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3" w:rsidRPr="001A7D85" w:rsidRDefault="00D77CB5" w:rsidP="001602E6">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88"/>
        <w:gridCol w:w="849"/>
        <w:gridCol w:w="1106"/>
        <w:gridCol w:w="1334"/>
        <w:gridCol w:w="1418"/>
        <w:gridCol w:w="3986"/>
      </w:tblGrid>
      <w:tr w:rsidR="00377486" w:rsidRPr="0089342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893429" w:rsidRDefault="00196038" w:rsidP="00C52852">
            <w:pPr>
              <w:pStyle w:val="tabletext"/>
              <w:rPr>
                <w:rFonts w:cs="Arial"/>
                <w:sz w:val="21"/>
                <w:szCs w:val="21"/>
                <w:lang w:eastAsia="en-US"/>
              </w:rPr>
            </w:pPr>
            <w:r w:rsidRPr="00893429">
              <w:rPr>
                <w:rFonts w:cs="Arial"/>
                <w:sz w:val="21"/>
                <w:szCs w:val="21"/>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893429" w:rsidRDefault="00196038" w:rsidP="00C52852">
            <w:pPr>
              <w:pStyle w:val="tabletext"/>
              <w:rPr>
                <w:rFonts w:cs="Arial"/>
                <w:sz w:val="21"/>
                <w:szCs w:val="21"/>
                <w:lang w:eastAsia="en-US"/>
              </w:rPr>
            </w:pPr>
            <w:r w:rsidRPr="00893429">
              <w:rPr>
                <w:rFonts w:cs="Arial"/>
                <w:sz w:val="21"/>
                <w:szCs w:val="21"/>
                <w:lang w:eastAsia="en-US"/>
              </w:rPr>
              <w:t>Darwin High School</w:t>
            </w:r>
          </w:p>
        </w:tc>
      </w:tr>
      <w:tr w:rsidR="00377486" w:rsidRPr="0089342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893429" w:rsidRDefault="00706567" w:rsidP="00F36EF2">
            <w:pPr>
              <w:pStyle w:val="tabletext"/>
              <w:rPr>
                <w:rFonts w:cs="Arial"/>
                <w:sz w:val="21"/>
                <w:szCs w:val="21"/>
                <w:lang w:eastAsia="en-US"/>
              </w:rPr>
            </w:pPr>
            <w:r w:rsidRPr="00893429">
              <w:rPr>
                <w:rFonts w:cs="Arial"/>
                <w:sz w:val="21"/>
                <w:szCs w:val="21"/>
                <w:lang w:eastAsia="en-US"/>
              </w:rPr>
              <w:t xml:space="preserve">Home </w:t>
            </w:r>
            <w:r w:rsidR="00F36EF2" w:rsidRPr="00893429">
              <w:rPr>
                <w:rFonts w:cs="Arial"/>
                <w:sz w:val="21"/>
                <w:szCs w:val="21"/>
                <w:lang w:eastAsia="en-US"/>
              </w:rPr>
              <w:t>Language</w:t>
            </w:r>
            <w:r w:rsidRPr="00893429">
              <w:rPr>
                <w:rFonts w:cs="Arial"/>
                <w:sz w:val="21"/>
                <w:szCs w:val="21"/>
                <w:lang w:eastAsia="en-US"/>
              </w:rPr>
              <w:t xml:space="preserve">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893429" w:rsidRDefault="000E0CF6" w:rsidP="00C52852">
            <w:pPr>
              <w:pStyle w:val="tabletext"/>
              <w:rPr>
                <w:rFonts w:cs="Arial"/>
                <w:sz w:val="21"/>
                <w:szCs w:val="21"/>
                <w:lang w:eastAsia="en-US"/>
              </w:rPr>
            </w:pPr>
            <w:r w:rsidRPr="00893429">
              <w:rPr>
                <w:rFonts w:cs="Arial"/>
                <w:sz w:val="21"/>
                <w:szCs w:val="21"/>
                <w:lang w:eastAsia="en-US"/>
              </w:rPr>
              <w:t>Admin</w:t>
            </w:r>
            <w:r w:rsidR="00954162" w:rsidRPr="00893429">
              <w:rPr>
                <w:rFonts w:cs="Arial"/>
                <w:sz w:val="21"/>
                <w:szCs w:val="21"/>
                <w:lang w:eastAsia="en-US"/>
              </w:rPr>
              <w:t>istrative</w:t>
            </w:r>
            <w:r w:rsidRPr="00893429">
              <w:rPr>
                <w:rFonts w:cs="Arial"/>
                <w:sz w:val="21"/>
                <w:szCs w:val="21"/>
                <w:lang w:eastAsia="en-US"/>
              </w:rPr>
              <w:t xml:space="preserve"> Officer </w:t>
            </w:r>
            <w:r w:rsidR="00790BD8" w:rsidRPr="00893429">
              <w:rPr>
                <w:rFonts w:cs="Arial"/>
                <w:sz w:val="21"/>
                <w:szCs w:val="21"/>
                <w:lang w:eastAsia="en-US"/>
              </w:rPr>
              <w:t>4 96</w:t>
            </w:r>
            <w:r w:rsidRPr="00893429">
              <w:rPr>
                <w:rFonts w:cs="Arial"/>
                <w:sz w:val="21"/>
                <w:szCs w:val="21"/>
                <w:lang w:eastAsia="en-US"/>
              </w:rPr>
              <w:t>%</w:t>
            </w:r>
          </w:p>
        </w:tc>
      </w:tr>
      <w:tr w:rsidR="00377486" w:rsidRPr="0089342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893429" w:rsidRDefault="00BA188C" w:rsidP="00BA188C">
            <w:pPr>
              <w:pStyle w:val="tabletext"/>
              <w:rPr>
                <w:rFonts w:cs="Arial"/>
                <w:sz w:val="21"/>
                <w:szCs w:val="21"/>
                <w:lang w:eastAsia="en-US"/>
              </w:rPr>
            </w:pPr>
            <w:r w:rsidRPr="00893429">
              <w:rPr>
                <w:rFonts w:cs="Arial"/>
                <w:sz w:val="21"/>
                <w:szCs w:val="21"/>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893429" w:rsidRDefault="003C043F" w:rsidP="00C52852">
            <w:pPr>
              <w:pStyle w:val="tabletext"/>
              <w:rPr>
                <w:rFonts w:cs="Arial"/>
                <w:sz w:val="21"/>
                <w:szCs w:val="21"/>
                <w:lang w:eastAsia="en-US"/>
              </w:rPr>
            </w:pPr>
            <w:r w:rsidRPr="00893429">
              <w:rPr>
                <w:rFonts w:cs="Arial"/>
                <w:sz w:val="21"/>
                <w:szCs w:val="21"/>
                <w:lang w:eastAsia="en-US"/>
              </w:rPr>
              <w:t>Ongoing Commencing 02/09/2019</w:t>
            </w:r>
          </w:p>
        </w:tc>
      </w:tr>
      <w:tr w:rsidR="00377486" w:rsidRPr="0089342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893429" w:rsidRDefault="003C043F" w:rsidP="00C52852">
            <w:pPr>
              <w:pStyle w:val="tabletext"/>
              <w:rPr>
                <w:rFonts w:cs="Arial"/>
                <w:sz w:val="21"/>
                <w:szCs w:val="21"/>
                <w:lang w:eastAsia="en-US"/>
              </w:rPr>
            </w:pPr>
            <w:r w:rsidRPr="00893429">
              <w:rPr>
                <w:rFonts w:cs="Arial"/>
                <w:sz w:val="21"/>
                <w:szCs w:val="21"/>
                <w:lang w:eastAsia="en-US"/>
              </w:rPr>
              <w:t>$64,958 - $74,571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893429" w:rsidRDefault="00BA188C" w:rsidP="00C52852">
            <w:pPr>
              <w:pStyle w:val="tabletext"/>
              <w:rPr>
                <w:rFonts w:cs="Arial"/>
                <w:sz w:val="21"/>
                <w:szCs w:val="21"/>
                <w:lang w:eastAsia="en-US"/>
              </w:rPr>
            </w:pPr>
            <w:r w:rsidRPr="00893429">
              <w:rPr>
                <w:rFonts w:cs="Arial"/>
                <w:sz w:val="21"/>
                <w:szCs w:val="21"/>
                <w:lang w:eastAsia="en-US"/>
              </w:rPr>
              <w:t>Darwin</w:t>
            </w:r>
          </w:p>
        </w:tc>
      </w:tr>
      <w:tr w:rsidR="00377486" w:rsidRPr="0089342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893429" w:rsidRDefault="005E7D2D" w:rsidP="00C52852">
            <w:pPr>
              <w:pStyle w:val="tabletext"/>
              <w:rPr>
                <w:rFonts w:cs="Arial"/>
                <w:sz w:val="21"/>
                <w:szCs w:val="21"/>
                <w:highlight w:val="yellow"/>
                <w:lang w:eastAsia="en-US"/>
              </w:rPr>
            </w:pPr>
            <w:r w:rsidRPr="00893429">
              <w:rPr>
                <w:rFonts w:cs="Arial"/>
                <w:sz w:val="21"/>
                <w:szCs w:val="21"/>
                <w:lang w:eastAsia="en-US"/>
              </w:rPr>
              <w:t>6406</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893429" w:rsidRDefault="005E7D2D" w:rsidP="00C52852">
            <w:pPr>
              <w:pStyle w:val="tabletext"/>
              <w:rPr>
                <w:rFonts w:cs="Arial"/>
                <w:sz w:val="21"/>
                <w:szCs w:val="21"/>
                <w:lang w:eastAsia="en-US"/>
              </w:rPr>
            </w:pPr>
            <w:r w:rsidRPr="00893429">
              <w:rPr>
                <w:rFonts w:cs="Arial"/>
                <w:sz w:val="21"/>
                <w:szCs w:val="21"/>
                <w:lang w:eastAsia="en-US"/>
              </w:rPr>
              <w:t>170044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893429" w:rsidRDefault="003C043F" w:rsidP="00C52852">
            <w:pPr>
              <w:pStyle w:val="tabletext"/>
              <w:rPr>
                <w:rFonts w:cs="Arial"/>
                <w:sz w:val="21"/>
                <w:szCs w:val="21"/>
                <w:lang w:eastAsia="en-US"/>
              </w:rPr>
            </w:pPr>
            <w:r w:rsidRPr="00893429">
              <w:rPr>
                <w:rFonts w:cs="Arial"/>
                <w:bCs/>
                <w:iCs/>
                <w:sz w:val="21"/>
                <w:szCs w:val="21"/>
                <w:lang w:val="en-GB" w:eastAsia="en-US"/>
              </w:rPr>
              <w:t>23/07/20</w:t>
            </w:r>
            <w:r w:rsidR="009945BC" w:rsidRPr="00893429">
              <w:rPr>
                <w:rFonts w:cs="Arial"/>
                <w:bCs/>
                <w:iCs/>
                <w:sz w:val="21"/>
                <w:szCs w:val="21"/>
                <w:lang w:val="en-GB" w:eastAsia="en-US"/>
              </w:rPr>
              <w:t>1</w:t>
            </w:r>
            <w:r w:rsidRPr="00893429">
              <w:rPr>
                <w:rFonts w:cs="Arial"/>
                <w:bCs/>
                <w:iCs/>
                <w:sz w:val="21"/>
                <w:szCs w:val="21"/>
                <w:lang w:val="en-GB" w:eastAsia="en-US"/>
              </w:rPr>
              <w:t>9</w:t>
            </w:r>
          </w:p>
        </w:tc>
      </w:tr>
      <w:tr w:rsidR="00377486" w:rsidRPr="0089342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893429" w:rsidRDefault="00790BD8" w:rsidP="00C52852">
            <w:pPr>
              <w:rPr>
                <w:rFonts w:cs="Arial"/>
                <w:b/>
                <w:bCs/>
                <w:iCs/>
                <w:sz w:val="21"/>
                <w:szCs w:val="21"/>
                <w:highlight w:val="yellow"/>
                <w:lang w:val="en-GB" w:eastAsia="en-US"/>
              </w:rPr>
            </w:pPr>
            <w:r w:rsidRPr="00893429">
              <w:rPr>
                <w:rFonts w:cs="Arial"/>
                <w:bCs/>
                <w:iCs/>
                <w:sz w:val="21"/>
                <w:szCs w:val="21"/>
                <w:lang w:val="en-GB" w:eastAsia="en-US"/>
              </w:rPr>
              <w:t>M</w:t>
            </w:r>
            <w:r w:rsidR="003C043F" w:rsidRPr="00893429">
              <w:rPr>
                <w:rFonts w:cs="Arial"/>
                <w:bCs/>
                <w:iCs/>
                <w:sz w:val="21"/>
                <w:szCs w:val="21"/>
                <w:lang w:val="en-GB" w:eastAsia="en-US"/>
              </w:rPr>
              <w:t>organa Weller, Business Manager</w:t>
            </w:r>
            <w:r w:rsidRPr="00893429">
              <w:rPr>
                <w:rFonts w:cs="Arial"/>
                <w:bCs/>
                <w:iCs/>
                <w:sz w:val="21"/>
                <w:szCs w:val="21"/>
                <w:lang w:val="en-GB" w:eastAsia="en-US"/>
              </w:rPr>
              <w:t xml:space="preserve"> on  08 8999</w:t>
            </w:r>
            <w:r w:rsidR="003C043F" w:rsidRPr="00893429">
              <w:rPr>
                <w:rFonts w:cs="Arial"/>
                <w:bCs/>
                <w:iCs/>
                <w:sz w:val="21"/>
                <w:szCs w:val="21"/>
                <w:lang w:val="en-GB" w:eastAsia="en-US"/>
              </w:rPr>
              <w:t xml:space="preserve"> </w:t>
            </w:r>
            <w:r w:rsidRPr="00893429">
              <w:rPr>
                <w:rFonts w:cs="Arial"/>
                <w:bCs/>
                <w:iCs/>
                <w:sz w:val="21"/>
                <w:szCs w:val="21"/>
                <w:lang w:val="en-GB" w:eastAsia="en-US"/>
              </w:rPr>
              <w:t xml:space="preserve">1222 or </w:t>
            </w:r>
            <w:hyperlink r:id="rId13" w:history="1">
              <w:r w:rsidR="003C043F" w:rsidRPr="00893429">
                <w:rPr>
                  <w:rStyle w:val="Hyperlink"/>
                  <w:rFonts w:cs="Arial"/>
                  <w:bCs/>
                  <w:iCs/>
                  <w:sz w:val="21"/>
                  <w:szCs w:val="21"/>
                  <w:lang w:val="en-GB" w:eastAsia="en-US"/>
                </w:rPr>
                <w:t>morgana.weller@ntschools.net</w:t>
              </w:r>
            </w:hyperlink>
            <w:r w:rsidR="003C043F" w:rsidRPr="00893429">
              <w:rPr>
                <w:rFonts w:cs="Arial"/>
                <w:bCs/>
                <w:iCs/>
                <w:sz w:val="21"/>
                <w:szCs w:val="21"/>
                <w:lang w:val="en-GB" w:eastAsia="en-US"/>
              </w:rPr>
              <w:t xml:space="preserve"> </w:t>
            </w:r>
          </w:p>
        </w:tc>
      </w:tr>
      <w:tr w:rsidR="00377486" w:rsidRPr="0089342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93429" w:rsidRDefault="00377486" w:rsidP="00C52852">
            <w:pPr>
              <w:pStyle w:val="tabletext"/>
              <w:rPr>
                <w:rFonts w:cs="Arial"/>
                <w:b/>
                <w:sz w:val="21"/>
                <w:szCs w:val="21"/>
                <w:lang w:eastAsia="en-US"/>
              </w:rPr>
            </w:pPr>
            <w:r w:rsidRPr="00893429">
              <w:rPr>
                <w:rFonts w:cs="Arial"/>
                <w:b/>
                <w:sz w:val="21"/>
                <w:szCs w:val="21"/>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893429" w:rsidRDefault="00CF74FB" w:rsidP="00954162">
            <w:pPr>
              <w:rPr>
                <w:rFonts w:cs="Arial"/>
                <w:sz w:val="21"/>
                <w:szCs w:val="21"/>
                <w:lang w:eastAsia="en-US"/>
              </w:rPr>
            </w:pPr>
            <w:hyperlink r:id="rId14" w:history="1">
              <w:r w:rsidR="00954162" w:rsidRPr="00893429">
                <w:rPr>
                  <w:rStyle w:val="Hyperlink"/>
                  <w:rFonts w:cs="Arial"/>
                  <w:sz w:val="21"/>
                  <w:szCs w:val="21"/>
                  <w:lang w:eastAsia="en-US"/>
                </w:rPr>
                <w:t>https://education.nt.gov.au/</w:t>
              </w:r>
            </w:hyperlink>
            <w:r w:rsidR="00954162" w:rsidRPr="00893429">
              <w:rPr>
                <w:rFonts w:cs="Arial"/>
                <w:sz w:val="21"/>
                <w:szCs w:val="21"/>
                <w:lang w:eastAsia="en-US"/>
              </w:rPr>
              <w:t xml:space="preserve"> </w:t>
            </w:r>
          </w:p>
        </w:tc>
      </w:tr>
      <w:tr w:rsidR="00954162" w:rsidRPr="0089342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54162" w:rsidRPr="00893429" w:rsidRDefault="00954162" w:rsidP="00954162">
            <w:pPr>
              <w:pStyle w:val="tabletext"/>
              <w:rPr>
                <w:rFonts w:cs="Arial"/>
                <w:b/>
                <w:sz w:val="21"/>
                <w:szCs w:val="21"/>
                <w:lang w:eastAsia="en-US"/>
              </w:rPr>
            </w:pPr>
            <w:r w:rsidRPr="00893429">
              <w:rPr>
                <w:rFonts w:cs="Arial"/>
                <w:b/>
                <w:sz w:val="21"/>
                <w:szCs w:val="21"/>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54162" w:rsidRPr="00893429" w:rsidRDefault="00954162" w:rsidP="00954162">
            <w:pPr>
              <w:tabs>
                <w:tab w:val="left" w:pos="3165"/>
              </w:tabs>
              <w:rPr>
                <w:rFonts w:cs="Arial"/>
                <w:b/>
                <w:sz w:val="21"/>
                <w:szCs w:val="21"/>
                <w:lang w:eastAsia="en-US"/>
              </w:rPr>
            </w:pPr>
            <w:r w:rsidRPr="00893429">
              <w:rPr>
                <w:rFonts w:cs="Arial"/>
                <w:b/>
                <w:sz w:val="21"/>
                <w:szCs w:val="21"/>
                <w:lang w:eastAsia="en-US"/>
              </w:rPr>
              <w:t xml:space="preserve">Applications must be limited to a one-page summary sheet and an attached detailed </w:t>
            </w:r>
          </w:p>
          <w:p w:rsidR="00954162" w:rsidRPr="00893429" w:rsidRDefault="00954162" w:rsidP="00954162">
            <w:pPr>
              <w:tabs>
                <w:tab w:val="left" w:pos="3165"/>
              </w:tabs>
              <w:rPr>
                <w:rFonts w:cs="Arial"/>
                <w:sz w:val="21"/>
                <w:szCs w:val="21"/>
                <w:lang w:eastAsia="en-US"/>
              </w:rPr>
            </w:pPr>
            <w:r w:rsidRPr="00893429">
              <w:rPr>
                <w:rFonts w:cs="Arial"/>
                <w:b/>
                <w:sz w:val="21"/>
                <w:szCs w:val="21"/>
                <w:lang w:eastAsia="en-US"/>
              </w:rPr>
              <w:t>resume/cv</w:t>
            </w:r>
            <w:r w:rsidRPr="00893429">
              <w:rPr>
                <w:rFonts w:cs="Arial"/>
                <w:sz w:val="21"/>
                <w:szCs w:val="21"/>
                <w:lang w:eastAsia="en-US"/>
              </w:rPr>
              <w:t xml:space="preserve">.  For further information for applicants and example applications: </w:t>
            </w:r>
            <w:hyperlink r:id="rId15" w:history="1">
              <w:r w:rsidRPr="00893429">
                <w:rPr>
                  <w:rStyle w:val="Hyperlink"/>
                  <w:rFonts w:cs="Arial"/>
                  <w:sz w:val="21"/>
                  <w:szCs w:val="21"/>
                  <w:lang w:eastAsia="en-US"/>
                </w:rPr>
                <w:t>click here</w:t>
              </w:r>
            </w:hyperlink>
          </w:p>
        </w:tc>
      </w:tr>
      <w:tr w:rsidR="00954162" w:rsidRPr="0089342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54162" w:rsidRPr="00893429" w:rsidRDefault="00954162" w:rsidP="00954162">
            <w:pPr>
              <w:pStyle w:val="tabletext"/>
              <w:rPr>
                <w:rFonts w:cs="Arial"/>
                <w:b/>
                <w:sz w:val="21"/>
                <w:szCs w:val="21"/>
                <w:lang w:eastAsia="en-US"/>
              </w:rPr>
            </w:pPr>
            <w:r w:rsidRPr="00893429">
              <w:rPr>
                <w:rFonts w:cs="Arial"/>
                <w:b/>
                <w:sz w:val="21"/>
                <w:szCs w:val="21"/>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54162" w:rsidRPr="00893429" w:rsidRDefault="00954162" w:rsidP="00954162">
            <w:pPr>
              <w:tabs>
                <w:tab w:val="left" w:pos="3165"/>
              </w:tabs>
              <w:rPr>
                <w:rFonts w:cs="Arial"/>
                <w:sz w:val="21"/>
                <w:szCs w:val="21"/>
                <w:lang w:eastAsia="en-US"/>
              </w:rPr>
            </w:pPr>
            <w:r w:rsidRPr="00893429">
              <w:rPr>
                <w:rFonts w:cs="Arial"/>
                <w:sz w:val="21"/>
                <w:szCs w:val="21"/>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893429">
                <w:rPr>
                  <w:rStyle w:val="Hyperlink"/>
                  <w:rFonts w:cs="Arial"/>
                  <w:sz w:val="21"/>
                  <w:szCs w:val="21"/>
                  <w:lang w:eastAsia="en-US"/>
                </w:rPr>
                <w:t>click here</w:t>
              </w:r>
            </w:hyperlink>
          </w:p>
        </w:tc>
      </w:tr>
      <w:tr w:rsidR="00954162" w:rsidRPr="0089342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54162" w:rsidRPr="00893429" w:rsidRDefault="00954162" w:rsidP="00954162">
            <w:pPr>
              <w:pStyle w:val="tabletext"/>
              <w:rPr>
                <w:rFonts w:cs="Arial"/>
                <w:b/>
                <w:sz w:val="21"/>
                <w:szCs w:val="21"/>
                <w:lang w:eastAsia="en-US"/>
              </w:rPr>
            </w:pPr>
            <w:r w:rsidRPr="00893429">
              <w:rPr>
                <w:rFonts w:cs="Arial"/>
                <w:b/>
                <w:sz w:val="21"/>
                <w:szCs w:val="21"/>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54162" w:rsidRPr="00893429" w:rsidRDefault="00954162" w:rsidP="00954162">
            <w:pPr>
              <w:rPr>
                <w:rFonts w:eastAsia="Calibri" w:cs="Arial"/>
                <w:sz w:val="21"/>
                <w:szCs w:val="21"/>
                <w:lang w:eastAsia="en-US"/>
              </w:rPr>
            </w:pPr>
            <w:r w:rsidRPr="00893429">
              <w:rPr>
                <w:rFonts w:eastAsia="Calibri" w:cs="Arial"/>
                <w:sz w:val="21"/>
                <w:szCs w:val="21"/>
                <w:lang w:eastAsia="en-US"/>
              </w:rPr>
              <w:t xml:space="preserve">The NTPS values diversity and aims for a workforce which is representative of the community we serve. Therefore under an approved </w:t>
            </w:r>
            <w:r w:rsidRPr="00893429">
              <w:rPr>
                <w:rFonts w:eastAsia="Calibri" w:cs="Arial"/>
                <w:b/>
                <w:sz w:val="21"/>
                <w:szCs w:val="21"/>
                <w:lang w:eastAsia="en-US"/>
              </w:rPr>
              <w:t>Special Measures</w:t>
            </w:r>
            <w:r w:rsidRPr="00893429">
              <w:rPr>
                <w:rFonts w:eastAsia="Calibri" w:cs="Arial"/>
                <w:sz w:val="21"/>
                <w:szCs w:val="21"/>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893429">
                <w:rPr>
                  <w:rStyle w:val="Hyperlink"/>
                  <w:rFonts w:eastAsia="Calibri" w:cs="Arial"/>
                  <w:sz w:val="21"/>
                  <w:szCs w:val="21"/>
                  <w:lang w:eastAsia="en-US"/>
                </w:rPr>
                <w:t>click here</w:t>
              </w:r>
            </w:hyperlink>
          </w:p>
        </w:tc>
      </w:tr>
      <w:tr w:rsidR="00954162" w:rsidRPr="0089342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54162" w:rsidRPr="00893429" w:rsidRDefault="00954162" w:rsidP="00954162">
            <w:pPr>
              <w:pStyle w:val="tabletext"/>
              <w:rPr>
                <w:rFonts w:cs="Arial"/>
                <w:b/>
                <w:sz w:val="21"/>
                <w:szCs w:val="21"/>
                <w:lang w:eastAsia="en-US"/>
              </w:rPr>
            </w:pPr>
            <w:r w:rsidRPr="00893429">
              <w:rPr>
                <w:rFonts w:cs="Arial"/>
                <w:b/>
                <w:sz w:val="21"/>
                <w:szCs w:val="21"/>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54162" w:rsidRPr="00893429" w:rsidRDefault="00CF74FB" w:rsidP="00954162">
            <w:pPr>
              <w:tabs>
                <w:tab w:val="left" w:pos="3165"/>
              </w:tabs>
              <w:rPr>
                <w:rFonts w:cs="Arial"/>
                <w:sz w:val="21"/>
                <w:szCs w:val="21"/>
                <w:lang w:eastAsia="en-US"/>
              </w:rPr>
            </w:pPr>
            <w:hyperlink r:id="rId18" w:history="1">
              <w:r w:rsidR="00954162" w:rsidRPr="00893429">
                <w:rPr>
                  <w:rStyle w:val="Hyperlink"/>
                  <w:rFonts w:cs="Arial"/>
                  <w:sz w:val="21"/>
                  <w:szCs w:val="21"/>
                  <w:lang w:eastAsia="en-US"/>
                </w:rPr>
                <w:t>https://jobs.nt.gov.au/Home/JobDetails?rtfId=170044</w:t>
              </w:r>
            </w:hyperlink>
            <w:r w:rsidR="00954162" w:rsidRPr="00893429">
              <w:rPr>
                <w:rFonts w:cs="Arial"/>
                <w:sz w:val="21"/>
                <w:szCs w:val="21"/>
                <w:lang w:eastAsia="en-US"/>
              </w:rPr>
              <w:t xml:space="preserve"> </w:t>
            </w:r>
          </w:p>
        </w:tc>
      </w:tr>
    </w:tbl>
    <w:p w:rsidR="00377486" w:rsidRPr="00893429" w:rsidRDefault="00377486" w:rsidP="001602E6">
      <w:pPr>
        <w:ind w:left="142" w:hanging="284"/>
        <w:rPr>
          <w:rFonts w:cs="Arial"/>
          <w:sz w:val="21"/>
          <w:szCs w:val="21"/>
        </w:rPr>
      </w:pPr>
    </w:p>
    <w:p w:rsidR="00F36EF2" w:rsidRPr="00893429" w:rsidRDefault="00377486" w:rsidP="001602E6">
      <w:pPr>
        <w:ind w:left="-142" w:right="-166"/>
        <w:rPr>
          <w:rFonts w:cs="Arial"/>
          <w:bCs/>
          <w:iCs/>
          <w:sz w:val="21"/>
          <w:szCs w:val="21"/>
          <w:lang w:val="en-GB"/>
        </w:rPr>
      </w:pPr>
      <w:r w:rsidRPr="00893429">
        <w:rPr>
          <w:rFonts w:cs="Arial"/>
          <w:b/>
          <w:bCs/>
          <w:iCs/>
          <w:sz w:val="21"/>
          <w:szCs w:val="21"/>
          <w:u w:val="single"/>
          <w:lang w:val="en-GB"/>
        </w:rPr>
        <w:t>Primary Objective:</w:t>
      </w:r>
      <w:r w:rsidRPr="00893429">
        <w:rPr>
          <w:rFonts w:cs="Arial"/>
          <w:bCs/>
          <w:iCs/>
          <w:sz w:val="21"/>
          <w:szCs w:val="21"/>
          <w:lang w:val="en-GB"/>
        </w:rPr>
        <w:t xml:space="preserve"> </w:t>
      </w:r>
      <w:r w:rsidR="00F36EF2" w:rsidRPr="00893429">
        <w:rPr>
          <w:rFonts w:cs="Arial"/>
          <w:bCs/>
          <w:iCs/>
          <w:sz w:val="21"/>
          <w:szCs w:val="21"/>
          <w:lang w:val="en-GB"/>
        </w:rPr>
        <w:t>Home Language Officers support the Secondary Intensive English Unit at Darwin High School to undertake a range of duties to assist in the effective delivery of education outcomes for students from diverse cultural and linguistic backgrounds who have recently arrived in Australia.</w:t>
      </w:r>
    </w:p>
    <w:p w:rsidR="00377486" w:rsidRPr="00893429" w:rsidRDefault="00377486" w:rsidP="001602E6">
      <w:pPr>
        <w:ind w:left="-142" w:right="-166"/>
        <w:rPr>
          <w:rFonts w:cs="Arial"/>
          <w:sz w:val="21"/>
          <w:szCs w:val="21"/>
        </w:rPr>
      </w:pPr>
    </w:p>
    <w:p w:rsidR="00F36EF2" w:rsidRPr="00893429" w:rsidRDefault="00377486" w:rsidP="001602E6">
      <w:pPr>
        <w:ind w:left="-142" w:right="-166"/>
        <w:rPr>
          <w:rFonts w:eastAsia="Calibri" w:cs="Arial"/>
          <w:sz w:val="21"/>
          <w:szCs w:val="21"/>
          <w:lang w:eastAsia="en-US"/>
        </w:rPr>
      </w:pPr>
      <w:r w:rsidRPr="00893429">
        <w:rPr>
          <w:rFonts w:eastAsia="Calibri" w:cs="Arial"/>
          <w:b/>
          <w:sz w:val="21"/>
          <w:szCs w:val="21"/>
          <w:u w:val="single"/>
          <w:lang w:eastAsia="en-US"/>
        </w:rPr>
        <w:t>Context Statement:</w:t>
      </w:r>
      <w:r w:rsidRPr="00893429">
        <w:rPr>
          <w:rFonts w:eastAsia="Calibri" w:cs="Arial"/>
          <w:sz w:val="21"/>
          <w:szCs w:val="21"/>
          <w:lang w:eastAsia="en-US"/>
        </w:rPr>
        <w:t xml:space="preserve"> </w:t>
      </w:r>
      <w:r w:rsidR="00424A9E" w:rsidRPr="00893429">
        <w:rPr>
          <w:rFonts w:eastAsia="Calibri" w:cs="Arial"/>
          <w:sz w:val="21"/>
          <w:szCs w:val="21"/>
          <w:lang w:eastAsia="en-US"/>
        </w:rPr>
        <w:t>Darwin High School</w:t>
      </w:r>
      <w:r w:rsidR="00F36EF2" w:rsidRPr="00893429">
        <w:rPr>
          <w:rFonts w:eastAsia="Calibri" w:cs="Arial"/>
          <w:sz w:val="21"/>
          <w:szCs w:val="21"/>
          <w:lang w:eastAsia="en-US"/>
        </w:rPr>
        <w:t xml:space="preserve"> </w:t>
      </w:r>
      <w:r w:rsidR="00424A9E" w:rsidRPr="00893429">
        <w:rPr>
          <w:rFonts w:eastAsia="Calibri" w:cs="Arial"/>
          <w:sz w:val="21"/>
          <w:szCs w:val="21"/>
          <w:lang w:eastAsia="en-US"/>
        </w:rPr>
        <w:t>is an Independent Public School, and is one of only two government schools in Darwin that cater purely for se</w:t>
      </w:r>
      <w:r w:rsidR="00F36EF2" w:rsidRPr="00893429">
        <w:rPr>
          <w:rFonts w:eastAsia="Calibri" w:cs="Arial"/>
          <w:sz w:val="21"/>
          <w:szCs w:val="21"/>
          <w:lang w:eastAsia="en-US"/>
        </w:rPr>
        <w:t>nior students (Years 10 to 12).</w:t>
      </w:r>
      <w:r w:rsidR="00B94DB3" w:rsidRPr="00893429">
        <w:rPr>
          <w:rFonts w:eastAsia="Calibri" w:cs="Arial"/>
          <w:sz w:val="21"/>
          <w:szCs w:val="21"/>
          <w:lang w:eastAsia="en-US"/>
        </w:rPr>
        <w:t xml:space="preserve"> The Secondary Intensive English Unit (SIEU) caters for students (15 – 18 years of age) who have recently arrived in Australia and require intensive English language instruction to prepare them for the demands of mainstream senior secondary education. </w:t>
      </w:r>
    </w:p>
    <w:p w:rsidR="00B94DB3" w:rsidRPr="00893429" w:rsidRDefault="00B94DB3" w:rsidP="001602E6">
      <w:pPr>
        <w:ind w:left="142" w:right="-166" w:hanging="284"/>
        <w:rPr>
          <w:rFonts w:cs="Arial"/>
          <w:sz w:val="21"/>
          <w:szCs w:val="21"/>
        </w:rPr>
      </w:pPr>
    </w:p>
    <w:p w:rsidR="001555D7" w:rsidRPr="00893429" w:rsidRDefault="00377486" w:rsidP="001602E6">
      <w:pPr>
        <w:ind w:left="142" w:right="-166" w:hanging="284"/>
        <w:rPr>
          <w:rFonts w:cs="Arial"/>
          <w:bCs/>
          <w:iCs/>
          <w:sz w:val="21"/>
          <w:szCs w:val="21"/>
          <w:lang w:val="en-GB"/>
        </w:rPr>
      </w:pPr>
      <w:r w:rsidRPr="00893429">
        <w:rPr>
          <w:rFonts w:cs="Arial"/>
          <w:b/>
          <w:bCs/>
          <w:iCs/>
          <w:sz w:val="21"/>
          <w:szCs w:val="21"/>
          <w:u w:val="single"/>
          <w:lang w:val="en-GB"/>
        </w:rPr>
        <w:t>Key Duties and Responsibilities:</w:t>
      </w:r>
      <w:r w:rsidRPr="00893429">
        <w:rPr>
          <w:rFonts w:cs="Arial"/>
          <w:bCs/>
          <w:iCs/>
          <w:sz w:val="21"/>
          <w:szCs w:val="21"/>
          <w:lang w:val="en-GB"/>
        </w:rPr>
        <w:t xml:space="preserve"> </w:t>
      </w:r>
    </w:p>
    <w:p w:rsidR="00377486" w:rsidRPr="00893429" w:rsidRDefault="00C07755" w:rsidP="001602E6">
      <w:pPr>
        <w:pStyle w:val="ListParagraph"/>
        <w:numPr>
          <w:ilvl w:val="0"/>
          <w:numId w:val="9"/>
        </w:numPr>
        <w:ind w:left="142" w:right="-166" w:hanging="284"/>
        <w:rPr>
          <w:rFonts w:eastAsia="Calibri" w:cs="Arial"/>
          <w:sz w:val="21"/>
          <w:szCs w:val="21"/>
          <w:lang w:eastAsia="en-US"/>
        </w:rPr>
      </w:pPr>
      <w:r w:rsidRPr="00893429">
        <w:rPr>
          <w:rFonts w:eastAsia="Calibri" w:cs="Arial"/>
          <w:sz w:val="21"/>
          <w:szCs w:val="21"/>
          <w:lang w:eastAsia="en-US"/>
        </w:rPr>
        <w:t xml:space="preserve">Assist teaching staff to </w:t>
      </w:r>
      <w:r w:rsidR="00EB4DB7" w:rsidRPr="00893429">
        <w:rPr>
          <w:rFonts w:eastAsia="Calibri" w:cs="Arial"/>
          <w:sz w:val="21"/>
          <w:szCs w:val="21"/>
          <w:lang w:eastAsia="en-US"/>
        </w:rPr>
        <w:t>liaise</w:t>
      </w:r>
      <w:r w:rsidR="0011651F" w:rsidRPr="00893429">
        <w:rPr>
          <w:rFonts w:eastAsia="Calibri" w:cs="Arial"/>
          <w:sz w:val="21"/>
          <w:szCs w:val="21"/>
          <w:lang w:eastAsia="en-US"/>
        </w:rPr>
        <w:t xml:space="preserve"> with</w:t>
      </w:r>
      <w:r w:rsidRPr="00893429">
        <w:rPr>
          <w:rFonts w:eastAsia="Calibri" w:cs="Arial"/>
          <w:sz w:val="21"/>
          <w:szCs w:val="21"/>
          <w:lang w:eastAsia="en-US"/>
        </w:rPr>
        <w:t xml:space="preserve"> students, parents and guardians</w:t>
      </w:r>
      <w:r w:rsidR="0011651F" w:rsidRPr="00893429">
        <w:rPr>
          <w:rFonts w:eastAsia="Calibri" w:cs="Arial"/>
          <w:sz w:val="21"/>
          <w:szCs w:val="21"/>
          <w:lang w:eastAsia="en-US"/>
        </w:rPr>
        <w:t xml:space="preserve"> to ensure effective and supportive communication and understand</w:t>
      </w:r>
      <w:r w:rsidR="006941FB" w:rsidRPr="00893429">
        <w:rPr>
          <w:rFonts w:eastAsia="Calibri" w:cs="Arial"/>
          <w:sz w:val="21"/>
          <w:szCs w:val="21"/>
          <w:lang w:eastAsia="en-US"/>
        </w:rPr>
        <w:t>ings regarding the Darwin High S</w:t>
      </w:r>
      <w:r w:rsidR="0011651F" w:rsidRPr="00893429">
        <w:rPr>
          <w:rFonts w:eastAsia="Calibri" w:cs="Arial"/>
          <w:sz w:val="21"/>
          <w:szCs w:val="21"/>
          <w:lang w:eastAsia="en-US"/>
        </w:rPr>
        <w:t>chool educational context.</w:t>
      </w:r>
    </w:p>
    <w:p w:rsidR="0011651F" w:rsidRPr="00893429" w:rsidRDefault="0011651F" w:rsidP="001602E6">
      <w:pPr>
        <w:pStyle w:val="ListParagraph"/>
        <w:numPr>
          <w:ilvl w:val="0"/>
          <w:numId w:val="9"/>
        </w:numPr>
        <w:ind w:left="142" w:right="-166" w:hanging="284"/>
        <w:rPr>
          <w:rFonts w:eastAsia="Calibri" w:cs="Arial"/>
          <w:sz w:val="21"/>
          <w:szCs w:val="21"/>
          <w:lang w:eastAsia="en-US"/>
        </w:rPr>
      </w:pPr>
      <w:r w:rsidRPr="00893429">
        <w:rPr>
          <w:rFonts w:eastAsia="Calibri" w:cs="Arial"/>
          <w:sz w:val="21"/>
          <w:szCs w:val="21"/>
          <w:lang w:eastAsia="en-US"/>
        </w:rPr>
        <w:t>Assist teaching staff and students within the SIEU, to support students’ successful engagement in learning and enhance their wellbeing.</w:t>
      </w:r>
    </w:p>
    <w:p w:rsidR="0011651F" w:rsidRPr="00893429" w:rsidRDefault="0011651F" w:rsidP="001602E6">
      <w:pPr>
        <w:pStyle w:val="ListParagraph"/>
        <w:numPr>
          <w:ilvl w:val="0"/>
          <w:numId w:val="9"/>
        </w:numPr>
        <w:ind w:left="142" w:right="-166" w:hanging="284"/>
        <w:rPr>
          <w:rFonts w:eastAsia="Calibri" w:cs="Arial"/>
          <w:sz w:val="21"/>
          <w:szCs w:val="21"/>
          <w:lang w:eastAsia="en-US"/>
        </w:rPr>
      </w:pPr>
      <w:r w:rsidRPr="00893429">
        <w:rPr>
          <w:rFonts w:eastAsia="Calibri" w:cs="Arial"/>
          <w:sz w:val="21"/>
          <w:szCs w:val="21"/>
          <w:lang w:eastAsia="en-US"/>
        </w:rPr>
        <w:t xml:space="preserve">Assist teaching </w:t>
      </w:r>
      <w:r w:rsidR="00B165CD" w:rsidRPr="00893429">
        <w:rPr>
          <w:rFonts w:eastAsia="Calibri" w:cs="Arial"/>
          <w:sz w:val="21"/>
          <w:szCs w:val="21"/>
          <w:lang w:eastAsia="en-US"/>
        </w:rPr>
        <w:t>staff with the delivery of Inte</w:t>
      </w:r>
      <w:r w:rsidRPr="00893429">
        <w:rPr>
          <w:rFonts w:eastAsia="Calibri" w:cs="Arial"/>
          <w:sz w:val="21"/>
          <w:szCs w:val="21"/>
          <w:lang w:eastAsia="en-US"/>
        </w:rPr>
        <w:t xml:space="preserve">nsive English programs in the classroom and at the </w:t>
      </w:r>
      <w:r w:rsidR="00C07755" w:rsidRPr="00893429">
        <w:rPr>
          <w:rFonts w:eastAsia="Calibri" w:cs="Arial"/>
          <w:sz w:val="21"/>
          <w:szCs w:val="21"/>
          <w:lang w:eastAsia="en-US"/>
        </w:rPr>
        <w:t>Homework C</w:t>
      </w:r>
      <w:r w:rsidRPr="00893429">
        <w:rPr>
          <w:rFonts w:eastAsia="Calibri" w:cs="Arial"/>
          <w:sz w:val="21"/>
          <w:szCs w:val="21"/>
          <w:lang w:eastAsia="en-US"/>
        </w:rPr>
        <w:t>entre.</w:t>
      </w:r>
    </w:p>
    <w:p w:rsidR="0011651F" w:rsidRPr="00893429" w:rsidRDefault="0011651F" w:rsidP="001602E6">
      <w:pPr>
        <w:pStyle w:val="ListParagraph"/>
        <w:ind w:left="142" w:right="-166" w:hanging="284"/>
        <w:rPr>
          <w:rFonts w:eastAsia="Calibri" w:cs="Arial"/>
          <w:sz w:val="21"/>
          <w:szCs w:val="21"/>
          <w:lang w:eastAsia="en-US"/>
        </w:rPr>
      </w:pPr>
    </w:p>
    <w:p w:rsidR="00954162" w:rsidRPr="00893429" w:rsidRDefault="00377486" w:rsidP="001602E6">
      <w:pPr>
        <w:ind w:left="142" w:right="-166" w:hanging="284"/>
        <w:rPr>
          <w:rFonts w:cs="Arial"/>
          <w:b/>
          <w:sz w:val="21"/>
          <w:szCs w:val="21"/>
          <w:u w:val="single"/>
        </w:rPr>
      </w:pPr>
      <w:r w:rsidRPr="00893429">
        <w:rPr>
          <w:rFonts w:cs="Arial"/>
          <w:b/>
          <w:sz w:val="21"/>
          <w:szCs w:val="21"/>
          <w:u w:val="single"/>
        </w:rPr>
        <w:t>Selection Criteria</w:t>
      </w:r>
    </w:p>
    <w:p w:rsidR="001555D7" w:rsidRPr="00893429" w:rsidRDefault="00954162" w:rsidP="001602E6">
      <w:pPr>
        <w:ind w:left="142" w:right="-166" w:hanging="284"/>
        <w:rPr>
          <w:rFonts w:cs="Arial"/>
          <w:sz w:val="21"/>
          <w:szCs w:val="21"/>
        </w:rPr>
      </w:pPr>
      <w:r w:rsidRPr="00893429">
        <w:rPr>
          <w:rFonts w:cs="Arial"/>
          <w:b/>
          <w:sz w:val="21"/>
          <w:szCs w:val="21"/>
          <w:u w:val="single"/>
        </w:rPr>
        <w:t>Essential</w:t>
      </w:r>
      <w:r w:rsidR="00377486" w:rsidRPr="00893429">
        <w:rPr>
          <w:rFonts w:cs="Arial"/>
          <w:b/>
          <w:sz w:val="21"/>
          <w:szCs w:val="21"/>
          <w:u w:val="single"/>
        </w:rPr>
        <w:t>:</w:t>
      </w:r>
      <w:r w:rsidR="00377486" w:rsidRPr="00893429">
        <w:rPr>
          <w:rFonts w:cs="Arial"/>
          <w:sz w:val="21"/>
          <w:szCs w:val="21"/>
          <w:u w:val="single"/>
        </w:rPr>
        <w:t xml:space="preserve"> </w:t>
      </w:r>
    </w:p>
    <w:p w:rsidR="0011651F" w:rsidRPr="0039632B" w:rsidRDefault="00B165CD" w:rsidP="00314BF2">
      <w:pPr>
        <w:pStyle w:val="ListParagraph"/>
        <w:numPr>
          <w:ilvl w:val="0"/>
          <w:numId w:val="8"/>
        </w:numPr>
        <w:ind w:left="142" w:right="-166" w:hanging="284"/>
        <w:rPr>
          <w:rFonts w:cs="Arial"/>
          <w:sz w:val="21"/>
          <w:szCs w:val="21"/>
        </w:rPr>
      </w:pPr>
      <w:r w:rsidRPr="0039632B">
        <w:rPr>
          <w:rFonts w:cs="Arial"/>
          <w:sz w:val="21"/>
          <w:szCs w:val="21"/>
        </w:rPr>
        <w:t xml:space="preserve">High level of oral and written skills in English to be able to support students in their development and use of academic </w:t>
      </w:r>
      <w:bookmarkStart w:id="0" w:name="_GoBack"/>
      <w:bookmarkEnd w:id="0"/>
      <w:r w:rsidRPr="0039632B">
        <w:rPr>
          <w:rFonts w:cs="Arial"/>
          <w:sz w:val="21"/>
          <w:szCs w:val="21"/>
        </w:rPr>
        <w:t>English to learn and study at senior high school level.</w:t>
      </w:r>
    </w:p>
    <w:p w:rsidR="00B165CD" w:rsidRPr="00893429" w:rsidRDefault="00B165CD" w:rsidP="001602E6">
      <w:pPr>
        <w:pStyle w:val="ListParagraph"/>
        <w:numPr>
          <w:ilvl w:val="0"/>
          <w:numId w:val="8"/>
        </w:numPr>
        <w:ind w:left="142" w:right="-166" w:hanging="284"/>
        <w:rPr>
          <w:rFonts w:cs="Arial"/>
          <w:sz w:val="21"/>
          <w:szCs w:val="21"/>
        </w:rPr>
      </w:pPr>
      <w:r w:rsidRPr="00893429">
        <w:rPr>
          <w:rFonts w:cs="Arial"/>
          <w:sz w:val="21"/>
          <w:szCs w:val="21"/>
        </w:rPr>
        <w:t>High level of cross cultural understanding and communication skills to develop and maintain supportive relationships with students and their families from divers</w:t>
      </w:r>
      <w:r w:rsidR="00C07755" w:rsidRPr="00893429">
        <w:rPr>
          <w:rFonts w:cs="Arial"/>
          <w:sz w:val="21"/>
          <w:szCs w:val="21"/>
        </w:rPr>
        <w:t>e cu</w:t>
      </w:r>
      <w:r w:rsidRPr="00893429">
        <w:rPr>
          <w:rFonts w:cs="Arial"/>
          <w:sz w:val="21"/>
          <w:szCs w:val="21"/>
        </w:rPr>
        <w:t>ltural and linguistic backgrounds.</w:t>
      </w:r>
    </w:p>
    <w:p w:rsidR="00B165CD" w:rsidRPr="00893429" w:rsidRDefault="00B165CD" w:rsidP="001602E6">
      <w:pPr>
        <w:pStyle w:val="ListParagraph"/>
        <w:numPr>
          <w:ilvl w:val="0"/>
          <w:numId w:val="8"/>
        </w:numPr>
        <w:ind w:left="142" w:right="-166" w:hanging="284"/>
        <w:rPr>
          <w:rFonts w:cs="Arial"/>
          <w:sz w:val="21"/>
          <w:szCs w:val="21"/>
        </w:rPr>
      </w:pPr>
      <w:r w:rsidRPr="00893429">
        <w:rPr>
          <w:rFonts w:cs="Arial"/>
          <w:sz w:val="21"/>
          <w:szCs w:val="21"/>
        </w:rPr>
        <w:t xml:space="preserve">Oral and written skills in a language other than English, with the ability to interpret, translate and support students with classroom learning and wellbeing. Current focus language groups required for the SIEU are: Swahili, Arabic, Thai, </w:t>
      </w:r>
      <w:r w:rsidR="00EB4DB7" w:rsidRPr="00893429">
        <w:rPr>
          <w:rFonts w:cs="Arial"/>
          <w:sz w:val="21"/>
          <w:szCs w:val="21"/>
        </w:rPr>
        <w:t>Vietnamese</w:t>
      </w:r>
      <w:r w:rsidRPr="00893429">
        <w:rPr>
          <w:rFonts w:cs="Arial"/>
          <w:sz w:val="21"/>
          <w:szCs w:val="21"/>
        </w:rPr>
        <w:t>, Chinese and Tagalog.</w:t>
      </w:r>
    </w:p>
    <w:p w:rsidR="00B165CD" w:rsidRPr="00893429" w:rsidRDefault="00B165CD" w:rsidP="001602E6">
      <w:pPr>
        <w:pStyle w:val="ListParagraph"/>
        <w:numPr>
          <w:ilvl w:val="0"/>
          <w:numId w:val="8"/>
        </w:numPr>
        <w:ind w:left="142" w:right="-166" w:hanging="284"/>
        <w:rPr>
          <w:rFonts w:cs="Arial"/>
          <w:sz w:val="21"/>
          <w:szCs w:val="21"/>
        </w:rPr>
      </w:pPr>
      <w:r w:rsidRPr="00893429">
        <w:rPr>
          <w:rFonts w:cs="Arial"/>
          <w:sz w:val="21"/>
          <w:szCs w:val="21"/>
        </w:rPr>
        <w:t xml:space="preserve">An understanding of the </w:t>
      </w:r>
      <w:r w:rsidR="00C07755" w:rsidRPr="00893429">
        <w:rPr>
          <w:rFonts w:cs="Arial"/>
          <w:sz w:val="21"/>
          <w:szCs w:val="21"/>
        </w:rPr>
        <w:t xml:space="preserve">social and emotional impact </w:t>
      </w:r>
      <w:r w:rsidRPr="00893429">
        <w:rPr>
          <w:rFonts w:cs="Arial"/>
          <w:sz w:val="21"/>
          <w:szCs w:val="21"/>
        </w:rPr>
        <w:t>of migration on young people and their families</w:t>
      </w:r>
      <w:r w:rsidR="00C07755" w:rsidRPr="00893429">
        <w:rPr>
          <w:rFonts w:cs="Arial"/>
          <w:sz w:val="21"/>
          <w:szCs w:val="21"/>
        </w:rPr>
        <w:t>.</w:t>
      </w:r>
    </w:p>
    <w:p w:rsidR="0011651F" w:rsidRPr="00893429" w:rsidRDefault="001555D7" w:rsidP="001602E6">
      <w:pPr>
        <w:pStyle w:val="ListParagraph"/>
        <w:numPr>
          <w:ilvl w:val="0"/>
          <w:numId w:val="8"/>
        </w:numPr>
        <w:ind w:left="142" w:right="-166" w:hanging="284"/>
        <w:rPr>
          <w:rFonts w:cs="Arial"/>
          <w:sz w:val="21"/>
          <w:szCs w:val="21"/>
        </w:rPr>
      </w:pPr>
      <w:r w:rsidRPr="00893429">
        <w:rPr>
          <w:rFonts w:cs="Arial"/>
          <w:sz w:val="21"/>
          <w:szCs w:val="21"/>
        </w:rPr>
        <w:t xml:space="preserve">Demonstrated experience and skill in working with young people in an </w:t>
      </w:r>
      <w:r w:rsidR="006941FB" w:rsidRPr="00893429">
        <w:rPr>
          <w:rFonts w:cs="Arial"/>
          <w:sz w:val="21"/>
          <w:szCs w:val="21"/>
        </w:rPr>
        <w:t xml:space="preserve">supportive </w:t>
      </w:r>
      <w:r w:rsidRPr="00893429">
        <w:rPr>
          <w:rFonts w:cs="Arial"/>
          <w:sz w:val="21"/>
          <w:szCs w:val="21"/>
        </w:rPr>
        <w:t xml:space="preserve">educational </w:t>
      </w:r>
      <w:r w:rsidR="006941FB" w:rsidRPr="00893429">
        <w:rPr>
          <w:rFonts w:cs="Arial"/>
          <w:sz w:val="21"/>
          <w:szCs w:val="21"/>
        </w:rPr>
        <w:t>context.</w:t>
      </w:r>
    </w:p>
    <w:p w:rsidR="006941FB" w:rsidRPr="00893429" w:rsidRDefault="006941FB" w:rsidP="001602E6">
      <w:pPr>
        <w:pStyle w:val="ListParagraph"/>
        <w:ind w:left="142" w:right="-166" w:hanging="284"/>
        <w:rPr>
          <w:rFonts w:cs="Arial"/>
          <w:sz w:val="21"/>
          <w:szCs w:val="21"/>
        </w:rPr>
      </w:pPr>
    </w:p>
    <w:p w:rsidR="0011651F" w:rsidRPr="00893429" w:rsidRDefault="00C07755" w:rsidP="001602E6">
      <w:pPr>
        <w:ind w:left="142" w:right="-166" w:hanging="284"/>
        <w:rPr>
          <w:rFonts w:cs="Arial"/>
          <w:b/>
          <w:sz w:val="21"/>
          <w:szCs w:val="21"/>
          <w:u w:val="single"/>
        </w:rPr>
      </w:pPr>
      <w:r w:rsidRPr="00893429">
        <w:rPr>
          <w:rFonts w:cs="Arial"/>
          <w:b/>
          <w:sz w:val="21"/>
          <w:szCs w:val="21"/>
          <w:u w:val="single"/>
        </w:rPr>
        <w:t>Desirable:</w:t>
      </w:r>
    </w:p>
    <w:p w:rsidR="00C07755" w:rsidRPr="00893429" w:rsidRDefault="00C07755" w:rsidP="001602E6">
      <w:pPr>
        <w:pStyle w:val="ListParagraph"/>
        <w:numPr>
          <w:ilvl w:val="0"/>
          <w:numId w:val="10"/>
        </w:numPr>
        <w:ind w:left="142" w:right="-166" w:hanging="284"/>
        <w:rPr>
          <w:rFonts w:cs="Arial"/>
          <w:sz w:val="21"/>
          <w:szCs w:val="21"/>
        </w:rPr>
      </w:pPr>
      <w:r w:rsidRPr="00893429">
        <w:rPr>
          <w:rFonts w:cs="Arial"/>
          <w:sz w:val="21"/>
          <w:szCs w:val="21"/>
        </w:rPr>
        <w:t>International English Language Testing System (IELTS) Level 6</w:t>
      </w:r>
      <w:r w:rsidR="006941FB" w:rsidRPr="00893429">
        <w:rPr>
          <w:rFonts w:cs="Arial"/>
          <w:sz w:val="21"/>
          <w:szCs w:val="21"/>
        </w:rPr>
        <w:t>.</w:t>
      </w:r>
    </w:p>
    <w:p w:rsidR="00C07755" w:rsidRPr="00893429" w:rsidRDefault="00C07755" w:rsidP="001602E6">
      <w:pPr>
        <w:pStyle w:val="ListParagraph"/>
        <w:numPr>
          <w:ilvl w:val="0"/>
          <w:numId w:val="10"/>
        </w:numPr>
        <w:ind w:left="142" w:right="-166" w:hanging="284"/>
        <w:rPr>
          <w:rFonts w:cs="Arial"/>
          <w:sz w:val="21"/>
          <w:szCs w:val="21"/>
        </w:rPr>
      </w:pPr>
      <w:r w:rsidRPr="00893429">
        <w:rPr>
          <w:rFonts w:cs="Arial"/>
          <w:sz w:val="21"/>
          <w:szCs w:val="21"/>
        </w:rPr>
        <w:t>Completed or willing to complete a Certificate IV in Education Support</w:t>
      </w:r>
      <w:r w:rsidR="006941FB" w:rsidRPr="00893429">
        <w:rPr>
          <w:rFonts w:cs="Arial"/>
          <w:sz w:val="21"/>
          <w:szCs w:val="21"/>
        </w:rPr>
        <w:t>.</w:t>
      </w:r>
    </w:p>
    <w:p w:rsidR="00C07755" w:rsidRPr="00893429" w:rsidRDefault="00C07755" w:rsidP="001602E6">
      <w:pPr>
        <w:pStyle w:val="ListParagraph"/>
        <w:numPr>
          <w:ilvl w:val="0"/>
          <w:numId w:val="10"/>
        </w:numPr>
        <w:ind w:left="142" w:right="-166" w:hanging="284"/>
        <w:rPr>
          <w:rFonts w:cs="Arial"/>
          <w:sz w:val="21"/>
          <w:szCs w:val="21"/>
        </w:rPr>
      </w:pPr>
      <w:r w:rsidRPr="00893429">
        <w:rPr>
          <w:rFonts w:cs="Arial"/>
          <w:sz w:val="21"/>
          <w:szCs w:val="21"/>
        </w:rPr>
        <w:t xml:space="preserve">Completed or willing to complete the Northern Territory Interpreter and Translating Service Fluency Assessment and/or National </w:t>
      </w:r>
      <w:r w:rsidR="00EB4DB7" w:rsidRPr="00893429">
        <w:rPr>
          <w:rFonts w:cs="Arial"/>
          <w:sz w:val="21"/>
          <w:szCs w:val="21"/>
        </w:rPr>
        <w:t>Accreditation</w:t>
      </w:r>
      <w:r w:rsidRPr="00893429">
        <w:rPr>
          <w:rFonts w:cs="Arial"/>
          <w:sz w:val="21"/>
          <w:szCs w:val="21"/>
        </w:rPr>
        <w:t xml:space="preserve"> </w:t>
      </w:r>
      <w:r w:rsidR="00EB4DB7" w:rsidRPr="00893429">
        <w:rPr>
          <w:rFonts w:cs="Arial"/>
          <w:sz w:val="21"/>
          <w:szCs w:val="21"/>
        </w:rPr>
        <w:t>Authority</w:t>
      </w:r>
      <w:r w:rsidRPr="00893429">
        <w:rPr>
          <w:rFonts w:cs="Arial"/>
          <w:sz w:val="21"/>
          <w:szCs w:val="21"/>
        </w:rPr>
        <w:t xml:space="preserve"> for Translators and Interpreters qualification.</w:t>
      </w:r>
    </w:p>
    <w:p w:rsidR="00C07755" w:rsidRPr="00893429" w:rsidRDefault="00C07755" w:rsidP="001602E6">
      <w:pPr>
        <w:pStyle w:val="ListParagraph"/>
        <w:ind w:left="142" w:right="-166" w:hanging="284"/>
        <w:rPr>
          <w:rFonts w:cs="Arial"/>
          <w:sz w:val="21"/>
          <w:szCs w:val="21"/>
        </w:rPr>
      </w:pPr>
    </w:p>
    <w:p w:rsidR="00377486" w:rsidRPr="00893429" w:rsidRDefault="00377486" w:rsidP="001602E6">
      <w:pPr>
        <w:tabs>
          <w:tab w:val="right" w:pos="10460"/>
        </w:tabs>
        <w:ind w:left="142" w:hanging="284"/>
        <w:rPr>
          <w:rFonts w:cs="Arial"/>
          <w:b/>
          <w:sz w:val="21"/>
          <w:szCs w:val="21"/>
        </w:rPr>
      </w:pPr>
      <w:r w:rsidRPr="00893429">
        <w:rPr>
          <w:rFonts w:cs="Arial"/>
          <w:b/>
          <w:sz w:val="21"/>
          <w:szCs w:val="21"/>
        </w:rPr>
        <w:t xml:space="preserve">Approved: </w:t>
      </w:r>
      <w:r w:rsidR="00790BD8" w:rsidRPr="00893429">
        <w:rPr>
          <w:rFonts w:cs="Arial"/>
          <w:b/>
          <w:sz w:val="21"/>
          <w:szCs w:val="21"/>
        </w:rPr>
        <w:t>July 2019</w:t>
      </w:r>
      <w:r w:rsidRPr="00893429">
        <w:rPr>
          <w:rFonts w:cs="Arial"/>
          <w:b/>
          <w:sz w:val="21"/>
          <w:szCs w:val="21"/>
        </w:rPr>
        <w:tab/>
      </w:r>
      <w:r w:rsidR="00C07755" w:rsidRPr="00893429">
        <w:rPr>
          <w:rFonts w:cs="Arial"/>
          <w:b/>
          <w:sz w:val="21"/>
          <w:szCs w:val="21"/>
        </w:rPr>
        <w:t xml:space="preserve">Jill </w:t>
      </w:r>
      <w:proofErr w:type="spellStart"/>
      <w:r w:rsidR="00C07755" w:rsidRPr="00893429">
        <w:rPr>
          <w:rFonts w:cs="Arial"/>
          <w:b/>
          <w:sz w:val="21"/>
          <w:szCs w:val="21"/>
        </w:rPr>
        <w:t>Hazeldine</w:t>
      </w:r>
      <w:proofErr w:type="spellEnd"/>
      <w:r w:rsidR="00424A9E" w:rsidRPr="00893429">
        <w:rPr>
          <w:rFonts w:cs="Arial"/>
          <w:b/>
          <w:sz w:val="21"/>
          <w:szCs w:val="21"/>
        </w:rPr>
        <w:t>, Principal, Darwin High School</w:t>
      </w:r>
    </w:p>
    <w:sectPr w:rsidR="00377486" w:rsidRPr="00893429"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FB" w:rsidRDefault="00CF74FB" w:rsidP="00BE3387">
      <w:r>
        <w:separator/>
      </w:r>
    </w:p>
  </w:endnote>
  <w:endnote w:type="continuationSeparator" w:id="0">
    <w:p w:rsidR="00CF74FB" w:rsidRDefault="00CF74F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165CD">
      <w:rPr>
        <w:noProof/>
      </w:rPr>
      <w:t>2</w:t>
    </w:r>
    <w:r>
      <w:fldChar w:fldCharType="end"/>
    </w:r>
    <w:r>
      <w:t xml:space="preserve"> of </w:t>
    </w:r>
    <w:r w:rsidR="00B94DB3">
      <w:rPr>
        <w:noProof/>
      </w:rPr>
      <w:fldChar w:fldCharType="begin"/>
    </w:r>
    <w:r w:rsidR="00B94DB3">
      <w:rPr>
        <w:noProof/>
      </w:rPr>
      <w:instrText xml:space="preserve"> NUMPAGES  \* Arabic  \* MERGEFORMAT </w:instrText>
    </w:r>
    <w:r w:rsidR="00B94DB3">
      <w:rPr>
        <w:noProof/>
      </w:rPr>
      <w:fldChar w:fldCharType="separate"/>
    </w:r>
    <w:r w:rsidR="00B165CD">
      <w:rPr>
        <w:noProof/>
      </w:rPr>
      <w:t>2</w:t>
    </w:r>
    <w:r w:rsidR="00B94DB3">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FB" w:rsidRDefault="00CF74FB" w:rsidP="00BE3387">
      <w:r>
        <w:separator/>
      </w:r>
    </w:p>
  </w:footnote>
  <w:footnote w:type="continuationSeparator" w:id="0">
    <w:p w:rsidR="00CF74FB" w:rsidRDefault="00CF74F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526C62E1" wp14:editId="526C62E2">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26C62E3" wp14:editId="526C62E4">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3F0EED"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3AC"/>
    <w:multiLevelType w:val="hybridMultilevel"/>
    <w:tmpl w:val="219A6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E01CED"/>
    <w:multiLevelType w:val="hybridMultilevel"/>
    <w:tmpl w:val="D5A603C4"/>
    <w:lvl w:ilvl="0" w:tplc="74F42B78">
      <w:start w:val="1"/>
      <w:numFmt w:val="decimal"/>
      <w:lvlText w:val="%1."/>
      <w:lvlJc w:val="left"/>
      <w:pPr>
        <w:ind w:left="644"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2D93528"/>
    <w:multiLevelType w:val="hybridMultilevel"/>
    <w:tmpl w:val="AF2A6272"/>
    <w:lvl w:ilvl="0" w:tplc="9050CD9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441A6934"/>
    <w:multiLevelType w:val="hybridMultilevel"/>
    <w:tmpl w:val="55087712"/>
    <w:lvl w:ilvl="0" w:tplc="74F42B78">
      <w:start w:val="1"/>
      <w:numFmt w:val="decimal"/>
      <w:lvlText w:val="%1."/>
      <w:lvlJc w:val="left"/>
      <w:pPr>
        <w:ind w:left="720"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5" w15:restartNumberingAfterBreak="0">
    <w:nsid w:val="4BFE0746"/>
    <w:multiLevelType w:val="hybridMultilevel"/>
    <w:tmpl w:val="EB1C4916"/>
    <w:lvl w:ilvl="0" w:tplc="74F42B7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55D92353"/>
    <w:multiLevelType w:val="hybridMultilevel"/>
    <w:tmpl w:val="8CEE2A8E"/>
    <w:lvl w:ilvl="0" w:tplc="74F42B7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5B3E29A9"/>
    <w:multiLevelType w:val="hybridMultilevel"/>
    <w:tmpl w:val="DA220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624550"/>
    <w:multiLevelType w:val="hybridMultilevel"/>
    <w:tmpl w:val="AB3ED51E"/>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0"/>
  </w:num>
  <w:num w:numId="6">
    <w:abstractNumId w:val="4"/>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9663F"/>
    <w:rsid w:val="000A120A"/>
    <w:rsid w:val="000D09A3"/>
    <w:rsid w:val="000D1972"/>
    <w:rsid w:val="000E0CF6"/>
    <w:rsid w:val="000E390A"/>
    <w:rsid w:val="000F79EB"/>
    <w:rsid w:val="00102470"/>
    <w:rsid w:val="0011354C"/>
    <w:rsid w:val="0011651F"/>
    <w:rsid w:val="0012318A"/>
    <w:rsid w:val="001546F2"/>
    <w:rsid w:val="001555D7"/>
    <w:rsid w:val="001602E6"/>
    <w:rsid w:val="00176AF2"/>
    <w:rsid w:val="00185976"/>
    <w:rsid w:val="00196038"/>
    <w:rsid w:val="001A7D85"/>
    <w:rsid w:val="001E4573"/>
    <w:rsid w:val="001E7DFE"/>
    <w:rsid w:val="001F09D7"/>
    <w:rsid w:val="00201F06"/>
    <w:rsid w:val="00206EC0"/>
    <w:rsid w:val="00271BB9"/>
    <w:rsid w:val="00282309"/>
    <w:rsid w:val="002C425D"/>
    <w:rsid w:val="002E18ED"/>
    <w:rsid w:val="002E3EAE"/>
    <w:rsid w:val="002F7A9F"/>
    <w:rsid w:val="00307DB8"/>
    <w:rsid w:val="00321E86"/>
    <w:rsid w:val="00347502"/>
    <w:rsid w:val="003507D9"/>
    <w:rsid w:val="00377486"/>
    <w:rsid w:val="0039632B"/>
    <w:rsid w:val="003C043F"/>
    <w:rsid w:val="003D2F7A"/>
    <w:rsid w:val="00421A85"/>
    <w:rsid w:val="00422FEF"/>
    <w:rsid w:val="00424A9E"/>
    <w:rsid w:val="00432EEE"/>
    <w:rsid w:val="00467930"/>
    <w:rsid w:val="00492965"/>
    <w:rsid w:val="004B2629"/>
    <w:rsid w:val="004D31E5"/>
    <w:rsid w:val="00501FE3"/>
    <w:rsid w:val="00520ED8"/>
    <w:rsid w:val="00531BBC"/>
    <w:rsid w:val="0053379B"/>
    <w:rsid w:val="00537312"/>
    <w:rsid w:val="0055195B"/>
    <w:rsid w:val="005A7300"/>
    <w:rsid w:val="005E7D2D"/>
    <w:rsid w:val="0060741F"/>
    <w:rsid w:val="006341E4"/>
    <w:rsid w:val="00656BDB"/>
    <w:rsid w:val="006658DA"/>
    <w:rsid w:val="00675DE1"/>
    <w:rsid w:val="0068556B"/>
    <w:rsid w:val="006941FB"/>
    <w:rsid w:val="006A622C"/>
    <w:rsid w:val="006C0BAF"/>
    <w:rsid w:val="006D5F76"/>
    <w:rsid w:val="00705A34"/>
    <w:rsid w:val="00706567"/>
    <w:rsid w:val="00707574"/>
    <w:rsid w:val="007170AD"/>
    <w:rsid w:val="0073675A"/>
    <w:rsid w:val="007448C2"/>
    <w:rsid w:val="007515F7"/>
    <w:rsid w:val="007766E2"/>
    <w:rsid w:val="00790BD8"/>
    <w:rsid w:val="007B05C5"/>
    <w:rsid w:val="007C4E73"/>
    <w:rsid w:val="007D5E5D"/>
    <w:rsid w:val="007E1407"/>
    <w:rsid w:val="0080386F"/>
    <w:rsid w:val="00816CEC"/>
    <w:rsid w:val="00851C17"/>
    <w:rsid w:val="008741B1"/>
    <w:rsid w:val="008824C6"/>
    <w:rsid w:val="00893429"/>
    <w:rsid w:val="00894A92"/>
    <w:rsid w:val="008C1F3D"/>
    <w:rsid w:val="008C2F51"/>
    <w:rsid w:val="00904C42"/>
    <w:rsid w:val="00910B3C"/>
    <w:rsid w:val="009438DE"/>
    <w:rsid w:val="00954162"/>
    <w:rsid w:val="00964734"/>
    <w:rsid w:val="009945BC"/>
    <w:rsid w:val="00996217"/>
    <w:rsid w:val="009E5913"/>
    <w:rsid w:val="009E5D07"/>
    <w:rsid w:val="00A33A98"/>
    <w:rsid w:val="00A653CD"/>
    <w:rsid w:val="00A70DE8"/>
    <w:rsid w:val="00A92BC3"/>
    <w:rsid w:val="00A92FE7"/>
    <w:rsid w:val="00AA1DC3"/>
    <w:rsid w:val="00AB1B2A"/>
    <w:rsid w:val="00AB4916"/>
    <w:rsid w:val="00AC74E2"/>
    <w:rsid w:val="00B12C1C"/>
    <w:rsid w:val="00B165CD"/>
    <w:rsid w:val="00B17F93"/>
    <w:rsid w:val="00B371A1"/>
    <w:rsid w:val="00B423DA"/>
    <w:rsid w:val="00B56B1B"/>
    <w:rsid w:val="00B75F17"/>
    <w:rsid w:val="00B94DB3"/>
    <w:rsid w:val="00B96BFB"/>
    <w:rsid w:val="00BA188C"/>
    <w:rsid w:val="00BD5A16"/>
    <w:rsid w:val="00BD7C6A"/>
    <w:rsid w:val="00BE3387"/>
    <w:rsid w:val="00C07292"/>
    <w:rsid w:val="00C07755"/>
    <w:rsid w:val="00C21D69"/>
    <w:rsid w:val="00C22565"/>
    <w:rsid w:val="00C45151"/>
    <w:rsid w:val="00C461D9"/>
    <w:rsid w:val="00C52852"/>
    <w:rsid w:val="00C61A69"/>
    <w:rsid w:val="00C94C9A"/>
    <w:rsid w:val="00CD414A"/>
    <w:rsid w:val="00CD645F"/>
    <w:rsid w:val="00CE2C46"/>
    <w:rsid w:val="00CE2D72"/>
    <w:rsid w:val="00CE7566"/>
    <w:rsid w:val="00CF74FB"/>
    <w:rsid w:val="00D77CB5"/>
    <w:rsid w:val="00DD46BB"/>
    <w:rsid w:val="00E03B6D"/>
    <w:rsid w:val="00E135D5"/>
    <w:rsid w:val="00E361D8"/>
    <w:rsid w:val="00E76700"/>
    <w:rsid w:val="00E82324"/>
    <w:rsid w:val="00E96B7D"/>
    <w:rsid w:val="00EA24D3"/>
    <w:rsid w:val="00EA5666"/>
    <w:rsid w:val="00EB4DB7"/>
    <w:rsid w:val="00EC0314"/>
    <w:rsid w:val="00EC5D06"/>
    <w:rsid w:val="00F053D9"/>
    <w:rsid w:val="00F2039C"/>
    <w:rsid w:val="00F2135D"/>
    <w:rsid w:val="00F36EF2"/>
    <w:rsid w:val="00F45FB1"/>
    <w:rsid w:val="00F65A6D"/>
    <w:rsid w:val="00F7519F"/>
    <w:rsid w:val="00F76263"/>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5D297-7F3C-41E6-87B8-674A1F6E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155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rgana.weller@ntschools.net" TargetMode="External"/><Relationship Id="rId18" Type="http://schemas.openxmlformats.org/officeDocument/2006/relationships/hyperlink" Target="https://jobs.nt.gov.au/Home/JobDetails?rtfId=170044"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2.xml><?xml version="1.0" encoding="utf-8"?>
<?mso-contentType ?>
<SharedContentType xmlns="Microsoft.SharePoint.Taxonomy.ContentTypeSync" SourceId="5098926e-969e-4cf3-b395-a6740528f16e" ContentTypeId="0x01010013D9C7BA54D897479B05E1FDE76976D0" PreviousValue="false"/>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82ba9bc936f56356b783c947a22cb82b">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a19bce8d0e0d86f7c3e27afbdce20c1"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379;#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2.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3.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4.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5.xml><?xml version="1.0" encoding="utf-8"?>
<ds:datastoreItem xmlns:ds="http://schemas.openxmlformats.org/officeDocument/2006/customXml" ds:itemID="{77086A18-53B9-42DC-8892-577B753A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8CD12A-CE0D-4A50-A025-E01F0F8F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Jonni Erickson</cp:lastModifiedBy>
  <cp:revision>2</cp:revision>
  <cp:lastPrinted>2016-05-24T03:57:00Z</cp:lastPrinted>
  <dcterms:created xsi:type="dcterms:W3CDTF">2019-07-08T23:53:00Z</dcterms:created>
  <dcterms:modified xsi:type="dcterms:W3CDTF">2019-07-08T23:53:00Z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