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470" w:rsidRPr="001D4E5C" w:rsidRDefault="00C70470" w:rsidP="00C70470">
      <w:pPr>
        <w:pStyle w:val="Heading1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D4E5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-400050</wp:posOffset>
            </wp:positionV>
            <wp:extent cx="790575" cy="685800"/>
            <wp:effectExtent l="0" t="0" r="9525" b="0"/>
            <wp:wrapNone/>
            <wp:docPr id="1" name="Picture 1" descr="westhatch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sthatchbad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E5C">
        <w:rPr>
          <w:rFonts w:ascii="Arial" w:hAnsi="Arial" w:cs="Arial"/>
          <w:sz w:val="22"/>
          <w:szCs w:val="22"/>
        </w:rPr>
        <w:t>West Hatch High School</w:t>
      </w:r>
    </w:p>
    <w:p w:rsidR="00C70470" w:rsidRPr="001D4E5C" w:rsidRDefault="00C70470" w:rsidP="00C70470">
      <w:pPr>
        <w:rPr>
          <w:rFonts w:cs="Arial"/>
          <w:sz w:val="22"/>
          <w:szCs w:val="22"/>
        </w:rPr>
      </w:pPr>
    </w:p>
    <w:p w:rsidR="00C70470" w:rsidRPr="001D4E5C" w:rsidRDefault="001546B0" w:rsidP="00186172">
      <w:pPr>
        <w:ind w:right="-2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Pr="001546B0">
        <w:rPr>
          <w:rFonts w:cs="Arial"/>
          <w:b/>
          <w:sz w:val="22"/>
          <w:szCs w:val="22"/>
          <w:vertAlign w:val="superscript"/>
        </w:rPr>
        <w:t>th</w:t>
      </w:r>
      <w:r>
        <w:rPr>
          <w:rFonts w:cs="Arial"/>
          <w:b/>
          <w:sz w:val="22"/>
          <w:szCs w:val="22"/>
        </w:rPr>
        <w:t xml:space="preserve"> Form Secretary</w:t>
      </w:r>
    </w:p>
    <w:p w:rsidR="00C70470" w:rsidRPr="001D4E5C" w:rsidRDefault="00C70470" w:rsidP="00C70470">
      <w:pPr>
        <w:rPr>
          <w:rFonts w:cs="Arial"/>
          <w:b/>
          <w:sz w:val="22"/>
          <w:szCs w:val="22"/>
        </w:rPr>
      </w:pPr>
      <w:r w:rsidRPr="001D4E5C">
        <w:rPr>
          <w:rFonts w:cs="Arial"/>
          <w:b/>
          <w:sz w:val="22"/>
          <w:szCs w:val="22"/>
        </w:rPr>
        <w:t>Person Specification</w:t>
      </w:r>
    </w:p>
    <w:p w:rsidR="00C70470" w:rsidRPr="001D4E5C" w:rsidRDefault="00C70470" w:rsidP="00C70470">
      <w:pPr>
        <w:jc w:val="both"/>
        <w:rPr>
          <w:rFonts w:cs="Arial"/>
          <w:b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3685"/>
        <w:gridCol w:w="3856"/>
      </w:tblGrid>
      <w:tr w:rsidR="00C70470" w:rsidRPr="001D4E5C" w:rsidTr="00186172">
        <w:tc>
          <w:tcPr>
            <w:tcW w:w="2240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D4E5C">
              <w:rPr>
                <w:rFonts w:cs="Arial"/>
                <w:b/>
                <w:sz w:val="22"/>
                <w:szCs w:val="22"/>
              </w:rPr>
              <w:t>General heading</w:t>
            </w: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D4E5C">
              <w:rPr>
                <w:rFonts w:cs="Arial"/>
                <w:b/>
                <w:sz w:val="22"/>
                <w:szCs w:val="22"/>
              </w:rPr>
              <w:t>Detail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D4E5C">
              <w:rPr>
                <w:rFonts w:cs="Arial"/>
                <w:b/>
                <w:sz w:val="22"/>
                <w:szCs w:val="22"/>
              </w:rPr>
              <w:t>Examples</w:t>
            </w:r>
          </w:p>
        </w:tc>
      </w:tr>
      <w:tr w:rsidR="00C70470" w:rsidRPr="001D4E5C" w:rsidTr="00186172">
        <w:tc>
          <w:tcPr>
            <w:tcW w:w="2240" w:type="dxa"/>
            <w:vMerge w:val="restart"/>
            <w:shd w:val="clear" w:color="auto" w:fill="auto"/>
          </w:tcPr>
          <w:p w:rsidR="00C70470" w:rsidRPr="001D4E5C" w:rsidRDefault="00C70470" w:rsidP="007E2A05">
            <w:pPr>
              <w:rPr>
                <w:rFonts w:cs="Arial"/>
                <w:b/>
                <w:sz w:val="22"/>
                <w:szCs w:val="22"/>
              </w:rPr>
            </w:pPr>
            <w:r w:rsidRPr="001D4E5C">
              <w:rPr>
                <w:rFonts w:cs="Arial"/>
                <w:b/>
                <w:sz w:val="22"/>
                <w:szCs w:val="22"/>
              </w:rPr>
              <w:t>Qualifications and Experience</w:t>
            </w: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Specific qualifications &amp; experience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1546B0" w:rsidP="007E036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Successful </w:t>
            </w:r>
            <w:r w:rsidR="00C70470">
              <w:rPr>
                <w:rFonts w:cs="Arial"/>
                <w:sz w:val="22"/>
                <w:szCs w:val="22"/>
              </w:rPr>
              <w:t xml:space="preserve">administrative work </w:t>
            </w:r>
            <w:r w:rsidR="00C70470" w:rsidRPr="001D4E5C">
              <w:rPr>
                <w:rFonts w:cs="Arial"/>
                <w:sz w:val="22"/>
                <w:szCs w:val="22"/>
              </w:rPr>
              <w:t>experience gained in a large school</w:t>
            </w:r>
            <w:r>
              <w:rPr>
                <w:rFonts w:cs="Arial"/>
                <w:sz w:val="22"/>
                <w:szCs w:val="22"/>
              </w:rPr>
              <w:t>/business</w:t>
            </w:r>
            <w:r w:rsidR="00C70470" w:rsidRPr="001D4E5C">
              <w:rPr>
                <w:rFonts w:cs="Arial"/>
                <w:sz w:val="22"/>
                <w:szCs w:val="22"/>
              </w:rPr>
              <w:t xml:space="preserve"> environment</w:t>
            </w:r>
          </w:p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Educated to NVQ Level 3 or equivalent</w:t>
            </w:r>
          </w:p>
        </w:tc>
      </w:tr>
      <w:tr w:rsidR="00C70470" w:rsidRPr="001D4E5C" w:rsidTr="00186172">
        <w:tc>
          <w:tcPr>
            <w:tcW w:w="2240" w:type="dxa"/>
            <w:vMerge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Knowledge of relevant policies and procedures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Pr="001D4E5C">
              <w:rPr>
                <w:rFonts w:cs="Arial"/>
                <w:sz w:val="22"/>
                <w:szCs w:val="22"/>
              </w:rPr>
              <w:t>nowledge of general school policies and procedures</w:t>
            </w:r>
          </w:p>
        </w:tc>
      </w:tr>
      <w:tr w:rsidR="00C70470" w:rsidRPr="001D4E5C" w:rsidTr="00186172">
        <w:tc>
          <w:tcPr>
            <w:tcW w:w="2240" w:type="dxa"/>
            <w:vMerge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Literacy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Good</w:t>
            </w:r>
            <w:r w:rsidRPr="001D4E5C">
              <w:rPr>
                <w:rFonts w:cs="Arial"/>
                <w:sz w:val="22"/>
                <w:szCs w:val="22"/>
              </w:rPr>
              <w:t xml:space="preserve"> reading and writing skills</w:t>
            </w:r>
          </w:p>
        </w:tc>
      </w:tr>
      <w:tr w:rsidR="00C70470" w:rsidRPr="001D4E5C" w:rsidTr="00186172">
        <w:tc>
          <w:tcPr>
            <w:tcW w:w="2240" w:type="dxa"/>
            <w:vMerge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Numeracy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 xml:space="preserve">Ability to </w:t>
            </w:r>
            <w:r>
              <w:rPr>
                <w:rFonts w:cs="Arial"/>
                <w:sz w:val="22"/>
                <w:szCs w:val="22"/>
              </w:rPr>
              <w:t xml:space="preserve">count and </w:t>
            </w:r>
            <w:r w:rsidRPr="001D4E5C">
              <w:rPr>
                <w:rFonts w:cs="Arial"/>
                <w:sz w:val="22"/>
                <w:szCs w:val="22"/>
              </w:rPr>
              <w:t>undertake</w:t>
            </w:r>
            <w:r>
              <w:rPr>
                <w:rFonts w:cs="Arial"/>
                <w:sz w:val="22"/>
                <w:szCs w:val="22"/>
              </w:rPr>
              <w:t xml:space="preserve"> ca</w:t>
            </w:r>
            <w:r w:rsidRPr="001D4E5C">
              <w:rPr>
                <w:rFonts w:cs="Arial"/>
                <w:sz w:val="22"/>
                <w:szCs w:val="22"/>
              </w:rPr>
              <w:t xml:space="preserve">lculations </w:t>
            </w:r>
          </w:p>
        </w:tc>
      </w:tr>
      <w:tr w:rsidR="00C70470" w:rsidRPr="001D4E5C" w:rsidTr="00186172">
        <w:tc>
          <w:tcPr>
            <w:tcW w:w="2240" w:type="dxa"/>
            <w:vMerge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Technology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 xml:space="preserve">Proficient in the use of Microsoft Office </w:t>
            </w:r>
          </w:p>
          <w:p w:rsidR="00C70470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Abili</w:t>
            </w:r>
            <w:r w:rsidR="001546B0">
              <w:rPr>
                <w:rFonts w:cs="Arial"/>
                <w:sz w:val="22"/>
                <w:szCs w:val="22"/>
              </w:rPr>
              <w:t>ty to use databases (SIMS</w:t>
            </w:r>
            <w:r>
              <w:rPr>
                <w:rFonts w:cs="Arial"/>
                <w:sz w:val="22"/>
                <w:szCs w:val="22"/>
              </w:rPr>
              <w:t>)</w:t>
            </w:r>
          </w:p>
          <w:p w:rsidR="001546B0" w:rsidRPr="001D4E5C" w:rsidRDefault="001546B0" w:rsidP="001546B0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Preferred: experience of inputting SLASC</w:t>
            </w:r>
          </w:p>
        </w:tc>
      </w:tr>
      <w:tr w:rsidR="00C70470" w:rsidRPr="001D4E5C" w:rsidTr="00186172">
        <w:tc>
          <w:tcPr>
            <w:tcW w:w="2240" w:type="dxa"/>
            <w:vMerge w:val="restart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D4E5C">
              <w:rPr>
                <w:rFonts w:cs="Arial"/>
                <w:b/>
                <w:sz w:val="22"/>
                <w:szCs w:val="22"/>
              </w:rPr>
              <w:t>Communication</w:t>
            </w: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Written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>bility to complete forms, write routine letters and write minutes</w:t>
            </w:r>
          </w:p>
        </w:tc>
      </w:tr>
      <w:tr w:rsidR="00C70470" w:rsidRPr="001D4E5C" w:rsidTr="00186172">
        <w:tc>
          <w:tcPr>
            <w:tcW w:w="2240" w:type="dxa"/>
            <w:vMerge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Verbal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Ability to exchange verbal information clearly and sensitively with children and adults</w:t>
            </w:r>
          </w:p>
        </w:tc>
      </w:tr>
      <w:tr w:rsidR="00C70470" w:rsidRPr="001D4E5C" w:rsidTr="00186172">
        <w:tc>
          <w:tcPr>
            <w:tcW w:w="2240" w:type="dxa"/>
            <w:vMerge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Languages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Overcome communication barriers with children and adults and support others</w:t>
            </w:r>
          </w:p>
        </w:tc>
      </w:tr>
      <w:tr w:rsidR="00C70470" w:rsidRPr="001D4E5C" w:rsidTr="00186172">
        <w:tc>
          <w:tcPr>
            <w:tcW w:w="2240" w:type="dxa"/>
            <w:vMerge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Negotiating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Ability to consult with colleagues in an effective way</w:t>
            </w:r>
          </w:p>
        </w:tc>
      </w:tr>
      <w:tr w:rsidR="00C70470" w:rsidRPr="001D4E5C" w:rsidTr="00186172">
        <w:tc>
          <w:tcPr>
            <w:tcW w:w="2240" w:type="dxa"/>
            <w:vMerge w:val="restart"/>
            <w:shd w:val="clear" w:color="auto" w:fill="auto"/>
          </w:tcPr>
          <w:p w:rsidR="00C70470" w:rsidRPr="001D4E5C" w:rsidRDefault="00C70470" w:rsidP="007E2A05">
            <w:pPr>
              <w:rPr>
                <w:rFonts w:cs="Arial"/>
                <w:b/>
                <w:sz w:val="22"/>
                <w:szCs w:val="22"/>
              </w:rPr>
            </w:pPr>
            <w:r w:rsidRPr="001D4E5C">
              <w:rPr>
                <w:rFonts w:cs="Arial"/>
                <w:b/>
                <w:sz w:val="22"/>
                <w:szCs w:val="22"/>
              </w:rPr>
              <w:t>Working with children</w:t>
            </w: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Behaviour Management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1D4E5C">
              <w:rPr>
                <w:rFonts w:cs="Arial"/>
                <w:sz w:val="22"/>
                <w:szCs w:val="22"/>
              </w:rPr>
              <w:t>nderstand and implement the school’</w:t>
            </w:r>
            <w:r w:rsidR="001546B0">
              <w:rPr>
                <w:rFonts w:cs="Arial"/>
                <w:sz w:val="22"/>
                <w:szCs w:val="22"/>
              </w:rPr>
              <w:t>s behaviour management policy confidently</w:t>
            </w:r>
          </w:p>
        </w:tc>
      </w:tr>
      <w:tr w:rsidR="00C70470" w:rsidRPr="001D4E5C" w:rsidTr="00186172">
        <w:tc>
          <w:tcPr>
            <w:tcW w:w="2240" w:type="dxa"/>
            <w:vMerge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SEN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1D4E5C">
              <w:rPr>
                <w:rFonts w:cs="Arial"/>
                <w:sz w:val="22"/>
                <w:szCs w:val="22"/>
              </w:rPr>
              <w:t>nderstand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1D4E5C">
              <w:rPr>
                <w:rFonts w:cs="Arial"/>
                <w:sz w:val="22"/>
                <w:szCs w:val="22"/>
              </w:rPr>
              <w:t>and support the differences in children and adults and respond appropriately in relation to the role</w:t>
            </w:r>
          </w:p>
        </w:tc>
      </w:tr>
      <w:tr w:rsidR="00C70470" w:rsidRPr="001D4E5C" w:rsidTr="00186172">
        <w:tc>
          <w:tcPr>
            <w:tcW w:w="2240" w:type="dxa"/>
            <w:vMerge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Curriculum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1D4E5C">
              <w:rPr>
                <w:rFonts w:cs="Arial"/>
                <w:sz w:val="22"/>
                <w:szCs w:val="22"/>
              </w:rPr>
              <w:t>nderstanding of the learning experience provided by the school in relation to the role</w:t>
            </w:r>
          </w:p>
        </w:tc>
      </w:tr>
      <w:tr w:rsidR="00C70470" w:rsidRPr="001D4E5C" w:rsidTr="00186172">
        <w:tc>
          <w:tcPr>
            <w:tcW w:w="2240" w:type="dxa"/>
            <w:vMerge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Child Development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1D4E5C">
              <w:rPr>
                <w:rFonts w:cs="Arial"/>
                <w:sz w:val="22"/>
                <w:szCs w:val="22"/>
              </w:rPr>
              <w:t>nderstanding of the way in which children develop in relation to the role</w:t>
            </w:r>
          </w:p>
        </w:tc>
      </w:tr>
      <w:tr w:rsidR="00C70470" w:rsidRPr="001D4E5C" w:rsidTr="00186172">
        <w:tc>
          <w:tcPr>
            <w:tcW w:w="2240" w:type="dxa"/>
            <w:vMerge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Health &amp; Well being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Understand the importance of physical and emotional wellbeing</w:t>
            </w:r>
          </w:p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 xml:space="preserve">Ability to support children who may be unwell  </w:t>
            </w:r>
          </w:p>
        </w:tc>
      </w:tr>
      <w:tr w:rsidR="00C70470" w:rsidRPr="001D4E5C" w:rsidTr="00186172">
        <w:tc>
          <w:tcPr>
            <w:tcW w:w="2240" w:type="dxa"/>
            <w:vMerge w:val="restart"/>
            <w:shd w:val="clear" w:color="auto" w:fill="auto"/>
          </w:tcPr>
          <w:p w:rsidR="00C70470" w:rsidRPr="001D4E5C" w:rsidRDefault="00C70470" w:rsidP="007E2A05">
            <w:pPr>
              <w:rPr>
                <w:rFonts w:cs="Arial"/>
                <w:b/>
                <w:sz w:val="22"/>
                <w:szCs w:val="22"/>
              </w:rPr>
            </w:pPr>
            <w:r w:rsidRPr="001D4E5C">
              <w:rPr>
                <w:rFonts w:cs="Arial"/>
                <w:b/>
                <w:sz w:val="22"/>
                <w:szCs w:val="22"/>
              </w:rPr>
              <w:t>Working with others</w:t>
            </w: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Working with partners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Excellent understanding of the role of others working in and with the school</w:t>
            </w:r>
          </w:p>
        </w:tc>
      </w:tr>
      <w:tr w:rsidR="00C70470" w:rsidRPr="001D4E5C" w:rsidTr="00186172">
        <w:tc>
          <w:tcPr>
            <w:tcW w:w="2240" w:type="dxa"/>
            <w:vMerge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Relationships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1546B0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 xml:space="preserve">Ability to establish rapport and respectful and trusting relationships with </w:t>
            </w:r>
            <w:r w:rsidR="001546B0">
              <w:rPr>
                <w:rFonts w:cs="Arial"/>
                <w:sz w:val="22"/>
                <w:szCs w:val="22"/>
              </w:rPr>
              <w:t>students</w:t>
            </w:r>
            <w:r w:rsidRPr="001D4E5C">
              <w:rPr>
                <w:rFonts w:cs="Arial"/>
                <w:sz w:val="22"/>
                <w:szCs w:val="22"/>
              </w:rPr>
              <w:t>, their families and carers and other adults</w:t>
            </w:r>
          </w:p>
        </w:tc>
      </w:tr>
      <w:tr w:rsidR="00C70470" w:rsidRPr="001D4E5C" w:rsidTr="00186172">
        <w:tc>
          <w:tcPr>
            <w:tcW w:w="2240" w:type="dxa"/>
            <w:vMerge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Team work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Ability to  work effectively with other adults in the school</w:t>
            </w:r>
          </w:p>
          <w:p w:rsidR="00C70470" w:rsidRPr="001D4E5C" w:rsidRDefault="001546B0" w:rsidP="007E036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work independently</w:t>
            </w:r>
            <w:r w:rsidR="00C70470" w:rsidRPr="001D4E5C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C70470" w:rsidRPr="001D4E5C" w:rsidTr="00186172">
        <w:tc>
          <w:tcPr>
            <w:tcW w:w="2240" w:type="dxa"/>
            <w:vMerge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Information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Ability to provide timely and accurate information</w:t>
            </w:r>
          </w:p>
        </w:tc>
      </w:tr>
      <w:tr w:rsidR="00C70470" w:rsidRPr="001D4E5C" w:rsidTr="00186172">
        <w:tc>
          <w:tcPr>
            <w:tcW w:w="2240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D4E5C">
              <w:rPr>
                <w:rFonts w:cs="Arial"/>
                <w:b/>
                <w:sz w:val="22"/>
                <w:szCs w:val="22"/>
              </w:rPr>
              <w:t xml:space="preserve">Responsibilities </w:t>
            </w:r>
          </w:p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Organisational skills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Excellent organisational skills</w:t>
            </w:r>
          </w:p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Ability to work accurately with attention to detail</w:t>
            </w:r>
          </w:p>
        </w:tc>
      </w:tr>
      <w:tr w:rsidR="00C70470" w:rsidRPr="001D4E5C" w:rsidTr="00186172">
        <w:tc>
          <w:tcPr>
            <w:tcW w:w="2240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Time Management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Ability to manage own time effectively</w:t>
            </w:r>
          </w:p>
        </w:tc>
      </w:tr>
      <w:tr w:rsidR="00C70470" w:rsidRPr="001D4E5C" w:rsidTr="00186172">
        <w:tc>
          <w:tcPr>
            <w:tcW w:w="2240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Creativity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Ability to follow instructions effectively</w:t>
            </w:r>
          </w:p>
        </w:tc>
      </w:tr>
      <w:tr w:rsidR="00C70470" w:rsidRPr="001D4E5C" w:rsidTr="00186172">
        <w:tc>
          <w:tcPr>
            <w:tcW w:w="2240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D4E5C">
              <w:rPr>
                <w:rFonts w:cs="Arial"/>
                <w:b/>
                <w:sz w:val="22"/>
                <w:szCs w:val="22"/>
              </w:rPr>
              <w:t>General</w:t>
            </w: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Equalities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Demonstrate a commitment to equality</w:t>
            </w:r>
          </w:p>
        </w:tc>
      </w:tr>
      <w:tr w:rsidR="00C70470" w:rsidRPr="001D4E5C" w:rsidTr="00186172">
        <w:tc>
          <w:tcPr>
            <w:tcW w:w="2240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Health &amp; Safety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Good understanding of Health &amp; Safety</w:t>
            </w:r>
          </w:p>
        </w:tc>
      </w:tr>
      <w:tr w:rsidR="00C70470" w:rsidRPr="001D4E5C" w:rsidTr="00186172">
        <w:tc>
          <w:tcPr>
            <w:tcW w:w="2240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Child Protection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 xml:space="preserve">Good understanding and </w:t>
            </w:r>
            <w:r w:rsidR="001546B0" w:rsidRPr="001D4E5C">
              <w:rPr>
                <w:rFonts w:cs="Arial"/>
                <w:sz w:val="22"/>
                <w:szCs w:val="22"/>
              </w:rPr>
              <w:t>implement</w:t>
            </w:r>
            <w:r w:rsidR="001546B0">
              <w:rPr>
                <w:rFonts w:cs="Arial"/>
                <w:sz w:val="22"/>
                <w:szCs w:val="22"/>
              </w:rPr>
              <w:t>ation of</w:t>
            </w:r>
            <w:r w:rsidRPr="001D4E5C">
              <w:rPr>
                <w:rFonts w:cs="Arial"/>
                <w:sz w:val="22"/>
                <w:szCs w:val="22"/>
              </w:rPr>
              <w:t xml:space="preserve"> child protection procedures</w:t>
            </w:r>
          </w:p>
        </w:tc>
      </w:tr>
      <w:tr w:rsidR="00C70470" w:rsidRPr="001D4E5C" w:rsidTr="00186172">
        <w:tc>
          <w:tcPr>
            <w:tcW w:w="2240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Confidentiality/Data Protection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Good understanding of procedures and legislation relating to confidentiality</w:t>
            </w:r>
          </w:p>
        </w:tc>
      </w:tr>
      <w:tr w:rsidR="00C70470" w:rsidRPr="001D4E5C" w:rsidTr="00186172">
        <w:tc>
          <w:tcPr>
            <w:tcW w:w="2240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CPD</w:t>
            </w:r>
          </w:p>
        </w:tc>
        <w:tc>
          <w:tcPr>
            <w:tcW w:w="3856" w:type="dxa"/>
            <w:shd w:val="clear" w:color="auto" w:fill="auto"/>
          </w:tcPr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Demonstrate a clear commitment to develop and learn in the role</w:t>
            </w:r>
          </w:p>
          <w:p w:rsidR="00C70470" w:rsidRPr="001D4E5C" w:rsidRDefault="00C70470" w:rsidP="007E036B">
            <w:pPr>
              <w:jc w:val="both"/>
              <w:rPr>
                <w:rFonts w:cs="Arial"/>
                <w:sz w:val="22"/>
                <w:szCs w:val="22"/>
              </w:rPr>
            </w:pPr>
            <w:r w:rsidRPr="001D4E5C">
              <w:rPr>
                <w:rFonts w:cs="Arial"/>
                <w:sz w:val="22"/>
                <w:szCs w:val="22"/>
              </w:rPr>
              <w:t>Ability to effectively evaluate own performance and share knowledge with others</w:t>
            </w:r>
          </w:p>
        </w:tc>
      </w:tr>
    </w:tbl>
    <w:p w:rsidR="00C70470" w:rsidRPr="001D4E5C" w:rsidRDefault="00C70470" w:rsidP="00C70470">
      <w:pPr>
        <w:jc w:val="both"/>
        <w:rPr>
          <w:rFonts w:cs="Arial"/>
          <w:sz w:val="22"/>
          <w:szCs w:val="22"/>
        </w:rPr>
      </w:pPr>
    </w:p>
    <w:p w:rsidR="00C70470" w:rsidRPr="001D4E5C" w:rsidRDefault="00C70470" w:rsidP="00C70470">
      <w:pPr>
        <w:jc w:val="both"/>
        <w:rPr>
          <w:rFonts w:cs="Arial"/>
          <w:sz w:val="22"/>
          <w:szCs w:val="22"/>
        </w:rPr>
      </w:pPr>
    </w:p>
    <w:p w:rsidR="00C70470" w:rsidRDefault="00C70470" w:rsidP="00C70470">
      <w:pPr>
        <w:jc w:val="both"/>
        <w:rPr>
          <w:rFonts w:cs="Arial"/>
          <w:b/>
          <w:sz w:val="22"/>
          <w:szCs w:val="22"/>
          <w:u w:val="single"/>
        </w:rPr>
      </w:pPr>
    </w:p>
    <w:p w:rsidR="007E2A05" w:rsidRDefault="007E2A05" w:rsidP="00C70470">
      <w:pPr>
        <w:jc w:val="both"/>
        <w:rPr>
          <w:rFonts w:cs="Arial"/>
          <w:b/>
          <w:sz w:val="22"/>
          <w:szCs w:val="22"/>
          <w:u w:val="single"/>
        </w:rPr>
      </w:pPr>
    </w:p>
    <w:p w:rsidR="00E86019" w:rsidRDefault="00186172" w:rsidP="00186172">
      <w:pPr>
        <w:jc w:val="both"/>
      </w:pPr>
      <w:r>
        <w:rPr>
          <w:rFonts w:cs="Arial"/>
          <w:sz w:val="22"/>
          <w:szCs w:val="22"/>
        </w:rPr>
        <w:t>February 2018</w:t>
      </w:r>
    </w:p>
    <w:sectPr w:rsidR="00E86019" w:rsidSect="0018617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3C2" w:rsidRDefault="009C03C2">
      <w:r>
        <w:separator/>
      </w:r>
    </w:p>
  </w:endnote>
  <w:endnote w:type="continuationSeparator" w:id="0">
    <w:p w:rsidR="009C03C2" w:rsidRDefault="009C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3C2" w:rsidRDefault="009C03C2">
      <w:r>
        <w:separator/>
      </w:r>
    </w:p>
  </w:footnote>
  <w:footnote w:type="continuationSeparator" w:id="0">
    <w:p w:rsidR="009C03C2" w:rsidRDefault="009C0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227" w:rsidRDefault="009C03C2">
    <w:pPr>
      <w:pStyle w:val="Header"/>
    </w:pPr>
    <w:r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70"/>
    <w:rsid w:val="001546B0"/>
    <w:rsid w:val="00186172"/>
    <w:rsid w:val="00267920"/>
    <w:rsid w:val="007E2A05"/>
    <w:rsid w:val="009C03C2"/>
    <w:rsid w:val="00B13E2C"/>
    <w:rsid w:val="00B4624F"/>
    <w:rsid w:val="00C7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3E375-7E14-4146-94A3-34615699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47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7047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0470"/>
    <w:rPr>
      <w:rFonts w:ascii="Calibri Light" w:eastAsia="Times New Roman" w:hAnsi="Calibri Light" w:cs="Times New Roman"/>
      <w:b/>
      <w:bCs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"/>
    <w:rsid w:val="00C704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0470"/>
    <w:rPr>
      <w:rFonts w:ascii="Arial" w:eastAsia="Times New Roman" w:hAnsi="Arial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2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24F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Dady, M</dc:creator>
  <cp:keywords/>
  <dc:description/>
  <cp:lastModifiedBy>Chittock, L</cp:lastModifiedBy>
  <cp:revision>4</cp:revision>
  <cp:lastPrinted>2018-02-01T12:16:00Z</cp:lastPrinted>
  <dcterms:created xsi:type="dcterms:W3CDTF">2018-01-31T12:44:00Z</dcterms:created>
  <dcterms:modified xsi:type="dcterms:W3CDTF">2018-02-01T12:16:00Z</dcterms:modified>
</cp:coreProperties>
</file>