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2C272" w14:textId="76B005E5" w:rsidR="00722E3C" w:rsidRDefault="006B03E7" w:rsidP="006B03E7">
      <w:pPr>
        <w:tabs>
          <w:tab w:val="left" w:pos="1515"/>
        </w:tabs>
      </w:pPr>
      <w:r>
        <w:tab/>
      </w:r>
    </w:p>
    <w:p w14:paraId="260A7B76" w14:textId="77777777" w:rsidR="0097598F" w:rsidRDefault="0097598F" w:rsidP="00493A66">
      <w:pPr>
        <w:tabs>
          <w:tab w:val="left" w:pos="1020"/>
        </w:tabs>
      </w:pPr>
    </w:p>
    <w:p w14:paraId="7B2F34DB" w14:textId="77777777" w:rsidR="0097598F" w:rsidRPr="0097598F" w:rsidRDefault="0097598F" w:rsidP="0097598F"/>
    <w:p w14:paraId="3A8E5562" w14:textId="77777777" w:rsidR="00AF35E9" w:rsidRDefault="00AF35E9" w:rsidP="0097598F">
      <w:pPr>
        <w:rPr>
          <w:rFonts w:ascii="Calibri" w:hAnsi="Calibri" w:cs="Calibri"/>
          <w:sz w:val="22"/>
          <w:szCs w:val="24"/>
        </w:rPr>
      </w:pPr>
    </w:p>
    <w:p w14:paraId="5D0BB157" w14:textId="4D6C09A6" w:rsidR="0097598F" w:rsidRPr="00151D3F" w:rsidRDefault="0097598F" w:rsidP="0097598F">
      <w:pPr>
        <w:rPr>
          <w:rFonts w:ascii="Calibri" w:hAnsi="Calibri" w:cs="Calibri"/>
          <w:sz w:val="22"/>
        </w:rPr>
      </w:pPr>
      <w:r>
        <w:rPr>
          <w:rFonts w:ascii="Calibri" w:hAnsi="Calibri" w:cs="Calibri"/>
          <w:sz w:val="22"/>
          <w:szCs w:val="24"/>
        </w:rPr>
        <w:t>Dear C</w:t>
      </w:r>
      <w:r w:rsidRPr="009778DD">
        <w:rPr>
          <w:rFonts w:ascii="Calibri" w:hAnsi="Calibri" w:cs="Calibri"/>
          <w:sz w:val="22"/>
          <w:szCs w:val="24"/>
        </w:rPr>
        <w:t>and</w:t>
      </w:r>
      <w:r w:rsidR="00AF35E9">
        <w:rPr>
          <w:rFonts w:ascii="Calibri" w:hAnsi="Calibri" w:cs="Calibri"/>
          <w:sz w:val="22"/>
          <w:szCs w:val="24"/>
        </w:rPr>
        <w:t>i</w:t>
      </w:r>
      <w:r w:rsidRPr="009778DD">
        <w:rPr>
          <w:rFonts w:ascii="Calibri" w:hAnsi="Calibri" w:cs="Calibri"/>
          <w:sz w:val="22"/>
          <w:szCs w:val="24"/>
        </w:rPr>
        <w:t>d</w:t>
      </w:r>
      <w:r>
        <w:rPr>
          <w:rFonts w:ascii="Calibri" w:hAnsi="Calibri" w:cs="Calibri"/>
          <w:sz w:val="22"/>
        </w:rPr>
        <w:t>ate</w:t>
      </w:r>
    </w:p>
    <w:p w14:paraId="249F3325" w14:textId="77777777" w:rsidR="0097598F" w:rsidRDefault="0097598F" w:rsidP="0097598F">
      <w:pPr>
        <w:rPr>
          <w:rFonts w:ascii="Calibri" w:hAnsi="Calibri" w:cs="Calibri"/>
          <w:sz w:val="22"/>
        </w:rPr>
      </w:pPr>
    </w:p>
    <w:p w14:paraId="0A79D26F" w14:textId="4881F4EF" w:rsidR="0097598F" w:rsidRPr="00BE6F65" w:rsidRDefault="0097598F" w:rsidP="0097598F">
      <w:pPr>
        <w:rPr>
          <w:rFonts w:ascii="Calibri" w:hAnsi="Calibri" w:cs="Calibri"/>
          <w:sz w:val="22"/>
        </w:rPr>
      </w:pPr>
      <w:r w:rsidRPr="00151D3F">
        <w:rPr>
          <w:rFonts w:ascii="Calibri" w:hAnsi="Calibri" w:cs="Calibri"/>
          <w:sz w:val="22"/>
        </w:rPr>
        <w:t>Thank you for y</w:t>
      </w:r>
      <w:r w:rsidR="009C6C02">
        <w:rPr>
          <w:rFonts w:ascii="Calibri" w:hAnsi="Calibri" w:cs="Calibri"/>
          <w:sz w:val="22"/>
        </w:rPr>
        <w:t>our interest in our</w:t>
      </w:r>
      <w:r w:rsidR="008A4C1C">
        <w:rPr>
          <w:rFonts w:ascii="Calibri" w:hAnsi="Calibri" w:cs="Calibri"/>
          <w:sz w:val="22"/>
        </w:rPr>
        <w:t xml:space="preserve"> post</w:t>
      </w:r>
      <w:r w:rsidRPr="00BE6F65">
        <w:rPr>
          <w:rFonts w:ascii="Calibri" w:hAnsi="Calibri" w:cs="Calibri"/>
          <w:sz w:val="22"/>
        </w:rPr>
        <w:t xml:space="preserve"> at The Stephen Longfellow Academy.</w:t>
      </w:r>
    </w:p>
    <w:p w14:paraId="7E8AA471" w14:textId="77777777" w:rsidR="0097598F" w:rsidRPr="00BE6F65" w:rsidRDefault="0097598F" w:rsidP="0097598F">
      <w:pPr>
        <w:pStyle w:val="Subtitle"/>
        <w:jc w:val="both"/>
        <w:rPr>
          <w:rFonts w:ascii="Calibri" w:hAnsi="Calibri" w:cs="Calibri"/>
          <w:b w:val="0"/>
          <w:bCs/>
          <w:sz w:val="22"/>
          <w:szCs w:val="22"/>
        </w:rPr>
      </w:pPr>
    </w:p>
    <w:p w14:paraId="27D38521" w14:textId="395AA8A7" w:rsidR="0097598F" w:rsidRPr="00BE6F65" w:rsidRDefault="0097598F" w:rsidP="0097598F">
      <w:pPr>
        <w:rPr>
          <w:rFonts w:ascii="Calibri" w:hAnsi="Calibri" w:cs="Calibri"/>
          <w:sz w:val="22"/>
        </w:rPr>
      </w:pPr>
      <w:r w:rsidRPr="00BE6F65">
        <w:rPr>
          <w:rFonts w:ascii="Calibri" w:hAnsi="Calibri" w:cs="Calibri"/>
          <w:sz w:val="22"/>
        </w:rPr>
        <w:t>W</w:t>
      </w:r>
      <w:r w:rsidR="0038323A" w:rsidRPr="00BE6F65">
        <w:rPr>
          <w:rFonts w:ascii="Calibri" w:hAnsi="Calibri" w:cs="Calibri"/>
          <w:sz w:val="22"/>
        </w:rPr>
        <w:t xml:space="preserve">e are looking to appoint outstanding, driven and ambitious teachers </w:t>
      </w:r>
      <w:r w:rsidR="00D7024D">
        <w:rPr>
          <w:rFonts w:ascii="Calibri" w:hAnsi="Calibri" w:cs="Calibri"/>
          <w:sz w:val="22"/>
        </w:rPr>
        <w:t>within the A</w:t>
      </w:r>
      <w:r w:rsidR="00BE6F65" w:rsidRPr="00BE6F65">
        <w:rPr>
          <w:rFonts w:ascii="Calibri" w:hAnsi="Calibri" w:cs="Calibri"/>
          <w:sz w:val="22"/>
        </w:rPr>
        <w:t xml:space="preserve">cademy. </w:t>
      </w:r>
      <w:r w:rsidRPr="00BE6F65">
        <w:rPr>
          <w:rFonts w:ascii="Calibri" w:hAnsi="Calibri" w:cs="Calibri"/>
          <w:sz w:val="22"/>
        </w:rPr>
        <w:t>These roles provide unique and exciting opportunities</w:t>
      </w:r>
      <w:r w:rsidR="00BE6F65" w:rsidRPr="00BE6F65">
        <w:rPr>
          <w:rFonts w:ascii="Calibri" w:hAnsi="Calibri" w:cs="Calibri"/>
          <w:sz w:val="22"/>
        </w:rPr>
        <w:t xml:space="preserve"> for you to </w:t>
      </w:r>
      <w:r w:rsidR="00BA4856">
        <w:rPr>
          <w:rFonts w:ascii="Calibri" w:hAnsi="Calibri" w:cs="Calibri"/>
          <w:sz w:val="22"/>
        </w:rPr>
        <w:t>be</w:t>
      </w:r>
      <w:r w:rsidRPr="00BE6F65">
        <w:rPr>
          <w:rFonts w:ascii="Calibri" w:hAnsi="Calibri" w:cs="Calibri"/>
          <w:sz w:val="22"/>
        </w:rPr>
        <w:t xml:space="preserve"> part of a newly formed, dynamic and determined team set to re- shape the future of Alternative Provision</w:t>
      </w:r>
      <w:r w:rsidR="00D7024D">
        <w:rPr>
          <w:rFonts w:ascii="Calibri" w:hAnsi="Calibri" w:cs="Calibri"/>
          <w:sz w:val="22"/>
        </w:rPr>
        <w:t>,</w:t>
      </w:r>
      <w:r w:rsidRPr="00BE6F65">
        <w:rPr>
          <w:rFonts w:ascii="Calibri" w:hAnsi="Calibri" w:cs="Calibri"/>
          <w:sz w:val="22"/>
        </w:rPr>
        <w:t xml:space="preserve"> not only in Leeds but nationally.</w:t>
      </w:r>
      <w:r w:rsidR="00BE6F65" w:rsidRPr="00BE6F65">
        <w:rPr>
          <w:rFonts w:ascii="Calibri" w:hAnsi="Calibri" w:cs="Calibri"/>
          <w:sz w:val="22"/>
        </w:rPr>
        <w:t xml:space="preserve"> </w:t>
      </w:r>
      <w:r w:rsidRPr="00BE6F65">
        <w:rPr>
          <w:rFonts w:ascii="Calibri" w:hAnsi="Calibri" w:cs="Calibri"/>
          <w:sz w:val="22"/>
        </w:rPr>
        <w:t>The Stephen Longfellow Academy has one primary goal in mind to ensure that vulnerable and disenfranchised children receive the very best academic and therapeutic education in order to reengage them positively with learning and future life aspirations.  To support this ambition,</w:t>
      </w:r>
      <w:bookmarkStart w:id="0" w:name="_GoBack"/>
      <w:bookmarkEnd w:id="0"/>
      <w:r w:rsidRPr="00BE6F65">
        <w:rPr>
          <w:rFonts w:ascii="Calibri" w:hAnsi="Calibri" w:cs="Calibri"/>
          <w:sz w:val="22"/>
        </w:rPr>
        <w:t xml:space="preserve"> th</w:t>
      </w:r>
      <w:r w:rsidR="00E17554">
        <w:rPr>
          <w:rFonts w:ascii="Calibri" w:hAnsi="Calibri" w:cs="Calibri"/>
          <w:sz w:val="22"/>
        </w:rPr>
        <w:t>e S</w:t>
      </w:r>
      <w:r w:rsidRPr="00BE6F65">
        <w:rPr>
          <w:rFonts w:ascii="Calibri" w:hAnsi="Calibri" w:cs="Calibri"/>
          <w:sz w:val="22"/>
        </w:rPr>
        <w:t xml:space="preserve">enior </w:t>
      </w:r>
      <w:r w:rsidR="00E17554">
        <w:rPr>
          <w:rFonts w:ascii="Calibri" w:hAnsi="Calibri" w:cs="Calibri"/>
          <w:sz w:val="22"/>
        </w:rPr>
        <w:t>L</w:t>
      </w:r>
      <w:r w:rsidRPr="00BE6F65">
        <w:rPr>
          <w:rFonts w:ascii="Calibri" w:hAnsi="Calibri" w:cs="Calibri"/>
          <w:sz w:val="22"/>
        </w:rPr>
        <w:t>eadership team has been structured to give equal strength to academic and personal, behaviour and therapeutic outcomes.</w:t>
      </w:r>
      <w:r w:rsidR="00BE6F65" w:rsidRPr="00BE6F65">
        <w:rPr>
          <w:rFonts w:ascii="Calibri" w:hAnsi="Calibri" w:cs="Calibri"/>
          <w:sz w:val="22"/>
        </w:rPr>
        <w:t xml:space="preserve">  </w:t>
      </w:r>
      <w:r w:rsidRPr="00BE6F65">
        <w:rPr>
          <w:rFonts w:ascii="Calibri" w:hAnsi="Calibri" w:cs="Calibri"/>
          <w:sz w:val="22"/>
        </w:rPr>
        <w:t xml:space="preserve">The successful candidates will work closely with </w:t>
      </w:r>
      <w:r w:rsidR="00052045">
        <w:rPr>
          <w:rFonts w:ascii="Calibri" w:hAnsi="Calibri" w:cs="Calibri"/>
          <w:sz w:val="22"/>
        </w:rPr>
        <w:t>the Senior Leadership Team</w:t>
      </w:r>
      <w:r w:rsidR="0038323A" w:rsidRPr="00BE6F65">
        <w:rPr>
          <w:rFonts w:ascii="Calibri" w:hAnsi="Calibri" w:cs="Calibri"/>
          <w:sz w:val="22"/>
        </w:rPr>
        <w:t xml:space="preserve"> </w:t>
      </w:r>
      <w:r w:rsidRPr="00BE6F65">
        <w:rPr>
          <w:rFonts w:ascii="Calibri" w:hAnsi="Calibri" w:cs="Calibri"/>
          <w:sz w:val="22"/>
        </w:rPr>
        <w:t xml:space="preserve">and will have the opportunity to be involved in all aspects </w:t>
      </w:r>
      <w:r w:rsidR="009C6C02">
        <w:rPr>
          <w:rFonts w:ascii="Calibri" w:hAnsi="Calibri" w:cs="Calibri"/>
          <w:sz w:val="22"/>
        </w:rPr>
        <w:t xml:space="preserve">of </w:t>
      </w:r>
      <w:r w:rsidR="00E17554">
        <w:rPr>
          <w:rFonts w:ascii="Calibri" w:hAnsi="Calibri" w:cs="Calibri"/>
          <w:sz w:val="22"/>
        </w:rPr>
        <w:t>teaching</w:t>
      </w:r>
      <w:r w:rsidRPr="00BE6F65">
        <w:rPr>
          <w:rFonts w:ascii="Calibri" w:hAnsi="Calibri" w:cs="Calibri"/>
          <w:sz w:val="22"/>
        </w:rPr>
        <w:t xml:space="preserve"> in school and as part of The </w:t>
      </w:r>
      <w:r w:rsidR="00616600" w:rsidRPr="00BE6F65">
        <w:rPr>
          <w:rFonts w:ascii="Calibri" w:hAnsi="Calibri" w:cs="Calibri"/>
          <w:sz w:val="22"/>
        </w:rPr>
        <w:t>GORSE</w:t>
      </w:r>
      <w:r w:rsidRPr="00BE6F65">
        <w:rPr>
          <w:rFonts w:ascii="Calibri" w:hAnsi="Calibri" w:cs="Calibri"/>
          <w:sz w:val="22"/>
        </w:rPr>
        <w:t xml:space="preserve"> Academies Trust. </w:t>
      </w:r>
    </w:p>
    <w:p w14:paraId="78A7030D" w14:textId="77777777" w:rsidR="0097598F" w:rsidRPr="00BE6F65" w:rsidRDefault="0097598F" w:rsidP="0097598F">
      <w:pPr>
        <w:pStyle w:val="Subtitle"/>
        <w:jc w:val="both"/>
        <w:rPr>
          <w:rFonts w:ascii="Calibri" w:hAnsi="Calibri" w:cs="Calibri"/>
          <w:b w:val="0"/>
          <w:bCs/>
          <w:sz w:val="22"/>
          <w:szCs w:val="22"/>
        </w:rPr>
      </w:pPr>
    </w:p>
    <w:p w14:paraId="3A2CEF2D" w14:textId="70F67EFE" w:rsidR="0097598F" w:rsidRPr="00BE6F65" w:rsidRDefault="0097598F" w:rsidP="0097598F">
      <w:pPr>
        <w:pStyle w:val="Subtitle"/>
        <w:jc w:val="both"/>
        <w:rPr>
          <w:rFonts w:ascii="Calibri" w:hAnsi="Calibri" w:cs="Calibri"/>
          <w:b w:val="0"/>
          <w:sz w:val="22"/>
          <w:szCs w:val="22"/>
        </w:rPr>
      </w:pPr>
      <w:r w:rsidRPr="00BE6F65">
        <w:rPr>
          <w:rFonts w:ascii="Calibri" w:hAnsi="Calibri" w:cs="Calibri"/>
          <w:b w:val="0"/>
          <w:bCs/>
          <w:sz w:val="22"/>
          <w:szCs w:val="22"/>
        </w:rPr>
        <w:t>The Stephen Longfellow Academy opens in September 2017 as an all through alternative provision free school (4-16)</w:t>
      </w:r>
      <w:r w:rsidR="00616600" w:rsidRPr="00BE6F65">
        <w:rPr>
          <w:rFonts w:ascii="Calibri" w:hAnsi="Calibri" w:cs="Calibri"/>
          <w:b w:val="0"/>
          <w:bCs/>
          <w:sz w:val="22"/>
          <w:szCs w:val="22"/>
        </w:rPr>
        <w:t>. When full the A</w:t>
      </w:r>
      <w:r w:rsidRPr="00BE6F65">
        <w:rPr>
          <w:rFonts w:ascii="Calibri" w:hAnsi="Calibri" w:cs="Calibri"/>
          <w:b w:val="0"/>
          <w:bCs/>
          <w:sz w:val="22"/>
          <w:szCs w:val="22"/>
        </w:rPr>
        <w:t xml:space="preserve">cademy will offer approximately 75 places in each key stage giving a total of 300 places. Each key stage will have a separate zone and there will be a </w:t>
      </w:r>
      <w:r w:rsidR="00D00027">
        <w:rPr>
          <w:rFonts w:ascii="Calibri" w:hAnsi="Calibri" w:cs="Calibri"/>
          <w:b w:val="0"/>
          <w:bCs/>
          <w:sz w:val="22"/>
          <w:szCs w:val="22"/>
        </w:rPr>
        <w:t>Lead Teacher for both Maths and English.</w:t>
      </w:r>
      <w:r w:rsidRPr="00BE6F65">
        <w:rPr>
          <w:rFonts w:ascii="Calibri" w:hAnsi="Calibri" w:cs="Calibri"/>
          <w:b w:val="0"/>
          <w:bCs/>
          <w:sz w:val="22"/>
          <w:szCs w:val="22"/>
        </w:rPr>
        <w:t xml:space="preserve"> </w:t>
      </w:r>
      <w:r w:rsidR="009C6C02">
        <w:rPr>
          <w:rFonts w:ascii="Calibri" w:hAnsi="Calibri" w:cs="Calibri"/>
          <w:b w:val="0"/>
          <w:bCs/>
          <w:sz w:val="22"/>
          <w:szCs w:val="22"/>
        </w:rPr>
        <w:t>In your role as a t</w:t>
      </w:r>
      <w:r w:rsidR="00D00027">
        <w:rPr>
          <w:rFonts w:ascii="Calibri" w:hAnsi="Calibri" w:cs="Calibri"/>
          <w:b w:val="0"/>
          <w:bCs/>
          <w:sz w:val="22"/>
          <w:szCs w:val="22"/>
        </w:rPr>
        <w:t>eacher</w:t>
      </w:r>
      <w:r w:rsidR="009C6C02">
        <w:rPr>
          <w:rFonts w:ascii="Calibri" w:hAnsi="Calibri" w:cs="Calibri"/>
          <w:b w:val="0"/>
          <w:bCs/>
          <w:sz w:val="22"/>
          <w:szCs w:val="22"/>
        </w:rPr>
        <w:t>,</w:t>
      </w:r>
      <w:r w:rsidR="00D00027">
        <w:rPr>
          <w:rFonts w:ascii="Calibri" w:hAnsi="Calibri" w:cs="Calibri"/>
          <w:b w:val="0"/>
          <w:bCs/>
          <w:sz w:val="22"/>
          <w:szCs w:val="22"/>
        </w:rPr>
        <w:t xml:space="preserve"> you </w:t>
      </w:r>
      <w:r w:rsidR="0038323A" w:rsidRPr="00BE6F65">
        <w:rPr>
          <w:rFonts w:ascii="Calibri" w:hAnsi="Calibri" w:cs="Calibri"/>
          <w:b w:val="0"/>
          <w:bCs/>
          <w:sz w:val="22"/>
          <w:szCs w:val="22"/>
        </w:rPr>
        <w:t xml:space="preserve">will further strengthen the </w:t>
      </w:r>
      <w:r w:rsidRPr="00BE6F65">
        <w:rPr>
          <w:rFonts w:ascii="Calibri" w:hAnsi="Calibri" w:cs="Calibri"/>
          <w:b w:val="0"/>
          <w:bCs/>
          <w:sz w:val="22"/>
          <w:szCs w:val="22"/>
        </w:rPr>
        <w:t>s</w:t>
      </w:r>
      <w:r w:rsidR="00D00027">
        <w:rPr>
          <w:rFonts w:ascii="Calibri" w:hAnsi="Calibri" w:cs="Calibri"/>
          <w:b w:val="0"/>
          <w:bCs/>
          <w:sz w:val="22"/>
          <w:szCs w:val="22"/>
        </w:rPr>
        <w:t>taffing structure</w:t>
      </w:r>
      <w:r w:rsidR="0038323A" w:rsidRPr="00BE6F65">
        <w:rPr>
          <w:rFonts w:ascii="Calibri" w:hAnsi="Calibri" w:cs="Calibri"/>
          <w:b w:val="0"/>
          <w:bCs/>
          <w:sz w:val="22"/>
          <w:szCs w:val="22"/>
        </w:rPr>
        <w:t xml:space="preserve">, </w:t>
      </w:r>
      <w:r w:rsidR="00616600" w:rsidRPr="00BE6F65">
        <w:rPr>
          <w:rFonts w:ascii="Calibri" w:hAnsi="Calibri" w:cs="Calibri"/>
          <w:b w:val="0"/>
          <w:bCs/>
          <w:sz w:val="22"/>
          <w:szCs w:val="22"/>
        </w:rPr>
        <w:t>supporting key aspects of the A</w:t>
      </w:r>
      <w:r w:rsidR="00D00027">
        <w:rPr>
          <w:rFonts w:ascii="Calibri" w:hAnsi="Calibri" w:cs="Calibri"/>
          <w:b w:val="0"/>
          <w:bCs/>
          <w:sz w:val="22"/>
          <w:szCs w:val="22"/>
        </w:rPr>
        <w:t>cademy.</w:t>
      </w:r>
      <w:r w:rsidRPr="00BE6F65">
        <w:rPr>
          <w:rFonts w:ascii="Calibri" w:hAnsi="Calibri" w:cs="Calibri"/>
          <w:b w:val="0"/>
          <w:bCs/>
          <w:sz w:val="22"/>
          <w:szCs w:val="22"/>
        </w:rPr>
        <w:t xml:space="preserve"> </w:t>
      </w:r>
    </w:p>
    <w:p w14:paraId="68E06916" w14:textId="77777777" w:rsidR="0097598F" w:rsidRPr="00BE6F65" w:rsidRDefault="0097598F" w:rsidP="0097598F">
      <w:pPr>
        <w:pStyle w:val="Subtitle"/>
        <w:jc w:val="both"/>
        <w:rPr>
          <w:rFonts w:ascii="Calibri" w:hAnsi="Calibri" w:cs="Calibri"/>
          <w:b w:val="0"/>
          <w:sz w:val="22"/>
          <w:szCs w:val="22"/>
        </w:rPr>
      </w:pPr>
    </w:p>
    <w:p w14:paraId="042C65BC" w14:textId="77777777" w:rsidR="0097598F" w:rsidRPr="00BE6F65" w:rsidRDefault="0097598F" w:rsidP="0097598F">
      <w:pPr>
        <w:rPr>
          <w:rFonts w:asciiTheme="minorHAnsi" w:hAnsiTheme="minorHAnsi"/>
          <w:sz w:val="22"/>
        </w:rPr>
      </w:pPr>
      <w:r w:rsidRPr="00BE6F65">
        <w:rPr>
          <w:rFonts w:asciiTheme="minorHAnsi" w:hAnsiTheme="minorHAnsi"/>
          <w:sz w:val="22"/>
        </w:rPr>
        <w:t>The Stephen Longfellow Academy will have as its motto ‘We will never give up on you’.  It will process</w:t>
      </w:r>
      <w:r w:rsidR="00616600" w:rsidRPr="00BE6F65">
        <w:rPr>
          <w:rFonts w:asciiTheme="minorHAnsi" w:hAnsiTheme="minorHAnsi"/>
          <w:sz w:val="22"/>
        </w:rPr>
        <w:t xml:space="preserve"> no permanent exclusions.  The A</w:t>
      </w:r>
      <w:r w:rsidRPr="00BE6F65">
        <w:rPr>
          <w:rFonts w:asciiTheme="minorHAnsi" w:hAnsiTheme="minorHAnsi"/>
          <w:sz w:val="22"/>
        </w:rPr>
        <w:t>cademy will ensure that children from some the most troubled and challenging backgrounds in the Leeds city region enjoy and benefit from a fine academic education whilst at the same time being properly supported through psychiatric and therapeutic input which is of the highest standard.</w:t>
      </w:r>
    </w:p>
    <w:p w14:paraId="364790A0" w14:textId="77777777" w:rsidR="0097598F" w:rsidRPr="00BE6F65" w:rsidRDefault="0097598F" w:rsidP="0097598F">
      <w:pPr>
        <w:rPr>
          <w:rFonts w:asciiTheme="minorHAnsi" w:hAnsiTheme="minorHAnsi"/>
          <w:sz w:val="22"/>
        </w:rPr>
      </w:pPr>
    </w:p>
    <w:p w14:paraId="72840DDB" w14:textId="77777777" w:rsidR="0097598F" w:rsidRPr="00BE6F65" w:rsidRDefault="0097598F" w:rsidP="0097598F">
      <w:pPr>
        <w:rPr>
          <w:rFonts w:asciiTheme="minorHAnsi" w:hAnsiTheme="minorHAnsi"/>
          <w:sz w:val="22"/>
        </w:rPr>
      </w:pPr>
      <w:r w:rsidRPr="00BE6F65">
        <w:rPr>
          <w:rFonts w:asciiTheme="minorHAnsi" w:hAnsiTheme="minorHAnsi"/>
          <w:sz w:val="22"/>
        </w:rPr>
        <w:t xml:space="preserve">Should you be successful in this application, you will find yourself joining an institution which is unashamedly ambitious, proud of its many achievements and single minded in its determination to establish and build truly brilliant schools.   </w:t>
      </w:r>
    </w:p>
    <w:p w14:paraId="4F14928E" w14:textId="77777777" w:rsidR="0097598F" w:rsidRPr="00BE6F65" w:rsidRDefault="0097598F" w:rsidP="0097598F">
      <w:pPr>
        <w:rPr>
          <w:rFonts w:asciiTheme="minorHAnsi" w:hAnsiTheme="minorHAnsi"/>
          <w:sz w:val="22"/>
        </w:rPr>
      </w:pPr>
    </w:p>
    <w:p w14:paraId="63471F23" w14:textId="31D75804" w:rsidR="0097598F" w:rsidRPr="00D12F4F" w:rsidRDefault="0097598F" w:rsidP="0097598F">
      <w:pPr>
        <w:rPr>
          <w:rFonts w:asciiTheme="minorHAnsi" w:hAnsiTheme="minorHAnsi"/>
          <w:sz w:val="22"/>
        </w:rPr>
      </w:pPr>
      <w:r w:rsidRPr="00BE6F65">
        <w:rPr>
          <w:rFonts w:asciiTheme="minorHAnsi" w:hAnsiTheme="minorHAnsi"/>
          <w:sz w:val="22"/>
        </w:rPr>
        <w:t>Above all else, along with the Gove</w:t>
      </w:r>
      <w:r w:rsidR="004A5EA2">
        <w:rPr>
          <w:rFonts w:asciiTheme="minorHAnsi" w:hAnsiTheme="minorHAnsi"/>
          <w:sz w:val="22"/>
        </w:rPr>
        <w:t xml:space="preserve">rning Body we are looking for </w:t>
      </w:r>
      <w:r w:rsidRPr="00BE6F65">
        <w:rPr>
          <w:rFonts w:asciiTheme="minorHAnsi" w:hAnsiTheme="minorHAnsi"/>
          <w:sz w:val="22"/>
        </w:rPr>
        <w:t>colleague</w:t>
      </w:r>
      <w:r w:rsidR="004A5EA2">
        <w:rPr>
          <w:rFonts w:asciiTheme="minorHAnsi" w:hAnsiTheme="minorHAnsi"/>
          <w:sz w:val="22"/>
        </w:rPr>
        <w:t>s who are</w:t>
      </w:r>
      <w:r w:rsidRPr="00BE6F65">
        <w:rPr>
          <w:rFonts w:asciiTheme="minorHAnsi" w:hAnsiTheme="minorHAnsi"/>
          <w:sz w:val="22"/>
        </w:rPr>
        <w:t xml:space="preserve"> passionate</w:t>
      </w:r>
      <w:r w:rsidRPr="00D12F4F">
        <w:rPr>
          <w:rFonts w:asciiTheme="minorHAnsi" w:hAnsiTheme="minorHAnsi"/>
          <w:sz w:val="22"/>
        </w:rPr>
        <w:t xml:space="preserve"> about working with </w:t>
      </w:r>
      <w:r>
        <w:rPr>
          <w:rFonts w:asciiTheme="minorHAnsi" w:hAnsiTheme="minorHAnsi"/>
          <w:sz w:val="22"/>
        </w:rPr>
        <w:t xml:space="preserve">children and </w:t>
      </w:r>
      <w:r w:rsidRPr="00D12F4F">
        <w:rPr>
          <w:rFonts w:asciiTheme="minorHAnsi" w:hAnsiTheme="minorHAnsi"/>
          <w:sz w:val="22"/>
        </w:rPr>
        <w:t xml:space="preserve">young people of all abilities and has already displayed the talent and drive required in </w:t>
      </w:r>
      <w:r>
        <w:rPr>
          <w:rFonts w:asciiTheme="minorHAnsi" w:hAnsiTheme="minorHAnsi"/>
          <w:sz w:val="22"/>
        </w:rPr>
        <w:t>delivering outstanding</w:t>
      </w:r>
      <w:r w:rsidR="00202F11">
        <w:rPr>
          <w:rFonts w:asciiTheme="minorHAnsi" w:hAnsiTheme="minorHAnsi"/>
          <w:sz w:val="22"/>
        </w:rPr>
        <w:t xml:space="preserve"> teaching</w:t>
      </w:r>
      <w:r w:rsidRPr="00D12F4F">
        <w:rPr>
          <w:rFonts w:asciiTheme="minorHAnsi" w:hAnsiTheme="minorHAnsi"/>
          <w:sz w:val="22"/>
        </w:rPr>
        <w:t xml:space="preserve">. The successful candidate will need to </w:t>
      </w:r>
      <w:r>
        <w:rPr>
          <w:rFonts w:asciiTheme="minorHAnsi" w:hAnsiTheme="minorHAnsi"/>
          <w:sz w:val="22"/>
        </w:rPr>
        <w:t>be able to model exceptional practice when working with troubled children and young people</w:t>
      </w:r>
      <w:r w:rsidRPr="00D12F4F">
        <w:rPr>
          <w:rFonts w:asciiTheme="minorHAnsi" w:hAnsiTheme="minorHAnsi"/>
          <w:sz w:val="22"/>
        </w:rPr>
        <w:t xml:space="preserve">, a pragmatist, a visionary and someone who sees through to full completion the initiatives that they implement </w:t>
      </w:r>
      <w:r w:rsidR="004A5EA2">
        <w:rPr>
          <w:rFonts w:asciiTheme="minorHAnsi" w:hAnsiTheme="minorHAnsi"/>
          <w:sz w:val="22"/>
        </w:rPr>
        <w:t>and teach</w:t>
      </w:r>
      <w:r w:rsidRPr="00D12F4F">
        <w:rPr>
          <w:rFonts w:asciiTheme="minorHAnsi" w:hAnsiTheme="minorHAnsi"/>
          <w:sz w:val="22"/>
        </w:rPr>
        <w:t>. We are looking for someone who is resilient enough to thrive in the chall</w:t>
      </w:r>
      <w:r w:rsidR="004A5EA2">
        <w:rPr>
          <w:rFonts w:asciiTheme="minorHAnsi" w:hAnsiTheme="minorHAnsi"/>
          <w:sz w:val="22"/>
        </w:rPr>
        <w:t>enging environment of teaching</w:t>
      </w:r>
      <w:r w:rsidRPr="00D12F4F">
        <w:rPr>
          <w:rFonts w:asciiTheme="minorHAnsi" w:hAnsiTheme="minorHAnsi"/>
          <w:sz w:val="22"/>
        </w:rPr>
        <w:t xml:space="preserve"> in an outstanding team. </w:t>
      </w:r>
    </w:p>
    <w:p w14:paraId="3A825B7B" w14:textId="77777777" w:rsidR="0097598F" w:rsidRPr="006D4FCA" w:rsidRDefault="0097598F" w:rsidP="0097598F">
      <w:pPr>
        <w:rPr>
          <w:rFonts w:ascii="Calibri" w:hAnsi="Calibri"/>
          <w:sz w:val="22"/>
          <w:lang w:val="en"/>
        </w:rPr>
      </w:pPr>
    </w:p>
    <w:p w14:paraId="35FC4863" w14:textId="77777777" w:rsidR="0097598F" w:rsidRPr="000F3B46" w:rsidRDefault="0097598F" w:rsidP="0097598F">
      <w:pPr>
        <w:shd w:val="clear" w:color="auto" w:fill="FFFFFF"/>
        <w:spacing w:after="100" w:afterAutospacing="1"/>
        <w:rPr>
          <w:rFonts w:ascii="Calibri" w:hAnsi="Calibri" w:cs="Arial"/>
          <w:sz w:val="22"/>
          <w:lang w:val="en"/>
        </w:rPr>
      </w:pPr>
      <w:r w:rsidRPr="006D4FCA">
        <w:rPr>
          <w:rFonts w:ascii="Calibri" w:hAnsi="Calibri" w:cs="Arial"/>
          <w:sz w:val="22"/>
          <w:lang w:val="en"/>
        </w:rPr>
        <w:lastRenderedPageBreak/>
        <w:t>We are committed to safeguarding and promoting the welfare of children, young people and vulnerable adults and expect all staff and volunteers to share this commitment.</w:t>
      </w:r>
      <w:r>
        <w:rPr>
          <w:rFonts w:ascii="Calibri" w:hAnsi="Calibri" w:cs="Arial"/>
          <w:sz w:val="22"/>
          <w:lang w:val="en"/>
        </w:rPr>
        <w:t xml:space="preserve"> </w:t>
      </w:r>
      <w:r w:rsidRPr="006D4FCA">
        <w:rPr>
          <w:rFonts w:ascii="Calibri" w:hAnsi="Calibri" w:cs="Arial"/>
          <w:sz w:val="22"/>
          <w:lang w:val="en"/>
        </w:rPr>
        <w:t>This post is su</w:t>
      </w:r>
      <w:r>
        <w:rPr>
          <w:rFonts w:ascii="Calibri" w:hAnsi="Calibri" w:cs="Arial"/>
          <w:sz w:val="22"/>
          <w:lang w:val="en"/>
        </w:rPr>
        <w:t>bject to a DBS check and satisfactory references.</w:t>
      </w:r>
    </w:p>
    <w:p w14:paraId="2A71DB7A" w14:textId="77777777" w:rsidR="0097598F" w:rsidRDefault="0097598F" w:rsidP="0097598F">
      <w:pPr>
        <w:pStyle w:val="Subtitle"/>
        <w:jc w:val="both"/>
      </w:pPr>
      <w:r w:rsidRPr="009778DD">
        <w:rPr>
          <w:rFonts w:ascii="Calibri" w:hAnsi="Calibri" w:cs="Calibri"/>
          <w:b w:val="0"/>
          <w:bCs/>
          <w:sz w:val="22"/>
          <w:szCs w:val="22"/>
        </w:rPr>
        <w:t>Thank you for showing in an interest in joining our team</w:t>
      </w:r>
      <w:r>
        <w:rPr>
          <w:rFonts w:ascii="Calibri" w:hAnsi="Calibri" w:cs="Calibri"/>
          <w:b w:val="0"/>
          <w:bCs/>
          <w:sz w:val="22"/>
          <w:szCs w:val="22"/>
        </w:rPr>
        <w:t xml:space="preserve"> at this exciting time</w:t>
      </w:r>
      <w:r w:rsidRPr="009778DD">
        <w:rPr>
          <w:rFonts w:ascii="Calibri" w:hAnsi="Calibri" w:cs="Calibri"/>
          <w:b w:val="0"/>
          <w:bCs/>
          <w:sz w:val="22"/>
          <w:szCs w:val="22"/>
        </w:rPr>
        <w:t xml:space="preserve">.  </w:t>
      </w:r>
      <w:r>
        <w:rPr>
          <w:rFonts w:ascii="Calibri" w:hAnsi="Calibri" w:cs="Calibri"/>
          <w:b w:val="0"/>
          <w:bCs/>
          <w:sz w:val="22"/>
          <w:szCs w:val="22"/>
        </w:rPr>
        <w:t>I</w:t>
      </w:r>
      <w:r w:rsidRPr="009778DD">
        <w:rPr>
          <w:rFonts w:ascii="Calibri" w:hAnsi="Calibri" w:cs="Calibri"/>
          <w:b w:val="0"/>
          <w:bCs/>
          <w:sz w:val="22"/>
          <w:szCs w:val="22"/>
        </w:rPr>
        <w:t xml:space="preserve"> look forward to receiving your completed application. </w:t>
      </w:r>
    </w:p>
    <w:p w14:paraId="6CFDA52B" w14:textId="77777777" w:rsidR="00427692" w:rsidRPr="009455DE" w:rsidRDefault="00427692" w:rsidP="00427692"/>
    <w:p w14:paraId="59B65842" w14:textId="77777777" w:rsidR="00427692" w:rsidRPr="00427692" w:rsidRDefault="00427692" w:rsidP="00427692">
      <w:pPr>
        <w:rPr>
          <w:rFonts w:ascii="Calibri" w:hAnsi="Calibri"/>
          <w:sz w:val="22"/>
        </w:rPr>
      </w:pPr>
      <w:r w:rsidRPr="00427692">
        <w:rPr>
          <w:rFonts w:ascii="Calibri" w:hAnsi="Calibri"/>
          <w:sz w:val="22"/>
        </w:rPr>
        <w:t>Yours sincerely</w:t>
      </w:r>
    </w:p>
    <w:p w14:paraId="4364BCB6" w14:textId="2C16A236" w:rsidR="00427692" w:rsidRDefault="00427692" w:rsidP="00427692">
      <w:pPr>
        <w:rPr>
          <w:rFonts w:ascii="Calibri" w:hAnsi="Calibri"/>
          <w:sz w:val="22"/>
        </w:rPr>
      </w:pPr>
    </w:p>
    <w:p w14:paraId="098CC283" w14:textId="77777777" w:rsidR="006B03E7" w:rsidRPr="00427692" w:rsidRDefault="006B03E7" w:rsidP="00427692">
      <w:pPr>
        <w:rPr>
          <w:rFonts w:ascii="Calibri" w:hAnsi="Calibri"/>
          <w:sz w:val="22"/>
        </w:rPr>
      </w:pPr>
    </w:p>
    <w:p w14:paraId="148DB3A0" w14:textId="77777777" w:rsidR="006B03E7" w:rsidRDefault="0098652B" w:rsidP="0097598F">
      <w:pPr>
        <w:rPr>
          <w:rFonts w:ascii="Calibri" w:hAnsi="Calibri"/>
          <w:b/>
          <w:sz w:val="22"/>
        </w:rPr>
      </w:pPr>
      <w:r w:rsidRPr="006B03E7">
        <w:rPr>
          <w:rFonts w:ascii="Calibri" w:hAnsi="Calibri"/>
          <w:b/>
          <w:sz w:val="22"/>
        </w:rPr>
        <w:t xml:space="preserve">Mr Ben </w:t>
      </w:r>
      <w:proofErr w:type="spellStart"/>
      <w:r w:rsidRPr="006B03E7">
        <w:rPr>
          <w:rFonts w:ascii="Calibri" w:hAnsi="Calibri"/>
          <w:b/>
          <w:sz w:val="22"/>
        </w:rPr>
        <w:t>Mallinson</w:t>
      </w:r>
      <w:proofErr w:type="spellEnd"/>
    </w:p>
    <w:p w14:paraId="45160313" w14:textId="02A87B45" w:rsidR="0098652B" w:rsidRPr="006B03E7" w:rsidRDefault="0098652B" w:rsidP="0097598F">
      <w:pPr>
        <w:rPr>
          <w:rFonts w:ascii="Calibri" w:hAnsi="Calibri"/>
          <w:b/>
          <w:sz w:val="22"/>
        </w:rPr>
      </w:pPr>
      <w:r w:rsidRPr="006B03E7">
        <w:rPr>
          <w:rFonts w:ascii="Calibri" w:hAnsi="Calibri"/>
          <w:b/>
          <w:sz w:val="22"/>
        </w:rPr>
        <w:t xml:space="preserve">Principal </w:t>
      </w:r>
    </w:p>
    <w:p w14:paraId="58E83491" w14:textId="51A7ECA2" w:rsidR="0098652B" w:rsidRPr="006B03E7" w:rsidRDefault="0098652B" w:rsidP="0097598F">
      <w:pPr>
        <w:rPr>
          <w:rFonts w:ascii="Calibri" w:hAnsi="Calibri"/>
          <w:sz w:val="22"/>
        </w:rPr>
      </w:pPr>
      <w:r w:rsidRPr="006B03E7">
        <w:rPr>
          <w:rFonts w:ascii="Calibri" w:hAnsi="Calibri"/>
          <w:sz w:val="22"/>
        </w:rPr>
        <w:t xml:space="preserve">The Stephen Longfellow Academy </w:t>
      </w:r>
    </w:p>
    <w:sectPr w:rsidR="0098652B" w:rsidRPr="006B03E7" w:rsidSect="00FE5940">
      <w:headerReference w:type="default" r:id="rId8"/>
      <w:footerReference w:type="default" r:id="rId9"/>
      <w:headerReference w:type="first" r:id="rId10"/>
      <w:pgSz w:w="11906" w:h="16838" w:code="9"/>
      <w:pgMar w:top="1134" w:right="1134" w:bottom="907"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0BB7A" w14:textId="77777777" w:rsidR="00E855A3" w:rsidRDefault="00E855A3" w:rsidP="00F3534B">
      <w:r>
        <w:separator/>
      </w:r>
    </w:p>
  </w:endnote>
  <w:endnote w:type="continuationSeparator" w:id="0">
    <w:p w14:paraId="7AF7AF76" w14:textId="77777777" w:rsidR="00E855A3" w:rsidRDefault="00E855A3" w:rsidP="00F3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Web Pro">
    <w:charset w:val="00"/>
    <w:family w:val="auto"/>
    <w:pitch w:val="variable"/>
    <w:sig w:usb0="8000002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631767"/>
      <w:docPartObj>
        <w:docPartGallery w:val="Page Numbers (Bottom of Page)"/>
        <w:docPartUnique/>
      </w:docPartObj>
    </w:sdtPr>
    <w:sdtEndPr>
      <w:rPr>
        <w:noProof/>
      </w:rPr>
    </w:sdtEndPr>
    <w:sdtContent>
      <w:p w14:paraId="1937CF29" w14:textId="6208130D" w:rsidR="00674FB8" w:rsidRPr="00674FB8" w:rsidRDefault="00674FB8">
        <w:pPr>
          <w:pStyle w:val="Footer"/>
          <w:jc w:val="center"/>
          <w:rPr>
            <w:noProof/>
            <w:sz w:val="20"/>
            <w:szCs w:val="20"/>
          </w:rPr>
        </w:pPr>
        <w:r w:rsidRPr="00674FB8">
          <w:rPr>
            <w:sz w:val="20"/>
            <w:szCs w:val="20"/>
          </w:rPr>
          <w:fldChar w:fldCharType="begin"/>
        </w:r>
        <w:r w:rsidRPr="00674FB8">
          <w:rPr>
            <w:sz w:val="20"/>
            <w:szCs w:val="20"/>
          </w:rPr>
          <w:instrText xml:space="preserve"> PAGE   \* MERGEFORMAT </w:instrText>
        </w:r>
        <w:r w:rsidRPr="00674FB8">
          <w:rPr>
            <w:sz w:val="20"/>
            <w:szCs w:val="20"/>
          </w:rPr>
          <w:fldChar w:fldCharType="separate"/>
        </w:r>
        <w:r w:rsidR="00AF35E9">
          <w:rPr>
            <w:noProof/>
            <w:sz w:val="20"/>
            <w:szCs w:val="20"/>
          </w:rPr>
          <w:t>2</w:t>
        </w:r>
        <w:r w:rsidRPr="00674FB8">
          <w:rPr>
            <w:noProof/>
            <w:sz w:val="20"/>
            <w:szCs w:val="20"/>
          </w:rPr>
          <w:fldChar w:fldCharType="end"/>
        </w:r>
      </w:p>
      <w:p w14:paraId="0D131E7B" w14:textId="77777777" w:rsidR="00674FB8" w:rsidRDefault="00AF35E9">
        <w:pPr>
          <w:pStyle w:val="Footer"/>
          <w:jc w:val="center"/>
        </w:pPr>
      </w:p>
    </w:sdtContent>
  </w:sdt>
  <w:p w14:paraId="31850C35" w14:textId="77777777" w:rsidR="00FD112C" w:rsidRPr="00223AAC" w:rsidRDefault="00FD112C" w:rsidP="00223AAC">
    <w:pPr>
      <w:pStyle w:val="SpecialistTechCollege"/>
      <w:rPr>
        <w:rFonts w:ascii="Myriad Pro" w:hAnsi="Myriad Pro"/>
        <w:b/>
        <w:spacing w:val="23"/>
        <w:sz w:val="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FE357" w14:textId="77777777" w:rsidR="00E855A3" w:rsidRDefault="00E855A3" w:rsidP="00F3534B">
      <w:r>
        <w:separator/>
      </w:r>
    </w:p>
  </w:footnote>
  <w:footnote w:type="continuationSeparator" w:id="0">
    <w:p w14:paraId="60EBCEE2" w14:textId="77777777" w:rsidR="00E855A3" w:rsidRDefault="00E855A3" w:rsidP="00F3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CC6D1" w14:textId="77777777" w:rsidR="00FD112C" w:rsidRPr="00F3534B" w:rsidRDefault="00FD112C" w:rsidP="00123F4B">
    <w:pPr>
      <w:pStyle w:val="Header"/>
      <w:tabs>
        <w:tab w:val="clear" w:pos="4513"/>
        <w:tab w:val="clear" w:pos="9026"/>
      </w:tabs>
      <w:jc w:val="center"/>
      <w:rPr>
        <w:rFonts w:ascii="Myriad Pro" w:hAnsi="Myriad Pro"/>
        <w:sz w:val="20"/>
        <w:szCs w:val="20"/>
      </w:rPr>
    </w:pPr>
  </w:p>
  <w:p w14:paraId="77044A17" w14:textId="77777777" w:rsidR="00FD112C" w:rsidRPr="00F3534B" w:rsidRDefault="00FD112C" w:rsidP="00123F4B">
    <w:pPr>
      <w:pStyle w:val="Header"/>
      <w:tabs>
        <w:tab w:val="clear" w:pos="4513"/>
        <w:tab w:val="clear" w:pos="9026"/>
      </w:tabs>
      <w:jc w:val="center"/>
      <w:rPr>
        <w:rFonts w:ascii="Myriad Pro" w:hAnsi="Myriad Pro"/>
        <w:sz w:val="20"/>
        <w:szCs w:val="20"/>
      </w:rPr>
    </w:pPr>
  </w:p>
  <w:p w14:paraId="7A9B5275" w14:textId="77777777" w:rsidR="00FD112C" w:rsidRPr="00F3534B" w:rsidRDefault="00FD112C" w:rsidP="00123F4B">
    <w:pPr>
      <w:pStyle w:val="Header"/>
      <w:tabs>
        <w:tab w:val="clear" w:pos="4513"/>
        <w:tab w:val="clear" w:pos="9026"/>
      </w:tabs>
      <w:jc w:val="center"/>
      <w:rPr>
        <w:rFonts w:ascii="Myriad Pro" w:hAnsi="Myriad Pro"/>
        <w:sz w:val="20"/>
        <w:szCs w:val="20"/>
      </w:rPr>
    </w:pPr>
    <w:r>
      <w:rPr>
        <w:rFonts w:ascii="Myriad Pro" w:hAnsi="Myriad Pro"/>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F902A" w14:textId="7F215702" w:rsidR="00FD112C" w:rsidRDefault="0098652B" w:rsidP="00FD112C">
    <w:pPr>
      <w:pStyle w:val="Header"/>
      <w:tabs>
        <w:tab w:val="left" w:pos="7668"/>
      </w:tabs>
    </w:pPr>
    <w:r>
      <w:rPr>
        <w:rFonts w:ascii="Myriad Pro" w:hAnsi="Myriad Pro"/>
        <w:noProof/>
        <w:sz w:val="20"/>
        <w:szCs w:val="20"/>
        <w:lang w:val="en-GB" w:eastAsia="en-GB"/>
      </w:rPr>
      <mc:AlternateContent>
        <mc:Choice Requires="wps">
          <w:drawing>
            <wp:anchor distT="0" distB="0" distL="114300" distR="114300" simplePos="0" relativeHeight="251672576" behindDoc="0" locked="0" layoutInCell="1" allowOverlap="1" wp14:anchorId="3A3964BC" wp14:editId="152F84AF">
              <wp:simplePos x="0" y="0"/>
              <wp:positionH relativeFrom="margin">
                <wp:align>left</wp:align>
              </wp:positionH>
              <wp:positionV relativeFrom="paragraph">
                <wp:posOffset>792480</wp:posOffset>
              </wp:positionV>
              <wp:extent cx="3143250" cy="494030"/>
              <wp:effectExtent l="0" t="0" r="0" b="1270"/>
              <wp:wrapNone/>
              <wp:docPr id="16" name="Text Box 16"/>
              <wp:cNvGraphicFramePr/>
              <a:graphic xmlns:a="http://schemas.openxmlformats.org/drawingml/2006/main">
                <a:graphicData uri="http://schemas.microsoft.com/office/word/2010/wordprocessingShape">
                  <wps:wsp>
                    <wps:cNvSpPr txBox="1"/>
                    <wps:spPr>
                      <a:xfrm>
                        <a:off x="0" y="0"/>
                        <a:ext cx="3143250" cy="494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19019C" w14:textId="05F87BE5" w:rsidR="00FE5940" w:rsidRDefault="00FE5940" w:rsidP="00FE5940">
                          <w:pPr>
                            <w:rPr>
                              <w:rStyle w:val="Hyperlink"/>
                              <w:sz w:val="16"/>
                              <w:szCs w:val="16"/>
                            </w:rPr>
                          </w:pPr>
                          <w:r w:rsidRPr="00FE5940">
                            <w:rPr>
                              <w:rFonts w:cs="Arial"/>
                              <w:sz w:val="16"/>
                              <w:szCs w:val="16"/>
                            </w:rPr>
                            <w:t xml:space="preserve"> </w:t>
                          </w:r>
                          <w:hyperlink r:id="rId1" w:history="1">
                            <w:r w:rsidRPr="00FE5940">
                              <w:rPr>
                                <w:rStyle w:val="Hyperlink"/>
                                <w:sz w:val="16"/>
                                <w:szCs w:val="16"/>
                              </w:rPr>
                              <w:t>www.stephenlongfellow.co.uk</w:t>
                            </w:r>
                          </w:hyperlink>
                        </w:p>
                        <w:p w14:paraId="2A5F6DA1" w14:textId="77777777" w:rsidR="00FE5940" w:rsidRPr="00FE5940" w:rsidRDefault="00FE5940" w:rsidP="00FE5940">
                          <w:pPr>
                            <w:rPr>
                              <w:rFonts w:cs="Arial"/>
                              <w:sz w:val="16"/>
                              <w:szCs w:val="16"/>
                            </w:rPr>
                          </w:pPr>
                        </w:p>
                        <w:p w14:paraId="29FD768E" w14:textId="69352D52" w:rsidR="00FE5940" w:rsidRDefault="00FE5940" w:rsidP="00FE5940">
                          <w:pPr>
                            <w:rPr>
                              <w:rFonts w:cs="Arial"/>
                              <w:sz w:val="20"/>
                              <w:szCs w:val="20"/>
                            </w:rPr>
                          </w:pPr>
                          <w:r w:rsidRPr="00CF2C59">
                            <w:rPr>
                              <w:rFonts w:cs="Arial"/>
                              <w:b/>
                              <w:sz w:val="20"/>
                              <w:szCs w:val="20"/>
                            </w:rPr>
                            <w:t>Principal:</w:t>
                          </w:r>
                          <w:r w:rsidR="0098652B">
                            <w:rPr>
                              <w:rFonts w:cs="Arial"/>
                              <w:sz w:val="20"/>
                              <w:szCs w:val="20"/>
                            </w:rPr>
                            <w:t xml:space="preserve"> Mr Ben </w:t>
                          </w:r>
                          <w:proofErr w:type="spellStart"/>
                          <w:r w:rsidR="0098652B">
                            <w:rPr>
                              <w:rFonts w:cs="Arial"/>
                              <w:sz w:val="20"/>
                              <w:szCs w:val="20"/>
                            </w:rPr>
                            <w:t>Mallinson</w:t>
                          </w:r>
                          <w:proofErr w:type="spellEnd"/>
                          <w:r w:rsidR="0098652B">
                            <w:rPr>
                              <w:rFonts w:cs="Arial"/>
                              <w:sz w:val="20"/>
                              <w:szCs w:val="20"/>
                            </w:rPr>
                            <w:t xml:space="preserve"> BA</w:t>
                          </w:r>
                          <w:r>
                            <w:rPr>
                              <w:rFonts w:cs="Arial"/>
                              <w:sz w:val="20"/>
                              <w:szCs w:val="20"/>
                            </w:rPr>
                            <w:t xml:space="preserve"> (Hons)</w:t>
                          </w:r>
                        </w:p>
                        <w:p w14:paraId="7BBA00D8" w14:textId="77777777" w:rsidR="00FE5940" w:rsidRPr="00CF2C59" w:rsidRDefault="00FE5940" w:rsidP="00FE5940">
                          <w:pPr>
                            <w:rPr>
                              <w:rFonts w:cs="Arial"/>
                              <w:sz w:val="20"/>
                              <w:szCs w:val="20"/>
                            </w:rPr>
                          </w:pPr>
                        </w:p>
                        <w:p w14:paraId="29BF67D0" w14:textId="77777777" w:rsidR="00FD112C" w:rsidRPr="00D95785" w:rsidRDefault="00FD112C" w:rsidP="00FD112C">
                          <w:pPr>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964BC" id="_x0000_t202" coordsize="21600,21600" o:spt="202" path="m,l,21600r21600,l21600,xe">
              <v:stroke joinstyle="miter"/>
              <v:path gradientshapeok="t" o:connecttype="rect"/>
            </v:shapetype>
            <v:shape id="Text Box 16" o:spid="_x0000_s1026" type="#_x0000_t202" style="position:absolute;left:0;text-align:left;margin-left:0;margin-top:62.4pt;width:247.5pt;height:38.9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" filled="f" stroked="f">
              <v:textbox inset="0,0,0,0">
                <w:txbxContent>
                  <w:p w14:paraId="1019019C" w14:textId="05F87BE5" w:rsidR="00FE5940" w:rsidRDefault="00FE5940" w:rsidP="00FE5940">
                    <w:pPr>
                      <w:rPr>
                        <w:rStyle w:val="Hyperlink"/>
                        <w:sz w:val="16"/>
                        <w:szCs w:val="16"/>
                      </w:rPr>
                    </w:pPr>
                    <w:r w:rsidRPr="00FE5940">
                      <w:rPr>
                        <w:rFonts w:cs="Arial"/>
                        <w:sz w:val="16"/>
                        <w:szCs w:val="16"/>
                      </w:rPr>
                      <w:t xml:space="preserve"> </w:t>
                    </w:r>
                    <w:hyperlink r:id="rId2" w:history="1">
                      <w:r w:rsidRPr="00FE5940">
                        <w:rPr>
                          <w:rStyle w:val="Hyperlink"/>
                          <w:sz w:val="16"/>
                          <w:szCs w:val="16"/>
                        </w:rPr>
                        <w:t>www.stephenlongfellow.co.uk</w:t>
                      </w:r>
                    </w:hyperlink>
                  </w:p>
                  <w:p w14:paraId="2A5F6DA1" w14:textId="77777777" w:rsidR="00FE5940" w:rsidRPr="00FE5940" w:rsidRDefault="00FE5940" w:rsidP="00FE5940">
                    <w:pPr>
                      <w:rPr>
                        <w:rFonts w:cs="Arial"/>
                        <w:sz w:val="16"/>
                        <w:szCs w:val="16"/>
                      </w:rPr>
                    </w:pPr>
                  </w:p>
                  <w:p w14:paraId="29FD768E" w14:textId="69352D52" w:rsidR="00FE5940" w:rsidRDefault="00FE5940" w:rsidP="00FE5940">
                    <w:pPr>
                      <w:rPr>
                        <w:rFonts w:cs="Arial"/>
                        <w:sz w:val="20"/>
                        <w:szCs w:val="20"/>
                      </w:rPr>
                    </w:pPr>
                    <w:r w:rsidRPr="00CF2C59">
                      <w:rPr>
                        <w:rFonts w:cs="Arial"/>
                        <w:b/>
                        <w:sz w:val="20"/>
                        <w:szCs w:val="20"/>
                      </w:rPr>
                      <w:t>Principal:</w:t>
                    </w:r>
                    <w:r w:rsidR="0098652B">
                      <w:rPr>
                        <w:rFonts w:cs="Arial"/>
                        <w:sz w:val="20"/>
                        <w:szCs w:val="20"/>
                      </w:rPr>
                      <w:t xml:space="preserve"> Mr Ben </w:t>
                    </w:r>
                    <w:proofErr w:type="spellStart"/>
                    <w:r w:rsidR="0098652B">
                      <w:rPr>
                        <w:rFonts w:cs="Arial"/>
                        <w:sz w:val="20"/>
                        <w:szCs w:val="20"/>
                      </w:rPr>
                      <w:t>Mallinson</w:t>
                    </w:r>
                    <w:proofErr w:type="spellEnd"/>
                    <w:r w:rsidR="0098652B">
                      <w:rPr>
                        <w:rFonts w:cs="Arial"/>
                        <w:sz w:val="20"/>
                        <w:szCs w:val="20"/>
                      </w:rPr>
                      <w:t xml:space="preserve"> BA</w:t>
                    </w:r>
                    <w:r>
                      <w:rPr>
                        <w:rFonts w:cs="Arial"/>
                        <w:sz w:val="20"/>
                        <w:szCs w:val="20"/>
                      </w:rPr>
                      <w:t xml:space="preserve"> (Hons)</w:t>
                    </w:r>
                  </w:p>
                  <w:p w14:paraId="7BBA00D8" w14:textId="77777777" w:rsidR="00FE5940" w:rsidRPr="00CF2C59" w:rsidRDefault="00FE5940" w:rsidP="00FE5940">
                    <w:pPr>
                      <w:rPr>
                        <w:rFonts w:cs="Arial"/>
                        <w:sz w:val="20"/>
                        <w:szCs w:val="20"/>
                      </w:rPr>
                    </w:pPr>
                  </w:p>
                  <w:p w14:paraId="29BF67D0" w14:textId="77777777" w:rsidR="00FD112C" w:rsidRPr="00D95785" w:rsidRDefault="00FD112C" w:rsidP="00FD112C">
                    <w:pPr>
                      <w:rPr>
                        <w:sz w:val="18"/>
                        <w:szCs w:val="18"/>
                      </w:rPr>
                    </w:pPr>
                  </w:p>
                </w:txbxContent>
              </v:textbox>
              <w10:wrap anchorx="margin"/>
            </v:shape>
          </w:pict>
        </mc:Fallback>
      </mc:AlternateContent>
    </w:r>
    <w:r w:rsidRPr="009D1244">
      <w:rPr>
        <w:noProof/>
        <w:lang w:val="en-GB" w:eastAsia="en-GB"/>
      </w:rPr>
      <w:drawing>
        <wp:inline distT="0" distB="0" distL="0" distR="0" wp14:anchorId="35A083D7" wp14:editId="5A907DF6">
          <wp:extent cx="2566988" cy="733425"/>
          <wp:effectExtent l="0" t="0" r="5080" b="0"/>
          <wp:docPr id="3" name="Picture 3" descr="C:\Users\belinda.logan\Desktop\Logo and wording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linda.logan\Desktop\Logo and wording white background.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96931" cy="741980"/>
                  </a:xfrm>
                  <a:prstGeom prst="rect">
                    <a:avLst/>
                  </a:prstGeom>
                  <a:noFill/>
                  <a:ln>
                    <a:noFill/>
                  </a:ln>
                </pic:spPr>
              </pic:pic>
            </a:graphicData>
          </a:graphic>
        </wp:inline>
      </w:drawing>
    </w:r>
    <w:r w:rsidR="00FE5940">
      <w:rPr>
        <w:rFonts w:ascii="Myriad Pro" w:hAnsi="Myriad Pro"/>
        <w:noProof/>
        <w:sz w:val="20"/>
        <w:szCs w:val="20"/>
        <w:lang w:val="en-GB" w:eastAsia="en-GB"/>
      </w:rPr>
      <mc:AlternateContent>
        <mc:Choice Requires="wps">
          <w:drawing>
            <wp:anchor distT="0" distB="0" distL="114300" distR="114300" simplePos="0" relativeHeight="251677696" behindDoc="0" locked="0" layoutInCell="1" allowOverlap="1" wp14:anchorId="02D18A30" wp14:editId="3BAF08A3">
              <wp:simplePos x="0" y="0"/>
              <wp:positionH relativeFrom="column">
                <wp:posOffset>3811</wp:posOffset>
              </wp:positionH>
              <wp:positionV relativeFrom="paragraph">
                <wp:posOffset>1362710</wp:posOffset>
              </wp:positionV>
              <wp:extent cx="6178550" cy="0"/>
              <wp:effectExtent l="0" t="0" r="31750" b="19050"/>
              <wp:wrapNone/>
              <wp:docPr id="25" name="Straight Connector 25"/>
              <wp:cNvGraphicFramePr/>
              <a:graphic xmlns:a="http://schemas.openxmlformats.org/drawingml/2006/main">
                <a:graphicData uri="http://schemas.microsoft.com/office/word/2010/wordprocessingShape">
                  <wps:wsp>
                    <wps:cNvCnPr/>
                    <wps:spPr>
                      <a:xfrm>
                        <a:off x="0" y="0"/>
                        <a:ext cx="6178550" cy="0"/>
                      </a:xfrm>
                      <a:prstGeom prst="line">
                        <a:avLst/>
                      </a:prstGeom>
                      <a:ln w="1905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16CAA91" id="Straight Connector 2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07.3pt" to="486.8pt,1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" strokecolor="gray [1629]" strokeweight="1.5pt"/>
          </w:pict>
        </mc:Fallback>
      </mc:AlternateContent>
    </w:r>
    <w:r w:rsidR="00FE5940">
      <w:rPr>
        <w:rFonts w:ascii="Myriad Pro" w:hAnsi="Myriad Pro"/>
        <w:noProof/>
        <w:sz w:val="20"/>
        <w:szCs w:val="20"/>
        <w:lang w:val="en-GB" w:eastAsia="en-GB"/>
      </w:rPr>
      <mc:AlternateContent>
        <mc:Choice Requires="wps">
          <w:drawing>
            <wp:anchor distT="0" distB="0" distL="114300" distR="114300" simplePos="0" relativeHeight="251679744" behindDoc="0" locked="0" layoutInCell="1" allowOverlap="1" wp14:anchorId="44EB2DB5" wp14:editId="0D455718">
              <wp:simplePos x="0" y="0"/>
              <wp:positionH relativeFrom="column">
                <wp:posOffset>3616960</wp:posOffset>
              </wp:positionH>
              <wp:positionV relativeFrom="paragraph">
                <wp:posOffset>305435</wp:posOffset>
              </wp:positionV>
              <wp:extent cx="2568575" cy="628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568575" cy="628650"/>
                      </a:xfrm>
                      <a:prstGeom prst="rect">
                        <a:avLst/>
                      </a:prstGeom>
                      <a:noFill/>
                      <a:ln w="6350">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100DD56C" w14:textId="77777777" w:rsidR="00FE5940" w:rsidRDefault="00FE5940">
                          <w:r w:rsidRPr="00FE5940">
                            <w:rPr>
                              <w:noProof/>
                              <w:lang w:eastAsia="en-GB"/>
                            </w:rPr>
                            <w:drawing>
                              <wp:inline distT="0" distB="0" distL="0" distR="0" wp14:anchorId="19548411" wp14:editId="5A5B46AF">
                                <wp:extent cx="2292985" cy="503557"/>
                                <wp:effectExtent l="0" t="0" r="0" b="0"/>
                                <wp:docPr id="5" name="Picture 5" descr="Z:\TGAT Head Area\Logo\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TGAT Head Area\Logo\TGAT_logo(part_of)-C.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92985" cy="503557"/>
                                        </a:xfrm>
                                        <a:prstGeom prst="rect">
                                          <a:avLst/>
                                        </a:prstGeom>
                                        <a:noFill/>
                                        <a:ln>
                                          <a:noFill/>
                                        </a:ln>
                                      </pic:spPr>
                                    </pic:pic>
                                  </a:graphicData>
                                </a:graphic>
                              </wp:inline>
                            </w:drawing>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FFD43" id="_x0000_t202" coordsize="21600,21600" o:spt="202" path="m,l,21600r21600,l21600,xe">
              <v:stroke joinstyle="miter"/>
              <v:path gradientshapeok="t" o:connecttype="rect"/>
            </v:shapetype>
            <v:shape id="Text Box 2" o:spid="_x0000_s1026" type="#_x0000_t202" style="position:absolute;left:0;text-align:left;margin-left:284.8pt;margin-top:24.05pt;width:202.25pt;height:4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" filled="f" stroked="f" strokeweight=".5pt">
              <v:textbox inset="0,0,,0">
                <w:txbxContent>
                  <w:p w:rsidR="00FE5940" w:rsidRDefault="00FE5940">
                    <w:r w:rsidRPr="00FE5940">
                      <w:rPr>
                        <w:noProof/>
                        <w:lang w:eastAsia="en-GB"/>
                      </w:rPr>
                      <w:drawing>
                        <wp:inline distT="0" distB="0" distL="0" distR="0" wp14:anchorId="49EC9FAD" wp14:editId="7527AD23">
                          <wp:extent cx="2292985" cy="503557"/>
                          <wp:effectExtent l="0" t="0" r="0" b="0"/>
                          <wp:docPr id="5" name="Picture 5" descr="Z:\TGAT Head Area\Logo\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TGAT Head Area\Logo\TGAT_logo(part_of)-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2985" cy="503557"/>
                                  </a:xfrm>
                                  <a:prstGeom prst="rect">
                                    <a:avLst/>
                                  </a:prstGeom>
                                  <a:noFill/>
                                  <a:ln>
                                    <a:noFill/>
                                  </a:ln>
                                </pic:spPr>
                              </pic:pic>
                            </a:graphicData>
                          </a:graphic>
                        </wp:inline>
                      </w:drawing>
                    </w:r>
                  </w:p>
                </w:txbxContent>
              </v:textbox>
            </v:shape>
          </w:pict>
        </mc:Fallback>
      </mc:AlternateContent>
    </w:r>
    <w:r w:rsidR="00FE5940">
      <w:rPr>
        <w:rFonts w:ascii="Myriad Pro" w:hAnsi="Myriad Pro"/>
        <w:noProof/>
        <w:sz w:val="20"/>
        <w:szCs w:val="20"/>
        <w:lang w:val="en-GB" w:eastAsia="en-GB"/>
      </w:rPr>
      <mc:AlternateContent>
        <mc:Choice Requires="wps">
          <w:drawing>
            <wp:anchor distT="0" distB="0" distL="114300" distR="114300" simplePos="0" relativeHeight="251674624" behindDoc="0" locked="0" layoutInCell="1" allowOverlap="1" wp14:anchorId="382ADB22" wp14:editId="002E0A3E">
              <wp:simplePos x="0" y="0"/>
              <wp:positionH relativeFrom="column">
                <wp:posOffset>2950210</wp:posOffset>
              </wp:positionH>
              <wp:positionV relativeFrom="paragraph">
                <wp:posOffset>1029335</wp:posOffset>
              </wp:positionV>
              <wp:extent cx="3175000" cy="228600"/>
              <wp:effectExtent l="0" t="0" r="6350" b="0"/>
              <wp:wrapNone/>
              <wp:docPr id="22" name="Text Box 22"/>
              <wp:cNvGraphicFramePr/>
              <a:graphic xmlns:a="http://schemas.openxmlformats.org/drawingml/2006/main">
                <a:graphicData uri="http://schemas.microsoft.com/office/word/2010/wordprocessingShape">
                  <wps:wsp>
                    <wps:cNvSpPr txBox="1"/>
                    <wps:spPr>
                      <a:xfrm>
                        <a:off x="0" y="0"/>
                        <a:ext cx="31750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159A5A" w14:textId="77777777" w:rsidR="00FE5940" w:rsidRPr="00D95785" w:rsidRDefault="00FE5940" w:rsidP="00FE5940">
                          <w:pPr>
                            <w:jc w:val="right"/>
                            <w:rPr>
                              <w:sz w:val="18"/>
                              <w:szCs w:val="18"/>
                            </w:rPr>
                          </w:pPr>
                          <w:r>
                            <w:rPr>
                              <w:b/>
                              <w:sz w:val="18"/>
                              <w:szCs w:val="18"/>
                            </w:rPr>
                            <w:t>Executive</w:t>
                          </w:r>
                          <w:r w:rsidRPr="00D95785">
                            <w:rPr>
                              <w:b/>
                              <w:sz w:val="18"/>
                              <w:szCs w:val="18"/>
                            </w:rPr>
                            <w:t xml:space="preserve"> Principal:</w:t>
                          </w:r>
                          <w:r w:rsidRPr="00D95785">
                            <w:rPr>
                              <w:sz w:val="18"/>
                              <w:szCs w:val="18"/>
                            </w:rPr>
                            <w:t xml:space="preserve"> </w:t>
                          </w:r>
                          <w:r>
                            <w:rPr>
                              <w:sz w:val="18"/>
                              <w:szCs w:val="18"/>
                            </w:rPr>
                            <w:t>Sir John A</w:t>
                          </w:r>
                          <w:r w:rsidRPr="00D95785">
                            <w:rPr>
                              <w:sz w:val="18"/>
                              <w:szCs w:val="18"/>
                            </w:rPr>
                            <w:t xml:space="preserve"> </w:t>
                          </w:r>
                          <w:r>
                            <w:rPr>
                              <w:sz w:val="18"/>
                              <w:szCs w:val="18"/>
                            </w:rPr>
                            <w:t>Townsley</w:t>
                          </w:r>
                          <w:r w:rsidRPr="00D95785">
                            <w:rPr>
                              <w:sz w:val="18"/>
                              <w:szCs w:val="18"/>
                            </w:rPr>
                            <w:t xml:space="preserve"> BA (Hons) NPQH</w:t>
                          </w:r>
                        </w:p>
                        <w:p w14:paraId="63CF6F7F" w14:textId="77777777" w:rsidR="00FD112C" w:rsidRPr="00D95785" w:rsidRDefault="00FD112C" w:rsidP="00FD112C">
                          <w:pPr>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ADB22" id="Text Box 22" o:spid="_x0000_s1028" type="#_x0000_t202" style="position:absolute;left:0;text-align:left;margin-left:232.3pt;margin-top:81.05pt;width:250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" filled="f" stroked="f">
              <v:textbox inset="0,0,0,0">
                <w:txbxContent>
                  <w:p w14:paraId="7C159A5A" w14:textId="77777777" w:rsidR="00FE5940" w:rsidRPr="00D95785" w:rsidRDefault="00FE5940" w:rsidP="00FE5940">
                    <w:pPr>
                      <w:jc w:val="right"/>
                      <w:rPr>
                        <w:sz w:val="18"/>
                        <w:szCs w:val="18"/>
                      </w:rPr>
                    </w:pPr>
                    <w:r>
                      <w:rPr>
                        <w:b/>
                        <w:sz w:val="18"/>
                        <w:szCs w:val="18"/>
                      </w:rPr>
                      <w:t>Executive</w:t>
                    </w:r>
                    <w:r w:rsidRPr="00D95785">
                      <w:rPr>
                        <w:b/>
                        <w:sz w:val="18"/>
                        <w:szCs w:val="18"/>
                      </w:rPr>
                      <w:t xml:space="preserve"> Principal:</w:t>
                    </w:r>
                    <w:r w:rsidRPr="00D95785">
                      <w:rPr>
                        <w:sz w:val="18"/>
                        <w:szCs w:val="18"/>
                      </w:rPr>
                      <w:t xml:space="preserve"> </w:t>
                    </w:r>
                    <w:r>
                      <w:rPr>
                        <w:sz w:val="18"/>
                        <w:szCs w:val="18"/>
                      </w:rPr>
                      <w:t>Sir John A</w:t>
                    </w:r>
                    <w:r w:rsidRPr="00D95785">
                      <w:rPr>
                        <w:sz w:val="18"/>
                        <w:szCs w:val="18"/>
                      </w:rPr>
                      <w:t xml:space="preserve"> </w:t>
                    </w:r>
                    <w:r>
                      <w:rPr>
                        <w:sz w:val="18"/>
                        <w:szCs w:val="18"/>
                      </w:rPr>
                      <w:t>Townsley</w:t>
                    </w:r>
                    <w:r w:rsidRPr="00D95785">
                      <w:rPr>
                        <w:sz w:val="18"/>
                        <w:szCs w:val="18"/>
                      </w:rPr>
                      <w:t xml:space="preserve"> BA (Hons) NPQH</w:t>
                    </w:r>
                  </w:p>
                  <w:p w14:paraId="63CF6F7F" w14:textId="77777777" w:rsidR="00FD112C" w:rsidRPr="00D95785" w:rsidRDefault="00FD112C" w:rsidP="00FD112C">
                    <w:pPr>
                      <w:jc w:val="right"/>
                      <w:rPr>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2643B"/>
    <w:multiLevelType w:val="hybridMultilevel"/>
    <w:tmpl w:val="09AC4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747199"/>
    <w:multiLevelType w:val="hybridMultilevel"/>
    <w:tmpl w:val="A9BA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07B2A"/>
    <w:multiLevelType w:val="hybridMultilevel"/>
    <w:tmpl w:val="9DB6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7954CB"/>
    <w:multiLevelType w:val="hybridMultilevel"/>
    <w:tmpl w:val="73924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5767E7"/>
    <w:multiLevelType w:val="hybridMultilevel"/>
    <w:tmpl w:val="3B46368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D007F9"/>
    <w:multiLevelType w:val="hybridMultilevel"/>
    <w:tmpl w:val="3EEEA89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28430AF"/>
    <w:multiLevelType w:val="hybridMultilevel"/>
    <w:tmpl w:val="C038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443F04"/>
    <w:multiLevelType w:val="hybridMultilevel"/>
    <w:tmpl w:val="4880A2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9964540"/>
    <w:multiLevelType w:val="multilevel"/>
    <w:tmpl w:val="D422DD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0B3357"/>
    <w:multiLevelType w:val="hybridMultilevel"/>
    <w:tmpl w:val="ACB6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19D0EC9"/>
    <w:multiLevelType w:val="hybridMultilevel"/>
    <w:tmpl w:val="05060B1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5B51A78"/>
    <w:multiLevelType w:val="hybridMultilevel"/>
    <w:tmpl w:val="4A1E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BB41883"/>
    <w:multiLevelType w:val="hybridMultilevel"/>
    <w:tmpl w:val="1D4C3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91C71C9"/>
    <w:multiLevelType w:val="hybridMultilevel"/>
    <w:tmpl w:val="8CD200A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C8C5978"/>
    <w:multiLevelType w:val="hybridMultilevel"/>
    <w:tmpl w:val="A94C42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9"/>
  </w:num>
  <w:num w:numId="4">
    <w:abstractNumId w:val="1"/>
  </w:num>
  <w:num w:numId="5">
    <w:abstractNumId w:val="18"/>
  </w:num>
  <w:num w:numId="6">
    <w:abstractNumId w:val="13"/>
  </w:num>
  <w:num w:numId="7">
    <w:abstractNumId w:val="10"/>
  </w:num>
  <w:num w:numId="8">
    <w:abstractNumId w:val="4"/>
  </w:num>
  <w:num w:numId="9">
    <w:abstractNumId w:val="19"/>
  </w:num>
  <w:num w:numId="10">
    <w:abstractNumId w:val="3"/>
  </w:num>
  <w:num w:numId="11">
    <w:abstractNumId w:val="0"/>
  </w:num>
  <w:num w:numId="12">
    <w:abstractNumId w:val="17"/>
  </w:num>
  <w:num w:numId="13">
    <w:abstractNumId w:val="11"/>
  </w:num>
  <w:num w:numId="14">
    <w:abstractNumId w:val="12"/>
  </w:num>
  <w:num w:numId="15">
    <w:abstractNumId w:val="5"/>
  </w:num>
  <w:num w:numId="16">
    <w:abstractNumId w:val="6"/>
  </w:num>
  <w:num w:numId="17">
    <w:abstractNumId w:val="15"/>
  </w:num>
  <w:num w:numId="18">
    <w:abstractNumId w:val="14"/>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4A"/>
    <w:rsid w:val="00050A0E"/>
    <w:rsid w:val="00052045"/>
    <w:rsid w:val="00057CF3"/>
    <w:rsid w:val="000B60F5"/>
    <w:rsid w:val="000F244B"/>
    <w:rsid w:val="00123F4B"/>
    <w:rsid w:val="001C4910"/>
    <w:rsid w:val="001D7BFE"/>
    <w:rsid w:val="00202F11"/>
    <w:rsid w:val="00223AAC"/>
    <w:rsid w:val="002425DE"/>
    <w:rsid w:val="00251890"/>
    <w:rsid w:val="002D3DA4"/>
    <w:rsid w:val="00336ECE"/>
    <w:rsid w:val="00341313"/>
    <w:rsid w:val="003618A4"/>
    <w:rsid w:val="003728AA"/>
    <w:rsid w:val="0038323A"/>
    <w:rsid w:val="003C4D4D"/>
    <w:rsid w:val="00417346"/>
    <w:rsid w:val="00427692"/>
    <w:rsid w:val="00457C5F"/>
    <w:rsid w:val="00460CA4"/>
    <w:rsid w:val="00493A66"/>
    <w:rsid w:val="004A5EA2"/>
    <w:rsid w:val="004E086F"/>
    <w:rsid w:val="004E5EB2"/>
    <w:rsid w:val="005311C3"/>
    <w:rsid w:val="00534205"/>
    <w:rsid w:val="005711EF"/>
    <w:rsid w:val="0061524A"/>
    <w:rsid w:val="00616600"/>
    <w:rsid w:val="00674FB8"/>
    <w:rsid w:val="006B03E7"/>
    <w:rsid w:val="006F2631"/>
    <w:rsid w:val="00722E3C"/>
    <w:rsid w:val="00725068"/>
    <w:rsid w:val="00776987"/>
    <w:rsid w:val="00777369"/>
    <w:rsid w:val="007C24D7"/>
    <w:rsid w:val="007C722C"/>
    <w:rsid w:val="007F19E0"/>
    <w:rsid w:val="00816FA1"/>
    <w:rsid w:val="008220D9"/>
    <w:rsid w:val="00827243"/>
    <w:rsid w:val="008272ED"/>
    <w:rsid w:val="0086100B"/>
    <w:rsid w:val="00884A73"/>
    <w:rsid w:val="008A4C1C"/>
    <w:rsid w:val="0090033D"/>
    <w:rsid w:val="00900A20"/>
    <w:rsid w:val="00917781"/>
    <w:rsid w:val="00960E09"/>
    <w:rsid w:val="0097598F"/>
    <w:rsid w:val="0098652B"/>
    <w:rsid w:val="009A5344"/>
    <w:rsid w:val="009B3AF4"/>
    <w:rsid w:val="009C6C02"/>
    <w:rsid w:val="009E6EEB"/>
    <w:rsid w:val="009F124B"/>
    <w:rsid w:val="009F3546"/>
    <w:rsid w:val="00AC4D04"/>
    <w:rsid w:val="00AD0D46"/>
    <w:rsid w:val="00AE5273"/>
    <w:rsid w:val="00AF35E9"/>
    <w:rsid w:val="00BA4856"/>
    <w:rsid w:val="00BB13D0"/>
    <w:rsid w:val="00BB40E8"/>
    <w:rsid w:val="00BE08C7"/>
    <w:rsid w:val="00BE27B3"/>
    <w:rsid w:val="00BE6F65"/>
    <w:rsid w:val="00BF1198"/>
    <w:rsid w:val="00C56911"/>
    <w:rsid w:val="00C6712D"/>
    <w:rsid w:val="00CA685E"/>
    <w:rsid w:val="00CB543A"/>
    <w:rsid w:val="00D00027"/>
    <w:rsid w:val="00D01AE4"/>
    <w:rsid w:val="00D059FF"/>
    <w:rsid w:val="00D102D7"/>
    <w:rsid w:val="00D108AE"/>
    <w:rsid w:val="00D114D2"/>
    <w:rsid w:val="00D2551C"/>
    <w:rsid w:val="00D26CF5"/>
    <w:rsid w:val="00D44AFF"/>
    <w:rsid w:val="00D513AF"/>
    <w:rsid w:val="00D7024D"/>
    <w:rsid w:val="00D80B85"/>
    <w:rsid w:val="00D82A90"/>
    <w:rsid w:val="00D95785"/>
    <w:rsid w:val="00DC1147"/>
    <w:rsid w:val="00DD3E46"/>
    <w:rsid w:val="00E14330"/>
    <w:rsid w:val="00E17554"/>
    <w:rsid w:val="00E44353"/>
    <w:rsid w:val="00E855A3"/>
    <w:rsid w:val="00EB536A"/>
    <w:rsid w:val="00EC65B1"/>
    <w:rsid w:val="00EF10F2"/>
    <w:rsid w:val="00F0415F"/>
    <w:rsid w:val="00F07AAD"/>
    <w:rsid w:val="00F3534B"/>
    <w:rsid w:val="00F421D7"/>
    <w:rsid w:val="00F62B20"/>
    <w:rsid w:val="00F727CB"/>
    <w:rsid w:val="00F844C9"/>
    <w:rsid w:val="00FB3568"/>
    <w:rsid w:val="00FC0820"/>
    <w:rsid w:val="00FD112C"/>
    <w:rsid w:val="00FD6F91"/>
    <w:rsid w:val="00FE59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3087639"/>
  <w15:docId w15:val="{A208FCA4-01D7-4B5F-A217-81174C66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F4B"/>
  </w:style>
  <w:style w:type="paragraph" w:styleId="Heading1">
    <w:name w:val="heading 1"/>
    <w:basedOn w:val="Normal"/>
    <w:next w:val="Normal"/>
    <w:link w:val="Heading1Char"/>
    <w:qFormat/>
    <w:rsid w:val="00EF10F2"/>
    <w:pPr>
      <w:keepNext/>
      <w:tabs>
        <w:tab w:val="left" w:pos="3420"/>
      </w:tabs>
      <w:jc w:val="left"/>
      <w:outlineLvl w:val="0"/>
    </w:pPr>
    <w:rPr>
      <w:rFonts w:ascii="Times New Roman" w:eastAsia="Times New Roman" w:hAnsi="Times New Roman"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3534B"/>
    <w:pPr>
      <w:tabs>
        <w:tab w:val="center" w:pos="4513"/>
        <w:tab w:val="right" w:pos="9026"/>
      </w:tabs>
    </w:pPr>
    <w:rPr>
      <w:lang w:val="en-US"/>
    </w:rPr>
  </w:style>
  <w:style w:type="character" w:customStyle="1" w:styleId="HeaderChar">
    <w:name w:val="Header Char"/>
    <w:basedOn w:val="DefaultParagraphFont"/>
    <w:link w:val="Header"/>
    <w:rsid w:val="00F3534B"/>
  </w:style>
  <w:style w:type="paragraph" w:styleId="Footer">
    <w:name w:val="footer"/>
    <w:basedOn w:val="Normal"/>
    <w:link w:val="FooterChar"/>
    <w:uiPriority w:val="99"/>
    <w:unhideWhenUsed/>
    <w:rsid w:val="00F3534B"/>
    <w:pPr>
      <w:tabs>
        <w:tab w:val="center" w:pos="4513"/>
        <w:tab w:val="right" w:pos="9026"/>
      </w:tabs>
    </w:pPr>
    <w:rPr>
      <w:lang w:val="en-US"/>
    </w:rPr>
  </w:style>
  <w:style w:type="character" w:customStyle="1" w:styleId="FooterChar">
    <w:name w:val="Footer Char"/>
    <w:basedOn w:val="DefaultParagraphFont"/>
    <w:link w:val="Footer"/>
    <w:uiPriority w:val="99"/>
    <w:rsid w:val="00F3534B"/>
  </w:style>
  <w:style w:type="paragraph" w:customStyle="1" w:styleId="Headteacher">
    <w:name w:val="Headteacher"/>
    <w:basedOn w:val="Normal"/>
    <w:rsid w:val="00F3534B"/>
    <w:pPr>
      <w:jc w:val="center"/>
    </w:pPr>
    <w:rPr>
      <w:rFonts w:ascii="Myriad Web Pro" w:eastAsia="Times New Roman" w:hAnsi="Myriad Web Pro" w:cs="Times New Roman"/>
      <w:spacing w:val="2"/>
      <w:sz w:val="18"/>
      <w:szCs w:val="18"/>
      <w:lang w:val="en-US" w:eastAsia="en-GB"/>
    </w:rPr>
  </w:style>
  <w:style w:type="paragraph" w:customStyle="1" w:styleId="SpecialistTechCollege">
    <w:name w:val="Specialist Tech College"/>
    <w:basedOn w:val="Normal"/>
    <w:rsid w:val="00F3534B"/>
    <w:pPr>
      <w:jc w:val="center"/>
    </w:pPr>
    <w:rPr>
      <w:rFonts w:ascii="Myriad Web Pro" w:eastAsia="Times New Roman" w:hAnsi="Myriad Web Pro" w:cs="Times New Roman"/>
      <w:spacing w:val="19"/>
      <w:szCs w:val="24"/>
      <w:lang w:val="en-US" w:eastAsia="en-GB"/>
    </w:rPr>
  </w:style>
  <w:style w:type="paragraph" w:customStyle="1" w:styleId="Address">
    <w:name w:val="Address"/>
    <w:basedOn w:val="Footer"/>
    <w:rsid w:val="00F3534B"/>
    <w:pPr>
      <w:tabs>
        <w:tab w:val="clear" w:pos="4513"/>
        <w:tab w:val="clear" w:pos="9026"/>
      </w:tabs>
      <w:jc w:val="center"/>
    </w:pPr>
    <w:rPr>
      <w:rFonts w:ascii="Myriad Web Pro" w:eastAsia="Times New Roman" w:hAnsi="Myriad Web Pro" w:cs="Times New Roman"/>
      <w:sz w:val="20"/>
      <w:szCs w:val="20"/>
      <w:lang w:eastAsia="en-GB"/>
    </w:rPr>
  </w:style>
  <w:style w:type="paragraph" w:styleId="ListParagraph">
    <w:name w:val="List Paragraph"/>
    <w:basedOn w:val="Normal"/>
    <w:uiPriority w:val="34"/>
    <w:qFormat/>
    <w:rsid w:val="00341313"/>
    <w:pPr>
      <w:ind w:left="720"/>
      <w:contextualSpacing/>
    </w:pPr>
    <w:rPr>
      <w:lang w:val="en-US"/>
    </w:rPr>
  </w:style>
  <w:style w:type="paragraph" w:styleId="NoSpacing">
    <w:name w:val="No Spacing"/>
    <w:uiPriority w:val="1"/>
    <w:qFormat/>
    <w:rsid w:val="007F19E0"/>
    <w:rPr>
      <w:lang w:val="en-US"/>
    </w:rPr>
  </w:style>
  <w:style w:type="paragraph" w:styleId="BalloonText">
    <w:name w:val="Balloon Text"/>
    <w:basedOn w:val="Normal"/>
    <w:link w:val="BalloonTextChar"/>
    <w:uiPriority w:val="99"/>
    <w:semiHidden/>
    <w:unhideWhenUsed/>
    <w:rsid w:val="00D102D7"/>
    <w:rPr>
      <w:rFonts w:ascii="Tahoma" w:hAnsi="Tahoma" w:cs="Tahoma"/>
      <w:sz w:val="16"/>
      <w:szCs w:val="16"/>
    </w:rPr>
  </w:style>
  <w:style w:type="character" w:customStyle="1" w:styleId="BalloonTextChar">
    <w:name w:val="Balloon Text Char"/>
    <w:basedOn w:val="DefaultParagraphFont"/>
    <w:link w:val="BalloonText"/>
    <w:uiPriority w:val="99"/>
    <w:semiHidden/>
    <w:rsid w:val="00D102D7"/>
    <w:rPr>
      <w:rFonts w:ascii="Tahoma" w:hAnsi="Tahoma" w:cs="Tahoma"/>
      <w:sz w:val="16"/>
      <w:szCs w:val="16"/>
    </w:rPr>
  </w:style>
  <w:style w:type="character" w:customStyle="1" w:styleId="Heading1Char">
    <w:name w:val="Heading 1 Char"/>
    <w:basedOn w:val="DefaultParagraphFont"/>
    <w:link w:val="Heading1"/>
    <w:rsid w:val="00EF10F2"/>
    <w:rPr>
      <w:rFonts w:ascii="Times New Roman" w:eastAsia="Times New Roman" w:hAnsi="Times New Roman" w:cs="Times New Roman"/>
      <w:b/>
      <w:sz w:val="40"/>
      <w:szCs w:val="20"/>
    </w:rPr>
  </w:style>
  <w:style w:type="character" w:styleId="Hyperlink">
    <w:name w:val="Hyperlink"/>
    <w:basedOn w:val="DefaultParagraphFont"/>
    <w:uiPriority w:val="99"/>
    <w:unhideWhenUsed/>
    <w:rsid w:val="00DD3E46"/>
    <w:rPr>
      <w:color w:val="0000FF" w:themeColor="hyperlink"/>
      <w:u w:val="single"/>
    </w:rPr>
  </w:style>
  <w:style w:type="character" w:styleId="FollowedHyperlink">
    <w:name w:val="FollowedHyperlink"/>
    <w:basedOn w:val="DefaultParagraphFont"/>
    <w:uiPriority w:val="99"/>
    <w:semiHidden/>
    <w:unhideWhenUsed/>
    <w:rsid w:val="00F07AAD"/>
    <w:rPr>
      <w:color w:val="800080" w:themeColor="followedHyperlink"/>
      <w:u w:val="single"/>
    </w:rPr>
  </w:style>
  <w:style w:type="paragraph" w:styleId="NormalWeb">
    <w:name w:val="Normal (Web)"/>
    <w:basedOn w:val="Normal"/>
    <w:uiPriority w:val="99"/>
    <w:semiHidden/>
    <w:unhideWhenUsed/>
    <w:rsid w:val="004E5EB2"/>
    <w:pPr>
      <w:spacing w:before="100" w:beforeAutospacing="1" w:after="100" w:afterAutospacing="1"/>
      <w:jc w:val="left"/>
    </w:pPr>
    <w:rPr>
      <w:rFonts w:ascii="Times New Roman" w:eastAsia="Times New Roman" w:hAnsi="Times New Roman" w:cs="Times New Roman"/>
      <w:szCs w:val="24"/>
      <w:lang w:eastAsia="en-GB"/>
    </w:rPr>
  </w:style>
  <w:style w:type="table" w:styleId="TableGrid">
    <w:name w:val="Table Grid"/>
    <w:basedOn w:val="TableNormal"/>
    <w:uiPriority w:val="59"/>
    <w:rsid w:val="00722E3C"/>
    <w:pPr>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97598F"/>
    <w:pPr>
      <w:jc w:val="left"/>
    </w:pPr>
    <w:rPr>
      <w:rFonts w:eastAsia="Times New Roman" w:cs="Times New Roman"/>
      <w:b/>
      <w:sz w:val="20"/>
      <w:szCs w:val="20"/>
      <w:lang w:eastAsia="en-GB"/>
    </w:rPr>
  </w:style>
  <w:style w:type="character" w:customStyle="1" w:styleId="SubtitleChar">
    <w:name w:val="Subtitle Char"/>
    <w:basedOn w:val="DefaultParagraphFont"/>
    <w:link w:val="Subtitle"/>
    <w:rsid w:val="0097598F"/>
    <w:rPr>
      <w:rFonts w:eastAsia="Times New Roman"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7101">
      <w:bodyDiv w:val="1"/>
      <w:marLeft w:val="0"/>
      <w:marRight w:val="0"/>
      <w:marTop w:val="0"/>
      <w:marBottom w:val="0"/>
      <w:divBdr>
        <w:top w:val="none" w:sz="0" w:space="0" w:color="auto"/>
        <w:left w:val="none" w:sz="0" w:space="0" w:color="auto"/>
        <w:bottom w:val="none" w:sz="0" w:space="0" w:color="auto"/>
        <w:right w:val="none" w:sz="0" w:space="0" w:color="auto"/>
      </w:divBdr>
    </w:div>
    <w:div w:id="190537562">
      <w:bodyDiv w:val="1"/>
      <w:marLeft w:val="0"/>
      <w:marRight w:val="0"/>
      <w:marTop w:val="0"/>
      <w:marBottom w:val="0"/>
      <w:divBdr>
        <w:top w:val="none" w:sz="0" w:space="0" w:color="auto"/>
        <w:left w:val="none" w:sz="0" w:space="0" w:color="auto"/>
        <w:bottom w:val="none" w:sz="0" w:space="0" w:color="auto"/>
        <w:right w:val="none" w:sz="0" w:space="0" w:color="auto"/>
      </w:divBdr>
    </w:div>
    <w:div w:id="784732147">
      <w:bodyDiv w:val="1"/>
      <w:marLeft w:val="0"/>
      <w:marRight w:val="0"/>
      <w:marTop w:val="0"/>
      <w:marBottom w:val="0"/>
      <w:divBdr>
        <w:top w:val="none" w:sz="0" w:space="0" w:color="auto"/>
        <w:left w:val="none" w:sz="0" w:space="0" w:color="auto"/>
        <w:bottom w:val="none" w:sz="0" w:space="0" w:color="auto"/>
        <w:right w:val="none" w:sz="0" w:space="0" w:color="auto"/>
      </w:divBdr>
    </w:div>
    <w:div w:id="19820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stephenlongfellow.co.uk" TargetMode="External"/><Relationship Id="rId1" Type="http://schemas.openxmlformats.org/officeDocument/2006/relationships/hyperlink" Target="http://www.stephenlongfellow.co.uk" TargetMode="External"/><Relationship Id="rId5" Type="http://schemas.openxmlformats.org/officeDocument/2006/relationships/image" Target="media/image10.jpeg"/><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extLst>
          <a:ext uri="{C572A759-6A51-4108-AA02-DFA0A04FC94B}">
            <ma14:wrappingTextBoxFlag xmlns="" xmlns:ma14="http://schemas.microsoft.com/office/mac/drawingml/2011/main"/>
          </a:ext>
        </a:extLst>
      </a:spPr>
      <a:bodyPr wrap="square" lIns="0" t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207B-759B-4D40-ABC3-6C6D9A8CB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2723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Smyth</dc:creator>
  <cp:keywords>School Stationery</cp:keywords>
  <cp:lastModifiedBy>Martin Foster</cp:lastModifiedBy>
  <cp:revision>2</cp:revision>
  <cp:lastPrinted>2014-03-17T11:32:00Z</cp:lastPrinted>
  <dcterms:created xsi:type="dcterms:W3CDTF">2017-10-11T14:25:00Z</dcterms:created>
  <dcterms:modified xsi:type="dcterms:W3CDTF">2017-10-11T14:25:00Z</dcterms:modified>
</cp:coreProperties>
</file>