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420" w:rsidRDefault="00E10420" w:rsidP="00E10420">
      <w:pPr>
        <w:pStyle w:val="Heading1"/>
        <w:jc w:val="center"/>
        <w:rPr>
          <w:rFonts w:ascii="Bell MT" w:hAnsi="Bell MT" w:cs="Arial"/>
          <w:color w:val="0000CC"/>
          <w:sz w:val="96"/>
          <w:szCs w:val="72"/>
        </w:rPr>
      </w:pPr>
      <w:r w:rsidRPr="00543902">
        <w:rPr>
          <w:noProof/>
        </w:rPr>
        <w:drawing>
          <wp:inline distT="0" distB="0" distL="0" distR="0" wp14:anchorId="38B01520" wp14:editId="433CCBED">
            <wp:extent cx="5213054" cy="5368926"/>
            <wp:effectExtent l="0" t="0" r="6985" b="3175"/>
            <wp:docPr id="1" name="Picture 1" descr="C:\Users\LLogie870\AppData\Local\Microsoft\Windows\Temporary Internet Files\Content.Outlook\Z1KAX03S\blue wall pho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Logie870\AppData\Local\Microsoft\Windows\Temporary Internet Files\Content.Outlook\Z1KAX03S\blue wall photo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4279" cy="5370188"/>
                    </a:xfrm>
                    <a:prstGeom prst="rect">
                      <a:avLst/>
                    </a:prstGeom>
                    <a:noFill/>
                    <a:ln>
                      <a:noFill/>
                    </a:ln>
                  </pic:spPr>
                </pic:pic>
              </a:graphicData>
            </a:graphic>
          </wp:inline>
        </w:drawing>
      </w:r>
    </w:p>
    <w:p w:rsidR="005D3BD0" w:rsidRDefault="005D3BD0" w:rsidP="00F23833">
      <w:pPr>
        <w:pStyle w:val="Heading1"/>
        <w:jc w:val="center"/>
        <w:rPr>
          <w:rFonts w:ascii="Arial" w:eastAsia="Batang" w:hAnsi="Arial" w:cs="Arial"/>
          <w:i w:val="0"/>
          <w:color w:val="0000CC"/>
          <w:sz w:val="56"/>
          <w:szCs w:val="56"/>
        </w:rPr>
      </w:pPr>
    </w:p>
    <w:p w:rsidR="00F23833" w:rsidRPr="003F64CB" w:rsidRDefault="00E10420" w:rsidP="00F23833">
      <w:pPr>
        <w:pStyle w:val="Heading1"/>
        <w:jc w:val="center"/>
        <w:rPr>
          <w:rFonts w:ascii="Arial" w:eastAsia="Batang" w:hAnsi="Arial" w:cs="Arial"/>
          <w:i w:val="0"/>
          <w:color w:val="0000CC"/>
          <w:sz w:val="88"/>
          <w:szCs w:val="88"/>
        </w:rPr>
      </w:pPr>
      <w:r w:rsidRPr="003F64CB">
        <w:rPr>
          <w:rFonts w:ascii="Arial" w:eastAsia="Batang" w:hAnsi="Arial" w:cs="Arial"/>
          <w:i w:val="0"/>
          <w:color w:val="0000CC"/>
          <w:sz w:val="88"/>
          <w:szCs w:val="88"/>
        </w:rPr>
        <w:t>Beaumont Leys School</w:t>
      </w:r>
    </w:p>
    <w:p w:rsidR="00F23833" w:rsidRPr="003F64CB" w:rsidRDefault="00203BBF" w:rsidP="005B7EBB">
      <w:pPr>
        <w:pStyle w:val="Heading1"/>
        <w:jc w:val="center"/>
        <w:rPr>
          <w:rFonts w:eastAsia="Batang" w:cs="Arial"/>
          <w:color w:val="0000CC"/>
          <w:sz w:val="88"/>
          <w:szCs w:val="88"/>
        </w:rPr>
      </w:pPr>
      <w:r w:rsidRPr="003F64CB">
        <w:rPr>
          <w:rFonts w:ascii="Arial" w:eastAsia="Batang" w:hAnsi="Arial" w:cs="Arial"/>
          <w:i w:val="0"/>
          <w:color w:val="0000CC"/>
          <w:sz w:val="88"/>
          <w:szCs w:val="88"/>
        </w:rPr>
        <w:t>Recruitment</w:t>
      </w:r>
      <w:r w:rsidR="005B7EBB" w:rsidRPr="003F64CB">
        <w:rPr>
          <w:rFonts w:ascii="Arial" w:eastAsia="Batang" w:hAnsi="Arial" w:cs="Arial"/>
          <w:i w:val="0"/>
          <w:color w:val="0000CC"/>
          <w:sz w:val="88"/>
          <w:szCs w:val="88"/>
        </w:rPr>
        <w:t xml:space="preserve"> Pack</w:t>
      </w:r>
    </w:p>
    <w:p w:rsidR="005D3BD0" w:rsidRDefault="005D3BD0" w:rsidP="005D3BD0">
      <w:pPr>
        <w:spacing w:line="360" w:lineRule="auto"/>
        <w:rPr>
          <w:rFonts w:ascii="Bell MT" w:hAnsi="Bell MT" w:cs="Arial"/>
          <w:color w:val="0000CC"/>
          <w:sz w:val="22"/>
        </w:rPr>
      </w:pPr>
      <w:r>
        <w:rPr>
          <w:rFonts w:ascii="Bell MT" w:hAnsi="Bell MT" w:cs="Arial"/>
          <w:color w:val="0000CC"/>
          <w:sz w:val="22"/>
        </w:rPr>
        <w:tab/>
      </w:r>
      <w:r>
        <w:rPr>
          <w:rFonts w:ascii="Bell MT" w:hAnsi="Bell MT" w:cs="Arial"/>
          <w:color w:val="0000CC"/>
          <w:sz w:val="22"/>
        </w:rPr>
        <w:tab/>
      </w:r>
      <w:r>
        <w:rPr>
          <w:rFonts w:ascii="Bell MT" w:hAnsi="Bell MT" w:cs="Arial"/>
          <w:color w:val="0000CC"/>
          <w:sz w:val="22"/>
        </w:rPr>
        <w:tab/>
      </w:r>
      <w:r>
        <w:rPr>
          <w:rFonts w:ascii="Bell MT" w:hAnsi="Bell MT" w:cs="Arial"/>
          <w:color w:val="0000CC"/>
          <w:sz w:val="22"/>
        </w:rPr>
        <w:tab/>
      </w:r>
      <w:r>
        <w:rPr>
          <w:rFonts w:ascii="Bell MT" w:hAnsi="Bell MT" w:cs="Arial"/>
          <w:color w:val="0000CC"/>
          <w:sz w:val="22"/>
        </w:rPr>
        <w:tab/>
      </w:r>
      <w:r>
        <w:rPr>
          <w:rFonts w:ascii="Bell MT" w:hAnsi="Bell MT" w:cs="Arial"/>
          <w:color w:val="0000CC"/>
          <w:sz w:val="22"/>
        </w:rPr>
        <w:tab/>
      </w:r>
      <w:r>
        <w:rPr>
          <w:rFonts w:ascii="Bell MT" w:hAnsi="Bell MT" w:cs="Arial"/>
          <w:color w:val="0000CC"/>
          <w:sz w:val="22"/>
        </w:rPr>
        <w:tab/>
      </w:r>
      <w:r>
        <w:rPr>
          <w:rFonts w:ascii="Bell MT" w:hAnsi="Bell MT" w:cs="Arial"/>
          <w:color w:val="0000CC"/>
          <w:sz w:val="22"/>
        </w:rPr>
        <w:tab/>
      </w:r>
      <w:r>
        <w:rPr>
          <w:rFonts w:ascii="Bell MT" w:hAnsi="Bell MT" w:cs="Arial"/>
          <w:color w:val="0000CC"/>
          <w:sz w:val="22"/>
        </w:rPr>
        <w:tab/>
      </w:r>
      <w:r>
        <w:rPr>
          <w:rFonts w:ascii="Bell MT" w:hAnsi="Bell MT" w:cs="Arial"/>
          <w:color w:val="0000CC"/>
          <w:sz w:val="22"/>
        </w:rPr>
        <w:tab/>
      </w:r>
      <w:r>
        <w:rPr>
          <w:rFonts w:ascii="Bell MT" w:hAnsi="Bell MT" w:cs="Arial"/>
          <w:color w:val="0000CC"/>
          <w:sz w:val="22"/>
        </w:rPr>
        <w:tab/>
      </w:r>
    </w:p>
    <w:p w:rsidR="005D3BD0" w:rsidRDefault="00B757D9" w:rsidP="005D3BD0">
      <w:pPr>
        <w:tabs>
          <w:tab w:val="left" w:pos="3680"/>
        </w:tabs>
        <w:rPr>
          <w:rFonts w:ascii="Bell MT" w:hAnsi="Bell MT" w:cs="Arial"/>
          <w:color w:val="0000CC"/>
          <w:sz w:val="22"/>
        </w:rPr>
      </w:pPr>
      <w:r>
        <w:object w:dxaOrig="1440" w:dyaOrig="1440" w14:anchorId="38B01522">
          <v:group id="_x0000_s1083" style="position:absolute;margin-left:28.35pt;margin-top:510.25pt;width:531.15pt;height:69.45pt;z-index:251681792" coordorigin="801,9411" coordsize="10623,1389">
            <v:group id="_x0000_s1084" style="position:absolute;left:8630;top:9966;width:626;height:568" coordorigin="10784,10628" coordsize="57,52">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85" type="#_x0000_t145" style="position:absolute;left:10789;top:10656;width:49;height:25;mso-wrap-distance-left:2.88pt;mso-wrap-distance-top:2.88pt;mso-wrap-distance-right:2.88pt;mso-wrap-distance-bottom:2.88pt" adj=",5400" fillcolor="blue" strokecolor="blue" o:cliptowrap="t">
                <v:shadow color="#868686"/>
                <v:textpath style="font-family:&quot;Arial&quot;" fitshape="t" trim="t" string="E N G L A N D&#10;"/>
              </v:shape>
              <v:group id="_x0000_s1086" style="position:absolute;left:10784;top:10628;width:57;height:52" coordorigin="10784,10648" coordsize="381,338">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1087" type="#_x0000_t147" style="position:absolute;left:10784;top:10648;width:381;height:339;mso-wrap-distance-left:2.88pt;mso-wrap-distance-top:2.88pt;mso-wrap-distance-right:2.88pt;mso-wrap-distance-bottom:2.88pt" fillcolor="blue" strokecolor="blue" o:cliptowrap="t">
                  <v:shadow color="#868686"/>
                  <v:textpath style="font-family:&quot;Arial&quot;;font-weight:bold" fitshape="t" trim="t" string="A R T S  C O U N C I L&#10;"/>
                </v:shape>
                <v:group id="_x0000_s1088" style="position:absolute;left:10856;top:10771;width:252;height:108" coordorigin="10870,11059" coordsize="252,1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9" type="#_x0000_t136" style="position:absolute;left:10870;top:11059;width:252;height:108;mso-wrap-distance-left:2.88pt;mso-wrap-distance-top:2.88pt;mso-wrap-distance-right:2.88pt;mso-wrap-distance-bottom:2.88pt" fillcolor="blue" strokecolor="blue" o:cliptowrap="t">
                    <v:shadow color="#868686"/>
                    <v:textpath style="font-family:&quot;Arial&quot;;font-size:10pt;v-text-kern:t" trim="t" fitpath="t" string="ARTSMARK&#10;&#10;AWARD"/>
                  </v:shape>
                  <v:line id="_x0000_s1090" style="position:absolute;mso-wrap-distance-left:2.88pt;mso-wrap-distance-top:2.88pt;mso-wrap-distance-right:2.88pt;mso-wrap-distance-bottom:2.88pt" from="10870,11116" to="11122,11116" strokecolor="blue" o:cliptowrap="t">
                    <v:shadow color="#ccc"/>
                  </v:line>
                </v:group>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1" type="#_x0000_t75" style="position:absolute;left:6477;top:9604;width:1728;height:1092" o:cliptowrap="t">
              <v:stroke>
                <o:left v:ext="view" joinstyle="miter"/>
                <o:top v:ext="view" joinstyle="miter"/>
                <o:right v:ext="view" joinstyle="miter"/>
                <o:bottom v:ext="view" joinstyle="miter"/>
              </v:stroke>
              <v:imagedata r:id="rId9" o:title="" recolortarget="blue"/>
            </v:shape>
            <v:rect id="_x0000_s1092" style="position:absolute;left:801;top:9411;width:2764;height:1389" o:preferrelative="t" filled="f" stroked="f" insetpen="t" o:cliptowrap="t">
              <v:stroke>
                <o:left v:ext="view" joinstyle="miter" insetpen="t"/>
                <o:top v:ext="view" joinstyle="miter" insetpen="t"/>
                <o:right v:ext="view" joinstyle="miter" insetpen="t"/>
                <o:bottom v:ext="view" joinstyle="miter" insetpen="t"/>
              </v:stroke>
              <v:imagedata r:id="rId10" o:title="" recolortarget="blue"/>
              <o:lock v:ext="edit" aspectratio="t"/>
            </v:rect>
            <v:shape id="_x0000_s1093" type="#_x0000_t75" alt="" style="position:absolute;left:9611;top:9799;width:1813;height:929" o:cliptowrap="t">
              <v:stroke>
                <o:left v:ext="view" joinstyle="miter"/>
                <o:top v:ext="view" joinstyle="miter"/>
                <o:right v:ext="view" joinstyle="miter"/>
                <o:bottom v:ext="view" joinstyle="miter"/>
              </v:stroke>
              <v:imagedata r:id="rId11" o:title="Leading-aspect-logo2" recolortarget="blue"/>
            </v:shape>
            <v:shape id="_x0000_s1094" type="#_x0000_t75" alt="Science Colleges logo" style="position:absolute;left:5443;top:9631;width:722;height:929" o:cliptowrap="t">
              <v:stroke>
                <o:left v:ext="view" joinstyle="miter"/>
                <o:top v:ext="view" joinstyle="miter"/>
                <o:right v:ext="view" joinstyle="miter"/>
                <o:bottom v:ext="view" joinstyle="miter"/>
              </v:stroke>
              <v:imagedata r:id="rId12" o:title="SCIRGB" recolortarget="blue"/>
            </v:shape>
            <v:rect id="_x0000_s1095" style="position:absolute;left:3321;top:9623;width:1797;height:1022;mso-wrap-distance-left:2.88pt;mso-wrap-distance-top:2.88pt;mso-wrap-distance-right:2.88pt;mso-wrap-distance-bottom:2.88pt" o:preferrelative="t" filled="f" stroked="f" insetpen="t" o:cliptowrap="t">
              <v:imagedata r:id="rId13" o:title="EMAS with reg no" cropbottom="17100f"/>
              <v:shadow color="#ccc"/>
              <v:path o:extrusionok="f"/>
              <o:lock v:ext="edit" aspectratio="t"/>
            </v:rect>
          </v:group>
          <o:OLEObject Type="Embed" ProgID="Word.Picture.8" ShapeID="_x0000_s1092" DrawAspect="Content" ObjectID="_1567332581" r:id="rId14"/>
        </w:object>
      </w:r>
      <w:r w:rsidR="005D3BD0">
        <w:rPr>
          <w:noProof/>
        </w:rPr>
        <mc:AlternateContent>
          <mc:Choice Requires="wps">
            <w:drawing>
              <wp:anchor distT="0" distB="0" distL="114300" distR="114300" simplePos="0" relativeHeight="251688960" behindDoc="0" locked="0" layoutInCell="1" allowOverlap="1" wp14:anchorId="38B01523" wp14:editId="38B01524">
                <wp:simplePos x="0" y="0"/>
                <wp:positionH relativeFrom="margin">
                  <wp:align>center</wp:align>
                </wp:positionH>
                <wp:positionV relativeFrom="paragraph">
                  <wp:posOffset>191770</wp:posOffset>
                </wp:positionV>
                <wp:extent cx="2647950" cy="304800"/>
                <wp:effectExtent l="0" t="0" r="0" b="0"/>
                <wp:wrapNone/>
                <wp:docPr id="4"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0480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BD0" w:rsidRDefault="005D3BD0" w:rsidP="005D3BD0">
                            <w:pPr>
                              <w:rPr>
                                <w:rFonts w:ascii="Bell MT" w:hAnsi="Bell MT" w:cs="Arial"/>
                                <w:b/>
                                <w:i/>
                                <w:color w:val="0000CC"/>
                                <w:sz w:val="28"/>
                                <w:szCs w:val="22"/>
                              </w:rPr>
                            </w:pPr>
                            <w:r>
                              <w:rPr>
                                <w:rFonts w:ascii="Bell MT" w:hAnsi="Bell MT" w:cs="Arial"/>
                                <w:b/>
                                <w:i/>
                                <w:color w:val="0000CC"/>
                                <w:sz w:val="28"/>
                                <w:szCs w:val="22"/>
                              </w:rPr>
                              <w:t>‘Together We Achieve Success’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01523" id="_x0000_t202" coordsize="21600,21600" o:spt="202" path="m,l,21600r21600,l21600,xe">
                <v:stroke joinstyle="miter"/>
                <v:path gradientshapeok="t" o:connecttype="rect"/>
              </v:shapetype>
              <v:shape id="Text Box 72" o:spid="_x0000_s1026" type="#_x0000_t202" style="position:absolute;margin-left:0;margin-top:15.1pt;width:208.5pt;height:24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" filled="f" fillcolor="white [3212]" stroked="f">
                <v:textbox>
                  <w:txbxContent>
                    <w:p w:rsidR="005D3BD0" w:rsidRDefault="005D3BD0" w:rsidP="005D3BD0">
                      <w:pPr>
                        <w:rPr>
                          <w:rFonts w:ascii="Bell MT" w:hAnsi="Bell MT" w:cs="Arial"/>
                          <w:b/>
                          <w:i/>
                          <w:color w:val="0000CC"/>
                          <w:sz w:val="28"/>
                          <w:szCs w:val="22"/>
                        </w:rPr>
                      </w:pPr>
                      <w:r>
                        <w:rPr>
                          <w:rFonts w:ascii="Bell MT" w:hAnsi="Bell MT" w:cs="Arial"/>
                          <w:b/>
                          <w:i/>
                          <w:color w:val="0000CC"/>
                          <w:sz w:val="28"/>
                          <w:szCs w:val="22"/>
                        </w:rPr>
                        <w:t>‘Together We Achieve Success’</w:t>
                      </w:r>
                    </w:p>
                  </w:txbxContent>
                </v:textbox>
                <w10:wrap anchorx="margin"/>
              </v:shape>
            </w:pict>
          </mc:Fallback>
        </mc:AlternateContent>
      </w:r>
    </w:p>
    <w:p w:rsidR="005D3BD0" w:rsidRDefault="005D3BD0" w:rsidP="005D3BD0">
      <w:pPr>
        <w:tabs>
          <w:tab w:val="left" w:pos="6075"/>
        </w:tabs>
        <w:rPr>
          <w:rFonts w:ascii="Bell MT" w:hAnsi="Bell MT" w:cs="Arial"/>
          <w:color w:val="0000CC"/>
          <w:sz w:val="22"/>
        </w:rPr>
      </w:pPr>
    </w:p>
    <w:p w:rsidR="005D3BD0" w:rsidRDefault="005D3BD0" w:rsidP="005D3BD0">
      <w:pPr>
        <w:tabs>
          <w:tab w:val="left" w:pos="6075"/>
        </w:tabs>
        <w:rPr>
          <w:rFonts w:ascii="Bell MT" w:hAnsi="Bell MT" w:cs="Arial"/>
          <w:color w:val="0000CC"/>
          <w:sz w:val="22"/>
        </w:rPr>
      </w:pPr>
    </w:p>
    <w:p w:rsidR="005D3BD0" w:rsidRDefault="005D3BD0" w:rsidP="005D3BD0">
      <w:pPr>
        <w:tabs>
          <w:tab w:val="left" w:pos="6075"/>
        </w:tabs>
        <w:jc w:val="center"/>
        <w:rPr>
          <w:rFonts w:ascii="Bell MT" w:hAnsi="Bell MT" w:cs="Arial"/>
          <w:b/>
          <w:color w:val="0000CC"/>
          <w:sz w:val="22"/>
        </w:rPr>
      </w:pPr>
      <w:r>
        <w:rPr>
          <w:rFonts w:ascii="Bell MT" w:hAnsi="Bell MT" w:cs="Arial"/>
          <w:b/>
          <w:color w:val="0000CC"/>
          <w:sz w:val="22"/>
        </w:rPr>
        <w:t xml:space="preserve">Deputy Headteacher: </w:t>
      </w:r>
      <w:r>
        <w:rPr>
          <w:rFonts w:ascii="Bell MT" w:hAnsi="Bell MT" w:cs="Arial"/>
          <w:color w:val="0000CC"/>
          <w:sz w:val="22"/>
        </w:rPr>
        <w:t>Jude Mellor</w:t>
      </w:r>
      <w:r>
        <w:rPr>
          <w:rFonts w:ascii="Bell MT" w:hAnsi="Bell MT" w:cs="Arial"/>
          <w:b/>
          <w:color w:val="0000CC"/>
          <w:sz w:val="22"/>
        </w:rPr>
        <w:t xml:space="preserve">          Business Manager:  </w:t>
      </w:r>
      <w:r>
        <w:rPr>
          <w:rFonts w:ascii="Bell MT" w:hAnsi="Bell MT" w:cs="Arial"/>
          <w:color w:val="0000CC"/>
          <w:sz w:val="22"/>
        </w:rPr>
        <w:t>Jayne Bickmore</w:t>
      </w:r>
    </w:p>
    <w:p w:rsidR="005D3BD0" w:rsidRDefault="005D3BD0" w:rsidP="009C5673">
      <w:pPr>
        <w:tabs>
          <w:tab w:val="left" w:pos="6075"/>
        </w:tabs>
        <w:ind w:left="-426" w:firstLine="426"/>
        <w:jc w:val="center"/>
        <w:rPr>
          <w:rFonts w:ascii="Bell MT" w:hAnsi="Bell MT" w:cs="Arial"/>
          <w:b/>
          <w:color w:val="0000CC"/>
          <w:sz w:val="22"/>
        </w:rPr>
      </w:pPr>
      <w:r>
        <w:rPr>
          <w:noProof/>
        </w:rPr>
        <w:drawing>
          <wp:anchor distT="0" distB="0" distL="114300" distR="114300" simplePos="0" relativeHeight="251683840" behindDoc="0" locked="0" layoutInCell="1" allowOverlap="1" wp14:anchorId="38B01525" wp14:editId="38B01526">
            <wp:simplePos x="0" y="0"/>
            <wp:positionH relativeFrom="column">
              <wp:posOffset>1740535</wp:posOffset>
            </wp:positionH>
            <wp:positionV relativeFrom="paragraph">
              <wp:posOffset>271145</wp:posOffset>
            </wp:positionV>
            <wp:extent cx="842010" cy="584200"/>
            <wp:effectExtent l="0" t="0" r="0" b="6350"/>
            <wp:wrapSquare wrapText="bothSides"/>
            <wp:docPr id="5" name="Picture 4" descr="Healthy_Sch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lthy_School.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2010" cy="584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0" locked="0" layoutInCell="1" allowOverlap="1" wp14:anchorId="38B01527" wp14:editId="38B01528">
            <wp:simplePos x="0" y="0"/>
            <wp:positionH relativeFrom="column">
              <wp:posOffset>3632835</wp:posOffset>
            </wp:positionH>
            <wp:positionV relativeFrom="paragraph">
              <wp:posOffset>271145</wp:posOffset>
            </wp:positionV>
            <wp:extent cx="363220" cy="584200"/>
            <wp:effectExtent l="0" t="0" r="0" b="6350"/>
            <wp:wrapSquare wrapText="bothSides"/>
            <wp:docPr id="6" name="Picture 7" descr="Qi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iS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220" cy="584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38B01529" wp14:editId="38B0152A">
            <wp:simplePos x="0" y="0"/>
            <wp:positionH relativeFrom="column">
              <wp:posOffset>2665095</wp:posOffset>
            </wp:positionH>
            <wp:positionV relativeFrom="paragraph">
              <wp:posOffset>271145</wp:posOffset>
            </wp:positionV>
            <wp:extent cx="862965" cy="584200"/>
            <wp:effectExtent l="0" t="0" r="0" b="6350"/>
            <wp:wrapSquare wrapText="bothSides"/>
            <wp:docPr id="7" name="Picture 9" descr="Investor_In_Peo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vestor_In_Peopl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2965" cy="584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38B0152B" wp14:editId="38B0152C">
            <wp:simplePos x="0" y="0"/>
            <wp:positionH relativeFrom="column">
              <wp:posOffset>1134110</wp:posOffset>
            </wp:positionH>
            <wp:positionV relativeFrom="paragraph">
              <wp:posOffset>271145</wp:posOffset>
            </wp:positionV>
            <wp:extent cx="527685" cy="584200"/>
            <wp:effectExtent l="0" t="0" r="5715" b="6350"/>
            <wp:wrapSquare wrapText="bothSides"/>
            <wp:docPr id="8" name="Picture 3" descr="EM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A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685" cy="584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14:anchorId="38B0152D" wp14:editId="38B0152E">
            <wp:simplePos x="0" y="0"/>
            <wp:positionH relativeFrom="column">
              <wp:posOffset>4088765</wp:posOffset>
            </wp:positionH>
            <wp:positionV relativeFrom="paragraph">
              <wp:posOffset>249555</wp:posOffset>
            </wp:positionV>
            <wp:extent cx="629285" cy="605790"/>
            <wp:effectExtent l="0" t="0" r="0" b="3810"/>
            <wp:wrapSquare wrapText="bothSides"/>
            <wp:docPr id="9" name="Picture 10" descr="L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T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9285" cy="6057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38B0152F" wp14:editId="38B01530">
            <wp:simplePos x="0" y="0"/>
            <wp:positionH relativeFrom="column">
              <wp:posOffset>4919345</wp:posOffset>
            </wp:positionH>
            <wp:positionV relativeFrom="paragraph">
              <wp:posOffset>366395</wp:posOffset>
            </wp:positionV>
            <wp:extent cx="671830" cy="488950"/>
            <wp:effectExtent l="0" t="0" r="0" b="6350"/>
            <wp:wrapSquare wrapText="bothSides"/>
            <wp:docPr id="10" name="Picture 1" descr="NHSP LOGO 12 AB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P LOGO 12 ABC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1830" cy="488950"/>
                    </a:xfrm>
                    <a:prstGeom prst="rect">
                      <a:avLst/>
                    </a:prstGeom>
                    <a:noFill/>
                  </pic:spPr>
                </pic:pic>
              </a:graphicData>
            </a:graphic>
            <wp14:sizeRelH relativeFrom="page">
              <wp14:pctWidth>0</wp14:pctWidth>
            </wp14:sizeRelH>
            <wp14:sizeRelV relativeFrom="page">
              <wp14:pctHeight>0</wp14:pctHeight>
            </wp14:sizeRelV>
          </wp:anchor>
        </w:drawing>
      </w:r>
      <w:r>
        <w:rPr>
          <w:rFonts w:ascii="Bell MT" w:hAnsi="Bell MT" w:cs="Arial"/>
          <w:b/>
          <w:color w:val="0000CC"/>
          <w:sz w:val="22"/>
        </w:rPr>
        <w:t xml:space="preserve">Assistant Headteachers: </w:t>
      </w:r>
      <w:r>
        <w:rPr>
          <w:rFonts w:ascii="Bell MT" w:hAnsi="Bell MT" w:cs="Arial"/>
          <w:color w:val="0000CC"/>
          <w:sz w:val="22"/>
        </w:rPr>
        <w:t>Julie Mousley, Paula Staley, Sam Nadolski</w:t>
      </w:r>
      <w:r w:rsidR="009C5673">
        <w:rPr>
          <w:rFonts w:ascii="Bell MT" w:hAnsi="Bell MT" w:cs="Arial"/>
          <w:color w:val="0000CC"/>
          <w:sz w:val="22"/>
        </w:rPr>
        <w:t>, Keval Thakrar, John Stewardson</w:t>
      </w:r>
    </w:p>
    <w:p w:rsidR="005D3BD0" w:rsidRDefault="005D3BD0" w:rsidP="005D3BD0">
      <w:pPr>
        <w:rPr>
          <w:rFonts w:ascii="Bell MT" w:hAnsi="Bell MT" w:cs="Arial"/>
          <w:sz w:val="22"/>
        </w:rPr>
      </w:pPr>
    </w:p>
    <w:p w:rsidR="005D3BD0" w:rsidRDefault="005D3BD0" w:rsidP="005D3BD0">
      <w:pPr>
        <w:rPr>
          <w:rFonts w:ascii="Bell MT" w:hAnsi="Bell MT" w:cs="Arial"/>
          <w:sz w:val="22"/>
        </w:rPr>
      </w:pPr>
    </w:p>
    <w:p w:rsidR="005D3BD0" w:rsidRDefault="005D3BD0" w:rsidP="005D3BD0">
      <w:pPr>
        <w:rPr>
          <w:rFonts w:ascii="Bell MT" w:hAnsi="Bell MT" w:cs="Arial"/>
          <w:sz w:val="22"/>
        </w:rPr>
      </w:pPr>
    </w:p>
    <w:p w:rsidR="005B7EBB" w:rsidRPr="005D3BD0" w:rsidRDefault="005B7EBB" w:rsidP="00F23833">
      <w:pPr>
        <w:jc w:val="center"/>
        <w:rPr>
          <w:rFonts w:eastAsia="Batang" w:cs="Arial"/>
          <w:color w:val="0000CC"/>
          <w:szCs w:val="24"/>
        </w:rPr>
      </w:pPr>
    </w:p>
    <w:p w:rsidR="005B7EBB" w:rsidRPr="005D3BD0" w:rsidRDefault="005B7EBB" w:rsidP="005B7EBB">
      <w:pPr>
        <w:jc w:val="both"/>
        <w:rPr>
          <w:rFonts w:cs="Arial"/>
          <w:b/>
          <w:szCs w:val="24"/>
        </w:rPr>
      </w:pPr>
      <w:r w:rsidRPr="005D3BD0">
        <w:rPr>
          <w:rFonts w:cs="Arial"/>
          <w:b/>
          <w:szCs w:val="24"/>
        </w:rPr>
        <w:lastRenderedPageBreak/>
        <w:t>STATEMENT FROM HEADTEACHER</w:t>
      </w:r>
    </w:p>
    <w:p w:rsidR="005B7EBB" w:rsidRPr="005D3BD0" w:rsidRDefault="005B7EBB" w:rsidP="005B7EBB">
      <w:pPr>
        <w:jc w:val="both"/>
        <w:rPr>
          <w:rFonts w:cs="Arial"/>
          <w:szCs w:val="24"/>
        </w:rPr>
      </w:pPr>
    </w:p>
    <w:p w:rsidR="005B7EBB" w:rsidRPr="005D3BD0" w:rsidRDefault="005B7EBB" w:rsidP="005B7EBB">
      <w:pPr>
        <w:jc w:val="both"/>
        <w:rPr>
          <w:rFonts w:cs="Arial"/>
          <w:szCs w:val="24"/>
        </w:rPr>
      </w:pPr>
      <w:r w:rsidRPr="005D3BD0">
        <w:rPr>
          <w:rFonts w:cs="Arial"/>
          <w:szCs w:val="24"/>
        </w:rPr>
        <w:t>Thank you for expressing an interest in a post at Beaumont Leys School</w:t>
      </w:r>
    </w:p>
    <w:p w:rsidR="005B7EBB" w:rsidRPr="005D3BD0" w:rsidRDefault="005B7EBB" w:rsidP="005B7EBB">
      <w:pPr>
        <w:jc w:val="both"/>
        <w:rPr>
          <w:rFonts w:cs="Arial"/>
          <w:szCs w:val="24"/>
        </w:rPr>
      </w:pPr>
    </w:p>
    <w:p w:rsidR="005B7EBB" w:rsidRPr="005D3BD0" w:rsidRDefault="005B7EBB" w:rsidP="005B7EBB">
      <w:pPr>
        <w:jc w:val="both"/>
        <w:rPr>
          <w:rFonts w:cs="Arial"/>
          <w:szCs w:val="24"/>
        </w:rPr>
      </w:pPr>
      <w:r w:rsidRPr="005D3BD0">
        <w:rPr>
          <w:rFonts w:cs="Arial"/>
          <w:szCs w:val="24"/>
        </w:rPr>
        <w:t>Beaumont Leys is a vibrant school, with a real heart and soul, where teaching a</w:t>
      </w:r>
      <w:r w:rsidR="00203BBF">
        <w:rPr>
          <w:rFonts w:cs="Arial"/>
          <w:szCs w:val="24"/>
        </w:rPr>
        <w:t>nd support staff at all levels</w:t>
      </w:r>
      <w:r w:rsidRPr="005D3BD0">
        <w:rPr>
          <w:rFonts w:cs="Arial"/>
          <w:szCs w:val="24"/>
        </w:rPr>
        <w:t xml:space="preserve"> are encouraged to develop their skills, and are given every opportunity to do so. The school, which was beautifully rebuilt in 2009, has been on a real journey over recent years and has developed an excellent reputation, locally, regionally and, increasingly, nationally.</w:t>
      </w:r>
      <w:r w:rsidRPr="005D3BD0">
        <w:rPr>
          <w:rFonts w:cs="Arial"/>
          <w:b/>
          <w:szCs w:val="24"/>
        </w:rPr>
        <w:t xml:space="preserve"> </w:t>
      </w:r>
    </w:p>
    <w:p w:rsidR="005B7EBB" w:rsidRPr="005D3BD0" w:rsidRDefault="005B7EBB" w:rsidP="005B7EBB">
      <w:pPr>
        <w:jc w:val="both"/>
        <w:rPr>
          <w:rFonts w:cs="Arial"/>
          <w:szCs w:val="24"/>
        </w:rPr>
      </w:pPr>
    </w:p>
    <w:p w:rsidR="005B7EBB" w:rsidRPr="005D3BD0" w:rsidRDefault="005B7EBB" w:rsidP="005B7EBB">
      <w:pPr>
        <w:jc w:val="both"/>
        <w:rPr>
          <w:rFonts w:cs="Arial"/>
          <w:szCs w:val="24"/>
        </w:rPr>
      </w:pPr>
      <w:r w:rsidRPr="005D3BD0">
        <w:rPr>
          <w:rFonts w:cs="Arial"/>
          <w:szCs w:val="24"/>
        </w:rPr>
        <w:t xml:space="preserve">Our last Ofsted was in </w:t>
      </w:r>
      <w:r w:rsidR="00203BBF">
        <w:rPr>
          <w:rFonts w:cs="Arial"/>
          <w:szCs w:val="24"/>
        </w:rPr>
        <w:t>September 2016</w:t>
      </w:r>
      <w:r w:rsidRPr="005D3BD0">
        <w:rPr>
          <w:rFonts w:cs="Arial"/>
          <w:szCs w:val="24"/>
        </w:rPr>
        <w:t xml:space="preserve"> and we were really delighted that, under a much tougher Ofsted regime, the school was judged to </w:t>
      </w:r>
      <w:r w:rsidR="00203BBF">
        <w:rPr>
          <w:rFonts w:cs="Arial"/>
          <w:szCs w:val="24"/>
        </w:rPr>
        <w:t>have maintained it’s ‘Good’ grading</w:t>
      </w:r>
      <w:r w:rsidRPr="005D3BD0">
        <w:rPr>
          <w:rFonts w:cs="Arial"/>
          <w:szCs w:val="24"/>
        </w:rPr>
        <w:t xml:space="preserve">. </w:t>
      </w:r>
      <w:r w:rsidR="003F64CB">
        <w:rPr>
          <w:rFonts w:cs="Arial"/>
          <w:szCs w:val="24"/>
        </w:rPr>
        <w:t>The inspector reported that ‘</w:t>
      </w:r>
      <w:r w:rsidR="003F64CB">
        <w:t xml:space="preserve">You are determined that the potential of every pupil should be realised, no matter what the barriers may be to their success.’  This is a statement that we are very proud of and was part of the reasoning behind Sir Michael Wilshaw identifying Beaumont Leys in his 2016 annual OfSTED report as an example of a school that is </w:t>
      </w:r>
      <w:r w:rsidR="003F64CB" w:rsidRPr="003F64CB">
        <w:t>showing what can be done in areas of significant social and economic disadvantage</w:t>
      </w:r>
      <w:r w:rsidR="003F64CB">
        <w:t xml:space="preserve">.  </w:t>
      </w:r>
      <w:r w:rsidR="003F64CB">
        <w:rPr>
          <w:rFonts w:cs="Arial"/>
          <w:szCs w:val="24"/>
        </w:rPr>
        <w:t xml:space="preserve">To ensure we maintain the highest possible learning for our students, </w:t>
      </w:r>
      <w:r w:rsidRPr="005D3BD0">
        <w:rPr>
          <w:rFonts w:cs="Arial"/>
          <w:szCs w:val="24"/>
        </w:rPr>
        <w:t xml:space="preserve">we are part of a </w:t>
      </w:r>
      <w:r w:rsidR="00A12F07" w:rsidRPr="005D3BD0">
        <w:rPr>
          <w:rFonts w:cs="Arial"/>
          <w:szCs w:val="24"/>
        </w:rPr>
        <w:t>national school-led initiative which is focused on school-to-school challenge a</w:t>
      </w:r>
      <w:r w:rsidR="00A12F07">
        <w:rPr>
          <w:rFonts w:cs="Arial"/>
          <w:szCs w:val="24"/>
        </w:rPr>
        <w:t xml:space="preserve">nd support; Challenge Partners. </w:t>
      </w:r>
      <w:r w:rsidR="00203BBF">
        <w:rPr>
          <w:rFonts w:cs="Arial"/>
          <w:szCs w:val="24"/>
        </w:rPr>
        <w:t>We have now had several</w:t>
      </w:r>
      <w:r w:rsidRPr="005D3BD0">
        <w:rPr>
          <w:rFonts w:cs="Arial"/>
          <w:szCs w:val="24"/>
        </w:rPr>
        <w:t xml:space="preserve"> Challenge Reviews and were judged Outstanding in </w:t>
      </w:r>
      <w:r w:rsidR="00203BBF">
        <w:rPr>
          <w:rFonts w:cs="Arial"/>
          <w:szCs w:val="24"/>
        </w:rPr>
        <w:t xml:space="preserve">the last </w:t>
      </w:r>
      <w:r w:rsidRPr="005D3BD0">
        <w:rPr>
          <w:rFonts w:cs="Arial"/>
          <w:szCs w:val="24"/>
        </w:rPr>
        <w:t xml:space="preserve">three, including the most recent in November 2015.  You can see </w:t>
      </w:r>
      <w:r w:rsidR="003F64CB">
        <w:rPr>
          <w:rFonts w:cs="Arial"/>
          <w:szCs w:val="24"/>
        </w:rPr>
        <w:t>the Challenge Partner</w:t>
      </w:r>
      <w:r w:rsidRPr="005D3BD0">
        <w:rPr>
          <w:rFonts w:cs="Arial"/>
          <w:szCs w:val="24"/>
        </w:rPr>
        <w:t xml:space="preserve"> reports</w:t>
      </w:r>
      <w:r w:rsidR="003F64CB">
        <w:rPr>
          <w:rFonts w:cs="Arial"/>
          <w:szCs w:val="24"/>
        </w:rPr>
        <w:t>, an</w:t>
      </w:r>
      <w:r w:rsidR="00A12F07">
        <w:rPr>
          <w:rFonts w:cs="Arial"/>
          <w:szCs w:val="24"/>
        </w:rPr>
        <w:t>d</w:t>
      </w:r>
      <w:r w:rsidR="003F64CB">
        <w:rPr>
          <w:rFonts w:cs="Arial"/>
          <w:szCs w:val="24"/>
        </w:rPr>
        <w:t xml:space="preserve"> indeed the OfSTED report,</w:t>
      </w:r>
      <w:r w:rsidRPr="005D3BD0">
        <w:rPr>
          <w:rFonts w:cs="Arial"/>
          <w:szCs w:val="24"/>
        </w:rPr>
        <w:t xml:space="preserve"> on our own website and we would urge you to read them.</w:t>
      </w:r>
    </w:p>
    <w:p w:rsidR="005B7EBB" w:rsidRPr="005D3BD0" w:rsidRDefault="005B7EBB" w:rsidP="005B7EBB">
      <w:pPr>
        <w:jc w:val="both"/>
        <w:rPr>
          <w:rFonts w:cs="Arial"/>
          <w:szCs w:val="24"/>
        </w:rPr>
      </w:pPr>
    </w:p>
    <w:p w:rsidR="00D31804" w:rsidRDefault="003F64CB" w:rsidP="00D31804">
      <w:pPr>
        <w:jc w:val="both"/>
        <w:rPr>
          <w:rFonts w:cs="Arial"/>
          <w:szCs w:val="24"/>
        </w:rPr>
      </w:pPr>
      <w:r>
        <w:rPr>
          <w:rFonts w:cs="Arial"/>
          <w:szCs w:val="24"/>
        </w:rPr>
        <w:t>Beaumont Leys</w:t>
      </w:r>
      <w:r w:rsidR="005B7EBB" w:rsidRPr="005D3BD0">
        <w:rPr>
          <w:rFonts w:cs="Arial"/>
          <w:szCs w:val="24"/>
        </w:rPr>
        <w:t xml:space="preserve"> </w:t>
      </w:r>
      <w:r>
        <w:rPr>
          <w:rFonts w:cs="Arial"/>
          <w:szCs w:val="24"/>
        </w:rPr>
        <w:t>S</w:t>
      </w:r>
      <w:r w:rsidR="005B7EBB" w:rsidRPr="005D3BD0">
        <w:rPr>
          <w:rFonts w:cs="Arial"/>
          <w:szCs w:val="24"/>
        </w:rPr>
        <w:t xml:space="preserve">chool has been on a powerful journey since 1998, when exam results were 26% 5+A*-C. </w:t>
      </w:r>
      <w:r>
        <w:rPr>
          <w:rFonts w:cs="Arial"/>
          <w:szCs w:val="24"/>
        </w:rPr>
        <w:t>In 201</w:t>
      </w:r>
      <w:r w:rsidR="009C5673">
        <w:rPr>
          <w:rFonts w:cs="Arial"/>
          <w:szCs w:val="24"/>
        </w:rPr>
        <w:t>7</w:t>
      </w:r>
      <w:r w:rsidR="005B7EBB" w:rsidRPr="005D3BD0">
        <w:rPr>
          <w:rFonts w:cs="Arial"/>
          <w:szCs w:val="24"/>
        </w:rPr>
        <w:t xml:space="preserve">, we achieved </w:t>
      </w:r>
      <w:r w:rsidR="00C65D20">
        <w:rPr>
          <w:rFonts w:cs="Arial"/>
          <w:szCs w:val="24"/>
        </w:rPr>
        <w:t xml:space="preserve">the equivalent of </w:t>
      </w:r>
      <w:r w:rsidR="005B7EBB" w:rsidRPr="005D3BD0">
        <w:rPr>
          <w:rFonts w:cs="Arial"/>
          <w:szCs w:val="24"/>
        </w:rPr>
        <w:t>5</w:t>
      </w:r>
      <w:r w:rsidR="009C5673">
        <w:rPr>
          <w:rFonts w:cs="Arial"/>
          <w:szCs w:val="24"/>
        </w:rPr>
        <w:t>7</w:t>
      </w:r>
      <w:r w:rsidR="005B7EBB" w:rsidRPr="005D3BD0">
        <w:rPr>
          <w:rFonts w:cs="Arial"/>
          <w:szCs w:val="24"/>
        </w:rPr>
        <w:t>% 5A</w:t>
      </w:r>
      <w:r w:rsidR="00203BBF">
        <w:rPr>
          <w:rFonts w:cs="Arial"/>
          <w:szCs w:val="24"/>
        </w:rPr>
        <w:t>*</w:t>
      </w:r>
      <w:r w:rsidR="005B7EBB" w:rsidRPr="005D3BD0">
        <w:rPr>
          <w:rFonts w:cs="Arial"/>
          <w:szCs w:val="24"/>
        </w:rPr>
        <w:t>CEM</w:t>
      </w:r>
      <w:r w:rsidR="00D31804">
        <w:rPr>
          <w:rFonts w:cs="Arial"/>
          <w:szCs w:val="24"/>
        </w:rPr>
        <w:t>,</w:t>
      </w:r>
      <w:r w:rsidR="00203BBF">
        <w:rPr>
          <w:rFonts w:cs="Arial"/>
          <w:szCs w:val="24"/>
        </w:rPr>
        <w:t xml:space="preserve"> </w:t>
      </w:r>
      <w:r w:rsidR="00D31804">
        <w:rPr>
          <w:rFonts w:cs="Arial"/>
          <w:szCs w:val="24"/>
        </w:rPr>
        <w:t xml:space="preserve">and </w:t>
      </w:r>
      <w:r w:rsidR="00203BBF">
        <w:rPr>
          <w:rFonts w:cs="Arial"/>
          <w:szCs w:val="24"/>
        </w:rPr>
        <w:t xml:space="preserve">a progress figure </w:t>
      </w:r>
      <w:r w:rsidR="00D31804">
        <w:rPr>
          <w:rFonts w:cs="Arial"/>
          <w:szCs w:val="24"/>
        </w:rPr>
        <w:t>of -0.0</w:t>
      </w:r>
      <w:r w:rsidR="009C5673">
        <w:rPr>
          <w:rFonts w:cs="Arial"/>
          <w:szCs w:val="24"/>
        </w:rPr>
        <w:t>6</w:t>
      </w:r>
      <w:r w:rsidR="00D31804">
        <w:rPr>
          <w:rFonts w:cs="Arial"/>
          <w:szCs w:val="24"/>
        </w:rPr>
        <w:t xml:space="preserve"> indicating that students progress really well here from starting points that are significantly below national standards.  </w:t>
      </w:r>
      <w:r w:rsidR="005B7EBB" w:rsidRPr="005D3BD0">
        <w:rPr>
          <w:rFonts w:cs="Arial"/>
          <w:szCs w:val="24"/>
        </w:rPr>
        <w:t xml:space="preserve">English and </w:t>
      </w:r>
      <w:r w:rsidR="009C5673">
        <w:rPr>
          <w:rFonts w:cs="Arial"/>
          <w:szCs w:val="24"/>
        </w:rPr>
        <w:t>M</w:t>
      </w:r>
      <w:r w:rsidR="005B7EBB" w:rsidRPr="005D3BD0">
        <w:rPr>
          <w:rFonts w:cs="Arial"/>
          <w:szCs w:val="24"/>
        </w:rPr>
        <w:t xml:space="preserve">aths </w:t>
      </w:r>
      <w:r w:rsidR="00D31804">
        <w:rPr>
          <w:rFonts w:cs="Arial"/>
          <w:szCs w:val="24"/>
        </w:rPr>
        <w:t>results</w:t>
      </w:r>
      <w:r w:rsidR="005B7EBB" w:rsidRPr="005D3BD0">
        <w:rPr>
          <w:rFonts w:cs="Arial"/>
          <w:szCs w:val="24"/>
        </w:rPr>
        <w:t xml:space="preserve"> </w:t>
      </w:r>
      <w:r>
        <w:rPr>
          <w:rFonts w:cs="Arial"/>
          <w:szCs w:val="24"/>
        </w:rPr>
        <w:t xml:space="preserve">were </w:t>
      </w:r>
      <w:r w:rsidR="005B7EBB" w:rsidRPr="005D3BD0">
        <w:rPr>
          <w:rFonts w:cs="Arial"/>
          <w:szCs w:val="24"/>
        </w:rPr>
        <w:t>in line with national averages</w:t>
      </w:r>
      <w:r w:rsidR="00D31804">
        <w:rPr>
          <w:rFonts w:cs="Arial"/>
          <w:szCs w:val="24"/>
        </w:rPr>
        <w:t xml:space="preserve"> mak</w:t>
      </w:r>
      <w:r w:rsidR="009C5673">
        <w:rPr>
          <w:rFonts w:cs="Arial"/>
          <w:szCs w:val="24"/>
        </w:rPr>
        <w:t>ing</w:t>
      </w:r>
      <w:r w:rsidR="00D31804">
        <w:rPr>
          <w:rFonts w:cs="Arial"/>
          <w:szCs w:val="24"/>
        </w:rPr>
        <w:t xml:space="preserve"> significant contributions to this</w:t>
      </w:r>
      <w:r w:rsidR="005B7EBB" w:rsidRPr="005D3BD0">
        <w:rPr>
          <w:rFonts w:cs="Arial"/>
          <w:szCs w:val="24"/>
        </w:rPr>
        <w:t>.  In addition</w:t>
      </w:r>
      <w:r w:rsidR="00D31804">
        <w:rPr>
          <w:rFonts w:cs="Arial"/>
          <w:szCs w:val="24"/>
        </w:rPr>
        <w:t>,</w:t>
      </w:r>
      <w:r w:rsidR="005B7EBB" w:rsidRPr="005D3BD0">
        <w:rPr>
          <w:rFonts w:cs="Arial"/>
          <w:szCs w:val="24"/>
        </w:rPr>
        <w:t xml:space="preserve"> </w:t>
      </w:r>
      <w:r w:rsidR="009C5673">
        <w:rPr>
          <w:rFonts w:cs="Arial"/>
          <w:szCs w:val="24"/>
        </w:rPr>
        <w:t>eleven</w:t>
      </w:r>
      <w:r w:rsidR="005B7EBB" w:rsidRPr="005D3BD0">
        <w:rPr>
          <w:rFonts w:cs="Arial"/>
          <w:szCs w:val="24"/>
        </w:rPr>
        <w:t xml:space="preserve"> of our subjects’ results were better than national averages and </w:t>
      </w:r>
      <w:r w:rsidR="009C5673">
        <w:rPr>
          <w:rFonts w:cs="Arial"/>
          <w:szCs w:val="24"/>
        </w:rPr>
        <w:t>sixteen</w:t>
      </w:r>
      <w:r w:rsidR="005B7EBB" w:rsidRPr="005D3BD0">
        <w:rPr>
          <w:rFonts w:cs="Arial"/>
          <w:szCs w:val="24"/>
        </w:rPr>
        <w:t xml:space="preserve"> subjects improved their results compared to last year.  </w:t>
      </w:r>
      <w:r w:rsidR="00A12F07">
        <w:rPr>
          <w:rFonts w:cs="Arial"/>
          <w:szCs w:val="24"/>
        </w:rPr>
        <w:t>However, perhaps our proudest achievement in 201</w:t>
      </w:r>
      <w:r w:rsidR="009C5673">
        <w:rPr>
          <w:rFonts w:cs="Arial"/>
          <w:szCs w:val="24"/>
        </w:rPr>
        <w:t>7</w:t>
      </w:r>
      <w:r w:rsidR="00A12F07">
        <w:rPr>
          <w:rFonts w:cs="Arial"/>
          <w:szCs w:val="24"/>
        </w:rPr>
        <w:t xml:space="preserve"> was that 2</w:t>
      </w:r>
      <w:r w:rsidR="009C5673">
        <w:rPr>
          <w:rFonts w:cs="Arial"/>
          <w:szCs w:val="24"/>
        </w:rPr>
        <w:t>0</w:t>
      </w:r>
      <w:r w:rsidR="00A12F07">
        <w:rPr>
          <w:rFonts w:cs="Arial"/>
          <w:szCs w:val="24"/>
        </w:rPr>
        <w:t xml:space="preserve">% of our leaving students achieved at least 3 AA* grades </w:t>
      </w:r>
      <w:r w:rsidR="001F1F20">
        <w:rPr>
          <w:rFonts w:cs="Arial"/>
          <w:szCs w:val="24"/>
        </w:rPr>
        <w:t>and eight students achieved at least one grade 9.</w:t>
      </w:r>
    </w:p>
    <w:p w:rsidR="00D31804" w:rsidRDefault="00D31804" w:rsidP="00D31804">
      <w:pPr>
        <w:jc w:val="both"/>
        <w:rPr>
          <w:rFonts w:cs="Arial"/>
          <w:szCs w:val="24"/>
        </w:rPr>
      </w:pPr>
    </w:p>
    <w:p w:rsidR="00A12F07" w:rsidRDefault="00B757D9" w:rsidP="00A12F07">
      <w:pPr>
        <w:jc w:val="both"/>
        <w:rPr>
          <w:rFonts w:cs="Arial"/>
          <w:szCs w:val="24"/>
        </w:rPr>
      </w:pPr>
      <w:r>
        <w:rPr>
          <w:rFonts w:cs="Arial"/>
          <w:szCs w:val="24"/>
        </w:rPr>
        <w:object w:dxaOrig="1440" w:dyaOrig="1440" w14:anchorId="38B01531">
          <v:group id="_x0000_s1070" style="position:absolute;left:0;text-align:left;margin-left:28.35pt;margin-top:510.25pt;width:531.15pt;height:69.45pt;z-index:251658240" coordorigin="801,9411" coordsize="10623,1389">
            <v:group id="_x0000_s1071" style="position:absolute;left:8630;top:9966;width:626;height:568" coordorigin="10784,10628" coordsize="57,52">
              <v:shape id="_x0000_s1072" type="#_x0000_t145" style="position:absolute;left:10789;top:10656;width:49;height:25;mso-wrap-distance-left:2.88pt;mso-wrap-distance-top:2.88pt;mso-wrap-distance-right:2.88pt;mso-wrap-distance-bottom:2.88pt" adj=",5400" fillcolor="blue" strokecolor="blue" o:cliptowrap="t">
                <v:shadow color="#868686"/>
                <v:textpath style="font-family:&quot;Arial&quot;" fitshape="t" trim="t" string="E N G L A N D&#10;"/>
              </v:shape>
              <v:group id="_x0000_s1073" style="position:absolute;left:10784;top:10628;width:57;height:52" coordorigin="10784,10648" coordsize="381,338">
                <v:shape id="_x0000_s1074" type="#_x0000_t147" style="position:absolute;left:10784;top:10648;width:381;height:339;mso-wrap-distance-left:2.88pt;mso-wrap-distance-top:2.88pt;mso-wrap-distance-right:2.88pt;mso-wrap-distance-bottom:2.88pt" fillcolor="blue" strokecolor="blue" o:cliptowrap="t">
                  <v:shadow color="#868686"/>
                  <v:textpath style="font-family:&quot;Arial&quot;;font-weight:bold" fitshape="t" trim="t" string="A R T S  C O U N C I L&#10;"/>
                </v:shape>
                <v:group id="_x0000_s1075" style="position:absolute;left:10856;top:10771;width:252;height:108" coordorigin="10870,11059" coordsize="252,108">
                  <v:shape id="_x0000_s1076" type="#_x0000_t136" style="position:absolute;left:10870;top:11059;width:252;height:108;mso-wrap-distance-left:2.88pt;mso-wrap-distance-top:2.88pt;mso-wrap-distance-right:2.88pt;mso-wrap-distance-bottom:2.88pt" fillcolor="blue" strokecolor="blue" o:cliptowrap="t">
                    <v:shadow color="#868686"/>
                    <v:textpath style="font-family:&quot;Arial&quot;;font-size:10pt;v-text-kern:t" trim="t" fitpath="t" string="ARTSMARK&#10;&#10;AWARD"/>
                  </v:shape>
                  <v:line id="_x0000_s1077" style="position:absolute;mso-wrap-distance-left:2.88pt;mso-wrap-distance-top:2.88pt;mso-wrap-distance-right:2.88pt;mso-wrap-distance-bottom:2.88pt" from="10870,11116" to="11122,11116" strokecolor="blue" o:cliptowrap="t">
                    <v:shadow color="#ccc"/>
                  </v:line>
                </v:group>
              </v:group>
            </v:group>
            <v:shape id="_x0000_s1078" type="#_x0000_t75" style="position:absolute;left:6477;top:9604;width:1728;height:1092" o:cliptowrap="t">
              <v:stroke>
                <o:left v:ext="view" joinstyle="miter"/>
                <o:top v:ext="view" joinstyle="miter"/>
                <o:right v:ext="view" joinstyle="miter"/>
                <o:bottom v:ext="view" joinstyle="miter"/>
              </v:stroke>
              <v:imagedata r:id="rId9" o:title="" recolortarget="blue"/>
            </v:shape>
            <v:rect id="_x0000_s1079" style="position:absolute;left:801;top:9411;width:2764;height:1389" o:preferrelative="t" filled="f" stroked="f" insetpen="t" o:cliptowrap="t">
              <v:stroke>
                <o:left v:ext="view" joinstyle="miter" insetpen="t"/>
                <o:top v:ext="view" joinstyle="miter" insetpen="t"/>
                <o:right v:ext="view" joinstyle="miter" insetpen="t"/>
                <o:bottom v:ext="view" joinstyle="miter" insetpen="t"/>
              </v:stroke>
              <v:imagedata r:id="rId10" o:title="" recolortarget="blue"/>
              <o:lock v:ext="edit" aspectratio="t"/>
            </v:rect>
            <v:shape id="_x0000_s1080" type="#_x0000_t75" alt="" style="position:absolute;left:9611;top:9799;width:1813;height:929" o:cliptowrap="t">
              <v:stroke>
                <o:left v:ext="view" joinstyle="miter"/>
                <o:top v:ext="view" joinstyle="miter"/>
                <o:right v:ext="view" joinstyle="miter"/>
                <o:bottom v:ext="view" joinstyle="miter"/>
              </v:stroke>
              <v:imagedata r:id="rId11" o:title="Leading-aspect-logo2" recolortarget="blue"/>
            </v:shape>
            <v:shape id="_x0000_s1081" type="#_x0000_t75" alt="Science Colleges logo" style="position:absolute;left:5443;top:9631;width:722;height:929" o:cliptowrap="t">
              <v:stroke>
                <o:left v:ext="view" joinstyle="miter"/>
                <o:top v:ext="view" joinstyle="miter"/>
                <o:right v:ext="view" joinstyle="miter"/>
                <o:bottom v:ext="view" joinstyle="miter"/>
              </v:stroke>
              <v:imagedata r:id="rId12" o:title="SCIRGB" recolortarget="blue"/>
            </v:shape>
            <v:rect id="_x0000_s1082" style="position:absolute;left:3321;top:9623;width:1797;height:1022;mso-wrap-distance-left:2.88pt;mso-wrap-distance-top:2.88pt;mso-wrap-distance-right:2.88pt;mso-wrap-distance-bottom:2.88pt" o:preferrelative="t" filled="f" stroked="f" insetpen="t" o:cliptowrap="t">
              <v:imagedata r:id="rId13" o:title="EMAS with reg no" cropbottom="17100f"/>
              <v:shadow color="#ccc"/>
              <v:path o:extrusionok="f"/>
              <o:lock v:ext="edit" aspectratio="t"/>
            </v:rect>
          </v:group>
          <o:OLEObject Type="Embed" ProgID="Word.Picture.8" ShapeID="_x0000_s1079" DrawAspect="Content" ObjectID="_1567332582" r:id="rId21"/>
        </w:object>
      </w:r>
      <w:r w:rsidR="005B7EBB" w:rsidRPr="005D3BD0">
        <w:rPr>
          <w:rFonts w:cs="Arial"/>
          <w:noProof/>
          <w:szCs w:val="24"/>
        </w:rPr>
        <mc:AlternateContent>
          <mc:Choice Requires="wps">
            <w:drawing>
              <wp:anchor distT="0" distB="0" distL="114300" distR="114300" simplePos="0" relativeHeight="251677696" behindDoc="0" locked="0" layoutInCell="1" allowOverlap="1" wp14:anchorId="38B01532" wp14:editId="38B01533">
                <wp:simplePos x="0" y="0"/>
                <wp:positionH relativeFrom="margin">
                  <wp:align>center</wp:align>
                </wp:positionH>
                <wp:positionV relativeFrom="paragraph">
                  <wp:posOffset>191770</wp:posOffset>
                </wp:positionV>
                <wp:extent cx="2647950" cy="304800"/>
                <wp:effectExtent l="0" t="0" r="0" b="0"/>
                <wp:wrapNone/>
                <wp:docPr id="2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0480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EBB" w:rsidRDefault="005B7EBB" w:rsidP="005B7EBB">
                            <w:pPr>
                              <w:rPr>
                                <w:rFonts w:ascii="Bell MT" w:hAnsi="Bell MT" w:cs="Arial"/>
                                <w:b/>
                                <w:i/>
                                <w:color w:val="0000CC"/>
                                <w:sz w:val="28"/>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01532" id="_x0000_s1027" type="#_x0000_t202" style="position:absolute;left:0;text-align:left;margin-left:0;margin-top:15.1pt;width:208.5pt;height:24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" filled="f" fillcolor="white [3212]" stroked="f">
                <v:textbox>
                  <w:txbxContent>
                    <w:p w:rsidR="005B7EBB" w:rsidRDefault="005B7EBB" w:rsidP="005B7EBB">
                      <w:pPr>
                        <w:rPr>
                          <w:rFonts w:ascii="Bell MT" w:hAnsi="Bell MT" w:cs="Arial"/>
                          <w:b/>
                          <w:i/>
                          <w:color w:val="0000CC"/>
                          <w:sz w:val="28"/>
                          <w:szCs w:val="22"/>
                        </w:rPr>
                      </w:pPr>
                    </w:p>
                  </w:txbxContent>
                </v:textbox>
                <w10:wrap anchorx="margin"/>
              </v:shape>
            </w:pict>
          </mc:Fallback>
        </mc:AlternateContent>
      </w:r>
      <w:r w:rsidR="00A12F07">
        <w:rPr>
          <w:rFonts w:cs="Arial"/>
          <w:szCs w:val="24"/>
        </w:rPr>
        <w:t>These results are a testament to the hard work of our students, but also to our staff who invest hugely to generate the best possible outcomes for their students</w:t>
      </w:r>
      <w:r w:rsidR="005B7EBB" w:rsidRPr="005D3BD0">
        <w:rPr>
          <w:rFonts w:cs="Arial"/>
          <w:szCs w:val="24"/>
        </w:rPr>
        <w:t xml:space="preserve">. </w:t>
      </w:r>
      <w:r w:rsidR="00A12F07" w:rsidRPr="005D3BD0">
        <w:rPr>
          <w:rFonts w:cs="Arial"/>
          <w:szCs w:val="24"/>
        </w:rPr>
        <w:t xml:space="preserve">We have </w:t>
      </w:r>
      <w:r w:rsidR="00A12F07">
        <w:rPr>
          <w:rFonts w:cs="Arial"/>
          <w:szCs w:val="24"/>
        </w:rPr>
        <w:t xml:space="preserve">exceptionally </w:t>
      </w:r>
      <w:r w:rsidR="00A12F07" w:rsidRPr="005D3BD0">
        <w:rPr>
          <w:rFonts w:cs="Arial"/>
          <w:szCs w:val="24"/>
        </w:rPr>
        <w:t xml:space="preserve">high aspirations and ambitions for our students </w:t>
      </w:r>
      <w:r w:rsidR="00A12F07">
        <w:rPr>
          <w:rFonts w:cs="Arial"/>
          <w:szCs w:val="24"/>
        </w:rPr>
        <w:t xml:space="preserve">and work consistently hard to support them into their best possible futures.  </w:t>
      </w:r>
      <w:r w:rsidR="005B7EBB" w:rsidRPr="005D3BD0">
        <w:rPr>
          <w:rFonts w:cs="Arial"/>
          <w:szCs w:val="24"/>
        </w:rPr>
        <w:t xml:space="preserve">Like many urban schools Beaumont Leys requires high levels of maintenance and energy and we are constantly looking for ways to evolve and improve.  There is no room for complacency, but there is a real satisfaction in working in a school where you know that you really are making a difference. We believe that we have adopted the role of wise parent in our expectations of students and the structures we have in place to support them. For some of our students we are the most </w:t>
      </w:r>
      <w:r w:rsidR="00A12F07">
        <w:rPr>
          <w:rFonts w:cs="Arial"/>
          <w:szCs w:val="24"/>
        </w:rPr>
        <w:t>stable presence in their lives and i</w:t>
      </w:r>
      <w:r w:rsidR="00D31804">
        <w:rPr>
          <w:rFonts w:cs="Arial"/>
          <w:szCs w:val="24"/>
        </w:rPr>
        <w:t xml:space="preserve">t is this holistic care provided to students that has supported </w:t>
      </w:r>
      <w:r w:rsidR="00D31804" w:rsidRPr="005D3BD0">
        <w:rPr>
          <w:rFonts w:cs="Arial"/>
          <w:szCs w:val="24"/>
        </w:rPr>
        <w:t xml:space="preserve">our </w:t>
      </w:r>
      <w:r w:rsidR="00D31804">
        <w:rPr>
          <w:rFonts w:cs="Arial"/>
          <w:szCs w:val="24"/>
        </w:rPr>
        <w:t>excellent</w:t>
      </w:r>
      <w:r w:rsidR="00D31804" w:rsidRPr="005D3BD0">
        <w:rPr>
          <w:rFonts w:cs="Arial"/>
          <w:szCs w:val="24"/>
        </w:rPr>
        <w:t xml:space="preserve"> track record over many years of </w:t>
      </w:r>
      <w:r w:rsidR="00D31804">
        <w:rPr>
          <w:rFonts w:cs="Arial"/>
          <w:szCs w:val="24"/>
        </w:rPr>
        <w:t xml:space="preserve">both </w:t>
      </w:r>
      <w:r w:rsidR="00D31804" w:rsidRPr="005D3BD0">
        <w:rPr>
          <w:rFonts w:cs="Arial"/>
          <w:szCs w:val="24"/>
        </w:rPr>
        <w:t>very low NEET figures</w:t>
      </w:r>
      <w:r w:rsidR="00D31804">
        <w:rPr>
          <w:rFonts w:cs="Arial"/>
          <w:szCs w:val="24"/>
        </w:rPr>
        <w:t xml:space="preserve"> and high levels of success with apprenticeship placements</w:t>
      </w:r>
      <w:r w:rsidR="00D31804" w:rsidRPr="005D3BD0">
        <w:rPr>
          <w:rFonts w:cs="Arial"/>
          <w:szCs w:val="24"/>
        </w:rPr>
        <w:t xml:space="preserve">.  </w:t>
      </w:r>
      <w:r w:rsidR="00A12F07" w:rsidRPr="005D3BD0">
        <w:rPr>
          <w:rFonts w:cs="Arial"/>
          <w:szCs w:val="24"/>
        </w:rPr>
        <w:t xml:space="preserve">In general students are hugely proud of the school, something we actively encourage in everything we do.  </w:t>
      </w:r>
    </w:p>
    <w:p w:rsidR="00A12F07" w:rsidRDefault="00A12F07" w:rsidP="00D31804">
      <w:pPr>
        <w:jc w:val="both"/>
        <w:rPr>
          <w:rFonts w:cs="Arial"/>
          <w:szCs w:val="24"/>
        </w:rPr>
      </w:pPr>
    </w:p>
    <w:p w:rsidR="00A12F07" w:rsidRDefault="00A12F07" w:rsidP="00D31804">
      <w:pPr>
        <w:jc w:val="both"/>
        <w:rPr>
          <w:rFonts w:cs="Arial"/>
          <w:szCs w:val="24"/>
        </w:rPr>
      </w:pPr>
    </w:p>
    <w:p w:rsidR="001F1F20" w:rsidRDefault="001F1F20" w:rsidP="005B7EBB">
      <w:pPr>
        <w:jc w:val="both"/>
        <w:rPr>
          <w:rFonts w:cs="Arial"/>
          <w:szCs w:val="24"/>
        </w:rPr>
      </w:pPr>
    </w:p>
    <w:p w:rsidR="005B7EBB" w:rsidRPr="005D3BD0" w:rsidRDefault="005B7EBB" w:rsidP="005B7EBB">
      <w:pPr>
        <w:jc w:val="both"/>
        <w:rPr>
          <w:rFonts w:cs="Arial"/>
          <w:szCs w:val="24"/>
        </w:rPr>
      </w:pPr>
      <w:r w:rsidRPr="005D3BD0">
        <w:rPr>
          <w:rFonts w:cs="Arial"/>
          <w:szCs w:val="24"/>
        </w:rPr>
        <w:lastRenderedPageBreak/>
        <w:t xml:space="preserve">Beaumont Leys is heavily over-subscribed.  We have good links with parents and the community, and we try hard to build good relationships and respond quickly to any concerns. Several members of the governors, teaching and support staff have been with the school for many years and have built up strong connections with the community. Some of our support staff have children in the school and there are some who went to the school themselves. It is a school to which people become very attached. </w:t>
      </w:r>
    </w:p>
    <w:p w:rsidR="005B7EBB" w:rsidRPr="005D3BD0" w:rsidRDefault="005B7EBB" w:rsidP="005B7EBB">
      <w:pPr>
        <w:jc w:val="both"/>
        <w:rPr>
          <w:rFonts w:cs="Arial"/>
          <w:szCs w:val="24"/>
        </w:rPr>
      </w:pPr>
      <w:r w:rsidRPr="005D3BD0">
        <w:rPr>
          <w:rFonts w:cs="Arial"/>
          <w:szCs w:val="24"/>
        </w:rPr>
        <w:tab/>
      </w:r>
      <w:r w:rsidRPr="005D3BD0">
        <w:rPr>
          <w:rFonts w:cs="Arial"/>
          <w:szCs w:val="24"/>
        </w:rPr>
        <w:tab/>
      </w:r>
      <w:r w:rsidRPr="005D3BD0">
        <w:rPr>
          <w:rFonts w:cs="Arial"/>
          <w:szCs w:val="24"/>
        </w:rPr>
        <w:tab/>
      </w:r>
      <w:r w:rsidRPr="005D3BD0">
        <w:rPr>
          <w:rFonts w:cs="Arial"/>
          <w:szCs w:val="24"/>
        </w:rPr>
        <w:tab/>
      </w:r>
    </w:p>
    <w:p w:rsidR="005B7EBB" w:rsidRPr="005D3BD0" w:rsidRDefault="005B7EBB" w:rsidP="005B7EBB">
      <w:pPr>
        <w:jc w:val="both"/>
        <w:rPr>
          <w:rFonts w:cs="Arial"/>
          <w:szCs w:val="24"/>
        </w:rPr>
      </w:pPr>
      <w:r w:rsidRPr="005D3BD0">
        <w:rPr>
          <w:rFonts w:cs="Arial"/>
          <w:szCs w:val="24"/>
        </w:rPr>
        <w:t>There is strong positive leadership at all levels, including in the classroom. The Senior Leadership Team works hard to provide high level strategic leadership but we are also  intimately involved in the day-to-day management of the school: taking on most of the lunchtime duties to enable teachers time to relax, work or run clubs; providing emergency referral during lesson times so that disruptive students are not allowed to disrupt the learning of others; taking all main assemblies to allow tutors time to undertake mentoring and generally adopting a high profile with staff and students in order to reiterate and emphasise the expectations of the school.</w:t>
      </w:r>
    </w:p>
    <w:p w:rsidR="005B7EBB" w:rsidRPr="005D3BD0" w:rsidRDefault="005B7EBB" w:rsidP="005B7EBB">
      <w:pPr>
        <w:jc w:val="both"/>
        <w:rPr>
          <w:rFonts w:cs="Arial"/>
          <w:szCs w:val="24"/>
        </w:rPr>
      </w:pPr>
    </w:p>
    <w:p w:rsidR="005B7EBB" w:rsidRPr="005D3BD0" w:rsidRDefault="005B7EBB" w:rsidP="005B7EBB">
      <w:pPr>
        <w:jc w:val="both"/>
        <w:rPr>
          <w:rFonts w:cs="Arial"/>
          <w:szCs w:val="24"/>
        </w:rPr>
      </w:pPr>
      <w:r w:rsidRPr="005D3BD0">
        <w:rPr>
          <w:rFonts w:cs="Arial"/>
          <w:szCs w:val="24"/>
        </w:rPr>
        <w:t>Teachers and tutors set high standards for behaviour, dress and work rate and are expected to set a strong example to students. All students are expected to wear school uniform at all times, without exception. There is a good level of consistency within the school, in terms of expectations of students and we believe that this is a strength, which makes it a purposeful and secure place in which to be a student. There is a strong behaviour policy, based on clear expectations of staff and students, and whilst staff can be extremely firm with students, the emphasis is on the positive, with an extensive reward system. The policy is clearly put into practice because there are good relationships between students and staff. A high premium is placed on good behaviour in the classroom.</w:t>
      </w:r>
    </w:p>
    <w:p w:rsidR="005B7EBB" w:rsidRPr="005D3BD0" w:rsidRDefault="005B7EBB" w:rsidP="005B7EBB">
      <w:pPr>
        <w:jc w:val="both"/>
        <w:rPr>
          <w:rFonts w:cs="Arial"/>
          <w:szCs w:val="24"/>
        </w:rPr>
      </w:pPr>
    </w:p>
    <w:p w:rsidR="005B7EBB" w:rsidRPr="005D3BD0" w:rsidRDefault="005B7EBB" w:rsidP="005B7EBB">
      <w:pPr>
        <w:jc w:val="both"/>
        <w:rPr>
          <w:rFonts w:cs="Arial"/>
          <w:szCs w:val="24"/>
        </w:rPr>
      </w:pPr>
      <w:r w:rsidRPr="005D3BD0">
        <w:rPr>
          <w:rFonts w:cs="Arial"/>
          <w:szCs w:val="24"/>
        </w:rPr>
        <w:t>As Headteacher I see it as my responsibility to ensure that the school continues to develop and improve, for the benefit of our students, but in a positive climate which acknowledges and recognises the hard work of everybody, and in an environment where people are supported and enabled to develop their skills and careers, and do the best job they can.  There is an excellent induction programme in place for new staff and we have an excellent record for helping staff to develop, contribute and make a real difference. In our recent very successful Investors in People inspection the assessor said, “There is a very strong culture of motivating staff by emphasising good news and praising good work. It is well understood how effective it can be in further improving performance to ensure that staff feel valued and appreciated.” I understand how important it is for schools to develop, recognise and value the contribution of its staff.  A strong school makes its staff strong, and strong staff make the school stronger.  I arrived here as an NQT and very much benefitted from our approach to development and recognition of staff.  We have many stories to tell of how we nurture careers and talent and we can see the results of that in the success of our students.</w:t>
      </w:r>
    </w:p>
    <w:p w:rsidR="005B7EBB" w:rsidRPr="005D3BD0" w:rsidRDefault="005B7EBB" w:rsidP="005B7EBB">
      <w:pPr>
        <w:jc w:val="both"/>
        <w:rPr>
          <w:rFonts w:cs="Arial"/>
          <w:szCs w:val="24"/>
        </w:rPr>
      </w:pPr>
    </w:p>
    <w:p w:rsidR="005B7EBB" w:rsidRPr="005D3BD0" w:rsidRDefault="005B7EBB" w:rsidP="005B7EBB">
      <w:pPr>
        <w:jc w:val="both"/>
        <w:rPr>
          <w:rFonts w:cs="Arial"/>
          <w:szCs w:val="24"/>
        </w:rPr>
      </w:pPr>
      <w:r w:rsidRPr="005D3BD0">
        <w:rPr>
          <w:rFonts w:cs="Arial"/>
          <w:szCs w:val="24"/>
        </w:rPr>
        <w:t xml:space="preserve">We do hope that you like what you have read about us in this information pack and that you will want to come to work with us. </w:t>
      </w:r>
    </w:p>
    <w:p w:rsidR="005B7EBB" w:rsidRPr="005D3BD0" w:rsidRDefault="005B7EBB" w:rsidP="005B7EBB">
      <w:pPr>
        <w:jc w:val="both"/>
        <w:rPr>
          <w:rFonts w:cs="Arial"/>
          <w:szCs w:val="24"/>
        </w:rPr>
      </w:pPr>
    </w:p>
    <w:p w:rsidR="005B7EBB" w:rsidRPr="005D3BD0" w:rsidRDefault="005B7EBB" w:rsidP="005B7EBB">
      <w:pPr>
        <w:jc w:val="both"/>
        <w:rPr>
          <w:rFonts w:cs="Arial"/>
          <w:szCs w:val="24"/>
        </w:rPr>
      </w:pPr>
    </w:p>
    <w:p w:rsidR="005B7EBB" w:rsidRPr="005D3BD0" w:rsidRDefault="005B7EBB" w:rsidP="005B7EBB">
      <w:pPr>
        <w:jc w:val="both"/>
        <w:rPr>
          <w:rFonts w:cs="Arial"/>
          <w:szCs w:val="24"/>
        </w:rPr>
      </w:pPr>
    </w:p>
    <w:p w:rsidR="005B7EBB" w:rsidRPr="005D3BD0" w:rsidRDefault="005B7EBB" w:rsidP="005B7EBB">
      <w:pPr>
        <w:jc w:val="both"/>
        <w:rPr>
          <w:rFonts w:cs="Arial"/>
          <w:szCs w:val="24"/>
        </w:rPr>
      </w:pPr>
      <w:r w:rsidRPr="005D3BD0">
        <w:rPr>
          <w:rFonts w:cs="Arial"/>
          <w:szCs w:val="24"/>
        </w:rPr>
        <w:t>Dawn Parkinson</w:t>
      </w:r>
    </w:p>
    <w:p w:rsidR="005B7EBB" w:rsidRPr="005D3BD0" w:rsidRDefault="005B7EBB" w:rsidP="005B7EBB">
      <w:pPr>
        <w:jc w:val="both"/>
        <w:rPr>
          <w:rFonts w:cs="Arial"/>
          <w:szCs w:val="24"/>
        </w:rPr>
      </w:pPr>
      <w:r w:rsidRPr="005D3BD0">
        <w:rPr>
          <w:rFonts w:cs="Arial"/>
          <w:szCs w:val="24"/>
        </w:rPr>
        <w:t>Headteacher</w:t>
      </w:r>
    </w:p>
    <w:p w:rsidR="005B7EBB" w:rsidRPr="005D3BD0" w:rsidRDefault="005B7EBB" w:rsidP="005B7EBB">
      <w:pPr>
        <w:rPr>
          <w:rFonts w:cs="Arial"/>
          <w:szCs w:val="24"/>
        </w:rPr>
      </w:pPr>
    </w:p>
    <w:p w:rsidR="00E10420" w:rsidRPr="005D3BD0" w:rsidRDefault="00E10420" w:rsidP="00E10420">
      <w:pPr>
        <w:jc w:val="center"/>
        <w:rPr>
          <w:rFonts w:cs="Arial"/>
          <w:b/>
          <w:szCs w:val="24"/>
          <w:u w:val="single"/>
        </w:rPr>
      </w:pPr>
      <w:r w:rsidRPr="005D3BD0">
        <w:rPr>
          <w:rFonts w:cs="Arial"/>
          <w:b/>
          <w:szCs w:val="24"/>
          <w:u w:val="single"/>
        </w:rPr>
        <w:lastRenderedPageBreak/>
        <w:t>Our Values at Beaumont Leys School</w:t>
      </w:r>
    </w:p>
    <w:p w:rsidR="005B7EBB" w:rsidRPr="005D3BD0" w:rsidRDefault="005B7EBB" w:rsidP="00E10420">
      <w:pPr>
        <w:jc w:val="center"/>
        <w:rPr>
          <w:rFonts w:cs="Arial"/>
          <w:b/>
          <w:szCs w:val="24"/>
          <w:u w:val="single"/>
        </w:rPr>
      </w:pPr>
    </w:p>
    <w:p w:rsidR="005B7EBB" w:rsidRPr="005D3BD0" w:rsidRDefault="005B7EBB" w:rsidP="005B7EBB">
      <w:pPr>
        <w:rPr>
          <w:rFonts w:cs="Arial"/>
          <w:szCs w:val="24"/>
        </w:rPr>
      </w:pPr>
      <w:r w:rsidRPr="005D3BD0">
        <w:rPr>
          <w:rFonts w:cs="Arial"/>
          <w:szCs w:val="24"/>
        </w:rPr>
        <w:t>The strength of our school is that we are deeply driven by our values, which underpin all that we do.  This means that all of our amazing staff can pull together in the same direction, and thereby create a force for good.  Our values, for our students are:</w:t>
      </w:r>
    </w:p>
    <w:p w:rsidR="005B7EBB" w:rsidRPr="005D3BD0" w:rsidRDefault="005B7EBB" w:rsidP="005B7EBB">
      <w:pPr>
        <w:rPr>
          <w:rFonts w:cs="Arial"/>
          <w:szCs w:val="24"/>
        </w:rPr>
      </w:pPr>
    </w:p>
    <w:p w:rsidR="005B7EBB" w:rsidRPr="005D3BD0" w:rsidRDefault="005B7EBB" w:rsidP="005B7EBB">
      <w:pPr>
        <w:pStyle w:val="ListParagraph"/>
        <w:widowControl w:val="0"/>
        <w:numPr>
          <w:ilvl w:val="0"/>
          <w:numId w:val="5"/>
        </w:numPr>
        <w:spacing w:after="0" w:line="240" w:lineRule="auto"/>
        <w:ind w:left="426" w:hanging="426"/>
        <w:contextualSpacing w:val="0"/>
        <w:rPr>
          <w:rFonts w:ascii="Arial" w:hAnsi="Arial" w:cs="Arial"/>
          <w:sz w:val="24"/>
          <w:szCs w:val="24"/>
        </w:rPr>
      </w:pPr>
      <w:r w:rsidRPr="005D3BD0">
        <w:rPr>
          <w:rFonts w:ascii="Arial" w:hAnsi="Arial" w:cs="Arial"/>
          <w:b/>
          <w:bCs/>
          <w:sz w:val="24"/>
          <w:szCs w:val="24"/>
          <w:lang w:eastAsia="en-GB"/>
        </w:rPr>
        <w:t xml:space="preserve">Ambition and Success: </w:t>
      </w:r>
      <w:r w:rsidRPr="005D3BD0">
        <w:rPr>
          <w:rFonts w:ascii="Arial" w:hAnsi="Arial" w:cs="Arial"/>
          <w:bCs/>
          <w:sz w:val="24"/>
          <w:szCs w:val="24"/>
          <w:lang w:eastAsia="en-GB"/>
        </w:rPr>
        <w:t>All students share our ambition and aspiration for them and so they work hard and are enthusiastic, curious learners. They develop the skills and qualities to turn their dreams into reality and as a result we can all celebrate and be proud of their successes as they become their Best Scholarly Selves.</w:t>
      </w:r>
    </w:p>
    <w:p w:rsidR="005B7EBB" w:rsidRPr="005D3BD0" w:rsidRDefault="005B7EBB" w:rsidP="005B7EBB">
      <w:pPr>
        <w:rPr>
          <w:rFonts w:cs="Arial"/>
          <w:szCs w:val="24"/>
        </w:rPr>
      </w:pPr>
    </w:p>
    <w:p w:rsidR="005B7EBB" w:rsidRPr="005D3BD0" w:rsidRDefault="005B7EBB" w:rsidP="005B7EBB">
      <w:pPr>
        <w:pStyle w:val="ListParagraph"/>
        <w:numPr>
          <w:ilvl w:val="0"/>
          <w:numId w:val="5"/>
        </w:numPr>
        <w:ind w:left="426" w:hanging="426"/>
        <w:contextualSpacing w:val="0"/>
        <w:rPr>
          <w:rFonts w:ascii="Arial" w:hAnsi="Arial" w:cs="Arial"/>
          <w:sz w:val="24"/>
          <w:szCs w:val="24"/>
        </w:rPr>
      </w:pPr>
      <w:r w:rsidRPr="005D3BD0">
        <w:rPr>
          <w:rFonts w:ascii="Arial" w:hAnsi="Arial" w:cs="Arial"/>
          <w:b/>
          <w:bCs/>
          <w:sz w:val="24"/>
          <w:szCs w:val="24"/>
          <w:lang w:eastAsia="en-GB"/>
        </w:rPr>
        <w:t xml:space="preserve">Best Self: </w:t>
      </w:r>
      <w:r w:rsidRPr="005D3BD0">
        <w:rPr>
          <w:rFonts w:ascii="Arial" w:hAnsi="Arial" w:cs="Arial"/>
          <w:bCs/>
          <w:sz w:val="24"/>
          <w:szCs w:val="24"/>
          <w:lang w:eastAsia="en-GB"/>
        </w:rPr>
        <w:t xml:space="preserve">All students are positive members of our community. They are caring, thoughtful and kind and take responsibility for themselves.  They have the emotional intelligence to respect themselves and others and as a result they develop, and allow everyone else to develop, as well-rounded individuals.  </w:t>
      </w:r>
    </w:p>
    <w:p w:rsidR="005B7EBB" w:rsidRPr="005D3BD0" w:rsidRDefault="005B7EBB" w:rsidP="005B7EBB">
      <w:pPr>
        <w:pStyle w:val="ListParagraph"/>
        <w:numPr>
          <w:ilvl w:val="0"/>
          <w:numId w:val="5"/>
        </w:numPr>
        <w:ind w:left="426" w:hanging="426"/>
        <w:contextualSpacing w:val="0"/>
        <w:rPr>
          <w:rFonts w:ascii="Arial" w:hAnsi="Arial" w:cs="Arial"/>
          <w:sz w:val="24"/>
          <w:szCs w:val="24"/>
        </w:rPr>
      </w:pPr>
      <w:r w:rsidRPr="005D3BD0">
        <w:rPr>
          <w:rFonts w:ascii="Arial" w:hAnsi="Arial" w:cs="Arial"/>
          <w:b/>
          <w:bCs/>
          <w:sz w:val="24"/>
          <w:szCs w:val="24"/>
          <w:lang w:eastAsia="en-GB"/>
        </w:rPr>
        <w:t xml:space="preserve">Positive Future Selves:  </w:t>
      </w:r>
      <w:r w:rsidRPr="005D3BD0">
        <w:rPr>
          <w:rFonts w:ascii="Arial" w:hAnsi="Arial" w:cs="Arial"/>
          <w:bCs/>
          <w:sz w:val="24"/>
          <w:szCs w:val="24"/>
          <w:lang w:eastAsia="en-GB"/>
        </w:rPr>
        <w:t xml:space="preserve">All students understand that they are responsible for their own destiny.  They develop and display independence, resilience, leadership, positive attitude and self-management skills that allow them to thrive as engaged citizens and take opportunities to make a positive difference, both now, in school and in the community, as well as in their future lives at work and in the world.  They have rich memories of school life.  </w:t>
      </w:r>
    </w:p>
    <w:p w:rsidR="005B7EBB" w:rsidRPr="005D3BD0" w:rsidRDefault="005B7EBB" w:rsidP="005B7EBB">
      <w:pPr>
        <w:spacing w:after="200" w:line="276" w:lineRule="auto"/>
        <w:rPr>
          <w:rFonts w:cs="Arial"/>
          <w:szCs w:val="24"/>
        </w:rPr>
      </w:pPr>
      <w:r w:rsidRPr="005D3BD0">
        <w:rPr>
          <w:rFonts w:cs="Arial"/>
          <w:szCs w:val="24"/>
        </w:rPr>
        <w:t xml:space="preserve">We achieve great things, and this is no accident.  Our staff always go the extra mile and our </w:t>
      </w:r>
      <w:r w:rsidR="002D7EFB" w:rsidRPr="005D3BD0">
        <w:rPr>
          <w:rFonts w:cs="Arial"/>
          <w:szCs w:val="24"/>
        </w:rPr>
        <w:t>belief that</w:t>
      </w:r>
      <w:r w:rsidRPr="005D3BD0">
        <w:rPr>
          <w:rFonts w:cs="Arial"/>
          <w:szCs w:val="24"/>
        </w:rPr>
        <w:t xml:space="preserve"> we should strive to be “Never Less than Good” for our students is evident in our classrooms every day.  Alongside our academic successes we believe in creating in our school the sort of society we want to live in.  Kindness, respect, leadership and responsibility are all important parts of what we try to teach our students.</w:t>
      </w:r>
    </w:p>
    <w:p w:rsidR="005B7EBB" w:rsidRPr="005D3BD0" w:rsidRDefault="005B7EBB" w:rsidP="005B7EBB">
      <w:pPr>
        <w:rPr>
          <w:rFonts w:cs="Arial"/>
          <w:szCs w:val="24"/>
        </w:rPr>
      </w:pPr>
      <w:r w:rsidRPr="005D3BD0">
        <w:rPr>
          <w:rFonts w:cs="Arial"/>
          <w:szCs w:val="24"/>
        </w:rPr>
        <w:t>Beaumont Leys is a school with a heart and soul, and our students’ school lives are rich with opportunities and experiences.  This school is full of good people and together we do great things.</w:t>
      </w:r>
    </w:p>
    <w:p w:rsidR="005B7EBB" w:rsidRPr="005D3BD0" w:rsidRDefault="005B7EBB" w:rsidP="00E10420">
      <w:pPr>
        <w:jc w:val="center"/>
        <w:rPr>
          <w:rFonts w:cs="Arial"/>
          <w:b/>
          <w:szCs w:val="24"/>
          <w:u w:val="single"/>
        </w:rPr>
      </w:pPr>
    </w:p>
    <w:p w:rsidR="00E10420" w:rsidRDefault="00E10420" w:rsidP="006A7057">
      <w:pPr>
        <w:rPr>
          <w:rFonts w:cs="Arial"/>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3236"/>
        <w:gridCol w:w="3893"/>
      </w:tblGrid>
      <w:tr w:rsidR="00616916" w:rsidTr="00616916">
        <w:tc>
          <w:tcPr>
            <w:tcW w:w="3661" w:type="dxa"/>
          </w:tcPr>
          <w:p w:rsidR="00616916" w:rsidRDefault="00616916" w:rsidP="006A7057">
            <w:pPr>
              <w:rPr>
                <w:rFonts w:cs="Arial"/>
                <w:szCs w:val="24"/>
              </w:rPr>
            </w:pPr>
            <w:r w:rsidRPr="005D3BD0">
              <w:rPr>
                <w:rFonts w:cs="Arial"/>
                <w:b/>
                <w:i/>
                <w:noProof/>
                <w:szCs w:val="24"/>
              </w:rPr>
              <w:drawing>
                <wp:inline distT="0" distB="0" distL="0" distR="0" wp14:anchorId="38B01534" wp14:editId="38B01535">
                  <wp:extent cx="1571625" cy="202272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B116461.jpg"/>
                          <pic:cNvPicPr/>
                        </pic:nvPicPr>
                        <pic:blipFill rotWithShape="1">
                          <a:blip r:embed="rId22">
                            <a:extLst>
                              <a:ext uri="{28A0092B-C50C-407E-A947-70E740481C1C}">
                                <a14:useLocalDpi xmlns:a14="http://schemas.microsoft.com/office/drawing/2010/main" val="0"/>
                              </a:ext>
                            </a:extLst>
                          </a:blip>
                          <a:srcRect b="14284"/>
                          <a:stretch/>
                        </pic:blipFill>
                        <pic:spPr bwMode="auto">
                          <a:xfrm>
                            <a:off x="0" y="0"/>
                            <a:ext cx="1626898" cy="2093864"/>
                          </a:xfrm>
                          <a:prstGeom prst="rect">
                            <a:avLst/>
                          </a:prstGeom>
                          <a:ln>
                            <a:noFill/>
                          </a:ln>
                          <a:extLst>
                            <a:ext uri="{53640926-AAD7-44D8-BBD7-CCE9431645EC}">
                              <a14:shadowObscured xmlns:a14="http://schemas.microsoft.com/office/drawing/2010/main"/>
                            </a:ext>
                          </a:extLst>
                        </pic:spPr>
                      </pic:pic>
                    </a:graphicData>
                  </a:graphic>
                </wp:inline>
              </w:drawing>
            </w:r>
          </w:p>
        </w:tc>
        <w:tc>
          <w:tcPr>
            <w:tcW w:w="3661" w:type="dxa"/>
          </w:tcPr>
          <w:p w:rsidR="00616916" w:rsidRDefault="00616916" w:rsidP="006A7057">
            <w:pPr>
              <w:rPr>
                <w:rFonts w:cs="Arial"/>
                <w:szCs w:val="24"/>
              </w:rPr>
            </w:pPr>
            <w:r w:rsidRPr="005D3BD0">
              <w:rPr>
                <w:rFonts w:cs="Arial"/>
                <w:b/>
                <w:i/>
                <w:noProof/>
                <w:szCs w:val="24"/>
              </w:rPr>
              <w:drawing>
                <wp:inline distT="0" distB="0" distL="0" distR="0" wp14:anchorId="38B01536" wp14:editId="38B01537">
                  <wp:extent cx="2225190" cy="2019300"/>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NY0012.jpg"/>
                          <pic:cNvPicPr/>
                        </pic:nvPicPr>
                        <pic:blipFill rotWithShape="1">
                          <a:blip r:embed="rId23">
                            <a:extLst>
                              <a:ext uri="{28A0092B-C50C-407E-A947-70E740481C1C}">
                                <a14:useLocalDpi xmlns:a14="http://schemas.microsoft.com/office/drawing/2010/main" val="0"/>
                              </a:ext>
                            </a:extLst>
                          </a:blip>
                          <a:srcRect l="11765" r="5588"/>
                          <a:stretch/>
                        </pic:blipFill>
                        <pic:spPr bwMode="auto">
                          <a:xfrm>
                            <a:off x="0" y="0"/>
                            <a:ext cx="2270870" cy="2060753"/>
                          </a:xfrm>
                          <a:prstGeom prst="rect">
                            <a:avLst/>
                          </a:prstGeom>
                          <a:ln>
                            <a:noFill/>
                          </a:ln>
                          <a:extLst>
                            <a:ext uri="{53640926-AAD7-44D8-BBD7-CCE9431645EC}">
                              <a14:shadowObscured xmlns:a14="http://schemas.microsoft.com/office/drawing/2010/main"/>
                            </a:ext>
                          </a:extLst>
                        </pic:spPr>
                      </pic:pic>
                    </a:graphicData>
                  </a:graphic>
                </wp:inline>
              </w:drawing>
            </w:r>
          </w:p>
        </w:tc>
        <w:tc>
          <w:tcPr>
            <w:tcW w:w="3662" w:type="dxa"/>
          </w:tcPr>
          <w:p w:rsidR="00616916" w:rsidRDefault="00F317BC" w:rsidP="006A7057">
            <w:pPr>
              <w:rPr>
                <w:rFonts w:cs="Arial"/>
                <w:szCs w:val="24"/>
              </w:rPr>
            </w:pPr>
            <w:r w:rsidRPr="005D3BD0">
              <w:rPr>
                <w:rFonts w:cs="Arial"/>
                <w:b/>
                <w:i/>
                <w:noProof/>
                <w:szCs w:val="24"/>
              </w:rPr>
              <w:drawing>
                <wp:inline distT="0" distB="0" distL="0" distR="0" wp14:anchorId="38B01538" wp14:editId="38B01539">
                  <wp:extent cx="2714498" cy="200926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F1894.JPG"/>
                          <pic:cNvPicPr/>
                        </pic:nvPicPr>
                        <pic:blipFill rotWithShape="1">
                          <a:blip r:embed="rId24">
                            <a:extLst>
                              <a:ext uri="{28A0092B-C50C-407E-A947-70E740481C1C}">
                                <a14:useLocalDpi xmlns:a14="http://schemas.microsoft.com/office/drawing/2010/main" val="0"/>
                              </a:ext>
                            </a:extLst>
                          </a:blip>
                          <a:srcRect l="3362" r="20437"/>
                          <a:stretch/>
                        </pic:blipFill>
                        <pic:spPr bwMode="auto">
                          <a:xfrm>
                            <a:off x="0" y="0"/>
                            <a:ext cx="2762400" cy="2044718"/>
                          </a:xfrm>
                          <a:prstGeom prst="rect">
                            <a:avLst/>
                          </a:prstGeom>
                          <a:ln>
                            <a:noFill/>
                          </a:ln>
                          <a:extLst>
                            <a:ext uri="{53640926-AAD7-44D8-BBD7-CCE9431645EC}">
                              <a14:shadowObscured xmlns:a14="http://schemas.microsoft.com/office/drawing/2010/main"/>
                            </a:ext>
                          </a:extLst>
                        </pic:spPr>
                      </pic:pic>
                    </a:graphicData>
                  </a:graphic>
                </wp:inline>
              </w:drawing>
            </w:r>
          </w:p>
        </w:tc>
      </w:tr>
      <w:tr w:rsidR="00616916" w:rsidTr="00616916">
        <w:tc>
          <w:tcPr>
            <w:tcW w:w="3661" w:type="dxa"/>
          </w:tcPr>
          <w:p w:rsidR="00616916" w:rsidRDefault="00616916" w:rsidP="006A7057">
            <w:pPr>
              <w:rPr>
                <w:rFonts w:cs="Arial"/>
                <w:szCs w:val="24"/>
              </w:rPr>
            </w:pPr>
          </w:p>
        </w:tc>
        <w:tc>
          <w:tcPr>
            <w:tcW w:w="3661" w:type="dxa"/>
          </w:tcPr>
          <w:p w:rsidR="00616916" w:rsidRDefault="00616916" w:rsidP="006A7057">
            <w:pPr>
              <w:rPr>
                <w:rFonts w:cs="Arial"/>
                <w:szCs w:val="24"/>
              </w:rPr>
            </w:pPr>
          </w:p>
        </w:tc>
        <w:tc>
          <w:tcPr>
            <w:tcW w:w="3662" w:type="dxa"/>
          </w:tcPr>
          <w:p w:rsidR="00616916" w:rsidRDefault="00616916" w:rsidP="006A7057">
            <w:pPr>
              <w:rPr>
                <w:rFonts w:cs="Arial"/>
                <w:szCs w:val="24"/>
              </w:rPr>
            </w:pPr>
          </w:p>
        </w:tc>
      </w:tr>
    </w:tbl>
    <w:p w:rsidR="00616916" w:rsidRPr="005D3BD0" w:rsidRDefault="00616916" w:rsidP="006A7057">
      <w:pPr>
        <w:rPr>
          <w:rFonts w:cs="Arial"/>
          <w:szCs w:val="24"/>
        </w:rPr>
      </w:pPr>
    </w:p>
    <w:p w:rsidR="005B7EBB" w:rsidRPr="005D3BD0" w:rsidRDefault="005B7EBB" w:rsidP="006A7057">
      <w:pPr>
        <w:rPr>
          <w:rFonts w:cs="Arial"/>
          <w:szCs w:val="24"/>
        </w:rPr>
      </w:pPr>
    </w:p>
    <w:p w:rsidR="00616916" w:rsidRDefault="005151E2" w:rsidP="006A7057">
      <w:pPr>
        <w:rPr>
          <w:rFonts w:cs="Arial"/>
          <w:szCs w:val="24"/>
        </w:rPr>
      </w:pPr>
      <w:r>
        <w:rPr>
          <w:rFonts w:cs="Arial"/>
          <w:szCs w:val="24"/>
        </w:rPr>
        <w:lastRenderedPageBreak/>
        <w:t>Some external reflections of our school</w:t>
      </w:r>
      <w:r w:rsidR="002D7EFB">
        <w:rPr>
          <w:rFonts w:cs="Arial"/>
          <w:szCs w:val="24"/>
        </w:rPr>
        <w:t>:</w:t>
      </w:r>
    </w:p>
    <w:p w:rsidR="00634E0B" w:rsidRDefault="00634E0B" w:rsidP="006A7057">
      <w:pPr>
        <w:rPr>
          <w:rFonts w:cs="Arial"/>
          <w:szCs w:val="24"/>
        </w:rPr>
      </w:pPr>
    </w:p>
    <w:p w:rsidR="005B7EBB" w:rsidRPr="005151E2" w:rsidRDefault="005B7EBB" w:rsidP="005B7EBB">
      <w:pPr>
        <w:spacing w:after="160" w:line="256" w:lineRule="auto"/>
        <w:jc w:val="both"/>
        <w:rPr>
          <w:rFonts w:eastAsia="Calibri" w:cs="Arial"/>
          <w:szCs w:val="24"/>
          <w:u w:val="single"/>
          <w:lang w:eastAsia="en-US"/>
        </w:rPr>
      </w:pPr>
      <w:r w:rsidRPr="005151E2">
        <w:rPr>
          <w:rFonts w:eastAsia="Calibri" w:cs="Arial"/>
          <w:szCs w:val="24"/>
          <w:u w:val="single"/>
          <w:lang w:eastAsia="en-US"/>
        </w:rPr>
        <w:t xml:space="preserve">Investors in People </w:t>
      </w:r>
      <w:r w:rsidR="005151E2" w:rsidRPr="005151E2">
        <w:rPr>
          <w:rFonts w:eastAsia="Calibri" w:cs="Arial"/>
          <w:szCs w:val="24"/>
          <w:u w:val="single"/>
          <w:lang w:eastAsia="en-US"/>
        </w:rPr>
        <w:t xml:space="preserve">Silver Status </w:t>
      </w:r>
      <w:r w:rsidRPr="005151E2">
        <w:rPr>
          <w:rFonts w:eastAsia="Calibri" w:cs="Arial"/>
          <w:szCs w:val="24"/>
          <w:u w:val="single"/>
          <w:lang w:eastAsia="en-US"/>
        </w:rPr>
        <w:t>– 14</w:t>
      </w:r>
      <w:r w:rsidRPr="005151E2">
        <w:rPr>
          <w:rFonts w:eastAsia="Calibri" w:cs="Arial"/>
          <w:szCs w:val="24"/>
          <w:u w:val="single"/>
          <w:vertAlign w:val="superscript"/>
          <w:lang w:eastAsia="en-US"/>
        </w:rPr>
        <w:t>th</w:t>
      </w:r>
      <w:r w:rsidRPr="005151E2">
        <w:rPr>
          <w:rFonts w:eastAsia="Calibri" w:cs="Arial"/>
          <w:szCs w:val="24"/>
          <w:u w:val="single"/>
          <w:lang w:eastAsia="en-US"/>
        </w:rPr>
        <w:t xml:space="preserve"> June 2016</w:t>
      </w:r>
    </w:p>
    <w:p w:rsidR="005B7EBB" w:rsidRPr="005D3BD0" w:rsidRDefault="005B7EBB" w:rsidP="005B7EBB">
      <w:pPr>
        <w:shd w:val="clear" w:color="auto" w:fill="DEEAF6"/>
        <w:spacing w:after="160" w:line="256" w:lineRule="auto"/>
        <w:jc w:val="both"/>
        <w:rPr>
          <w:rFonts w:eastAsia="Calibri" w:cs="Arial"/>
          <w:i/>
          <w:szCs w:val="24"/>
          <w:lang w:eastAsia="en-US"/>
        </w:rPr>
      </w:pPr>
      <w:r w:rsidRPr="005D3BD0">
        <w:rPr>
          <w:rFonts w:eastAsia="Calibri" w:cs="Arial"/>
          <w:i/>
          <w:szCs w:val="24"/>
          <w:lang w:eastAsia="en-US"/>
        </w:rPr>
        <w:t>‘The student-centeredness of all staff with high commitment to ensuring that students perform to their best and are proud of their achievements’.</w:t>
      </w:r>
    </w:p>
    <w:p w:rsidR="005B7EBB" w:rsidRPr="005D3BD0" w:rsidRDefault="005B7EBB" w:rsidP="005151E2">
      <w:pPr>
        <w:spacing w:after="160" w:line="256" w:lineRule="auto"/>
        <w:jc w:val="both"/>
        <w:rPr>
          <w:rFonts w:eastAsia="Calibri" w:cs="Arial"/>
          <w:i/>
          <w:szCs w:val="24"/>
          <w:lang w:eastAsia="en-US"/>
        </w:rPr>
      </w:pPr>
      <w:r w:rsidRPr="005D3BD0">
        <w:rPr>
          <w:rFonts w:eastAsia="Calibri" w:cs="Arial"/>
          <w:i/>
          <w:szCs w:val="24"/>
          <w:lang w:eastAsia="en-US"/>
        </w:rPr>
        <w:t>‘The school has a strong culture of CPD for all staff and a wide variety of processes are used including innovative processes such as Digital Champions and micro-CPD sessions in briefing’.</w:t>
      </w:r>
    </w:p>
    <w:p w:rsidR="005B7EBB" w:rsidRPr="005D3BD0" w:rsidRDefault="005151E2" w:rsidP="005151E2">
      <w:pPr>
        <w:shd w:val="clear" w:color="auto" w:fill="DBE5F1" w:themeFill="accent1" w:themeFillTint="33"/>
        <w:spacing w:after="160" w:line="256" w:lineRule="auto"/>
        <w:jc w:val="both"/>
        <w:rPr>
          <w:rFonts w:eastAsia="Calibri" w:cs="Arial"/>
          <w:i/>
          <w:szCs w:val="24"/>
          <w:lang w:eastAsia="en-US"/>
        </w:rPr>
      </w:pPr>
      <w:r w:rsidRPr="005D3BD0">
        <w:rPr>
          <w:rFonts w:eastAsia="Calibri" w:cs="Arial"/>
          <w:i/>
          <w:szCs w:val="24"/>
          <w:lang w:eastAsia="en-US"/>
        </w:rPr>
        <w:t xml:space="preserve"> </w:t>
      </w:r>
      <w:r w:rsidR="005B7EBB" w:rsidRPr="005D3BD0">
        <w:rPr>
          <w:rFonts w:eastAsia="Calibri" w:cs="Arial"/>
          <w:i/>
          <w:szCs w:val="24"/>
          <w:lang w:eastAsia="en-US"/>
        </w:rPr>
        <w:t>‘A good thing about this school is that it develops people so that they can see career progress to management positions…you will find lots of examples of this here.’</w:t>
      </w:r>
    </w:p>
    <w:p w:rsidR="005B7EBB" w:rsidRPr="005D3BD0" w:rsidRDefault="005B7EBB" w:rsidP="005151E2">
      <w:pPr>
        <w:shd w:val="clear" w:color="auto" w:fill="FFFFFF" w:themeFill="background1"/>
        <w:spacing w:after="160" w:line="256" w:lineRule="auto"/>
        <w:jc w:val="both"/>
        <w:rPr>
          <w:rFonts w:eastAsia="Calibri" w:cs="Arial"/>
          <w:i/>
          <w:szCs w:val="24"/>
          <w:lang w:eastAsia="en-US"/>
        </w:rPr>
      </w:pPr>
      <w:r w:rsidRPr="005D3BD0">
        <w:rPr>
          <w:rFonts w:eastAsia="Calibri" w:cs="Arial"/>
          <w:i/>
          <w:szCs w:val="24"/>
          <w:lang w:eastAsia="en-US"/>
        </w:rPr>
        <w:t>‘Leaders constantly look to make improvements in ‘people processes’ knowing that such efforts impact positively upon staff performance, morale, wellbeing and retention’.</w:t>
      </w:r>
    </w:p>
    <w:p w:rsidR="005B7EBB" w:rsidRPr="005D3BD0" w:rsidRDefault="005151E2" w:rsidP="005B7EBB">
      <w:pPr>
        <w:shd w:val="clear" w:color="auto" w:fill="DEEAF6"/>
        <w:spacing w:after="160" w:line="256" w:lineRule="auto"/>
        <w:jc w:val="both"/>
        <w:rPr>
          <w:rFonts w:eastAsia="Calibri" w:cs="Arial"/>
          <w:i/>
          <w:szCs w:val="24"/>
          <w:lang w:eastAsia="en-US"/>
        </w:rPr>
      </w:pPr>
      <w:r w:rsidRPr="005D3BD0">
        <w:rPr>
          <w:rFonts w:eastAsia="Calibri" w:cs="Arial"/>
          <w:i/>
          <w:szCs w:val="24"/>
          <w:lang w:eastAsia="en-US"/>
        </w:rPr>
        <w:t xml:space="preserve"> </w:t>
      </w:r>
      <w:r w:rsidR="005B7EBB" w:rsidRPr="005D3BD0">
        <w:rPr>
          <w:rFonts w:eastAsia="Calibri" w:cs="Arial"/>
          <w:i/>
          <w:szCs w:val="24"/>
          <w:lang w:eastAsia="en-US"/>
        </w:rPr>
        <w:t>‘The great majority of people think that the culture and ethos of the school is great and that they like coming to work, relishing the challenge of making a difference for the students and raising ambitions in the community.’</w:t>
      </w:r>
    </w:p>
    <w:p w:rsidR="00024168" w:rsidRPr="005151E2" w:rsidRDefault="006D4A7E" w:rsidP="005151E2">
      <w:pPr>
        <w:spacing w:after="160" w:line="256" w:lineRule="auto"/>
        <w:jc w:val="both"/>
        <w:rPr>
          <w:rFonts w:eastAsia="Calibri" w:cs="Arial"/>
          <w:szCs w:val="24"/>
          <w:u w:val="single"/>
          <w:lang w:eastAsia="en-US"/>
        </w:rPr>
      </w:pPr>
      <w:r w:rsidRPr="005151E2">
        <w:rPr>
          <w:rFonts w:eastAsia="Calibri" w:cs="Arial"/>
          <w:szCs w:val="24"/>
          <w:u w:val="single"/>
          <w:lang w:eastAsia="en-US"/>
        </w:rPr>
        <w:t xml:space="preserve">OFSTED </w:t>
      </w:r>
      <w:r w:rsidR="005151E2">
        <w:rPr>
          <w:rFonts w:eastAsia="Calibri" w:cs="Arial"/>
          <w:szCs w:val="24"/>
          <w:u w:val="single"/>
          <w:lang w:eastAsia="en-US"/>
        </w:rPr>
        <w:t>‘Good’ – 13</w:t>
      </w:r>
      <w:r w:rsidR="005151E2" w:rsidRPr="005151E2">
        <w:rPr>
          <w:rFonts w:eastAsia="Calibri" w:cs="Arial"/>
          <w:szCs w:val="24"/>
          <w:u w:val="single"/>
          <w:vertAlign w:val="superscript"/>
          <w:lang w:eastAsia="en-US"/>
        </w:rPr>
        <w:t>th</w:t>
      </w:r>
      <w:r w:rsidR="005151E2">
        <w:rPr>
          <w:rFonts w:eastAsia="Calibri" w:cs="Arial"/>
          <w:szCs w:val="24"/>
          <w:u w:val="single"/>
          <w:lang w:eastAsia="en-US"/>
        </w:rPr>
        <w:t xml:space="preserve"> September </w:t>
      </w:r>
      <w:r w:rsidRPr="005151E2">
        <w:rPr>
          <w:rFonts w:eastAsia="Calibri" w:cs="Arial"/>
          <w:szCs w:val="24"/>
          <w:u w:val="single"/>
          <w:lang w:eastAsia="en-US"/>
        </w:rPr>
        <w:t>2016</w:t>
      </w:r>
    </w:p>
    <w:p w:rsidR="005151E2" w:rsidRPr="005151E2" w:rsidRDefault="005151E2" w:rsidP="005151E2">
      <w:pPr>
        <w:shd w:val="clear" w:color="auto" w:fill="DBE5F1" w:themeFill="accent1" w:themeFillTint="33"/>
        <w:spacing w:after="160" w:line="256" w:lineRule="auto"/>
        <w:jc w:val="both"/>
        <w:rPr>
          <w:rFonts w:eastAsia="Calibri" w:cs="Arial"/>
          <w:i/>
          <w:szCs w:val="24"/>
          <w:lang w:eastAsia="en-US"/>
        </w:rPr>
      </w:pPr>
      <w:r>
        <w:rPr>
          <w:rFonts w:eastAsia="Calibri" w:cs="Arial"/>
          <w:i/>
          <w:szCs w:val="24"/>
          <w:lang w:eastAsia="en-US"/>
        </w:rPr>
        <w:t>‘</w:t>
      </w:r>
      <w:r w:rsidRPr="005151E2">
        <w:rPr>
          <w:rFonts w:eastAsia="Calibri" w:cs="Arial"/>
          <w:i/>
          <w:szCs w:val="24"/>
          <w:lang w:eastAsia="en-US"/>
        </w:rPr>
        <w:t>You never underestimate the importance of the school to the community that it serves and you feel that the main priority is to ensure that each pupil leaves school well prepared to be an effective member of society.</w:t>
      </w:r>
      <w:r>
        <w:rPr>
          <w:rFonts w:eastAsia="Calibri" w:cs="Arial"/>
          <w:i/>
          <w:szCs w:val="24"/>
          <w:lang w:eastAsia="en-US"/>
        </w:rPr>
        <w:t>’</w:t>
      </w:r>
    </w:p>
    <w:p w:rsidR="005151E2" w:rsidRPr="005151E2" w:rsidRDefault="005151E2" w:rsidP="005151E2">
      <w:pPr>
        <w:spacing w:after="160" w:line="256" w:lineRule="auto"/>
        <w:jc w:val="both"/>
        <w:rPr>
          <w:rFonts w:eastAsia="Calibri" w:cs="Arial"/>
          <w:i/>
          <w:szCs w:val="24"/>
          <w:lang w:eastAsia="en-US"/>
        </w:rPr>
      </w:pPr>
      <w:r>
        <w:rPr>
          <w:rFonts w:eastAsia="Calibri" w:cs="Arial"/>
          <w:i/>
          <w:szCs w:val="24"/>
          <w:lang w:eastAsia="en-US"/>
        </w:rPr>
        <w:t>‘</w:t>
      </w:r>
      <w:r w:rsidRPr="005151E2">
        <w:rPr>
          <w:rFonts w:eastAsia="Calibri" w:cs="Arial"/>
          <w:i/>
          <w:szCs w:val="24"/>
          <w:lang w:eastAsia="en-US"/>
        </w:rPr>
        <w:t>You are committed to ensuring that the school is a great place to learn for your pupils and you are clear with your staff that no learning experience should ever be less than good.</w:t>
      </w:r>
      <w:r>
        <w:rPr>
          <w:rFonts w:eastAsia="Calibri" w:cs="Arial"/>
          <w:i/>
          <w:szCs w:val="24"/>
          <w:lang w:eastAsia="en-US"/>
        </w:rPr>
        <w:t>’</w:t>
      </w:r>
    </w:p>
    <w:p w:rsidR="005151E2" w:rsidRPr="005151E2" w:rsidRDefault="005151E2" w:rsidP="005151E2">
      <w:pPr>
        <w:shd w:val="clear" w:color="auto" w:fill="DBE5F1" w:themeFill="accent1" w:themeFillTint="33"/>
        <w:spacing w:after="160" w:line="256" w:lineRule="auto"/>
        <w:jc w:val="both"/>
        <w:rPr>
          <w:rFonts w:eastAsia="Calibri" w:cs="Arial"/>
          <w:i/>
          <w:szCs w:val="24"/>
          <w:lang w:eastAsia="en-US"/>
        </w:rPr>
      </w:pPr>
      <w:r>
        <w:rPr>
          <w:rFonts w:eastAsia="Calibri" w:cs="Arial"/>
          <w:i/>
          <w:szCs w:val="24"/>
          <w:lang w:eastAsia="en-US"/>
        </w:rPr>
        <w:t>‘I</w:t>
      </w:r>
      <w:r w:rsidRPr="005151E2">
        <w:rPr>
          <w:rFonts w:eastAsia="Calibri" w:cs="Arial"/>
          <w:i/>
          <w:szCs w:val="24"/>
          <w:lang w:eastAsia="en-US"/>
        </w:rPr>
        <w:t>n 2016, greater proportions of disadvantaged pupils and those who have special educational needs and/or disabilities have made appropriate progress in both English and mathematics and are achieving closer to other pupils nationally than they did in 2015. Importantly, a greater proportion of most-able disadvantaged pupils have achieved A* and A grades at GCSE.</w:t>
      </w:r>
      <w:r>
        <w:rPr>
          <w:rFonts w:eastAsia="Calibri" w:cs="Arial"/>
          <w:i/>
          <w:szCs w:val="24"/>
          <w:lang w:eastAsia="en-US"/>
        </w:rPr>
        <w:t>’</w:t>
      </w:r>
    </w:p>
    <w:p w:rsidR="005151E2" w:rsidRPr="005151E2" w:rsidRDefault="00C8280D" w:rsidP="00C8280D">
      <w:pPr>
        <w:spacing w:after="160" w:line="256" w:lineRule="auto"/>
        <w:jc w:val="both"/>
        <w:rPr>
          <w:rFonts w:eastAsia="Calibri" w:cs="Arial"/>
          <w:i/>
          <w:szCs w:val="24"/>
          <w:lang w:eastAsia="en-US"/>
        </w:rPr>
      </w:pPr>
      <w:r>
        <w:rPr>
          <w:rFonts w:eastAsia="Calibri" w:cs="Arial"/>
          <w:i/>
          <w:szCs w:val="24"/>
          <w:lang w:eastAsia="en-US"/>
        </w:rPr>
        <w:t xml:space="preserve"> </w:t>
      </w:r>
      <w:r w:rsidR="005151E2">
        <w:rPr>
          <w:rFonts w:eastAsia="Calibri" w:cs="Arial"/>
          <w:i/>
          <w:szCs w:val="24"/>
          <w:lang w:eastAsia="en-US"/>
        </w:rPr>
        <w:t>‘</w:t>
      </w:r>
      <w:r w:rsidR="005151E2" w:rsidRPr="005151E2">
        <w:rPr>
          <w:rFonts w:eastAsia="Calibri" w:cs="Arial"/>
          <w:i/>
          <w:szCs w:val="24"/>
          <w:lang w:eastAsia="en-US"/>
        </w:rPr>
        <w:t>The Year 10 pupils who spoke with inspectors were vociferous when they said that prejudice ‘would never be tolerated’ and that homophobic or racist bullying would never be acceptable. They said that ‘everyone is made to feel welcome at our school’</w:t>
      </w:r>
    </w:p>
    <w:p w:rsidR="006D4A7E" w:rsidRPr="005151E2" w:rsidRDefault="005151E2" w:rsidP="00C8280D">
      <w:pPr>
        <w:shd w:val="clear" w:color="auto" w:fill="DBE5F1" w:themeFill="accent1" w:themeFillTint="33"/>
        <w:spacing w:after="160" w:line="256" w:lineRule="auto"/>
        <w:jc w:val="both"/>
        <w:rPr>
          <w:rFonts w:eastAsia="Calibri" w:cs="Arial"/>
          <w:i/>
          <w:szCs w:val="24"/>
          <w:lang w:eastAsia="en-US"/>
        </w:rPr>
      </w:pPr>
      <w:r>
        <w:rPr>
          <w:rFonts w:eastAsia="Calibri" w:cs="Arial"/>
          <w:i/>
          <w:szCs w:val="24"/>
          <w:lang w:eastAsia="en-US"/>
        </w:rPr>
        <w:t>‘</w:t>
      </w:r>
      <w:r w:rsidRPr="005151E2">
        <w:rPr>
          <w:rFonts w:eastAsia="Calibri" w:cs="Arial"/>
          <w:i/>
          <w:szCs w:val="24"/>
          <w:lang w:eastAsia="en-US"/>
        </w:rPr>
        <w:t>There is no doubting the expertise of leaders and staff, their passion, and the impact that is evident for pupils. This is clear from the positive feedback received from parents and the individual examples they cited of how leaders and teachers had helped their children.</w:t>
      </w:r>
      <w:r>
        <w:rPr>
          <w:rFonts w:eastAsia="Calibri" w:cs="Arial"/>
          <w:i/>
          <w:szCs w:val="24"/>
          <w:lang w:eastAsia="en-US"/>
        </w:rPr>
        <w:t>’</w:t>
      </w:r>
    </w:p>
    <w:p w:rsidR="00A12F07" w:rsidRPr="005151E2" w:rsidRDefault="00C8280D" w:rsidP="00A12F07">
      <w:pPr>
        <w:spacing w:after="160" w:line="256" w:lineRule="auto"/>
        <w:jc w:val="both"/>
        <w:rPr>
          <w:rFonts w:eastAsia="Calibri" w:cs="Arial"/>
          <w:szCs w:val="24"/>
          <w:u w:val="single"/>
          <w:lang w:eastAsia="en-US"/>
        </w:rPr>
      </w:pPr>
      <w:r>
        <w:rPr>
          <w:rFonts w:eastAsia="Calibri" w:cs="Arial"/>
          <w:szCs w:val="24"/>
          <w:u w:val="single"/>
          <w:lang w:eastAsia="en-US"/>
        </w:rPr>
        <w:t>Leicester Mercury</w:t>
      </w:r>
      <w:r w:rsidR="00A12F07">
        <w:rPr>
          <w:rFonts w:eastAsia="Calibri" w:cs="Arial"/>
          <w:szCs w:val="24"/>
          <w:u w:val="single"/>
          <w:lang w:eastAsia="en-US"/>
        </w:rPr>
        <w:t xml:space="preserve"> – </w:t>
      </w:r>
      <w:r>
        <w:rPr>
          <w:rFonts w:eastAsia="Calibri" w:cs="Arial"/>
          <w:szCs w:val="24"/>
          <w:u w:val="single"/>
          <w:lang w:eastAsia="en-US"/>
        </w:rPr>
        <w:t>2</w:t>
      </w:r>
      <w:r w:rsidRPr="00C8280D">
        <w:rPr>
          <w:rFonts w:eastAsia="Calibri" w:cs="Arial"/>
          <w:szCs w:val="24"/>
          <w:u w:val="single"/>
          <w:vertAlign w:val="superscript"/>
          <w:lang w:eastAsia="en-US"/>
        </w:rPr>
        <w:t>nd</w:t>
      </w:r>
      <w:r>
        <w:rPr>
          <w:rFonts w:eastAsia="Calibri" w:cs="Arial"/>
          <w:szCs w:val="24"/>
          <w:u w:val="single"/>
          <w:lang w:eastAsia="en-US"/>
        </w:rPr>
        <w:t xml:space="preserve"> December</w:t>
      </w:r>
      <w:r w:rsidR="00A12F07">
        <w:rPr>
          <w:rFonts w:eastAsia="Calibri" w:cs="Arial"/>
          <w:szCs w:val="24"/>
          <w:u w:val="single"/>
          <w:lang w:eastAsia="en-US"/>
        </w:rPr>
        <w:t xml:space="preserve"> </w:t>
      </w:r>
      <w:r w:rsidR="00A12F07" w:rsidRPr="005151E2">
        <w:rPr>
          <w:rFonts w:eastAsia="Calibri" w:cs="Arial"/>
          <w:szCs w:val="24"/>
          <w:u w:val="single"/>
          <w:lang w:eastAsia="en-US"/>
        </w:rPr>
        <w:t>2016</w:t>
      </w:r>
    </w:p>
    <w:p w:rsidR="006D4A7E" w:rsidRPr="005151E2" w:rsidRDefault="00A12F07" w:rsidP="005151E2">
      <w:pPr>
        <w:spacing w:after="160" w:line="256" w:lineRule="auto"/>
        <w:jc w:val="both"/>
        <w:rPr>
          <w:rFonts w:eastAsia="Calibri" w:cs="Arial"/>
          <w:i/>
          <w:szCs w:val="24"/>
          <w:lang w:eastAsia="en-US"/>
        </w:rPr>
      </w:pPr>
      <w:r w:rsidRPr="00C8280D">
        <w:rPr>
          <w:rFonts w:eastAsia="Calibri" w:cs="Arial"/>
          <w:i/>
          <w:szCs w:val="24"/>
          <w:lang w:eastAsia="en-US"/>
        </w:rPr>
        <w:t>"We're</w:t>
      </w:r>
      <w:r w:rsidRPr="00A12F07">
        <w:rPr>
          <w:rFonts w:eastAsia="Calibri" w:cs="Arial"/>
          <w:i/>
          <w:szCs w:val="24"/>
          <w:lang w:eastAsia="en-US"/>
        </w:rPr>
        <w:t xml:space="preserve"> absolutely delighted that Ofsted has recognised how well our students are achieving. Our teachers work very hard to ensure all students know to become their best future self - </w:t>
      </w:r>
      <w:r w:rsidR="004C2A00" w:rsidRPr="00A12F07">
        <w:rPr>
          <w:rFonts w:eastAsia="Calibri" w:cs="Arial"/>
          <w:i/>
          <w:szCs w:val="24"/>
          <w:lang w:eastAsia="en-US"/>
        </w:rPr>
        <w:t>it’s</w:t>
      </w:r>
      <w:r w:rsidRPr="00A12F07">
        <w:rPr>
          <w:rFonts w:eastAsia="Calibri" w:cs="Arial"/>
          <w:i/>
          <w:szCs w:val="24"/>
          <w:lang w:eastAsia="en-US"/>
        </w:rPr>
        <w:t xml:space="preserve"> part of our mantra here and we've worked hard to raise all students' aspiration</w:t>
      </w:r>
      <w:r w:rsidRPr="00C8280D">
        <w:rPr>
          <w:rFonts w:eastAsia="Calibri" w:cs="Arial"/>
          <w:i/>
          <w:szCs w:val="24"/>
          <w:lang w:eastAsia="en-US"/>
        </w:rPr>
        <w:t>s"</w:t>
      </w:r>
      <w:r w:rsidRPr="00A12F07">
        <w:rPr>
          <w:rFonts w:eastAsia="Calibri" w:cs="Arial"/>
          <w:i/>
          <w:szCs w:val="24"/>
          <w:lang w:eastAsia="en-US"/>
        </w:rPr>
        <w:br/>
      </w:r>
    </w:p>
    <w:p w:rsidR="005151E2" w:rsidRDefault="005151E2">
      <w:pPr>
        <w:rPr>
          <w:rFonts w:cs="Arial"/>
          <w:b/>
          <w:bCs/>
          <w:color w:val="222222"/>
          <w:kern w:val="36"/>
          <w:szCs w:val="24"/>
          <w:lang w:val="en-US"/>
        </w:rPr>
      </w:pPr>
      <w:r>
        <w:rPr>
          <w:rFonts w:cs="Arial"/>
          <w:b/>
          <w:bCs/>
          <w:color w:val="222222"/>
          <w:kern w:val="36"/>
          <w:szCs w:val="24"/>
          <w:lang w:val="en-US"/>
        </w:rPr>
        <w:br w:type="page"/>
      </w:r>
    </w:p>
    <w:p w:rsidR="003635BA" w:rsidRPr="00616916" w:rsidRDefault="003635BA" w:rsidP="00616916">
      <w:pPr>
        <w:spacing w:before="100" w:beforeAutospacing="1" w:after="100" w:afterAutospacing="1" w:line="360" w:lineRule="atLeast"/>
        <w:outlineLvl w:val="0"/>
        <w:rPr>
          <w:rFonts w:cs="Arial"/>
          <w:b/>
          <w:bCs/>
          <w:color w:val="222222"/>
          <w:kern w:val="36"/>
          <w:szCs w:val="24"/>
          <w:lang w:val="en-US"/>
        </w:rPr>
      </w:pPr>
      <w:r w:rsidRPr="00616916">
        <w:rPr>
          <w:rFonts w:cs="Arial"/>
          <w:b/>
          <w:bCs/>
          <w:color w:val="222222"/>
          <w:kern w:val="36"/>
          <w:szCs w:val="24"/>
          <w:lang w:val="en-US"/>
        </w:rPr>
        <w:lastRenderedPageBreak/>
        <w:t>Curriculum</w:t>
      </w:r>
    </w:p>
    <w:p w:rsidR="003635BA" w:rsidRPr="00616916" w:rsidRDefault="003635BA" w:rsidP="00616916">
      <w:pPr>
        <w:spacing w:before="100" w:beforeAutospacing="1" w:after="390"/>
        <w:rPr>
          <w:rFonts w:cs="Arial"/>
          <w:color w:val="373737"/>
          <w:szCs w:val="24"/>
          <w:lang w:val="en-US"/>
        </w:rPr>
      </w:pPr>
      <w:r w:rsidRPr="00616916">
        <w:rPr>
          <w:rFonts w:cs="Arial"/>
          <w:color w:val="373737"/>
          <w:szCs w:val="24"/>
          <w:lang w:val="en-US"/>
        </w:rPr>
        <w:t>We are extremely proud that our curriculum is engaging and delivers skills for life and work through a range of subject specialisms and cross-curricular activities.</w:t>
      </w:r>
    </w:p>
    <w:tbl>
      <w:tblPr>
        <w:tblStyle w:val="TableGrid"/>
        <w:tblpPr w:leftFromText="180" w:rightFromText="180" w:vertAnchor="text" w:horzAnchor="margin" w:tblpY="495"/>
        <w:tblW w:w="0" w:type="auto"/>
        <w:tblLook w:val="04A0" w:firstRow="1" w:lastRow="0" w:firstColumn="1" w:lastColumn="0" w:noHBand="0" w:noVBand="1"/>
      </w:tblPr>
      <w:tblGrid>
        <w:gridCol w:w="2254"/>
        <w:gridCol w:w="2254"/>
        <w:gridCol w:w="2254"/>
        <w:gridCol w:w="2254"/>
      </w:tblGrid>
      <w:tr w:rsidR="003635BA" w:rsidRPr="00616916" w:rsidTr="00BE1D94">
        <w:trPr>
          <w:trHeight w:val="284"/>
        </w:trPr>
        <w:tc>
          <w:tcPr>
            <w:tcW w:w="2254" w:type="dxa"/>
          </w:tcPr>
          <w:p w:rsidR="003635BA" w:rsidRPr="00616916" w:rsidRDefault="003635BA" w:rsidP="00616916">
            <w:pPr>
              <w:spacing w:before="100" w:beforeAutospacing="1" w:after="390"/>
              <w:rPr>
                <w:rFonts w:eastAsia="Times New Roman" w:cs="Arial"/>
                <w:color w:val="373737"/>
                <w:szCs w:val="24"/>
                <w:lang w:val="en-US" w:eastAsia="en-GB"/>
              </w:rPr>
            </w:pPr>
          </w:p>
        </w:tc>
        <w:tc>
          <w:tcPr>
            <w:tcW w:w="2254" w:type="dxa"/>
            <w:vAlign w:val="center"/>
          </w:tcPr>
          <w:p w:rsidR="003635BA" w:rsidRPr="00616916" w:rsidRDefault="003635BA" w:rsidP="00616916">
            <w:pPr>
              <w:spacing w:after="390"/>
              <w:jc w:val="center"/>
              <w:rPr>
                <w:rFonts w:eastAsia="Times New Roman" w:cs="Arial"/>
                <w:color w:val="373737"/>
                <w:szCs w:val="24"/>
                <w:lang w:eastAsia="en-GB"/>
              </w:rPr>
            </w:pPr>
            <w:r w:rsidRPr="00616916">
              <w:rPr>
                <w:rFonts w:eastAsia="Times New Roman" w:cs="Arial"/>
                <w:b/>
                <w:bCs/>
                <w:color w:val="373737"/>
                <w:szCs w:val="24"/>
                <w:lang w:eastAsia="en-GB"/>
              </w:rPr>
              <w:t>Year 7</w:t>
            </w:r>
          </w:p>
        </w:tc>
        <w:tc>
          <w:tcPr>
            <w:tcW w:w="2254" w:type="dxa"/>
            <w:vAlign w:val="center"/>
          </w:tcPr>
          <w:p w:rsidR="003635BA" w:rsidRPr="00616916" w:rsidRDefault="003635BA" w:rsidP="00616916">
            <w:pPr>
              <w:spacing w:after="390"/>
              <w:jc w:val="center"/>
              <w:rPr>
                <w:rFonts w:eastAsia="Times New Roman" w:cs="Arial"/>
                <w:color w:val="373737"/>
                <w:szCs w:val="24"/>
                <w:lang w:eastAsia="en-GB"/>
              </w:rPr>
            </w:pPr>
            <w:r w:rsidRPr="00616916">
              <w:rPr>
                <w:rFonts w:eastAsia="Times New Roman" w:cs="Arial"/>
                <w:b/>
                <w:bCs/>
                <w:color w:val="373737"/>
                <w:szCs w:val="24"/>
                <w:lang w:eastAsia="en-GB"/>
              </w:rPr>
              <w:t>Year 8</w:t>
            </w:r>
          </w:p>
        </w:tc>
        <w:tc>
          <w:tcPr>
            <w:tcW w:w="2254" w:type="dxa"/>
            <w:vAlign w:val="center"/>
          </w:tcPr>
          <w:p w:rsidR="003635BA" w:rsidRPr="00616916" w:rsidRDefault="003635BA" w:rsidP="00616916">
            <w:pPr>
              <w:spacing w:after="390"/>
              <w:jc w:val="center"/>
              <w:rPr>
                <w:rFonts w:eastAsia="Times New Roman" w:cs="Arial"/>
                <w:color w:val="373737"/>
                <w:szCs w:val="24"/>
                <w:lang w:eastAsia="en-GB"/>
              </w:rPr>
            </w:pPr>
            <w:r w:rsidRPr="00616916">
              <w:rPr>
                <w:rFonts w:eastAsia="Times New Roman" w:cs="Arial"/>
                <w:b/>
                <w:bCs/>
                <w:color w:val="373737"/>
                <w:szCs w:val="24"/>
                <w:lang w:eastAsia="en-GB"/>
              </w:rPr>
              <w:t>Year 9</w:t>
            </w:r>
          </w:p>
        </w:tc>
      </w:tr>
      <w:tr w:rsidR="003635BA" w:rsidRPr="00616916" w:rsidTr="00BE1D94">
        <w:trPr>
          <w:trHeight w:hRule="exact" w:val="284"/>
        </w:trPr>
        <w:tc>
          <w:tcPr>
            <w:tcW w:w="2254"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Maths</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3</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4</w:t>
            </w:r>
          </w:p>
        </w:tc>
        <w:tc>
          <w:tcPr>
            <w:tcW w:w="2254" w:type="dxa"/>
          </w:tcPr>
          <w:p w:rsidR="003635BA" w:rsidRPr="00616916" w:rsidRDefault="001F1F20" w:rsidP="001F1F20">
            <w:pPr>
              <w:spacing w:before="100" w:beforeAutospacing="1" w:after="390"/>
              <w:jc w:val="center"/>
              <w:rPr>
                <w:rFonts w:eastAsia="Times New Roman" w:cs="Arial"/>
                <w:color w:val="373737"/>
                <w:szCs w:val="24"/>
                <w:lang w:val="en-US" w:eastAsia="en-GB"/>
              </w:rPr>
            </w:pPr>
            <w:r>
              <w:rPr>
                <w:rFonts w:eastAsia="Times New Roman" w:cs="Arial"/>
                <w:color w:val="373737"/>
                <w:szCs w:val="24"/>
                <w:lang w:val="en-US" w:eastAsia="en-GB"/>
              </w:rPr>
              <w:t>4</w:t>
            </w:r>
          </w:p>
        </w:tc>
      </w:tr>
      <w:tr w:rsidR="003635BA" w:rsidRPr="00616916" w:rsidTr="00BE1D94">
        <w:trPr>
          <w:trHeight w:hRule="exact" w:val="284"/>
        </w:trPr>
        <w:tc>
          <w:tcPr>
            <w:tcW w:w="2254"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English</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4</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3</w:t>
            </w:r>
          </w:p>
        </w:tc>
        <w:tc>
          <w:tcPr>
            <w:tcW w:w="2254" w:type="dxa"/>
          </w:tcPr>
          <w:p w:rsidR="003635BA" w:rsidRPr="00616916" w:rsidRDefault="001F1F20" w:rsidP="00616916">
            <w:pPr>
              <w:spacing w:before="100" w:beforeAutospacing="1" w:after="390"/>
              <w:jc w:val="center"/>
              <w:rPr>
                <w:rFonts w:eastAsia="Times New Roman" w:cs="Arial"/>
                <w:color w:val="373737"/>
                <w:szCs w:val="24"/>
                <w:lang w:val="en-US" w:eastAsia="en-GB"/>
              </w:rPr>
            </w:pPr>
            <w:r>
              <w:rPr>
                <w:rFonts w:eastAsia="Times New Roman" w:cs="Arial"/>
                <w:color w:val="373737"/>
                <w:szCs w:val="24"/>
                <w:lang w:val="en-US" w:eastAsia="en-GB"/>
              </w:rPr>
              <w:t>4</w:t>
            </w:r>
          </w:p>
        </w:tc>
      </w:tr>
      <w:tr w:rsidR="003635BA" w:rsidRPr="00616916" w:rsidTr="00BE1D94">
        <w:trPr>
          <w:trHeight w:hRule="exact" w:val="284"/>
        </w:trPr>
        <w:tc>
          <w:tcPr>
            <w:tcW w:w="2254"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Science</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3</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3</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3</w:t>
            </w:r>
          </w:p>
        </w:tc>
      </w:tr>
      <w:tr w:rsidR="003635BA" w:rsidRPr="00616916" w:rsidTr="00BE1D94">
        <w:trPr>
          <w:trHeight w:hRule="exact" w:val="284"/>
        </w:trPr>
        <w:tc>
          <w:tcPr>
            <w:tcW w:w="2254"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Humanities</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2</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5</w:t>
            </w:r>
          </w:p>
        </w:tc>
        <w:tc>
          <w:tcPr>
            <w:tcW w:w="2254" w:type="dxa"/>
          </w:tcPr>
          <w:p w:rsidR="003635BA" w:rsidRPr="00616916" w:rsidRDefault="001F1F20" w:rsidP="001F1F20">
            <w:pPr>
              <w:spacing w:before="100" w:beforeAutospacing="1" w:after="390"/>
              <w:jc w:val="center"/>
              <w:rPr>
                <w:rFonts w:eastAsia="Times New Roman" w:cs="Arial"/>
                <w:color w:val="373737"/>
                <w:szCs w:val="24"/>
                <w:lang w:val="en-US" w:eastAsia="en-GB"/>
              </w:rPr>
            </w:pPr>
            <w:r>
              <w:rPr>
                <w:rFonts w:eastAsia="Times New Roman" w:cs="Arial"/>
                <w:color w:val="373737"/>
                <w:szCs w:val="24"/>
                <w:lang w:val="en-US" w:eastAsia="en-GB"/>
              </w:rPr>
              <w:t>4</w:t>
            </w:r>
          </w:p>
        </w:tc>
      </w:tr>
      <w:tr w:rsidR="003635BA" w:rsidRPr="00616916" w:rsidTr="00BE1D94">
        <w:trPr>
          <w:trHeight w:hRule="exact" w:val="284"/>
        </w:trPr>
        <w:tc>
          <w:tcPr>
            <w:tcW w:w="2254"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Competency Curriculum</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3</w:t>
            </w:r>
          </w:p>
        </w:tc>
        <w:tc>
          <w:tcPr>
            <w:tcW w:w="2254" w:type="dxa"/>
          </w:tcPr>
          <w:p w:rsidR="003635BA" w:rsidRPr="00616916" w:rsidRDefault="001F1F20" w:rsidP="00616916">
            <w:pPr>
              <w:spacing w:before="100" w:beforeAutospacing="1" w:after="390"/>
              <w:jc w:val="center"/>
              <w:rPr>
                <w:rFonts w:eastAsia="Times New Roman" w:cs="Arial"/>
                <w:color w:val="373737"/>
                <w:szCs w:val="24"/>
                <w:lang w:val="en-US" w:eastAsia="en-GB"/>
              </w:rPr>
            </w:pPr>
            <w:r>
              <w:rPr>
                <w:rFonts w:eastAsia="Times New Roman" w:cs="Arial"/>
                <w:color w:val="373737"/>
                <w:szCs w:val="24"/>
                <w:lang w:val="en-US" w:eastAsia="en-GB"/>
              </w:rPr>
              <w:t>-</w:t>
            </w:r>
          </w:p>
        </w:tc>
        <w:tc>
          <w:tcPr>
            <w:tcW w:w="2254" w:type="dxa"/>
          </w:tcPr>
          <w:p w:rsidR="003635BA" w:rsidRPr="00616916" w:rsidRDefault="001F1F20" w:rsidP="00616916">
            <w:pPr>
              <w:spacing w:before="100" w:beforeAutospacing="1" w:after="390"/>
              <w:jc w:val="center"/>
              <w:rPr>
                <w:rFonts w:eastAsia="Times New Roman" w:cs="Arial"/>
                <w:color w:val="373737"/>
                <w:szCs w:val="24"/>
                <w:lang w:val="en-US" w:eastAsia="en-GB"/>
              </w:rPr>
            </w:pPr>
            <w:r>
              <w:rPr>
                <w:rFonts w:eastAsia="Times New Roman" w:cs="Arial"/>
                <w:color w:val="373737"/>
                <w:szCs w:val="24"/>
                <w:lang w:val="en-US" w:eastAsia="en-GB"/>
              </w:rPr>
              <w:t>-</w:t>
            </w:r>
          </w:p>
        </w:tc>
      </w:tr>
      <w:tr w:rsidR="003635BA" w:rsidRPr="00616916" w:rsidTr="00BE1D94">
        <w:trPr>
          <w:trHeight w:hRule="exact" w:val="284"/>
        </w:trPr>
        <w:tc>
          <w:tcPr>
            <w:tcW w:w="2254"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Design Technology</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2</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2</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2</w:t>
            </w:r>
          </w:p>
        </w:tc>
      </w:tr>
      <w:tr w:rsidR="003635BA" w:rsidRPr="00616916" w:rsidTr="00BE1D94">
        <w:trPr>
          <w:trHeight w:hRule="exact" w:val="284"/>
        </w:trPr>
        <w:tc>
          <w:tcPr>
            <w:tcW w:w="2254"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MFL</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2</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3</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2</w:t>
            </w:r>
          </w:p>
        </w:tc>
      </w:tr>
      <w:tr w:rsidR="003635BA" w:rsidRPr="00616916" w:rsidTr="00BE1D94">
        <w:trPr>
          <w:trHeight w:hRule="exact" w:val="284"/>
        </w:trPr>
        <w:tc>
          <w:tcPr>
            <w:tcW w:w="2254" w:type="dxa"/>
          </w:tcPr>
          <w:p w:rsidR="003635BA" w:rsidRPr="00616916" w:rsidRDefault="003635BA" w:rsidP="00616916">
            <w:pPr>
              <w:rPr>
                <w:rFonts w:eastAsia="Times New Roman" w:cs="Arial"/>
                <w:b/>
                <w:bCs/>
                <w:color w:val="373737"/>
                <w:szCs w:val="24"/>
                <w:lang w:eastAsia="en-GB"/>
              </w:rPr>
            </w:pPr>
            <w:r w:rsidRPr="00616916">
              <w:rPr>
                <w:rFonts w:eastAsia="Times New Roman" w:cs="Arial"/>
                <w:b/>
                <w:bCs/>
                <w:color w:val="373737"/>
                <w:szCs w:val="24"/>
                <w:lang w:eastAsia="en-GB"/>
              </w:rPr>
              <w:t>Creative Arts</w:t>
            </w:r>
          </w:p>
          <w:p w:rsidR="003635BA" w:rsidRPr="00616916" w:rsidRDefault="003635BA" w:rsidP="00616916">
            <w:pPr>
              <w:rPr>
                <w:rFonts w:eastAsia="Times New Roman" w:cs="Arial"/>
                <w:color w:val="373737"/>
                <w:szCs w:val="24"/>
                <w:lang w:val="en-US" w:eastAsia="en-GB"/>
              </w:rPr>
            </w:pPr>
            <w:r w:rsidRPr="00616916">
              <w:rPr>
                <w:rFonts w:eastAsia="Times New Roman" w:cs="Arial"/>
                <w:b/>
                <w:bCs/>
                <w:color w:val="373737"/>
                <w:szCs w:val="24"/>
                <w:lang w:eastAsia="en-GB"/>
              </w:rPr>
              <w:t>Art, Drama, Music</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3</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2</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3</w:t>
            </w:r>
          </w:p>
        </w:tc>
      </w:tr>
      <w:tr w:rsidR="003635BA" w:rsidRPr="00616916" w:rsidTr="00BE1D94">
        <w:trPr>
          <w:trHeight w:hRule="exact" w:val="284"/>
        </w:trPr>
        <w:tc>
          <w:tcPr>
            <w:tcW w:w="2254"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ICT</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1</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1</w:t>
            </w:r>
          </w:p>
        </w:tc>
        <w:tc>
          <w:tcPr>
            <w:tcW w:w="2254" w:type="dxa"/>
          </w:tcPr>
          <w:p w:rsidR="003635BA" w:rsidRPr="00616916" w:rsidRDefault="001F1F20" w:rsidP="001F1F20">
            <w:pPr>
              <w:spacing w:before="100" w:beforeAutospacing="1" w:after="390"/>
              <w:jc w:val="center"/>
              <w:rPr>
                <w:rFonts w:eastAsia="Times New Roman" w:cs="Arial"/>
                <w:color w:val="373737"/>
                <w:szCs w:val="24"/>
                <w:lang w:val="en-US" w:eastAsia="en-GB"/>
              </w:rPr>
            </w:pPr>
            <w:r>
              <w:rPr>
                <w:rFonts w:eastAsia="Times New Roman" w:cs="Arial"/>
                <w:color w:val="373737"/>
                <w:szCs w:val="24"/>
                <w:lang w:val="en-US" w:eastAsia="en-GB"/>
              </w:rPr>
              <w:t>1</w:t>
            </w:r>
          </w:p>
        </w:tc>
      </w:tr>
      <w:tr w:rsidR="003635BA" w:rsidRPr="00616916" w:rsidTr="00BE1D94">
        <w:trPr>
          <w:trHeight w:hRule="exact" w:val="284"/>
        </w:trPr>
        <w:tc>
          <w:tcPr>
            <w:tcW w:w="2254"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PE</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2</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2</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2</w:t>
            </w:r>
          </w:p>
        </w:tc>
      </w:tr>
      <w:tr w:rsidR="003635BA" w:rsidRPr="00616916" w:rsidTr="00BE1D94">
        <w:trPr>
          <w:trHeight w:hRule="exact" w:val="284"/>
        </w:trPr>
        <w:tc>
          <w:tcPr>
            <w:tcW w:w="2254"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Learning 4 Life</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1</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1</w:t>
            </w:r>
          </w:p>
        </w:tc>
        <w:tc>
          <w:tcPr>
            <w:tcW w:w="2254"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1</w:t>
            </w:r>
          </w:p>
        </w:tc>
      </w:tr>
    </w:tbl>
    <w:p w:rsidR="003635BA" w:rsidRPr="00616916" w:rsidRDefault="003635BA" w:rsidP="00616916">
      <w:pPr>
        <w:spacing w:before="100" w:beforeAutospacing="1" w:after="390"/>
        <w:rPr>
          <w:rFonts w:cs="Arial"/>
          <w:color w:val="373737"/>
          <w:szCs w:val="24"/>
          <w:lang w:val="en-US"/>
        </w:rPr>
      </w:pPr>
      <w:r w:rsidRPr="00616916">
        <w:rPr>
          <w:rFonts w:cs="Arial"/>
          <w:color w:val="373737"/>
          <w:szCs w:val="24"/>
          <w:lang w:val="en-US"/>
        </w:rPr>
        <w:t>In Years 7, 8 and 9 the following subjects are included;</w:t>
      </w:r>
    </w:p>
    <w:p w:rsidR="00C8280D" w:rsidRDefault="00C8280D" w:rsidP="00616916">
      <w:pPr>
        <w:spacing w:before="100" w:beforeAutospacing="1" w:after="390"/>
        <w:rPr>
          <w:rFonts w:cs="Arial"/>
          <w:color w:val="373737"/>
          <w:szCs w:val="24"/>
          <w:lang w:val="en-US"/>
        </w:rPr>
      </w:pPr>
    </w:p>
    <w:p w:rsidR="003635BA" w:rsidRPr="00616916" w:rsidRDefault="003635BA" w:rsidP="00616916">
      <w:pPr>
        <w:spacing w:before="100" w:beforeAutospacing="1" w:after="390"/>
        <w:rPr>
          <w:rFonts w:cs="Arial"/>
          <w:color w:val="373737"/>
          <w:szCs w:val="24"/>
          <w:lang w:val="en-US"/>
        </w:rPr>
      </w:pPr>
      <w:r w:rsidRPr="00616916">
        <w:rPr>
          <w:rFonts w:cs="Arial"/>
          <w:color w:val="373737"/>
          <w:szCs w:val="24"/>
          <w:lang w:val="en-US"/>
        </w:rPr>
        <w:t>Every student has access to a broad and balanced curriculum that is flexible enough to meet the needs of the individual</w:t>
      </w:r>
      <w:r w:rsidR="00C8280D">
        <w:rPr>
          <w:rFonts w:cs="Arial"/>
          <w:color w:val="373737"/>
          <w:szCs w:val="24"/>
          <w:lang w:val="en-US"/>
        </w:rPr>
        <w:t xml:space="preserve"> and best support both</w:t>
      </w:r>
      <w:r w:rsidRPr="00616916">
        <w:rPr>
          <w:rFonts w:cs="Arial"/>
          <w:color w:val="373737"/>
          <w:szCs w:val="24"/>
          <w:lang w:val="en-US"/>
        </w:rPr>
        <w:t xml:space="preserve"> achievement and progression to further education.</w:t>
      </w:r>
      <w:r w:rsidR="00C8280D">
        <w:rPr>
          <w:rFonts w:cs="Arial"/>
          <w:color w:val="373737"/>
          <w:szCs w:val="24"/>
          <w:lang w:val="en-US"/>
        </w:rPr>
        <w:t xml:space="preserve">  </w:t>
      </w:r>
      <w:r w:rsidRPr="00616916">
        <w:rPr>
          <w:rFonts w:cs="Arial"/>
          <w:color w:val="373737"/>
          <w:szCs w:val="24"/>
          <w:lang w:val="en-US"/>
        </w:rPr>
        <w:t>T</w:t>
      </w:r>
      <w:r w:rsidR="00C8280D">
        <w:rPr>
          <w:rFonts w:cs="Arial"/>
          <w:color w:val="373737"/>
          <w:szCs w:val="24"/>
          <w:lang w:val="en-US"/>
        </w:rPr>
        <w:t>herefore, t</w:t>
      </w:r>
      <w:r w:rsidRPr="00616916">
        <w:rPr>
          <w:rFonts w:cs="Arial"/>
          <w:color w:val="373737"/>
          <w:szCs w:val="24"/>
          <w:lang w:val="en-US"/>
        </w:rPr>
        <w:t>he curriculum at Key Stage 4 consists of the core curriculum which is studied by all students and additional options chosen by students in consultation with parents and teachers. In most cases students choose 3 options although some may be selected for the Future Pathways programme as an alternative.</w:t>
      </w:r>
    </w:p>
    <w:tbl>
      <w:tblPr>
        <w:tblStyle w:val="TableGrid"/>
        <w:tblpPr w:leftFromText="180" w:rightFromText="180" w:vertAnchor="text" w:horzAnchor="margin" w:tblpY="1"/>
        <w:tblW w:w="0" w:type="auto"/>
        <w:tblLook w:val="04A0" w:firstRow="1" w:lastRow="0" w:firstColumn="1" w:lastColumn="0" w:noHBand="0" w:noVBand="1"/>
      </w:tblPr>
      <w:tblGrid>
        <w:gridCol w:w="2176"/>
        <w:gridCol w:w="1243"/>
        <w:gridCol w:w="1497"/>
        <w:gridCol w:w="2114"/>
        <w:gridCol w:w="1986"/>
      </w:tblGrid>
      <w:tr w:rsidR="003635BA" w:rsidRPr="00616916" w:rsidTr="00BE1D94">
        <w:trPr>
          <w:trHeight w:val="274"/>
        </w:trPr>
        <w:tc>
          <w:tcPr>
            <w:tcW w:w="2176" w:type="dxa"/>
          </w:tcPr>
          <w:p w:rsidR="003635BA" w:rsidRPr="00616916" w:rsidRDefault="003635BA" w:rsidP="00616916">
            <w:pPr>
              <w:spacing w:before="100" w:beforeAutospacing="1" w:after="390"/>
              <w:rPr>
                <w:rFonts w:eastAsia="Times New Roman" w:cs="Arial"/>
                <w:color w:val="373737"/>
                <w:szCs w:val="24"/>
                <w:lang w:val="en-US" w:eastAsia="en-GB"/>
              </w:rPr>
            </w:pPr>
          </w:p>
        </w:tc>
        <w:tc>
          <w:tcPr>
            <w:tcW w:w="1243" w:type="dxa"/>
            <w:vAlign w:val="center"/>
          </w:tcPr>
          <w:p w:rsidR="003635BA" w:rsidRPr="00616916" w:rsidRDefault="003635BA" w:rsidP="00616916">
            <w:pPr>
              <w:spacing w:after="390"/>
              <w:jc w:val="center"/>
              <w:rPr>
                <w:rFonts w:eastAsia="Times New Roman" w:cs="Arial"/>
                <w:color w:val="373737"/>
                <w:szCs w:val="24"/>
                <w:lang w:eastAsia="en-GB"/>
              </w:rPr>
            </w:pPr>
            <w:r w:rsidRPr="00616916">
              <w:rPr>
                <w:rFonts w:eastAsia="Times New Roman" w:cs="Arial"/>
                <w:b/>
                <w:bCs/>
                <w:color w:val="373737"/>
                <w:szCs w:val="24"/>
                <w:lang w:eastAsia="en-GB"/>
              </w:rPr>
              <w:t>Year 10</w:t>
            </w:r>
          </w:p>
        </w:tc>
        <w:tc>
          <w:tcPr>
            <w:tcW w:w="1497" w:type="dxa"/>
            <w:vAlign w:val="center"/>
          </w:tcPr>
          <w:p w:rsidR="003635BA" w:rsidRPr="00616916" w:rsidRDefault="003635BA" w:rsidP="00616916">
            <w:pPr>
              <w:spacing w:after="390"/>
              <w:jc w:val="center"/>
              <w:rPr>
                <w:rFonts w:eastAsia="Times New Roman" w:cs="Arial"/>
                <w:color w:val="373737"/>
                <w:szCs w:val="24"/>
                <w:lang w:eastAsia="en-GB"/>
              </w:rPr>
            </w:pPr>
            <w:r w:rsidRPr="00616916">
              <w:rPr>
                <w:rFonts w:eastAsia="Times New Roman" w:cs="Arial"/>
                <w:b/>
                <w:bCs/>
                <w:color w:val="373737"/>
                <w:szCs w:val="24"/>
                <w:lang w:eastAsia="en-GB"/>
              </w:rPr>
              <w:t>Year 11</w:t>
            </w:r>
          </w:p>
        </w:tc>
        <w:tc>
          <w:tcPr>
            <w:tcW w:w="4100" w:type="dxa"/>
            <w:gridSpan w:val="2"/>
          </w:tcPr>
          <w:p w:rsidR="003635BA" w:rsidRPr="00616916" w:rsidRDefault="003635BA" w:rsidP="00616916">
            <w:pPr>
              <w:spacing w:after="390"/>
              <w:jc w:val="center"/>
              <w:rPr>
                <w:rFonts w:eastAsia="Times New Roman" w:cs="Arial"/>
                <w:b/>
                <w:bCs/>
                <w:color w:val="373737"/>
                <w:szCs w:val="24"/>
                <w:lang w:eastAsia="en-GB"/>
              </w:rPr>
            </w:pPr>
            <w:r w:rsidRPr="00616916">
              <w:rPr>
                <w:rFonts w:eastAsia="Times New Roman" w:cs="Arial"/>
                <w:b/>
                <w:bCs/>
                <w:color w:val="373737"/>
                <w:szCs w:val="24"/>
                <w:lang w:eastAsia="en-GB"/>
              </w:rPr>
              <w:t>Options</w:t>
            </w:r>
          </w:p>
        </w:tc>
      </w:tr>
      <w:tr w:rsidR="003635BA" w:rsidRPr="00616916" w:rsidTr="00BE1D94">
        <w:trPr>
          <w:trHeight w:hRule="exact" w:val="284"/>
        </w:trPr>
        <w:tc>
          <w:tcPr>
            <w:tcW w:w="2176"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Maths</w:t>
            </w:r>
          </w:p>
        </w:tc>
        <w:tc>
          <w:tcPr>
            <w:tcW w:w="1243" w:type="dxa"/>
          </w:tcPr>
          <w:p w:rsidR="003635BA" w:rsidRPr="00616916" w:rsidRDefault="001F1F20" w:rsidP="001F1F20">
            <w:pPr>
              <w:spacing w:before="100" w:beforeAutospacing="1" w:after="390"/>
              <w:jc w:val="center"/>
              <w:rPr>
                <w:rFonts w:eastAsia="Times New Roman" w:cs="Arial"/>
                <w:color w:val="373737"/>
                <w:szCs w:val="24"/>
                <w:lang w:val="en-US" w:eastAsia="en-GB"/>
              </w:rPr>
            </w:pPr>
            <w:r>
              <w:rPr>
                <w:rFonts w:eastAsia="Times New Roman" w:cs="Arial"/>
                <w:color w:val="373737"/>
                <w:szCs w:val="24"/>
                <w:lang w:val="en-US" w:eastAsia="en-GB"/>
              </w:rPr>
              <w:t>4</w:t>
            </w:r>
          </w:p>
        </w:tc>
        <w:tc>
          <w:tcPr>
            <w:tcW w:w="1497"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5</w:t>
            </w:r>
          </w:p>
        </w:tc>
        <w:tc>
          <w:tcPr>
            <w:tcW w:w="2114" w:type="dxa"/>
            <w:vMerge w:val="restart"/>
          </w:tcPr>
          <w:p w:rsidR="003635BA" w:rsidRPr="00616916" w:rsidRDefault="00C8280D" w:rsidP="00616916">
            <w:pPr>
              <w:rPr>
                <w:rFonts w:eastAsia="Times New Roman" w:cs="Arial"/>
                <w:color w:val="373737"/>
                <w:szCs w:val="24"/>
                <w:lang w:val="en-US" w:eastAsia="en-GB"/>
              </w:rPr>
            </w:pPr>
            <w:r>
              <w:rPr>
                <w:rFonts w:eastAsia="Times New Roman" w:cs="Arial"/>
                <w:color w:val="373737"/>
                <w:szCs w:val="24"/>
                <w:lang w:val="en-US" w:eastAsia="en-GB"/>
              </w:rPr>
              <w:t xml:space="preserve">BTEC </w:t>
            </w:r>
            <w:r w:rsidR="003635BA" w:rsidRPr="00616916">
              <w:rPr>
                <w:rFonts w:eastAsia="Times New Roman" w:cs="Arial"/>
                <w:color w:val="373737"/>
                <w:szCs w:val="24"/>
                <w:lang w:val="en-US" w:eastAsia="en-GB"/>
              </w:rPr>
              <w:t>Art</w:t>
            </w:r>
          </w:p>
          <w:p w:rsidR="003635BA" w:rsidRPr="00616916" w:rsidRDefault="003635BA" w:rsidP="00616916">
            <w:pPr>
              <w:rPr>
                <w:rFonts w:eastAsia="Times New Roman" w:cs="Arial"/>
                <w:color w:val="373737"/>
                <w:szCs w:val="24"/>
                <w:lang w:val="en-US" w:eastAsia="en-GB"/>
              </w:rPr>
            </w:pPr>
            <w:r w:rsidRPr="00616916">
              <w:rPr>
                <w:rFonts w:eastAsia="Times New Roman" w:cs="Arial"/>
                <w:color w:val="373737"/>
                <w:szCs w:val="24"/>
                <w:lang w:val="en-US" w:eastAsia="en-GB"/>
              </w:rPr>
              <w:t>BTEC H&amp;SC</w:t>
            </w:r>
          </w:p>
          <w:p w:rsidR="003635BA" w:rsidRPr="00616916" w:rsidRDefault="003635BA" w:rsidP="00616916">
            <w:pPr>
              <w:rPr>
                <w:rFonts w:eastAsia="Times New Roman" w:cs="Arial"/>
                <w:color w:val="373737"/>
                <w:szCs w:val="24"/>
                <w:lang w:val="en-US" w:eastAsia="en-GB"/>
              </w:rPr>
            </w:pPr>
            <w:r w:rsidRPr="00616916">
              <w:rPr>
                <w:rFonts w:eastAsia="Times New Roman" w:cs="Arial"/>
                <w:color w:val="373737"/>
                <w:szCs w:val="24"/>
                <w:lang w:val="en-US" w:eastAsia="en-GB"/>
              </w:rPr>
              <w:t>BTEC P Arts</w:t>
            </w:r>
          </w:p>
          <w:p w:rsidR="003635BA" w:rsidRPr="00616916" w:rsidRDefault="003635BA" w:rsidP="00616916">
            <w:pPr>
              <w:rPr>
                <w:rFonts w:eastAsia="Times New Roman" w:cs="Arial"/>
                <w:color w:val="373737"/>
                <w:szCs w:val="24"/>
                <w:lang w:val="en-US" w:eastAsia="en-GB"/>
              </w:rPr>
            </w:pPr>
            <w:r w:rsidRPr="00616916">
              <w:rPr>
                <w:rFonts w:eastAsia="Times New Roman" w:cs="Arial"/>
                <w:color w:val="373737"/>
                <w:szCs w:val="24"/>
                <w:lang w:val="en-US" w:eastAsia="en-GB"/>
              </w:rPr>
              <w:t>BTEC Sport</w:t>
            </w:r>
          </w:p>
          <w:p w:rsidR="003635BA" w:rsidRPr="00616916" w:rsidRDefault="003635BA" w:rsidP="00616916">
            <w:pPr>
              <w:rPr>
                <w:rFonts w:eastAsia="Times New Roman" w:cs="Arial"/>
                <w:color w:val="373737"/>
                <w:szCs w:val="24"/>
                <w:lang w:val="en-US" w:eastAsia="en-GB"/>
              </w:rPr>
            </w:pPr>
            <w:r w:rsidRPr="00616916">
              <w:rPr>
                <w:rFonts w:eastAsia="Times New Roman" w:cs="Arial"/>
                <w:color w:val="373737"/>
                <w:szCs w:val="24"/>
                <w:lang w:val="en-US" w:eastAsia="en-GB"/>
              </w:rPr>
              <w:t>Business</w:t>
            </w:r>
          </w:p>
          <w:p w:rsidR="003635BA" w:rsidRPr="00616916" w:rsidRDefault="003635BA" w:rsidP="00616916">
            <w:pPr>
              <w:rPr>
                <w:rFonts w:eastAsia="Times New Roman" w:cs="Arial"/>
                <w:color w:val="373737"/>
                <w:szCs w:val="24"/>
                <w:lang w:val="en-US" w:eastAsia="en-GB"/>
              </w:rPr>
            </w:pPr>
            <w:r w:rsidRPr="00616916">
              <w:rPr>
                <w:rFonts w:eastAsia="Times New Roman" w:cs="Arial"/>
                <w:color w:val="373737"/>
                <w:szCs w:val="24"/>
                <w:lang w:val="en-US" w:eastAsia="en-GB"/>
              </w:rPr>
              <w:t>Food</w:t>
            </w:r>
          </w:p>
          <w:p w:rsidR="003635BA" w:rsidRPr="00616916" w:rsidRDefault="003635BA" w:rsidP="00616916">
            <w:pPr>
              <w:rPr>
                <w:rFonts w:eastAsia="Times New Roman" w:cs="Arial"/>
                <w:color w:val="373737"/>
                <w:szCs w:val="24"/>
                <w:lang w:val="en-US" w:eastAsia="en-GB"/>
              </w:rPr>
            </w:pPr>
            <w:r w:rsidRPr="00616916">
              <w:rPr>
                <w:rFonts w:eastAsia="Times New Roman" w:cs="Arial"/>
                <w:color w:val="373737"/>
                <w:szCs w:val="24"/>
                <w:lang w:val="en-US" w:eastAsia="en-GB"/>
              </w:rPr>
              <w:t>French</w:t>
            </w:r>
          </w:p>
          <w:p w:rsidR="003635BA" w:rsidRPr="00616916" w:rsidRDefault="003635BA" w:rsidP="00616916">
            <w:pPr>
              <w:rPr>
                <w:rFonts w:eastAsia="Times New Roman" w:cs="Arial"/>
                <w:color w:val="373737"/>
                <w:szCs w:val="24"/>
                <w:lang w:val="en-US" w:eastAsia="en-GB"/>
              </w:rPr>
            </w:pPr>
            <w:r w:rsidRPr="00616916">
              <w:rPr>
                <w:rFonts w:eastAsia="Times New Roman" w:cs="Arial"/>
                <w:color w:val="373737"/>
                <w:szCs w:val="24"/>
                <w:lang w:val="en-US" w:eastAsia="en-GB"/>
              </w:rPr>
              <w:t>Geography</w:t>
            </w:r>
          </w:p>
          <w:p w:rsidR="003635BA" w:rsidRPr="00616916" w:rsidRDefault="003635BA" w:rsidP="00C8280D">
            <w:pPr>
              <w:rPr>
                <w:rFonts w:eastAsia="Times New Roman" w:cs="Arial"/>
                <w:color w:val="373737"/>
                <w:szCs w:val="24"/>
                <w:lang w:val="en-US" w:eastAsia="en-GB"/>
              </w:rPr>
            </w:pPr>
          </w:p>
        </w:tc>
        <w:tc>
          <w:tcPr>
            <w:tcW w:w="1986" w:type="dxa"/>
            <w:vMerge w:val="restart"/>
          </w:tcPr>
          <w:p w:rsidR="00C8280D" w:rsidRPr="00616916" w:rsidRDefault="00C8280D" w:rsidP="00C8280D">
            <w:pPr>
              <w:rPr>
                <w:rFonts w:eastAsia="Times New Roman" w:cs="Arial"/>
                <w:color w:val="373737"/>
                <w:szCs w:val="24"/>
                <w:lang w:val="en-US" w:eastAsia="en-GB"/>
              </w:rPr>
            </w:pPr>
            <w:r w:rsidRPr="00616916">
              <w:rPr>
                <w:rFonts w:eastAsia="Times New Roman" w:cs="Arial"/>
                <w:color w:val="373737"/>
                <w:szCs w:val="24"/>
                <w:lang w:val="en-US" w:eastAsia="en-GB"/>
              </w:rPr>
              <w:t>History</w:t>
            </w:r>
          </w:p>
          <w:p w:rsidR="003635BA" w:rsidRPr="00616916" w:rsidRDefault="003635BA" w:rsidP="00616916">
            <w:pPr>
              <w:rPr>
                <w:rFonts w:eastAsia="Times New Roman" w:cs="Arial"/>
                <w:color w:val="373737"/>
                <w:szCs w:val="24"/>
                <w:lang w:val="en-US" w:eastAsia="en-GB"/>
              </w:rPr>
            </w:pPr>
            <w:r w:rsidRPr="00616916">
              <w:rPr>
                <w:rFonts w:eastAsia="Times New Roman" w:cs="Arial"/>
                <w:color w:val="373737"/>
                <w:szCs w:val="24"/>
                <w:lang w:val="en-US" w:eastAsia="en-GB"/>
              </w:rPr>
              <w:t>ICT</w:t>
            </w:r>
          </w:p>
          <w:p w:rsidR="003635BA" w:rsidRDefault="003635BA" w:rsidP="00616916">
            <w:pPr>
              <w:rPr>
                <w:rFonts w:eastAsia="Times New Roman" w:cs="Arial"/>
                <w:color w:val="373737"/>
                <w:szCs w:val="24"/>
                <w:lang w:val="en-US" w:eastAsia="en-GB"/>
              </w:rPr>
            </w:pPr>
            <w:r w:rsidRPr="00616916">
              <w:rPr>
                <w:rFonts w:eastAsia="Times New Roman" w:cs="Arial"/>
                <w:color w:val="373737"/>
                <w:szCs w:val="24"/>
                <w:lang w:val="en-US" w:eastAsia="en-GB"/>
              </w:rPr>
              <w:t>Music</w:t>
            </w:r>
          </w:p>
          <w:p w:rsidR="003635BA" w:rsidRPr="00616916" w:rsidRDefault="001F1F20" w:rsidP="00616916">
            <w:pPr>
              <w:rPr>
                <w:rFonts w:eastAsia="Times New Roman" w:cs="Arial"/>
                <w:color w:val="373737"/>
                <w:szCs w:val="24"/>
                <w:lang w:val="en-US" w:eastAsia="en-GB"/>
              </w:rPr>
            </w:pPr>
            <w:r>
              <w:rPr>
                <w:rFonts w:eastAsia="Times New Roman" w:cs="Arial"/>
                <w:color w:val="373737"/>
                <w:szCs w:val="24"/>
                <w:lang w:val="en-US" w:eastAsia="en-GB"/>
              </w:rPr>
              <w:t>BTEC</w:t>
            </w:r>
          </w:p>
          <w:p w:rsidR="003635BA" w:rsidRPr="00616916" w:rsidRDefault="003635BA" w:rsidP="00616916">
            <w:pPr>
              <w:rPr>
                <w:rFonts w:eastAsia="Times New Roman" w:cs="Arial"/>
                <w:color w:val="373737"/>
                <w:szCs w:val="24"/>
                <w:lang w:val="en-US" w:eastAsia="en-GB"/>
              </w:rPr>
            </w:pPr>
            <w:r w:rsidRPr="00616916">
              <w:rPr>
                <w:rFonts w:eastAsia="Times New Roman" w:cs="Arial"/>
                <w:color w:val="373737"/>
                <w:szCs w:val="24"/>
                <w:lang w:val="en-US" w:eastAsia="en-GB"/>
              </w:rPr>
              <w:t>Product Design</w:t>
            </w:r>
          </w:p>
          <w:p w:rsidR="003635BA" w:rsidRPr="00616916" w:rsidRDefault="003635BA" w:rsidP="00616916">
            <w:pPr>
              <w:rPr>
                <w:rFonts w:eastAsia="Times New Roman" w:cs="Arial"/>
                <w:color w:val="373737"/>
                <w:szCs w:val="24"/>
                <w:lang w:val="en-US" w:eastAsia="en-GB"/>
              </w:rPr>
            </w:pPr>
            <w:r w:rsidRPr="00616916">
              <w:rPr>
                <w:rFonts w:eastAsia="Times New Roman" w:cs="Arial"/>
                <w:color w:val="373737"/>
                <w:szCs w:val="24"/>
                <w:lang w:val="en-US" w:eastAsia="en-GB"/>
              </w:rPr>
              <w:t>Res. Materials</w:t>
            </w:r>
          </w:p>
          <w:p w:rsidR="003635BA" w:rsidRPr="00616916" w:rsidRDefault="003635BA" w:rsidP="00616916">
            <w:pPr>
              <w:rPr>
                <w:rFonts w:eastAsia="Times New Roman" w:cs="Arial"/>
                <w:color w:val="373737"/>
                <w:szCs w:val="24"/>
                <w:lang w:val="en-US" w:eastAsia="en-GB"/>
              </w:rPr>
            </w:pPr>
            <w:r w:rsidRPr="00616916">
              <w:rPr>
                <w:rFonts w:eastAsia="Times New Roman" w:cs="Arial"/>
                <w:color w:val="373737"/>
                <w:szCs w:val="24"/>
                <w:lang w:val="en-US" w:eastAsia="en-GB"/>
              </w:rPr>
              <w:t>Single Sciences</w:t>
            </w:r>
          </w:p>
          <w:p w:rsidR="003635BA" w:rsidRPr="00616916" w:rsidRDefault="003635BA" w:rsidP="00616916">
            <w:pPr>
              <w:rPr>
                <w:rFonts w:eastAsia="Times New Roman" w:cs="Arial"/>
                <w:color w:val="373737"/>
                <w:szCs w:val="24"/>
                <w:lang w:val="en-US" w:eastAsia="en-GB"/>
              </w:rPr>
            </w:pPr>
            <w:r w:rsidRPr="00616916">
              <w:rPr>
                <w:rFonts w:eastAsia="Times New Roman" w:cs="Arial"/>
                <w:color w:val="373737"/>
                <w:szCs w:val="24"/>
                <w:lang w:val="en-US" w:eastAsia="en-GB"/>
              </w:rPr>
              <w:t>Spanish</w:t>
            </w:r>
          </w:p>
          <w:p w:rsidR="003635BA" w:rsidRDefault="003635BA" w:rsidP="00616916">
            <w:pPr>
              <w:rPr>
                <w:rFonts w:eastAsia="Times New Roman" w:cs="Arial"/>
                <w:color w:val="373737"/>
                <w:szCs w:val="24"/>
                <w:lang w:val="en-US" w:eastAsia="en-GB"/>
              </w:rPr>
            </w:pPr>
            <w:r w:rsidRPr="00616916">
              <w:rPr>
                <w:rFonts w:eastAsia="Times New Roman" w:cs="Arial"/>
                <w:color w:val="373737"/>
                <w:szCs w:val="24"/>
                <w:lang w:val="en-US" w:eastAsia="en-GB"/>
              </w:rPr>
              <w:t>Textiles</w:t>
            </w:r>
          </w:p>
          <w:p w:rsidR="00C65D20" w:rsidRDefault="00C65D20" w:rsidP="00616916">
            <w:pPr>
              <w:rPr>
                <w:rFonts w:eastAsia="Times New Roman" w:cs="Arial"/>
                <w:color w:val="373737"/>
                <w:szCs w:val="24"/>
                <w:lang w:val="en-US" w:eastAsia="en-GB"/>
              </w:rPr>
            </w:pPr>
            <w:r>
              <w:rPr>
                <w:rFonts w:eastAsia="Times New Roman" w:cs="Arial"/>
                <w:color w:val="373737"/>
                <w:szCs w:val="24"/>
                <w:lang w:val="en-US" w:eastAsia="en-GB"/>
              </w:rPr>
              <w:t>Comp. Science</w:t>
            </w:r>
          </w:p>
          <w:p w:rsidR="00C65D20" w:rsidRDefault="00C65D20" w:rsidP="00616916">
            <w:pPr>
              <w:rPr>
                <w:rFonts w:eastAsia="Times New Roman" w:cs="Arial"/>
                <w:color w:val="373737"/>
                <w:szCs w:val="24"/>
                <w:lang w:val="en-US" w:eastAsia="en-GB"/>
              </w:rPr>
            </w:pPr>
          </w:p>
          <w:p w:rsidR="00C65D20" w:rsidRPr="00616916" w:rsidRDefault="00C65D20" w:rsidP="00616916">
            <w:pPr>
              <w:rPr>
                <w:rFonts w:eastAsia="Times New Roman" w:cs="Arial"/>
                <w:color w:val="373737"/>
                <w:szCs w:val="24"/>
                <w:lang w:val="en-US" w:eastAsia="en-GB"/>
              </w:rPr>
            </w:pPr>
          </w:p>
          <w:p w:rsidR="003635BA" w:rsidRPr="00616916" w:rsidRDefault="003635BA" w:rsidP="00616916">
            <w:pPr>
              <w:spacing w:before="100" w:beforeAutospacing="1" w:after="100" w:afterAutospacing="1"/>
              <w:rPr>
                <w:rFonts w:eastAsia="Times New Roman" w:cs="Arial"/>
                <w:color w:val="373737"/>
                <w:szCs w:val="24"/>
                <w:lang w:val="en-US" w:eastAsia="en-GB"/>
              </w:rPr>
            </w:pPr>
          </w:p>
        </w:tc>
      </w:tr>
      <w:tr w:rsidR="003635BA" w:rsidRPr="00616916" w:rsidTr="00BE1D94">
        <w:trPr>
          <w:trHeight w:hRule="exact" w:val="284"/>
        </w:trPr>
        <w:tc>
          <w:tcPr>
            <w:tcW w:w="2176"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English</w:t>
            </w:r>
          </w:p>
        </w:tc>
        <w:tc>
          <w:tcPr>
            <w:tcW w:w="1243"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4</w:t>
            </w:r>
          </w:p>
        </w:tc>
        <w:tc>
          <w:tcPr>
            <w:tcW w:w="1497"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5</w:t>
            </w:r>
          </w:p>
        </w:tc>
        <w:tc>
          <w:tcPr>
            <w:tcW w:w="2114" w:type="dxa"/>
            <w:vMerge/>
          </w:tcPr>
          <w:p w:rsidR="003635BA" w:rsidRPr="00616916" w:rsidRDefault="003635BA" w:rsidP="00616916">
            <w:pPr>
              <w:spacing w:before="100" w:beforeAutospacing="1" w:after="390"/>
              <w:jc w:val="center"/>
              <w:rPr>
                <w:rFonts w:eastAsia="Times New Roman" w:cs="Arial"/>
                <w:color w:val="373737"/>
                <w:szCs w:val="24"/>
                <w:lang w:val="en-US" w:eastAsia="en-GB"/>
              </w:rPr>
            </w:pPr>
          </w:p>
        </w:tc>
        <w:tc>
          <w:tcPr>
            <w:tcW w:w="1986" w:type="dxa"/>
            <w:vMerge/>
          </w:tcPr>
          <w:p w:rsidR="003635BA" w:rsidRPr="00616916" w:rsidRDefault="003635BA" w:rsidP="00616916">
            <w:pPr>
              <w:spacing w:before="100" w:beforeAutospacing="1" w:after="390"/>
              <w:jc w:val="center"/>
              <w:rPr>
                <w:rFonts w:eastAsia="Times New Roman" w:cs="Arial"/>
                <w:color w:val="373737"/>
                <w:szCs w:val="24"/>
                <w:lang w:val="en-US" w:eastAsia="en-GB"/>
              </w:rPr>
            </w:pPr>
          </w:p>
        </w:tc>
      </w:tr>
      <w:tr w:rsidR="003635BA" w:rsidRPr="00616916" w:rsidTr="00BE1D94">
        <w:trPr>
          <w:trHeight w:hRule="exact" w:val="284"/>
        </w:trPr>
        <w:tc>
          <w:tcPr>
            <w:tcW w:w="2176"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Science</w:t>
            </w:r>
          </w:p>
        </w:tc>
        <w:tc>
          <w:tcPr>
            <w:tcW w:w="1243"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5</w:t>
            </w:r>
          </w:p>
        </w:tc>
        <w:tc>
          <w:tcPr>
            <w:tcW w:w="1497"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5</w:t>
            </w:r>
          </w:p>
        </w:tc>
        <w:tc>
          <w:tcPr>
            <w:tcW w:w="2114" w:type="dxa"/>
            <w:vMerge/>
          </w:tcPr>
          <w:p w:rsidR="003635BA" w:rsidRPr="00616916" w:rsidRDefault="003635BA" w:rsidP="00616916">
            <w:pPr>
              <w:spacing w:before="100" w:beforeAutospacing="1" w:after="390"/>
              <w:jc w:val="center"/>
              <w:rPr>
                <w:rFonts w:eastAsia="Times New Roman" w:cs="Arial"/>
                <w:color w:val="373737"/>
                <w:szCs w:val="24"/>
                <w:lang w:val="en-US" w:eastAsia="en-GB"/>
              </w:rPr>
            </w:pPr>
          </w:p>
        </w:tc>
        <w:tc>
          <w:tcPr>
            <w:tcW w:w="1986" w:type="dxa"/>
            <w:vMerge/>
          </w:tcPr>
          <w:p w:rsidR="003635BA" w:rsidRPr="00616916" w:rsidRDefault="003635BA" w:rsidP="00616916">
            <w:pPr>
              <w:spacing w:before="100" w:beforeAutospacing="1" w:after="390"/>
              <w:jc w:val="center"/>
              <w:rPr>
                <w:rFonts w:eastAsia="Times New Roman" w:cs="Arial"/>
                <w:color w:val="373737"/>
                <w:szCs w:val="24"/>
                <w:lang w:val="en-US" w:eastAsia="en-GB"/>
              </w:rPr>
            </w:pPr>
          </w:p>
        </w:tc>
      </w:tr>
      <w:tr w:rsidR="003635BA" w:rsidRPr="00616916" w:rsidTr="00BE1D94">
        <w:trPr>
          <w:trHeight w:hRule="exact" w:val="284"/>
        </w:trPr>
        <w:tc>
          <w:tcPr>
            <w:tcW w:w="2176"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PE</w:t>
            </w:r>
          </w:p>
        </w:tc>
        <w:tc>
          <w:tcPr>
            <w:tcW w:w="1243"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1</w:t>
            </w:r>
          </w:p>
        </w:tc>
        <w:tc>
          <w:tcPr>
            <w:tcW w:w="1497"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1</w:t>
            </w:r>
          </w:p>
        </w:tc>
        <w:tc>
          <w:tcPr>
            <w:tcW w:w="2114" w:type="dxa"/>
            <w:vMerge/>
          </w:tcPr>
          <w:p w:rsidR="003635BA" w:rsidRPr="00616916" w:rsidRDefault="003635BA" w:rsidP="00616916">
            <w:pPr>
              <w:spacing w:before="100" w:beforeAutospacing="1" w:after="390"/>
              <w:jc w:val="center"/>
              <w:rPr>
                <w:rFonts w:eastAsia="Times New Roman" w:cs="Arial"/>
                <w:color w:val="373737"/>
                <w:szCs w:val="24"/>
                <w:lang w:val="en-US" w:eastAsia="en-GB"/>
              </w:rPr>
            </w:pPr>
          </w:p>
        </w:tc>
        <w:tc>
          <w:tcPr>
            <w:tcW w:w="1986" w:type="dxa"/>
            <w:vMerge/>
          </w:tcPr>
          <w:p w:rsidR="003635BA" w:rsidRPr="00616916" w:rsidRDefault="003635BA" w:rsidP="00616916">
            <w:pPr>
              <w:spacing w:before="100" w:beforeAutospacing="1" w:after="390"/>
              <w:jc w:val="center"/>
              <w:rPr>
                <w:rFonts w:eastAsia="Times New Roman" w:cs="Arial"/>
                <w:color w:val="373737"/>
                <w:szCs w:val="24"/>
                <w:lang w:val="en-US" w:eastAsia="en-GB"/>
              </w:rPr>
            </w:pPr>
          </w:p>
        </w:tc>
      </w:tr>
      <w:tr w:rsidR="003635BA" w:rsidRPr="00616916" w:rsidTr="00BE1D94">
        <w:trPr>
          <w:trHeight w:hRule="exact" w:val="284"/>
        </w:trPr>
        <w:tc>
          <w:tcPr>
            <w:tcW w:w="2176"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RE</w:t>
            </w:r>
            <w:r w:rsidR="00C65D20">
              <w:rPr>
                <w:rFonts w:eastAsia="Times New Roman" w:cs="Arial"/>
                <w:b/>
                <w:bCs/>
                <w:color w:val="373737"/>
                <w:szCs w:val="24"/>
                <w:lang w:eastAsia="en-GB"/>
              </w:rPr>
              <w:t>*</w:t>
            </w:r>
          </w:p>
        </w:tc>
        <w:tc>
          <w:tcPr>
            <w:tcW w:w="1243"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2</w:t>
            </w:r>
          </w:p>
        </w:tc>
        <w:tc>
          <w:tcPr>
            <w:tcW w:w="1497" w:type="dxa"/>
          </w:tcPr>
          <w:p w:rsidR="003635BA" w:rsidRPr="00616916" w:rsidRDefault="001F1F20" w:rsidP="00616916">
            <w:pPr>
              <w:spacing w:before="100" w:beforeAutospacing="1" w:after="390"/>
              <w:jc w:val="center"/>
              <w:rPr>
                <w:rFonts w:eastAsia="Times New Roman" w:cs="Arial"/>
                <w:color w:val="373737"/>
                <w:szCs w:val="24"/>
                <w:lang w:val="en-US" w:eastAsia="en-GB"/>
              </w:rPr>
            </w:pPr>
            <w:r>
              <w:rPr>
                <w:rFonts w:eastAsia="Times New Roman" w:cs="Arial"/>
                <w:color w:val="373737"/>
                <w:szCs w:val="24"/>
                <w:lang w:val="en-US" w:eastAsia="en-GB"/>
              </w:rPr>
              <w:t>-</w:t>
            </w:r>
          </w:p>
        </w:tc>
        <w:tc>
          <w:tcPr>
            <w:tcW w:w="2114" w:type="dxa"/>
            <w:vMerge/>
          </w:tcPr>
          <w:p w:rsidR="003635BA" w:rsidRPr="00616916" w:rsidRDefault="003635BA" w:rsidP="00616916">
            <w:pPr>
              <w:spacing w:before="100" w:beforeAutospacing="1" w:after="390"/>
              <w:jc w:val="center"/>
              <w:rPr>
                <w:rFonts w:eastAsia="Times New Roman" w:cs="Arial"/>
                <w:color w:val="373737"/>
                <w:szCs w:val="24"/>
                <w:lang w:val="en-US" w:eastAsia="en-GB"/>
              </w:rPr>
            </w:pPr>
          </w:p>
        </w:tc>
        <w:tc>
          <w:tcPr>
            <w:tcW w:w="1986" w:type="dxa"/>
            <w:vMerge/>
          </w:tcPr>
          <w:p w:rsidR="003635BA" w:rsidRPr="00616916" w:rsidRDefault="003635BA" w:rsidP="00616916">
            <w:pPr>
              <w:spacing w:before="100" w:beforeAutospacing="1" w:after="390"/>
              <w:jc w:val="center"/>
              <w:rPr>
                <w:rFonts w:eastAsia="Times New Roman" w:cs="Arial"/>
                <w:color w:val="373737"/>
                <w:szCs w:val="24"/>
                <w:lang w:val="en-US" w:eastAsia="en-GB"/>
              </w:rPr>
            </w:pPr>
          </w:p>
        </w:tc>
      </w:tr>
      <w:tr w:rsidR="003635BA" w:rsidRPr="00616916" w:rsidTr="00BE1D94">
        <w:trPr>
          <w:trHeight w:hRule="exact" w:val="284"/>
        </w:trPr>
        <w:tc>
          <w:tcPr>
            <w:tcW w:w="2176"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Option</w:t>
            </w:r>
          </w:p>
        </w:tc>
        <w:tc>
          <w:tcPr>
            <w:tcW w:w="1243" w:type="dxa"/>
          </w:tcPr>
          <w:p w:rsidR="003635BA" w:rsidRPr="00616916" w:rsidRDefault="00C8280D" w:rsidP="00616916">
            <w:pPr>
              <w:spacing w:before="100" w:beforeAutospacing="1" w:after="390"/>
              <w:jc w:val="center"/>
              <w:rPr>
                <w:rFonts w:eastAsia="Times New Roman" w:cs="Arial"/>
                <w:color w:val="373737"/>
                <w:szCs w:val="24"/>
                <w:lang w:val="en-US" w:eastAsia="en-GB"/>
              </w:rPr>
            </w:pPr>
            <w:r>
              <w:rPr>
                <w:rFonts w:eastAsia="Times New Roman" w:cs="Arial"/>
                <w:color w:val="373737"/>
                <w:szCs w:val="24"/>
                <w:lang w:val="en-US" w:eastAsia="en-GB"/>
              </w:rPr>
              <w:t>3</w:t>
            </w:r>
          </w:p>
        </w:tc>
        <w:tc>
          <w:tcPr>
            <w:tcW w:w="1497"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3</w:t>
            </w:r>
          </w:p>
        </w:tc>
        <w:tc>
          <w:tcPr>
            <w:tcW w:w="2114" w:type="dxa"/>
            <w:vMerge/>
          </w:tcPr>
          <w:p w:rsidR="003635BA" w:rsidRPr="00616916" w:rsidRDefault="003635BA" w:rsidP="00616916">
            <w:pPr>
              <w:spacing w:before="100" w:beforeAutospacing="1" w:after="390"/>
              <w:jc w:val="center"/>
              <w:rPr>
                <w:rFonts w:eastAsia="Times New Roman" w:cs="Arial"/>
                <w:color w:val="373737"/>
                <w:szCs w:val="24"/>
                <w:lang w:val="en-US" w:eastAsia="en-GB"/>
              </w:rPr>
            </w:pPr>
          </w:p>
        </w:tc>
        <w:tc>
          <w:tcPr>
            <w:tcW w:w="1986" w:type="dxa"/>
            <w:vMerge/>
          </w:tcPr>
          <w:p w:rsidR="003635BA" w:rsidRPr="00616916" w:rsidRDefault="003635BA" w:rsidP="00616916">
            <w:pPr>
              <w:spacing w:before="100" w:beforeAutospacing="1" w:after="390"/>
              <w:jc w:val="center"/>
              <w:rPr>
                <w:rFonts w:eastAsia="Times New Roman" w:cs="Arial"/>
                <w:color w:val="373737"/>
                <w:szCs w:val="24"/>
                <w:lang w:val="en-US" w:eastAsia="en-GB"/>
              </w:rPr>
            </w:pPr>
          </w:p>
        </w:tc>
      </w:tr>
      <w:tr w:rsidR="003635BA" w:rsidRPr="00616916" w:rsidTr="00BE1D94">
        <w:trPr>
          <w:trHeight w:hRule="exact" w:val="284"/>
        </w:trPr>
        <w:tc>
          <w:tcPr>
            <w:tcW w:w="2176"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Option</w:t>
            </w:r>
          </w:p>
        </w:tc>
        <w:tc>
          <w:tcPr>
            <w:tcW w:w="1243"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3</w:t>
            </w:r>
          </w:p>
        </w:tc>
        <w:tc>
          <w:tcPr>
            <w:tcW w:w="1497"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3</w:t>
            </w:r>
          </w:p>
        </w:tc>
        <w:tc>
          <w:tcPr>
            <w:tcW w:w="2114" w:type="dxa"/>
            <w:vMerge/>
          </w:tcPr>
          <w:p w:rsidR="003635BA" w:rsidRPr="00616916" w:rsidRDefault="003635BA" w:rsidP="00616916">
            <w:pPr>
              <w:spacing w:before="100" w:beforeAutospacing="1" w:after="390"/>
              <w:jc w:val="center"/>
              <w:rPr>
                <w:rFonts w:eastAsia="Times New Roman" w:cs="Arial"/>
                <w:color w:val="373737"/>
                <w:szCs w:val="24"/>
                <w:lang w:val="en-US" w:eastAsia="en-GB"/>
              </w:rPr>
            </w:pPr>
          </w:p>
        </w:tc>
        <w:tc>
          <w:tcPr>
            <w:tcW w:w="1986" w:type="dxa"/>
            <w:vMerge/>
          </w:tcPr>
          <w:p w:rsidR="003635BA" w:rsidRPr="00616916" w:rsidRDefault="003635BA" w:rsidP="00616916">
            <w:pPr>
              <w:spacing w:before="100" w:beforeAutospacing="1" w:after="390"/>
              <w:jc w:val="center"/>
              <w:rPr>
                <w:rFonts w:eastAsia="Times New Roman" w:cs="Arial"/>
                <w:color w:val="373737"/>
                <w:szCs w:val="24"/>
                <w:lang w:val="en-US" w:eastAsia="en-GB"/>
              </w:rPr>
            </w:pPr>
          </w:p>
        </w:tc>
      </w:tr>
      <w:tr w:rsidR="003635BA" w:rsidRPr="00616916" w:rsidTr="00BE1D94">
        <w:trPr>
          <w:trHeight w:hRule="exact" w:val="284"/>
        </w:trPr>
        <w:tc>
          <w:tcPr>
            <w:tcW w:w="2176"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Option</w:t>
            </w:r>
          </w:p>
        </w:tc>
        <w:tc>
          <w:tcPr>
            <w:tcW w:w="1243"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3</w:t>
            </w:r>
          </w:p>
        </w:tc>
        <w:tc>
          <w:tcPr>
            <w:tcW w:w="1497"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3</w:t>
            </w:r>
          </w:p>
        </w:tc>
        <w:tc>
          <w:tcPr>
            <w:tcW w:w="2114" w:type="dxa"/>
            <w:vMerge/>
          </w:tcPr>
          <w:p w:rsidR="003635BA" w:rsidRPr="00616916" w:rsidRDefault="003635BA" w:rsidP="00616916">
            <w:pPr>
              <w:spacing w:before="100" w:beforeAutospacing="1" w:after="390"/>
              <w:jc w:val="center"/>
              <w:rPr>
                <w:rFonts w:eastAsia="Times New Roman" w:cs="Arial"/>
                <w:color w:val="373737"/>
                <w:szCs w:val="24"/>
                <w:lang w:val="en-US" w:eastAsia="en-GB"/>
              </w:rPr>
            </w:pPr>
          </w:p>
        </w:tc>
        <w:tc>
          <w:tcPr>
            <w:tcW w:w="1986" w:type="dxa"/>
            <w:vMerge/>
          </w:tcPr>
          <w:p w:rsidR="003635BA" w:rsidRPr="00616916" w:rsidRDefault="003635BA" w:rsidP="00616916">
            <w:pPr>
              <w:spacing w:before="100" w:beforeAutospacing="1" w:after="390"/>
              <w:jc w:val="center"/>
              <w:rPr>
                <w:rFonts w:eastAsia="Times New Roman" w:cs="Arial"/>
                <w:color w:val="373737"/>
                <w:szCs w:val="24"/>
                <w:lang w:val="en-US" w:eastAsia="en-GB"/>
              </w:rPr>
            </w:pPr>
          </w:p>
        </w:tc>
      </w:tr>
      <w:tr w:rsidR="003635BA" w:rsidRPr="00616916" w:rsidTr="00C65D20">
        <w:trPr>
          <w:trHeight w:hRule="exact" w:val="889"/>
        </w:trPr>
        <w:tc>
          <w:tcPr>
            <w:tcW w:w="2176" w:type="dxa"/>
          </w:tcPr>
          <w:p w:rsidR="003635BA" w:rsidRPr="00616916" w:rsidRDefault="003635BA" w:rsidP="00616916">
            <w:pPr>
              <w:spacing w:before="100" w:beforeAutospacing="1" w:after="390"/>
              <w:rPr>
                <w:rFonts w:eastAsia="Times New Roman" w:cs="Arial"/>
                <w:color w:val="373737"/>
                <w:szCs w:val="24"/>
                <w:lang w:val="en-US" w:eastAsia="en-GB"/>
              </w:rPr>
            </w:pPr>
            <w:r w:rsidRPr="00616916">
              <w:rPr>
                <w:rFonts w:eastAsia="Times New Roman" w:cs="Arial"/>
                <w:b/>
                <w:bCs/>
                <w:color w:val="373737"/>
                <w:szCs w:val="24"/>
                <w:lang w:eastAsia="en-GB"/>
              </w:rPr>
              <w:t>Learning 4 Life</w:t>
            </w:r>
          </w:p>
        </w:tc>
        <w:tc>
          <w:tcPr>
            <w:tcW w:w="1243"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1</w:t>
            </w:r>
          </w:p>
        </w:tc>
        <w:tc>
          <w:tcPr>
            <w:tcW w:w="1497" w:type="dxa"/>
          </w:tcPr>
          <w:p w:rsidR="003635BA" w:rsidRPr="00616916" w:rsidRDefault="003635BA" w:rsidP="00616916">
            <w:pPr>
              <w:spacing w:before="100" w:beforeAutospacing="1" w:after="390"/>
              <w:jc w:val="center"/>
              <w:rPr>
                <w:rFonts w:eastAsia="Times New Roman" w:cs="Arial"/>
                <w:color w:val="373737"/>
                <w:szCs w:val="24"/>
                <w:lang w:val="en-US" w:eastAsia="en-GB"/>
              </w:rPr>
            </w:pPr>
            <w:r w:rsidRPr="00616916">
              <w:rPr>
                <w:rFonts w:eastAsia="Times New Roman" w:cs="Arial"/>
                <w:color w:val="373737"/>
                <w:szCs w:val="24"/>
                <w:lang w:val="en-US" w:eastAsia="en-GB"/>
              </w:rPr>
              <w:t>1</w:t>
            </w:r>
          </w:p>
        </w:tc>
        <w:tc>
          <w:tcPr>
            <w:tcW w:w="2114" w:type="dxa"/>
            <w:vMerge/>
          </w:tcPr>
          <w:p w:rsidR="003635BA" w:rsidRPr="00616916" w:rsidRDefault="003635BA" w:rsidP="00616916">
            <w:pPr>
              <w:spacing w:before="100" w:beforeAutospacing="1" w:after="390"/>
              <w:jc w:val="center"/>
              <w:rPr>
                <w:rFonts w:eastAsia="Times New Roman" w:cs="Arial"/>
                <w:color w:val="373737"/>
                <w:szCs w:val="24"/>
                <w:lang w:val="en-US" w:eastAsia="en-GB"/>
              </w:rPr>
            </w:pPr>
          </w:p>
        </w:tc>
        <w:tc>
          <w:tcPr>
            <w:tcW w:w="1986" w:type="dxa"/>
            <w:vMerge/>
          </w:tcPr>
          <w:p w:rsidR="003635BA" w:rsidRPr="00616916" w:rsidRDefault="003635BA" w:rsidP="00616916">
            <w:pPr>
              <w:spacing w:before="100" w:beforeAutospacing="1" w:after="390"/>
              <w:jc w:val="center"/>
              <w:rPr>
                <w:rFonts w:eastAsia="Times New Roman" w:cs="Arial"/>
                <w:color w:val="373737"/>
                <w:szCs w:val="24"/>
                <w:lang w:val="en-US" w:eastAsia="en-GB"/>
              </w:rPr>
            </w:pPr>
          </w:p>
        </w:tc>
      </w:tr>
    </w:tbl>
    <w:p w:rsidR="001F5A36" w:rsidRPr="00616916" w:rsidRDefault="001F5A36" w:rsidP="00616916">
      <w:pPr>
        <w:jc w:val="center"/>
        <w:rPr>
          <w:rFonts w:cs="Arial"/>
          <w:b/>
          <w:szCs w:val="24"/>
        </w:rPr>
      </w:pPr>
    </w:p>
    <w:p w:rsidR="00C8280D" w:rsidRDefault="00C65D20">
      <w:pPr>
        <w:rPr>
          <w:rFonts w:cs="Arial"/>
          <w:b/>
          <w:szCs w:val="24"/>
        </w:rPr>
      </w:pPr>
      <w:r>
        <w:rPr>
          <w:rFonts w:cs="Arial"/>
          <w:b/>
          <w:szCs w:val="24"/>
        </w:rPr>
        <w:t>*RE is examined as a full GCSE at the end of Y</w:t>
      </w:r>
      <w:bookmarkStart w:id="0" w:name="_GoBack"/>
      <w:bookmarkEnd w:id="0"/>
      <w:r>
        <w:rPr>
          <w:rFonts w:cs="Arial"/>
          <w:b/>
          <w:szCs w:val="24"/>
        </w:rPr>
        <w:t>ear 10</w:t>
      </w:r>
      <w:r w:rsidR="00C8280D">
        <w:rPr>
          <w:rFonts w:cs="Arial"/>
          <w:b/>
          <w:szCs w:val="24"/>
        </w:rPr>
        <w:br w:type="page"/>
      </w:r>
    </w:p>
    <w:p w:rsidR="001F5A36" w:rsidRPr="00616916" w:rsidRDefault="001F5A36" w:rsidP="00616916">
      <w:pPr>
        <w:jc w:val="center"/>
        <w:rPr>
          <w:rFonts w:cs="Arial"/>
          <w:b/>
          <w:szCs w:val="24"/>
        </w:rPr>
      </w:pPr>
      <w:r w:rsidRPr="00616916">
        <w:rPr>
          <w:rFonts w:cs="Arial"/>
          <w:b/>
          <w:szCs w:val="24"/>
        </w:rPr>
        <w:lastRenderedPageBreak/>
        <w:t>HOW TO APPLY</w:t>
      </w:r>
    </w:p>
    <w:p w:rsidR="001F5A36" w:rsidRPr="00616916" w:rsidRDefault="001F5A36" w:rsidP="00616916">
      <w:pPr>
        <w:jc w:val="center"/>
        <w:rPr>
          <w:rFonts w:cs="Arial"/>
          <w:b/>
          <w:szCs w:val="24"/>
        </w:rPr>
      </w:pPr>
    </w:p>
    <w:p w:rsidR="001F5A36" w:rsidRPr="00616916" w:rsidRDefault="001F5A36" w:rsidP="00616916">
      <w:pPr>
        <w:rPr>
          <w:rFonts w:cs="Arial"/>
          <w:szCs w:val="24"/>
        </w:rPr>
      </w:pPr>
      <w:r w:rsidRPr="00616916">
        <w:rPr>
          <w:rFonts w:cs="Arial"/>
          <w:szCs w:val="24"/>
        </w:rPr>
        <w:t>We hope that, having got a flavour of our school, you will want to apply.</w:t>
      </w:r>
    </w:p>
    <w:p w:rsidR="001F5A36" w:rsidRPr="00616916" w:rsidRDefault="001F5A36" w:rsidP="00616916">
      <w:pPr>
        <w:rPr>
          <w:rFonts w:cs="Arial"/>
          <w:szCs w:val="24"/>
        </w:rPr>
      </w:pPr>
    </w:p>
    <w:p w:rsidR="001F5A36" w:rsidRPr="00616916" w:rsidRDefault="001F5A36" w:rsidP="00616916">
      <w:pPr>
        <w:rPr>
          <w:rFonts w:cs="Arial"/>
          <w:szCs w:val="24"/>
        </w:rPr>
      </w:pPr>
      <w:r w:rsidRPr="00616916">
        <w:rPr>
          <w:rFonts w:cs="Arial"/>
          <w:szCs w:val="24"/>
        </w:rPr>
        <w:t>To apply you need to:</w:t>
      </w:r>
    </w:p>
    <w:p w:rsidR="001F5A36" w:rsidRPr="00616916" w:rsidRDefault="001F5A36" w:rsidP="00616916">
      <w:pPr>
        <w:rPr>
          <w:rFonts w:cs="Arial"/>
          <w:szCs w:val="24"/>
        </w:rPr>
      </w:pPr>
    </w:p>
    <w:p w:rsidR="001F5A36" w:rsidRPr="00616916" w:rsidRDefault="001F5A36" w:rsidP="00616916">
      <w:pPr>
        <w:pStyle w:val="ListParagraph"/>
        <w:numPr>
          <w:ilvl w:val="0"/>
          <w:numId w:val="6"/>
        </w:numPr>
        <w:spacing w:after="160" w:line="259" w:lineRule="auto"/>
        <w:rPr>
          <w:rFonts w:ascii="Arial" w:hAnsi="Arial" w:cs="Arial"/>
          <w:sz w:val="24"/>
          <w:szCs w:val="24"/>
        </w:rPr>
      </w:pPr>
      <w:r w:rsidRPr="00616916">
        <w:rPr>
          <w:rFonts w:ascii="Arial" w:hAnsi="Arial" w:cs="Arial"/>
          <w:sz w:val="24"/>
          <w:szCs w:val="24"/>
        </w:rPr>
        <w:t xml:space="preserve">Write a letter of application of no more than two A4 sides, font no smaller than 12. In your letter address your experience, vision for education and how you meet the requirements for </w:t>
      </w:r>
      <w:r w:rsidR="00B2009F" w:rsidRPr="00616916">
        <w:rPr>
          <w:rFonts w:ascii="Arial" w:hAnsi="Arial" w:cs="Arial"/>
          <w:sz w:val="24"/>
          <w:szCs w:val="24"/>
        </w:rPr>
        <w:t>the post</w:t>
      </w:r>
      <w:r w:rsidRPr="00616916">
        <w:rPr>
          <w:rFonts w:ascii="Arial" w:hAnsi="Arial" w:cs="Arial"/>
          <w:sz w:val="24"/>
          <w:szCs w:val="24"/>
        </w:rPr>
        <w:t>.</w:t>
      </w:r>
    </w:p>
    <w:p w:rsidR="001F5A36" w:rsidRPr="00616916" w:rsidRDefault="001F5A36" w:rsidP="00616916">
      <w:pPr>
        <w:pStyle w:val="ListParagraph"/>
        <w:numPr>
          <w:ilvl w:val="0"/>
          <w:numId w:val="6"/>
        </w:numPr>
        <w:spacing w:after="160" w:line="259" w:lineRule="auto"/>
        <w:rPr>
          <w:rFonts w:ascii="Arial" w:hAnsi="Arial" w:cs="Arial"/>
          <w:sz w:val="24"/>
          <w:szCs w:val="24"/>
        </w:rPr>
      </w:pPr>
      <w:r w:rsidRPr="00616916">
        <w:rPr>
          <w:rFonts w:ascii="Arial" w:hAnsi="Arial" w:cs="Arial"/>
          <w:sz w:val="24"/>
          <w:szCs w:val="24"/>
        </w:rPr>
        <w:t>Complete the application form</w:t>
      </w:r>
      <w:r w:rsidR="00C8280D">
        <w:rPr>
          <w:rFonts w:ascii="Arial" w:hAnsi="Arial" w:cs="Arial"/>
          <w:sz w:val="24"/>
          <w:szCs w:val="24"/>
        </w:rPr>
        <w:t xml:space="preserve"> – you may omit the section on S</w:t>
      </w:r>
      <w:r w:rsidR="002D7EFB">
        <w:rPr>
          <w:rFonts w:ascii="Arial" w:hAnsi="Arial" w:cs="Arial"/>
          <w:sz w:val="24"/>
          <w:szCs w:val="24"/>
        </w:rPr>
        <w:t>upporting Evidence</w:t>
      </w:r>
      <w:r w:rsidR="00C8280D">
        <w:rPr>
          <w:rFonts w:ascii="Arial" w:hAnsi="Arial" w:cs="Arial"/>
          <w:sz w:val="24"/>
          <w:szCs w:val="24"/>
        </w:rPr>
        <w:t xml:space="preserve"> in lieu of your application letter</w:t>
      </w:r>
    </w:p>
    <w:p w:rsidR="001F5A36" w:rsidRPr="00616916" w:rsidRDefault="001F5A36" w:rsidP="00616916">
      <w:pPr>
        <w:rPr>
          <w:rFonts w:cs="Arial"/>
          <w:szCs w:val="24"/>
        </w:rPr>
      </w:pPr>
    </w:p>
    <w:p w:rsidR="008939E7" w:rsidRPr="002D7EFB" w:rsidRDefault="001F5A36" w:rsidP="00616916">
      <w:pPr>
        <w:rPr>
          <w:rFonts w:cs="Arial"/>
          <w:b/>
          <w:szCs w:val="24"/>
          <w:u w:val="single"/>
        </w:rPr>
      </w:pPr>
      <w:r w:rsidRPr="00616916">
        <w:rPr>
          <w:rFonts w:cs="Arial"/>
          <w:szCs w:val="24"/>
        </w:rPr>
        <w:t xml:space="preserve">Please send completed application </w:t>
      </w:r>
      <w:r w:rsidR="00356D5F">
        <w:rPr>
          <w:rFonts w:cs="Arial"/>
          <w:szCs w:val="24"/>
        </w:rPr>
        <w:t xml:space="preserve">form </w:t>
      </w:r>
      <w:r w:rsidRPr="00616916">
        <w:rPr>
          <w:rFonts w:cs="Arial"/>
          <w:b/>
          <w:szCs w:val="24"/>
        </w:rPr>
        <w:t xml:space="preserve">by 9:00am on </w:t>
      </w:r>
      <w:r w:rsidR="00356D5F">
        <w:rPr>
          <w:rFonts w:cs="Arial"/>
          <w:b/>
          <w:szCs w:val="24"/>
        </w:rPr>
        <w:t>the</w:t>
      </w:r>
      <w:r w:rsidR="00C8280D">
        <w:rPr>
          <w:rFonts w:cs="Arial"/>
          <w:b/>
          <w:szCs w:val="24"/>
        </w:rPr>
        <w:t xml:space="preserve"> closing date</w:t>
      </w:r>
      <w:r w:rsidR="00356D5F">
        <w:rPr>
          <w:rFonts w:cs="Arial"/>
          <w:b/>
          <w:szCs w:val="24"/>
        </w:rPr>
        <w:t xml:space="preserve"> specified in the advert</w:t>
      </w:r>
      <w:r w:rsidR="00C8280D">
        <w:rPr>
          <w:rFonts w:cs="Arial"/>
          <w:b/>
          <w:szCs w:val="24"/>
        </w:rPr>
        <w:t xml:space="preserve"> </w:t>
      </w:r>
      <w:r w:rsidR="00411ED9" w:rsidRPr="00616916">
        <w:rPr>
          <w:rFonts w:cs="Arial"/>
          <w:b/>
          <w:szCs w:val="24"/>
        </w:rPr>
        <w:t>via e-mail</w:t>
      </w:r>
      <w:r w:rsidR="008939E7" w:rsidRPr="00616916">
        <w:rPr>
          <w:rFonts w:cs="Arial"/>
          <w:b/>
          <w:szCs w:val="24"/>
        </w:rPr>
        <w:t xml:space="preserve"> </w:t>
      </w:r>
      <w:r w:rsidR="00C8280D">
        <w:rPr>
          <w:rFonts w:cs="Arial"/>
          <w:b/>
          <w:szCs w:val="24"/>
        </w:rPr>
        <w:t xml:space="preserve">to </w:t>
      </w:r>
      <w:r w:rsidR="002D7EFB" w:rsidRPr="002D7EFB">
        <w:rPr>
          <w:rFonts w:cs="Arial"/>
          <w:b/>
          <w:szCs w:val="24"/>
          <w:u w:val="single"/>
        </w:rPr>
        <w:t>apply</w:t>
      </w:r>
      <w:hyperlink r:id="rId25" w:history="1">
        <w:r w:rsidR="002D7EFB" w:rsidRPr="002D7EFB">
          <w:rPr>
            <w:rStyle w:val="Hyperlink"/>
            <w:rFonts w:cs="Arial"/>
            <w:b/>
            <w:color w:val="auto"/>
            <w:szCs w:val="24"/>
          </w:rPr>
          <w:t>@beaumontleys.leicester.sch.uk</w:t>
        </w:r>
      </w:hyperlink>
      <w:r w:rsidR="00C8280D" w:rsidRPr="002D7EFB">
        <w:rPr>
          <w:rFonts w:cs="Arial"/>
          <w:b/>
          <w:szCs w:val="24"/>
          <w:u w:val="single"/>
        </w:rPr>
        <w:t>.</w:t>
      </w:r>
    </w:p>
    <w:p w:rsidR="00C8280D" w:rsidRPr="002D7EFB" w:rsidRDefault="00C8280D" w:rsidP="00616916">
      <w:pPr>
        <w:rPr>
          <w:rFonts w:cs="Arial"/>
          <w:b/>
          <w:szCs w:val="24"/>
          <w:u w:val="single"/>
        </w:rPr>
      </w:pPr>
    </w:p>
    <w:p w:rsidR="00C8280D" w:rsidRPr="00C8280D" w:rsidRDefault="00C8280D" w:rsidP="00616916">
      <w:pPr>
        <w:rPr>
          <w:rFonts w:cs="Arial"/>
          <w:szCs w:val="24"/>
        </w:rPr>
      </w:pPr>
      <w:r>
        <w:rPr>
          <w:rFonts w:cs="Arial"/>
          <w:szCs w:val="24"/>
        </w:rPr>
        <w:t>Applications will be acknowledged where requested.</w:t>
      </w:r>
    </w:p>
    <w:p w:rsidR="003635BA" w:rsidRPr="00616916" w:rsidRDefault="003635BA" w:rsidP="00616916">
      <w:pPr>
        <w:widowControl w:val="0"/>
        <w:rPr>
          <w:rFonts w:cs="Arial"/>
          <w:szCs w:val="24"/>
          <w:lang w:eastAsia="en-US"/>
        </w:rPr>
      </w:pPr>
    </w:p>
    <w:p w:rsidR="00530717" w:rsidRPr="00616916" w:rsidRDefault="00530717" w:rsidP="00616916">
      <w:pPr>
        <w:widowControl w:val="0"/>
        <w:rPr>
          <w:rFonts w:cs="Arial"/>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1"/>
        <w:gridCol w:w="4372"/>
        <w:gridCol w:w="222"/>
      </w:tblGrid>
      <w:tr w:rsidR="00616916" w:rsidTr="00616916">
        <w:tc>
          <w:tcPr>
            <w:tcW w:w="3005" w:type="dxa"/>
          </w:tcPr>
          <w:p w:rsidR="00616916" w:rsidRDefault="00616916" w:rsidP="00616916">
            <w:pPr>
              <w:widowControl w:val="0"/>
              <w:rPr>
                <w:rFonts w:cs="Arial"/>
                <w:szCs w:val="24"/>
              </w:rPr>
            </w:pPr>
            <w:r w:rsidRPr="005D3BD0">
              <w:rPr>
                <w:rFonts w:cs="Arial"/>
                <w:b/>
                <w:i/>
                <w:noProof/>
                <w:szCs w:val="24"/>
              </w:rPr>
              <w:drawing>
                <wp:inline distT="0" distB="0" distL="0" distR="0" wp14:anchorId="38B0153A" wp14:editId="38B0153B">
                  <wp:extent cx="3067050" cy="2300457"/>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06.JPG"/>
                          <pic:cNvPicPr/>
                        </pic:nvPicPr>
                        <pic:blipFill>
                          <a:blip r:embed="rId26">
                            <a:extLst>
                              <a:ext uri="{28A0092B-C50C-407E-A947-70E740481C1C}">
                                <a14:useLocalDpi xmlns:a14="http://schemas.microsoft.com/office/drawing/2010/main" val="0"/>
                              </a:ext>
                            </a:extLst>
                          </a:blip>
                          <a:stretch>
                            <a:fillRect/>
                          </a:stretch>
                        </pic:blipFill>
                        <pic:spPr>
                          <a:xfrm>
                            <a:off x="0" y="0"/>
                            <a:ext cx="3122403" cy="2341975"/>
                          </a:xfrm>
                          <a:prstGeom prst="rect">
                            <a:avLst/>
                          </a:prstGeom>
                        </pic:spPr>
                      </pic:pic>
                    </a:graphicData>
                  </a:graphic>
                </wp:inline>
              </w:drawing>
            </w:r>
          </w:p>
        </w:tc>
        <w:tc>
          <w:tcPr>
            <w:tcW w:w="3005" w:type="dxa"/>
          </w:tcPr>
          <w:p w:rsidR="00616916" w:rsidRDefault="00616916" w:rsidP="00616916">
            <w:pPr>
              <w:widowControl w:val="0"/>
              <w:rPr>
                <w:rFonts w:cs="Arial"/>
                <w:szCs w:val="24"/>
              </w:rPr>
            </w:pPr>
            <w:r w:rsidRPr="005D3BD0">
              <w:rPr>
                <w:rFonts w:cs="Arial"/>
                <w:b/>
                <w:i/>
                <w:noProof/>
                <w:szCs w:val="24"/>
              </w:rPr>
              <w:drawing>
                <wp:inline distT="0" distB="0" distL="0" distR="0" wp14:anchorId="38B0153C" wp14:editId="38B0153D">
                  <wp:extent cx="2731770" cy="23241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40315_102730.jpg"/>
                          <pic:cNvPicPr/>
                        </pic:nvPicPr>
                        <pic:blipFill rotWithShape="1">
                          <a:blip r:embed="rId27">
                            <a:extLst>
                              <a:ext uri="{28A0092B-C50C-407E-A947-70E740481C1C}">
                                <a14:useLocalDpi xmlns:a14="http://schemas.microsoft.com/office/drawing/2010/main" val="0"/>
                              </a:ext>
                            </a:extLst>
                          </a:blip>
                          <a:srcRect l="18737" t="-1" r="16516" b="5608"/>
                          <a:stretch/>
                        </pic:blipFill>
                        <pic:spPr bwMode="auto">
                          <a:xfrm>
                            <a:off x="0" y="0"/>
                            <a:ext cx="2763745" cy="2351303"/>
                          </a:xfrm>
                          <a:prstGeom prst="rect">
                            <a:avLst/>
                          </a:prstGeom>
                          <a:ln>
                            <a:noFill/>
                          </a:ln>
                          <a:extLst>
                            <a:ext uri="{53640926-AAD7-44D8-BBD7-CCE9431645EC}">
                              <a14:shadowObscured xmlns:a14="http://schemas.microsoft.com/office/drawing/2010/main"/>
                            </a:ext>
                          </a:extLst>
                        </pic:spPr>
                      </pic:pic>
                    </a:graphicData>
                  </a:graphic>
                </wp:inline>
              </w:drawing>
            </w:r>
          </w:p>
        </w:tc>
        <w:tc>
          <w:tcPr>
            <w:tcW w:w="3006" w:type="dxa"/>
          </w:tcPr>
          <w:p w:rsidR="00616916" w:rsidRDefault="00616916" w:rsidP="00616916">
            <w:pPr>
              <w:widowControl w:val="0"/>
              <w:rPr>
                <w:rFonts w:cs="Arial"/>
                <w:szCs w:val="24"/>
              </w:rPr>
            </w:pPr>
          </w:p>
        </w:tc>
      </w:tr>
      <w:tr w:rsidR="00616916" w:rsidTr="00616916">
        <w:tc>
          <w:tcPr>
            <w:tcW w:w="3005" w:type="dxa"/>
          </w:tcPr>
          <w:p w:rsidR="00616916" w:rsidRDefault="00616916" w:rsidP="00616916">
            <w:pPr>
              <w:widowControl w:val="0"/>
              <w:rPr>
                <w:rFonts w:cs="Arial"/>
                <w:szCs w:val="24"/>
              </w:rPr>
            </w:pPr>
          </w:p>
        </w:tc>
        <w:tc>
          <w:tcPr>
            <w:tcW w:w="3005" w:type="dxa"/>
          </w:tcPr>
          <w:p w:rsidR="00616916" w:rsidRDefault="00616916" w:rsidP="00616916">
            <w:pPr>
              <w:widowControl w:val="0"/>
              <w:rPr>
                <w:rFonts w:cs="Arial"/>
                <w:szCs w:val="24"/>
              </w:rPr>
            </w:pPr>
          </w:p>
        </w:tc>
        <w:tc>
          <w:tcPr>
            <w:tcW w:w="3006" w:type="dxa"/>
          </w:tcPr>
          <w:p w:rsidR="00616916" w:rsidRDefault="00616916" w:rsidP="00616916">
            <w:pPr>
              <w:widowControl w:val="0"/>
              <w:rPr>
                <w:rFonts w:cs="Arial"/>
                <w:szCs w:val="24"/>
              </w:rPr>
            </w:pPr>
          </w:p>
        </w:tc>
      </w:tr>
    </w:tbl>
    <w:p w:rsidR="00530717" w:rsidRPr="00616916" w:rsidRDefault="00530717" w:rsidP="00616916">
      <w:pPr>
        <w:widowControl w:val="0"/>
        <w:rPr>
          <w:rFonts w:cs="Arial"/>
          <w:szCs w:val="24"/>
          <w:lang w:eastAsia="en-US"/>
        </w:rPr>
      </w:pPr>
    </w:p>
    <w:p w:rsidR="00530717" w:rsidRPr="00616916" w:rsidRDefault="00530717" w:rsidP="00616916">
      <w:pPr>
        <w:widowControl w:val="0"/>
        <w:rPr>
          <w:rFonts w:cs="Arial"/>
          <w:szCs w:val="24"/>
          <w:lang w:eastAsia="en-US"/>
        </w:rPr>
      </w:pPr>
    </w:p>
    <w:p w:rsidR="00530717" w:rsidRPr="00616916" w:rsidRDefault="00530717" w:rsidP="00616916">
      <w:pPr>
        <w:widowControl w:val="0"/>
        <w:rPr>
          <w:rFonts w:cs="Arial"/>
          <w:szCs w:val="24"/>
          <w:lang w:eastAsia="en-US"/>
        </w:rPr>
      </w:pPr>
    </w:p>
    <w:p w:rsidR="00F317BC" w:rsidRDefault="00F317BC" w:rsidP="00616916">
      <w:pPr>
        <w:widowControl w:val="0"/>
        <w:jc w:val="center"/>
        <w:rPr>
          <w:rFonts w:cs="Arial"/>
          <w:b/>
          <w:i/>
          <w:noProof/>
          <w:szCs w:val="24"/>
        </w:rPr>
      </w:pPr>
      <w:r w:rsidRPr="005D3BD0">
        <w:rPr>
          <w:rFonts w:cs="Arial"/>
          <w:b/>
          <w:i/>
          <w:noProof/>
          <w:szCs w:val="24"/>
        </w:rPr>
        <w:drawing>
          <wp:inline distT="0" distB="0" distL="0" distR="0" wp14:anchorId="38B0153E" wp14:editId="38B0153F">
            <wp:extent cx="3142615" cy="2228768"/>
            <wp:effectExtent l="0" t="0" r="635"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5220083.jpg"/>
                    <pic:cNvPicPr/>
                  </pic:nvPicPr>
                  <pic:blipFill rotWithShape="1">
                    <a:blip r:embed="rId28">
                      <a:extLst>
                        <a:ext uri="{28A0092B-C50C-407E-A947-70E740481C1C}">
                          <a14:useLocalDpi xmlns:a14="http://schemas.microsoft.com/office/drawing/2010/main" val="0"/>
                        </a:ext>
                      </a:extLst>
                    </a:blip>
                    <a:srcRect l="9307" r="11444"/>
                    <a:stretch/>
                  </pic:blipFill>
                  <pic:spPr bwMode="auto">
                    <a:xfrm>
                      <a:off x="0" y="0"/>
                      <a:ext cx="3234192" cy="2293715"/>
                    </a:xfrm>
                    <a:prstGeom prst="rect">
                      <a:avLst/>
                    </a:prstGeom>
                    <a:ln>
                      <a:noFill/>
                    </a:ln>
                    <a:extLst>
                      <a:ext uri="{53640926-AAD7-44D8-BBD7-CCE9431645EC}">
                        <a14:shadowObscured xmlns:a14="http://schemas.microsoft.com/office/drawing/2010/main"/>
                      </a:ext>
                    </a:extLst>
                  </pic:spPr>
                </pic:pic>
              </a:graphicData>
            </a:graphic>
          </wp:inline>
        </w:drawing>
      </w:r>
    </w:p>
    <w:p w:rsidR="00F317BC" w:rsidRPr="00616916" w:rsidRDefault="00F317BC" w:rsidP="00616916">
      <w:pPr>
        <w:widowControl w:val="0"/>
        <w:jc w:val="center"/>
        <w:rPr>
          <w:rFonts w:cs="Arial"/>
          <w:szCs w:val="24"/>
          <w:lang w:eastAsia="en-US"/>
        </w:rPr>
      </w:pPr>
    </w:p>
    <w:p w:rsidR="00B2009F" w:rsidRPr="00616916" w:rsidRDefault="00B2009F" w:rsidP="00616916">
      <w:pPr>
        <w:widowControl w:val="0"/>
        <w:rPr>
          <w:rFonts w:cs="Arial"/>
          <w:b/>
          <w:bCs/>
          <w:szCs w:val="24"/>
          <w:lang w:eastAsia="en-US"/>
        </w:rPr>
      </w:pPr>
      <w:r w:rsidRPr="00616916">
        <w:rPr>
          <w:rFonts w:cs="Arial"/>
          <w:b/>
          <w:bCs/>
          <w:szCs w:val="24"/>
          <w:lang w:eastAsia="en-US"/>
        </w:rPr>
        <w:lastRenderedPageBreak/>
        <w:t xml:space="preserve">SAFER RECRUITMENT APPLICANT INFORMATION </w:t>
      </w:r>
    </w:p>
    <w:p w:rsidR="00530717" w:rsidRPr="00616916" w:rsidRDefault="00530717" w:rsidP="00616916">
      <w:pPr>
        <w:widowControl w:val="0"/>
        <w:rPr>
          <w:rFonts w:cs="Arial"/>
          <w:szCs w:val="24"/>
          <w:lang w:eastAsia="en-US"/>
        </w:rPr>
      </w:pPr>
    </w:p>
    <w:p w:rsidR="00B2009F" w:rsidRPr="00616916" w:rsidRDefault="00B2009F" w:rsidP="00616916">
      <w:pPr>
        <w:widowControl w:val="0"/>
        <w:rPr>
          <w:rFonts w:cs="Arial"/>
          <w:b/>
          <w:bCs/>
          <w:szCs w:val="24"/>
          <w:lang w:eastAsia="en-US"/>
        </w:rPr>
      </w:pPr>
      <w:r w:rsidRPr="00616916">
        <w:rPr>
          <w:rFonts w:cs="Arial"/>
          <w:b/>
          <w:bCs/>
          <w:szCs w:val="24"/>
          <w:lang w:eastAsia="en-US"/>
        </w:rPr>
        <w:t xml:space="preserve">The information contained within this document is aimed at helping applicants understand what is required should they be asked to attend for interview. </w:t>
      </w:r>
    </w:p>
    <w:p w:rsidR="00530717" w:rsidRPr="00616916" w:rsidRDefault="00530717" w:rsidP="00616916">
      <w:pPr>
        <w:widowControl w:val="0"/>
        <w:rPr>
          <w:rFonts w:cs="Arial"/>
          <w:szCs w:val="24"/>
          <w:lang w:eastAsia="en-US"/>
        </w:rPr>
      </w:pPr>
    </w:p>
    <w:p w:rsidR="00B2009F" w:rsidRPr="00616916" w:rsidRDefault="00B2009F" w:rsidP="00616916">
      <w:pPr>
        <w:widowControl w:val="0"/>
        <w:rPr>
          <w:rFonts w:cs="Arial"/>
          <w:szCs w:val="24"/>
          <w:lang w:eastAsia="en-US"/>
        </w:rPr>
      </w:pPr>
      <w:r w:rsidRPr="00616916">
        <w:rPr>
          <w:rFonts w:cs="Arial"/>
          <w:b/>
          <w:bCs/>
          <w:szCs w:val="24"/>
          <w:lang w:eastAsia="en-US"/>
        </w:rPr>
        <w:t xml:space="preserve">SAFEGUARDING CHILDREN AND YOUNG PEOPLE </w:t>
      </w:r>
    </w:p>
    <w:p w:rsidR="00B2009F" w:rsidRPr="005D3BD0" w:rsidRDefault="00B2009F" w:rsidP="00616916">
      <w:pPr>
        <w:widowControl w:val="0"/>
        <w:rPr>
          <w:rFonts w:cs="Arial"/>
          <w:szCs w:val="24"/>
          <w:lang w:eastAsia="en-US"/>
        </w:rPr>
      </w:pPr>
      <w:r w:rsidRPr="00616916">
        <w:rPr>
          <w:rFonts w:cs="Arial"/>
          <w:szCs w:val="24"/>
          <w:lang w:eastAsia="en-US"/>
        </w:rPr>
        <w:t>Beaumont Leys School has a commitment to safeguard and promote the welfare of children and/or young people. We have robust processes and procedures to reduce risk and continuously promote a positive culture of safeguarding amongst</w:t>
      </w:r>
      <w:r w:rsidRPr="005D3BD0">
        <w:rPr>
          <w:rFonts w:cs="Arial"/>
          <w:szCs w:val="24"/>
          <w:lang w:eastAsia="en-US"/>
        </w:rPr>
        <w:t xml:space="preserve"> our workforce. </w:t>
      </w:r>
    </w:p>
    <w:p w:rsidR="00B2009F" w:rsidRPr="005D3BD0" w:rsidRDefault="00B2009F" w:rsidP="00B2009F">
      <w:pPr>
        <w:widowControl w:val="0"/>
        <w:rPr>
          <w:rFonts w:cs="Arial"/>
          <w:szCs w:val="24"/>
          <w:lang w:eastAsia="en-US"/>
        </w:rPr>
      </w:pPr>
      <w:r w:rsidRPr="005D3BD0">
        <w:rPr>
          <w:rFonts w:cs="Arial"/>
          <w:szCs w:val="24"/>
          <w:lang w:eastAsia="en-US"/>
        </w:rPr>
        <w:t xml:space="preserve">The post you are applying for involves working with children and/or young people and you will be subject to Beaumont Leys School safer recruitment process. </w:t>
      </w:r>
    </w:p>
    <w:p w:rsidR="00530717" w:rsidRPr="005D3BD0" w:rsidRDefault="00530717" w:rsidP="00B2009F">
      <w:pPr>
        <w:widowControl w:val="0"/>
        <w:rPr>
          <w:rFonts w:cs="Arial"/>
          <w:b/>
          <w:bCs/>
          <w:szCs w:val="24"/>
          <w:lang w:eastAsia="en-US"/>
        </w:rPr>
      </w:pPr>
    </w:p>
    <w:p w:rsidR="00B2009F" w:rsidRPr="005D3BD0" w:rsidRDefault="00B2009F" w:rsidP="00B2009F">
      <w:pPr>
        <w:widowControl w:val="0"/>
        <w:rPr>
          <w:rFonts w:cs="Arial"/>
          <w:szCs w:val="24"/>
          <w:lang w:eastAsia="en-US"/>
        </w:rPr>
      </w:pPr>
      <w:r w:rsidRPr="005D3BD0">
        <w:rPr>
          <w:rFonts w:cs="Arial"/>
          <w:b/>
          <w:bCs/>
          <w:szCs w:val="24"/>
          <w:lang w:eastAsia="en-US"/>
        </w:rPr>
        <w:t xml:space="preserve">PRE- EMPLOYMENT VETTING </w:t>
      </w:r>
    </w:p>
    <w:p w:rsidR="00B2009F" w:rsidRPr="005D3BD0" w:rsidRDefault="00B2009F" w:rsidP="00B2009F">
      <w:pPr>
        <w:widowControl w:val="0"/>
        <w:rPr>
          <w:rFonts w:cs="Arial"/>
          <w:szCs w:val="24"/>
          <w:lang w:eastAsia="en-US"/>
        </w:rPr>
      </w:pPr>
      <w:r w:rsidRPr="005D3BD0">
        <w:rPr>
          <w:rFonts w:cs="Arial"/>
          <w:szCs w:val="24"/>
          <w:lang w:eastAsia="en-US"/>
        </w:rPr>
        <w:t xml:space="preserve">As part of its safer recruitment and selection process, Beaumont Leys School operates a strict pre-employment vetting procedure. All applicants will be required to undergo the checks outlined below. </w:t>
      </w:r>
    </w:p>
    <w:p w:rsidR="00530717" w:rsidRPr="005D3BD0" w:rsidRDefault="00530717" w:rsidP="00B2009F">
      <w:pPr>
        <w:widowControl w:val="0"/>
        <w:rPr>
          <w:rFonts w:cs="Arial"/>
          <w:szCs w:val="24"/>
          <w:lang w:eastAsia="en-US"/>
        </w:rPr>
      </w:pPr>
    </w:p>
    <w:p w:rsidR="00B2009F" w:rsidRPr="005D3BD0" w:rsidRDefault="00B2009F" w:rsidP="00B2009F">
      <w:pPr>
        <w:widowControl w:val="0"/>
        <w:rPr>
          <w:rFonts w:cs="Arial"/>
          <w:szCs w:val="24"/>
          <w:lang w:eastAsia="en-US"/>
        </w:rPr>
      </w:pPr>
      <w:r w:rsidRPr="005D3BD0">
        <w:rPr>
          <w:rFonts w:cs="Arial"/>
          <w:b/>
          <w:bCs/>
          <w:szCs w:val="24"/>
          <w:lang w:eastAsia="en-US"/>
        </w:rPr>
        <w:t xml:space="preserve">Declaration of Previous Convictions </w:t>
      </w:r>
    </w:p>
    <w:p w:rsidR="00B2009F" w:rsidRPr="005D3BD0" w:rsidRDefault="00B2009F" w:rsidP="00B2009F">
      <w:pPr>
        <w:widowControl w:val="0"/>
        <w:rPr>
          <w:rFonts w:cs="Arial"/>
          <w:szCs w:val="24"/>
          <w:lang w:eastAsia="en-US"/>
        </w:rPr>
      </w:pPr>
      <w:r w:rsidRPr="005D3BD0">
        <w:rPr>
          <w:rFonts w:cs="Arial"/>
          <w:szCs w:val="24"/>
          <w:lang w:eastAsia="en-US"/>
        </w:rPr>
        <w:t xml:space="preserve">The </w:t>
      </w:r>
      <w:r w:rsidRPr="005D3BD0">
        <w:rPr>
          <w:rFonts w:cs="Arial"/>
          <w:b/>
          <w:bCs/>
          <w:szCs w:val="24"/>
          <w:lang w:eastAsia="en-US"/>
        </w:rPr>
        <w:t xml:space="preserve">Rehabilitation of Offenders Act 1974 (Exceptions) Order 1975 as amended </w:t>
      </w:r>
      <w:r w:rsidRPr="005D3BD0">
        <w:rPr>
          <w:rFonts w:cs="Arial"/>
          <w:szCs w:val="24"/>
          <w:lang w:eastAsia="en-US"/>
        </w:rPr>
        <w:t xml:space="preserve">makes certain regulated activity (i.e. work with children and/or young people) exempt from the Act and therefore, requires individuals seeking to work with these groups to be subject to Enhanced Criminal Records Bureau Disclosure checks amongst others. </w:t>
      </w:r>
    </w:p>
    <w:p w:rsidR="00B2009F" w:rsidRPr="005D3BD0" w:rsidRDefault="00B2009F" w:rsidP="00B2009F">
      <w:pPr>
        <w:widowControl w:val="0"/>
        <w:rPr>
          <w:rFonts w:cs="Arial"/>
          <w:szCs w:val="24"/>
          <w:lang w:eastAsia="en-US"/>
        </w:rPr>
      </w:pPr>
      <w:r w:rsidRPr="005D3BD0">
        <w:rPr>
          <w:rFonts w:cs="Arial"/>
          <w:szCs w:val="24"/>
          <w:lang w:eastAsia="en-US"/>
        </w:rPr>
        <w:t xml:space="preserve">This post is classed as exempt under the Rehabilitation of Offender Act 1974 (Exceptions) Order 1975 as amended. Therefore, you are required to reveal all convictions, both spent and unspent in your application. </w:t>
      </w:r>
    </w:p>
    <w:p w:rsidR="00530717" w:rsidRPr="005D3BD0" w:rsidRDefault="00530717" w:rsidP="00B2009F">
      <w:pPr>
        <w:widowControl w:val="0"/>
        <w:rPr>
          <w:rFonts w:cs="Arial"/>
          <w:szCs w:val="24"/>
          <w:lang w:eastAsia="en-US"/>
        </w:rPr>
      </w:pPr>
    </w:p>
    <w:p w:rsidR="00B2009F" w:rsidRPr="005D3BD0" w:rsidRDefault="00B2009F" w:rsidP="00B2009F">
      <w:pPr>
        <w:widowControl w:val="0"/>
        <w:rPr>
          <w:rFonts w:cs="Arial"/>
          <w:szCs w:val="24"/>
          <w:lang w:eastAsia="en-US"/>
        </w:rPr>
      </w:pPr>
      <w:r w:rsidRPr="005D3BD0">
        <w:rPr>
          <w:rFonts w:cs="Arial"/>
          <w:b/>
          <w:bCs/>
          <w:szCs w:val="24"/>
          <w:lang w:eastAsia="en-US"/>
        </w:rPr>
        <w:t xml:space="preserve">Disclosure and Barring Service </w:t>
      </w:r>
      <w:r w:rsidRPr="005D3BD0">
        <w:rPr>
          <w:rFonts w:cs="Arial"/>
          <w:szCs w:val="24"/>
          <w:lang w:eastAsia="en-US"/>
        </w:rPr>
        <w:t xml:space="preserve">(DBS) </w:t>
      </w:r>
    </w:p>
    <w:p w:rsidR="00B2009F" w:rsidRPr="005D3BD0" w:rsidRDefault="00B2009F" w:rsidP="00B2009F">
      <w:pPr>
        <w:widowControl w:val="0"/>
        <w:rPr>
          <w:rFonts w:cs="Arial"/>
          <w:szCs w:val="24"/>
          <w:lang w:eastAsia="en-US"/>
        </w:rPr>
      </w:pPr>
      <w:r w:rsidRPr="005D3BD0">
        <w:rPr>
          <w:rFonts w:cs="Arial"/>
          <w:szCs w:val="24"/>
          <w:lang w:eastAsia="en-US"/>
        </w:rPr>
        <w:t xml:space="preserve">Successful applicants seeking to work with children and/or young people will be required to undergo an Enhanced DBS Disclosure; this will include a check against the Protection of Children Act (PoCA) List and List 99. For posts working with vulnerable adults, this will include a check against the Protection of Vulnerable Adults (PoVA) List. </w:t>
      </w:r>
    </w:p>
    <w:p w:rsidR="00B2009F" w:rsidRPr="005D3BD0" w:rsidRDefault="00B2009F" w:rsidP="00B2009F">
      <w:pPr>
        <w:widowControl w:val="0"/>
        <w:rPr>
          <w:rFonts w:cs="Arial"/>
          <w:szCs w:val="24"/>
          <w:lang w:eastAsia="en-US"/>
        </w:rPr>
      </w:pPr>
      <w:r w:rsidRPr="005D3BD0">
        <w:rPr>
          <w:rFonts w:cs="Arial"/>
          <w:szCs w:val="24"/>
          <w:lang w:eastAsia="en-US"/>
        </w:rPr>
        <w:t xml:space="preserve">A List 99 check is the minimum check required for staff working in organisations. Successful applicants will be checked against the List prior to an offer of appointment being made. </w:t>
      </w:r>
    </w:p>
    <w:p w:rsidR="00B2009F" w:rsidRPr="005D3BD0" w:rsidRDefault="00B2009F" w:rsidP="00B2009F">
      <w:pPr>
        <w:widowControl w:val="0"/>
        <w:rPr>
          <w:rFonts w:cs="Arial"/>
          <w:szCs w:val="24"/>
          <w:lang w:eastAsia="en-US"/>
        </w:rPr>
      </w:pPr>
      <w:r w:rsidRPr="005D3BD0">
        <w:rPr>
          <w:rFonts w:cs="Arial"/>
          <w:szCs w:val="24"/>
          <w:lang w:eastAsia="en-US"/>
        </w:rPr>
        <w:t xml:space="preserve">For posts working with children and/or young people, Beaumont Leys School policy requires all shortlisted applicants to complete a DBS Disclosure Application form at the interview stage. We give an undertaking to destroy the forms and identity documents of all unsuccessful candidates. </w:t>
      </w:r>
    </w:p>
    <w:p w:rsidR="00B2009F" w:rsidRPr="005D3BD0" w:rsidRDefault="00B2009F" w:rsidP="00B2009F">
      <w:pPr>
        <w:widowControl w:val="0"/>
        <w:rPr>
          <w:rFonts w:cs="Arial"/>
          <w:szCs w:val="24"/>
          <w:lang w:eastAsia="en-US"/>
        </w:rPr>
      </w:pPr>
      <w:r w:rsidRPr="005D3BD0">
        <w:rPr>
          <w:rFonts w:cs="Arial"/>
          <w:szCs w:val="24"/>
          <w:lang w:eastAsia="en-US"/>
        </w:rPr>
        <w:t xml:space="preserve">We will also retain, with the permission of the applicant, the DBS Disclosure documents of any ‘hold’ candidates. These documents will be destroyed once a decision (offer and acceptance) has been reached. </w:t>
      </w:r>
    </w:p>
    <w:p w:rsidR="00B2009F" w:rsidRPr="005D3BD0" w:rsidRDefault="00B2009F" w:rsidP="00B2009F">
      <w:pPr>
        <w:widowControl w:val="0"/>
        <w:rPr>
          <w:rFonts w:cs="Arial"/>
          <w:szCs w:val="24"/>
          <w:lang w:eastAsia="en-US"/>
        </w:rPr>
      </w:pPr>
      <w:r w:rsidRPr="005D3BD0">
        <w:rPr>
          <w:rFonts w:cs="Arial"/>
          <w:szCs w:val="24"/>
          <w:lang w:eastAsia="en-US"/>
        </w:rPr>
        <w:t xml:space="preserve">Where an applicant is not normally resident in the United Kingdom or has been resident outside the United Kingdom for more than 6 months, an additional police check will be carried out with the normal or most recent country of residence. </w:t>
      </w:r>
    </w:p>
    <w:p w:rsidR="00530717" w:rsidRPr="005D3BD0" w:rsidRDefault="00530717" w:rsidP="00B2009F">
      <w:pPr>
        <w:widowControl w:val="0"/>
        <w:rPr>
          <w:rFonts w:cs="Arial"/>
          <w:b/>
          <w:bCs/>
          <w:szCs w:val="24"/>
          <w:lang w:eastAsia="en-US"/>
        </w:rPr>
      </w:pPr>
    </w:p>
    <w:p w:rsidR="00B2009F" w:rsidRPr="005D3BD0" w:rsidRDefault="00B2009F" w:rsidP="00B2009F">
      <w:pPr>
        <w:widowControl w:val="0"/>
        <w:rPr>
          <w:rFonts w:cs="Arial"/>
          <w:szCs w:val="24"/>
          <w:lang w:eastAsia="en-US"/>
        </w:rPr>
      </w:pPr>
      <w:r w:rsidRPr="005D3BD0">
        <w:rPr>
          <w:rFonts w:cs="Arial"/>
          <w:b/>
          <w:bCs/>
          <w:szCs w:val="24"/>
          <w:lang w:eastAsia="en-US"/>
        </w:rPr>
        <w:t xml:space="preserve">Qualifications </w:t>
      </w:r>
    </w:p>
    <w:p w:rsidR="00B2009F" w:rsidRPr="005D3BD0" w:rsidRDefault="00B2009F" w:rsidP="00B2009F">
      <w:pPr>
        <w:widowControl w:val="0"/>
        <w:rPr>
          <w:rFonts w:cs="Arial"/>
          <w:szCs w:val="24"/>
          <w:lang w:eastAsia="en-US"/>
        </w:rPr>
      </w:pPr>
      <w:r w:rsidRPr="005D3BD0">
        <w:rPr>
          <w:rFonts w:cs="Arial"/>
          <w:szCs w:val="24"/>
          <w:lang w:eastAsia="en-US"/>
        </w:rPr>
        <w:t xml:space="preserve">If the post applied for requires a specific qualification, the applicant will be required to bring the original </w:t>
      </w:r>
      <w:r w:rsidRPr="005D3BD0">
        <w:rPr>
          <w:rFonts w:cs="Arial"/>
          <w:b/>
          <w:bCs/>
          <w:szCs w:val="24"/>
          <w:lang w:eastAsia="en-US"/>
        </w:rPr>
        <w:t xml:space="preserve">(plus one copy for our records) </w:t>
      </w:r>
      <w:r w:rsidRPr="005D3BD0">
        <w:rPr>
          <w:rFonts w:cs="Arial"/>
          <w:szCs w:val="24"/>
          <w:lang w:eastAsia="en-US"/>
        </w:rPr>
        <w:t xml:space="preserve">certificate along to the interview. If the original certificate is unavailable, a certified copy of the document must be provided by the issuing establishment. </w:t>
      </w:r>
    </w:p>
    <w:p w:rsidR="00530717" w:rsidRPr="005D3BD0" w:rsidRDefault="00530717" w:rsidP="00B2009F">
      <w:pPr>
        <w:widowControl w:val="0"/>
        <w:rPr>
          <w:rFonts w:cs="Arial"/>
          <w:szCs w:val="24"/>
          <w:lang w:eastAsia="en-US"/>
        </w:rPr>
      </w:pPr>
    </w:p>
    <w:p w:rsidR="00B2009F" w:rsidRPr="005D3BD0" w:rsidRDefault="00B2009F" w:rsidP="00B2009F">
      <w:pPr>
        <w:widowControl w:val="0"/>
        <w:rPr>
          <w:rFonts w:cs="Arial"/>
          <w:szCs w:val="24"/>
          <w:lang w:eastAsia="en-US"/>
        </w:rPr>
      </w:pPr>
      <w:r w:rsidRPr="005D3BD0">
        <w:rPr>
          <w:rFonts w:cs="Arial"/>
          <w:b/>
          <w:bCs/>
          <w:szCs w:val="24"/>
          <w:lang w:eastAsia="en-US"/>
        </w:rPr>
        <w:t xml:space="preserve">Registration with a Professional Body </w:t>
      </w:r>
    </w:p>
    <w:p w:rsidR="00B2009F" w:rsidRPr="005D3BD0" w:rsidRDefault="00B2009F" w:rsidP="00B2009F">
      <w:pPr>
        <w:widowControl w:val="0"/>
        <w:rPr>
          <w:rFonts w:cs="Arial"/>
          <w:szCs w:val="24"/>
          <w:lang w:eastAsia="en-US"/>
        </w:rPr>
      </w:pPr>
      <w:r w:rsidRPr="005D3BD0">
        <w:rPr>
          <w:rFonts w:cs="Arial"/>
          <w:szCs w:val="24"/>
          <w:lang w:eastAsia="en-US"/>
        </w:rPr>
        <w:t xml:space="preserve">If the post applied for requires registration with a professional body, the applicant will be required to bring the original </w:t>
      </w:r>
      <w:r w:rsidRPr="005D3BD0">
        <w:rPr>
          <w:rFonts w:cs="Arial"/>
          <w:b/>
          <w:bCs/>
          <w:szCs w:val="24"/>
          <w:lang w:eastAsia="en-US"/>
        </w:rPr>
        <w:t xml:space="preserve">(plus one copy for our records) </w:t>
      </w:r>
      <w:r w:rsidRPr="005D3BD0">
        <w:rPr>
          <w:rFonts w:cs="Arial"/>
          <w:szCs w:val="24"/>
          <w:lang w:eastAsia="en-US"/>
        </w:rPr>
        <w:t xml:space="preserve">certificate along to the interview. If the original certificate is unavailable, a certified copy of the document must be provided by the issuing establishment. </w:t>
      </w:r>
    </w:p>
    <w:p w:rsidR="00B2009F" w:rsidRPr="005D3BD0" w:rsidRDefault="00B2009F" w:rsidP="00B2009F">
      <w:pPr>
        <w:widowControl w:val="0"/>
        <w:rPr>
          <w:rFonts w:cs="Arial"/>
          <w:szCs w:val="24"/>
          <w:lang w:eastAsia="en-US"/>
        </w:rPr>
      </w:pPr>
      <w:r w:rsidRPr="005D3BD0">
        <w:rPr>
          <w:rFonts w:cs="Arial"/>
          <w:szCs w:val="24"/>
          <w:lang w:eastAsia="en-US"/>
        </w:rPr>
        <w:t xml:space="preserve">Beaumont Leys School will verify registration/membership with the relevant professional body. </w:t>
      </w:r>
    </w:p>
    <w:p w:rsidR="00530717" w:rsidRPr="005D3BD0" w:rsidRDefault="00530717" w:rsidP="00B2009F">
      <w:pPr>
        <w:widowControl w:val="0"/>
        <w:rPr>
          <w:rFonts w:cs="Arial"/>
          <w:szCs w:val="24"/>
          <w:lang w:eastAsia="en-US"/>
        </w:rPr>
      </w:pPr>
    </w:p>
    <w:p w:rsidR="00B2009F" w:rsidRPr="005D3BD0" w:rsidRDefault="00B2009F" w:rsidP="00B2009F">
      <w:pPr>
        <w:widowControl w:val="0"/>
        <w:rPr>
          <w:rFonts w:cs="Arial"/>
          <w:szCs w:val="24"/>
          <w:lang w:eastAsia="en-US"/>
        </w:rPr>
      </w:pPr>
      <w:r w:rsidRPr="005D3BD0">
        <w:rPr>
          <w:rFonts w:cs="Arial"/>
          <w:b/>
          <w:bCs/>
          <w:szCs w:val="24"/>
          <w:lang w:eastAsia="en-US"/>
        </w:rPr>
        <w:t xml:space="preserve">References </w:t>
      </w:r>
    </w:p>
    <w:p w:rsidR="00B2009F" w:rsidRPr="005D3BD0" w:rsidRDefault="00B2009F" w:rsidP="00B2009F">
      <w:pPr>
        <w:widowControl w:val="0"/>
        <w:rPr>
          <w:rFonts w:cs="Arial"/>
          <w:szCs w:val="24"/>
          <w:lang w:eastAsia="en-US"/>
        </w:rPr>
      </w:pPr>
      <w:r w:rsidRPr="005D3BD0">
        <w:rPr>
          <w:rFonts w:cs="Arial"/>
          <w:szCs w:val="24"/>
          <w:lang w:eastAsia="en-US"/>
        </w:rPr>
        <w:t xml:space="preserve">Applicants are required to provide a minimum of two referees, one of which must be your most recent employer. One reference must be from a referee where the employment involved working with children and/or young people. </w:t>
      </w:r>
    </w:p>
    <w:p w:rsidR="00B2009F" w:rsidRPr="005D3BD0" w:rsidRDefault="00B2009F" w:rsidP="00B2009F">
      <w:pPr>
        <w:widowControl w:val="0"/>
        <w:rPr>
          <w:rFonts w:cs="Arial"/>
          <w:szCs w:val="24"/>
          <w:lang w:eastAsia="en-US"/>
        </w:rPr>
      </w:pPr>
      <w:r w:rsidRPr="005D3BD0">
        <w:rPr>
          <w:rFonts w:cs="Arial"/>
          <w:szCs w:val="24"/>
          <w:lang w:eastAsia="en-US"/>
        </w:rPr>
        <w:t xml:space="preserve">If you have undertaken voluntary work with children and/or young people you should use the voluntary as a referee. </w:t>
      </w:r>
    </w:p>
    <w:p w:rsidR="00B2009F" w:rsidRPr="005D3BD0" w:rsidRDefault="00B2009F" w:rsidP="00B2009F">
      <w:pPr>
        <w:widowControl w:val="0"/>
        <w:rPr>
          <w:rFonts w:cs="Arial"/>
          <w:szCs w:val="24"/>
          <w:lang w:eastAsia="en-US"/>
        </w:rPr>
      </w:pPr>
      <w:r w:rsidRPr="005D3BD0">
        <w:rPr>
          <w:rFonts w:cs="Arial"/>
          <w:szCs w:val="24"/>
          <w:lang w:eastAsia="en-US"/>
        </w:rPr>
        <w:t xml:space="preserve">If you have not previously worked with either children and/or young people you must provide a character reference from someone who is able to confirm your suitability to work with children and/or young people. This would normally be someone in authority </w:t>
      </w:r>
    </w:p>
    <w:p w:rsidR="00B2009F" w:rsidRPr="005D3BD0" w:rsidRDefault="00B2009F" w:rsidP="00B2009F">
      <w:pPr>
        <w:widowControl w:val="0"/>
        <w:rPr>
          <w:rFonts w:cs="Arial"/>
          <w:szCs w:val="24"/>
          <w:lang w:eastAsia="en-US"/>
        </w:rPr>
      </w:pPr>
      <w:r w:rsidRPr="005D3BD0">
        <w:rPr>
          <w:rFonts w:cs="Arial"/>
          <w:szCs w:val="24"/>
          <w:lang w:eastAsia="en-US"/>
        </w:rPr>
        <w:t xml:space="preserve">e.g. a lecturer, doctor or community leader. Please note that character references are normally only accepted as a supplement to an employer’s reference. </w:t>
      </w:r>
    </w:p>
    <w:p w:rsidR="00B2009F" w:rsidRPr="005D3BD0" w:rsidRDefault="00B2009F" w:rsidP="00B2009F">
      <w:pPr>
        <w:widowControl w:val="0"/>
        <w:rPr>
          <w:rFonts w:cs="Arial"/>
          <w:szCs w:val="24"/>
          <w:lang w:eastAsia="en-US"/>
        </w:rPr>
      </w:pPr>
      <w:r w:rsidRPr="005D3BD0">
        <w:rPr>
          <w:rFonts w:cs="Arial"/>
          <w:szCs w:val="24"/>
          <w:lang w:eastAsia="en-US"/>
        </w:rPr>
        <w:t xml:space="preserve">In addition, Beaumont Leys School will seek references from educational establishments for those applicants with no previous employment history. </w:t>
      </w:r>
    </w:p>
    <w:p w:rsidR="00530717" w:rsidRPr="005D3BD0" w:rsidRDefault="00530717" w:rsidP="00B2009F">
      <w:pPr>
        <w:widowControl w:val="0"/>
        <w:rPr>
          <w:rFonts w:cs="Arial"/>
          <w:b/>
          <w:bCs/>
          <w:szCs w:val="24"/>
          <w:lang w:eastAsia="en-US"/>
        </w:rPr>
      </w:pPr>
    </w:p>
    <w:p w:rsidR="00B2009F" w:rsidRPr="005D3BD0" w:rsidRDefault="00B2009F" w:rsidP="00B2009F">
      <w:pPr>
        <w:widowControl w:val="0"/>
        <w:rPr>
          <w:rFonts w:cs="Arial"/>
          <w:szCs w:val="24"/>
          <w:lang w:eastAsia="en-US"/>
        </w:rPr>
      </w:pPr>
      <w:r w:rsidRPr="005D3BD0">
        <w:rPr>
          <w:rFonts w:cs="Arial"/>
          <w:b/>
          <w:bCs/>
          <w:szCs w:val="24"/>
          <w:lang w:eastAsia="en-US"/>
        </w:rPr>
        <w:t xml:space="preserve">Under no circumstances will Open References (i.e. addressed “to whom it may concern”) be accepted. </w:t>
      </w:r>
    </w:p>
    <w:p w:rsidR="00B2009F" w:rsidRPr="005D3BD0" w:rsidRDefault="00B2009F" w:rsidP="00B2009F">
      <w:pPr>
        <w:widowControl w:val="0"/>
        <w:rPr>
          <w:rFonts w:cs="Arial"/>
          <w:szCs w:val="24"/>
          <w:lang w:eastAsia="en-US"/>
        </w:rPr>
      </w:pPr>
      <w:r w:rsidRPr="005D3BD0">
        <w:rPr>
          <w:rFonts w:cs="Arial"/>
          <w:szCs w:val="24"/>
          <w:lang w:eastAsia="en-US"/>
        </w:rPr>
        <w:t xml:space="preserve">In all cases, Beaumont Leys School will contact the referee prior to the interview, except if you have specifically indicated that you would prefer us to contact them only if you are made an offer of appointment. </w:t>
      </w:r>
    </w:p>
    <w:p w:rsidR="00530717" w:rsidRPr="005D3BD0" w:rsidRDefault="00530717" w:rsidP="00B2009F">
      <w:pPr>
        <w:widowControl w:val="0"/>
        <w:rPr>
          <w:rFonts w:cs="Arial"/>
          <w:szCs w:val="24"/>
          <w:lang w:eastAsia="en-US"/>
        </w:rPr>
      </w:pPr>
    </w:p>
    <w:p w:rsidR="00B2009F" w:rsidRPr="005D3BD0" w:rsidRDefault="00B2009F" w:rsidP="00B2009F">
      <w:pPr>
        <w:widowControl w:val="0"/>
        <w:rPr>
          <w:rFonts w:cs="Arial"/>
          <w:szCs w:val="24"/>
          <w:lang w:eastAsia="en-US"/>
        </w:rPr>
      </w:pPr>
      <w:r w:rsidRPr="005D3BD0">
        <w:rPr>
          <w:rFonts w:cs="Arial"/>
          <w:b/>
          <w:bCs/>
          <w:szCs w:val="24"/>
          <w:lang w:eastAsia="en-US"/>
        </w:rPr>
        <w:t xml:space="preserve">Eligibility to Work in the UK </w:t>
      </w:r>
    </w:p>
    <w:p w:rsidR="00B2009F" w:rsidRPr="005D3BD0" w:rsidRDefault="00B2009F" w:rsidP="00B2009F">
      <w:pPr>
        <w:widowControl w:val="0"/>
        <w:rPr>
          <w:rFonts w:cs="Arial"/>
          <w:szCs w:val="24"/>
          <w:lang w:eastAsia="en-US"/>
        </w:rPr>
      </w:pPr>
      <w:r w:rsidRPr="005D3BD0">
        <w:rPr>
          <w:rFonts w:cs="Arial"/>
          <w:szCs w:val="24"/>
          <w:lang w:eastAsia="en-US"/>
        </w:rPr>
        <w:t xml:space="preserve">Beaumont Leys School has a legal obligation to check documentary evidence to confirm that all potential employees are eligible to work in the UK. </w:t>
      </w:r>
    </w:p>
    <w:p w:rsidR="00B2009F" w:rsidRPr="005D3BD0" w:rsidRDefault="00B2009F" w:rsidP="00B2009F">
      <w:pPr>
        <w:widowControl w:val="0"/>
        <w:rPr>
          <w:rFonts w:cs="Arial"/>
          <w:szCs w:val="24"/>
          <w:lang w:eastAsia="en-US"/>
        </w:rPr>
      </w:pPr>
      <w:r w:rsidRPr="005D3BD0">
        <w:rPr>
          <w:rFonts w:cs="Arial"/>
          <w:szCs w:val="24"/>
          <w:lang w:eastAsia="en-US"/>
        </w:rPr>
        <w:t xml:space="preserve">Residents of the European Economic Area (EEA) will be able to provide evidence by presenting a valid passport. Residents from the 8 Accession States must be registered with the </w:t>
      </w:r>
      <w:r w:rsidRPr="005D3BD0">
        <w:rPr>
          <w:rFonts w:cs="Arial"/>
          <w:b/>
          <w:bCs/>
          <w:szCs w:val="24"/>
          <w:lang w:eastAsia="en-US"/>
        </w:rPr>
        <w:t xml:space="preserve">Accession State Workers Registration Scheme. </w:t>
      </w:r>
    </w:p>
    <w:p w:rsidR="00B2009F" w:rsidRPr="005D3BD0" w:rsidRDefault="00B2009F" w:rsidP="00B2009F">
      <w:pPr>
        <w:widowControl w:val="0"/>
        <w:rPr>
          <w:rFonts w:cs="Arial"/>
          <w:szCs w:val="24"/>
          <w:lang w:eastAsia="en-US"/>
        </w:rPr>
      </w:pPr>
      <w:r w:rsidRPr="005D3BD0">
        <w:rPr>
          <w:rFonts w:cs="Arial"/>
          <w:szCs w:val="24"/>
          <w:lang w:eastAsia="en-US"/>
        </w:rPr>
        <w:t xml:space="preserve">Further information about the scheme can be obtained from www.workingintheuk.gov.uk or by telephoning 08705 210 224. </w:t>
      </w:r>
    </w:p>
    <w:p w:rsidR="00530717" w:rsidRPr="005D3BD0" w:rsidRDefault="00530717" w:rsidP="00B2009F">
      <w:pPr>
        <w:widowControl w:val="0"/>
        <w:rPr>
          <w:rFonts w:cs="Arial"/>
          <w:szCs w:val="24"/>
          <w:lang w:eastAsia="en-US"/>
        </w:rPr>
      </w:pPr>
    </w:p>
    <w:p w:rsidR="00B2009F" w:rsidRPr="005D3BD0" w:rsidRDefault="00B2009F" w:rsidP="00B2009F">
      <w:pPr>
        <w:widowControl w:val="0"/>
        <w:rPr>
          <w:rFonts w:cs="Arial"/>
          <w:szCs w:val="24"/>
          <w:lang w:eastAsia="en-US"/>
        </w:rPr>
      </w:pPr>
      <w:r w:rsidRPr="005D3BD0">
        <w:rPr>
          <w:rFonts w:cs="Arial"/>
          <w:b/>
          <w:bCs/>
          <w:szCs w:val="24"/>
          <w:lang w:eastAsia="en-US"/>
        </w:rPr>
        <w:t xml:space="preserve">Medical Assessment </w:t>
      </w:r>
    </w:p>
    <w:p w:rsidR="00B2009F" w:rsidRPr="005D3BD0" w:rsidRDefault="00B2009F" w:rsidP="00B2009F">
      <w:pPr>
        <w:widowControl w:val="0"/>
        <w:rPr>
          <w:rFonts w:cs="Arial"/>
          <w:szCs w:val="24"/>
          <w:lang w:eastAsia="en-US"/>
        </w:rPr>
      </w:pPr>
      <w:r w:rsidRPr="005D3BD0">
        <w:rPr>
          <w:rFonts w:cs="Arial"/>
          <w:szCs w:val="24"/>
          <w:lang w:eastAsia="en-US"/>
        </w:rPr>
        <w:t xml:space="preserve">All offers of appointment will be subject to the satisfactory outcome of the Leicester City </w:t>
      </w:r>
    </w:p>
    <w:p w:rsidR="00B2009F" w:rsidRPr="005D3BD0" w:rsidRDefault="00B2009F" w:rsidP="00B2009F">
      <w:pPr>
        <w:widowControl w:val="0"/>
        <w:rPr>
          <w:rFonts w:cs="Arial"/>
          <w:szCs w:val="24"/>
          <w:lang w:eastAsia="en-US"/>
        </w:rPr>
      </w:pPr>
      <w:r w:rsidRPr="005D3BD0">
        <w:rPr>
          <w:rFonts w:cs="Arial"/>
          <w:szCs w:val="24"/>
          <w:lang w:eastAsia="en-US"/>
        </w:rPr>
        <w:t xml:space="preserve">Council’s medical assessment procedure. </w:t>
      </w:r>
    </w:p>
    <w:p w:rsidR="00530717" w:rsidRPr="005D3BD0" w:rsidRDefault="00530717" w:rsidP="00B2009F">
      <w:pPr>
        <w:widowControl w:val="0"/>
        <w:rPr>
          <w:rFonts w:cs="Arial"/>
          <w:b/>
          <w:bCs/>
          <w:szCs w:val="24"/>
          <w:lang w:eastAsia="en-US"/>
        </w:rPr>
      </w:pPr>
    </w:p>
    <w:p w:rsidR="00B2009F" w:rsidRPr="005D3BD0" w:rsidRDefault="00B2009F" w:rsidP="00B2009F">
      <w:pPr>
        <w:widowControl w:val="0"/>
        <w:rPr>
          <w:rFonts w:cs="Arial"/>
          <w:szCs w:val="24"/>
          <w:lang w:eastAsia="en-US"/>
        </w:rPr>
      </w:pPr>
      <w:r w:rsidRPr="005D3BD0">
        <w:rPr>
          <w:rFonts w:cs="Arial"/>
          <w:b/>
          <w:bCs/>
          <w:szCs w:val="24"/>
          <w:lang w:eastAsia="en-US"/>
        </w:rPr>
        <w:t xml:space="preserve">IMPORTANT NOTICE TO ALL APPLICANTS </w:t>
      </w:r>
    </w:p>
    <w:p w:rsidR="009068E5" w:rsidRPr="005D3BD0" w:rsidRDefault="00B2009F" w:rsidP="00B2009F">
      <w:pPr>
        <w:widowControl w:val="0"/>
        <w:rPr>
          <w:rFonts w:cs="Arial"/>
          <w:szCs w:val="24"/>
          <w:lang w:eastAsia="en-US"/>
        </w:rPr>
      </w:pPr>
      <w:r w:rsidRPr="005D3BD0">
        <w:rPr>
          <w:rFonts w:cs="Arial"/>
          <w:szCs w:val="24"/>
          <w:lang w:eastAsia="en-US"/>
        </w:rPr>
        <w:t>As stated previously, all offers of appointment are made subject to the satisfactory outcome of the pre-employment checks for the post.</w:t>
      </w:r>
    </w:p>
    <w:p w:rsidR="009068E5" w:rsidRPr="005D3BD0" w:rsidRDefault="009068E5" w:rsidP="00024168">
      <w:pPr>
        <w:widowControl w:val="0"/>
        <w:rPr>
          <w:rFonts w:cs="Arial"/>
          <w:szCs w:val="24"/>
          <w:lang w:eastAsia="en-US"/>
        </w:rPr>
      </w:pPr>
    </w:p>
    <w:p w:rsidR="009068E5" w:rsidRPr="005D3BD0" w:rsidRDefault="009068E5" w:rsidP="00024168">
      <w:pPr>
        <w:widowControl w:val="0"/>
        <w:rPr>
          <w:rFonts w:cs="Arial"/>
          <w:szCs w:val="24"/>
          <w:lang w:eastAsia="en-US"/>
        </w:rPr>
      </w:pPr>
    </w:p>
    <w:p w:rsidR="009068E5" w:rsidRPr="005D3BD0" w:rsidRDefault="009068E5" w:rsidP="00024168">
      <w:pPr>
        <w:widowControl w:val="0"/>
        <w:rPr>
          <w:rFonts w:cs="Arial"/>
          <w:szCs w:val="24"/>
          <w:lang w:eastAsia="en-US"/>
        </w:rPr>
      </w:pPr>
    </w:p>
    <w:p w:rsidR="009068E5" w:rsidRPr="005D3BD0" w:rsidRDefault="009068E5" w:rsidP="00024168">
      <w:pPr>
        <w:widowControl w:val="0"/>
        <w:rPr>
          <w:rFonts w:cs="Arial"/>
          <w:szCs w:val="24"/>
          <w:lang w:eastAsia="en-US"/>
        </w:rPr>
      </w:pPr>
    </w:p>
    <w:p w:rsidR="005D3BD0" w:rsidRPr="005D3BD0" w:rsidRDefault="005D3BD0">
      <w:pPr>
        <w:rPr>
          <w:rFonts w:cs="Arial"/>
          <w:szCs w:val="24"/>
          <w:lang w:eastAsia="en-US"/>
        </w:rPr>
      </w:pPr>
    </w:p>
    <w:sectPr w:rsidR="005D3BD0" w:rsidRPr="005D3BD0" w:rsidSect="003F64CB">
      <w:pgSz w:w="11906" w:h="16838"/>
      <w:pgMar w:top="1440" w:right="991"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078" w:rsidRDefault="00043078">
      <w:r>
        <w:separator/>
      </w:r>
    </w:p>
  </w:endnote>
  <w:endnote w:type="continuationSeparator" w:id="0">
    <w:p w:rsidR="00043078" w:rsidRDefault="00043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ell MT">
    <w:panose1 w:val="02020503060305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078" w:rsidRDefault="00043078">
      <w:r>
        <w:separator/>
      </w:r>
    </w:p>
  </w:footnote>
  <w:footnote w:type="continuationSeparator" w:id="0">
    <w:p w:rsidR="00043078" w:rsidRDefault="000430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A42D7"/>
    <w:multiLevelType w:val="singleLevel"/>
    <w:tmpl w:val="1830270E"/>
    <w:lvl w:ilvl="0">
      <w:start w:val="1"/>
      <w:numFmt w:val="bullet"/>
      <w:lvlText w:val=""/>
      <w:lvlJc w:val="left"/>
      <w:pPr>
        <w:tabs>
          <w:tab w:val="num" w:pos="397"/>
        </w:tabs>
        <w:ind w:left="397" w:hanging="397"/>
      </w:pPr>
      <w:rPr>
        <w:rFonts w:ascii="Symbol" w:hAnsi="Symbol" w:hint="default"/>
        <w:sz w:val="26"/>
      </w:rPr>
    </w:lvl>
  </w:abstractNum>
  <w:abstractNum w:abstractNumId="1" w15:restartNumberingAfterBreak="0">
    <w:nsid w:val="075D25FF"/>
    <w:multiLevelType w:val="hybridMultilevel"/>
    <w:tmpl w:val="C61CB3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DD758A"/>
    <w:multiLevelType w:val="hybridMultilevel"/>
    <w:tmpl w:val="CBEEF624"/>
    <w:lvl w:ilvl="0" w:tplc="76A86C18">
      <w:start w:val="1"/>
      <w:numFmt w:val="decimal"/>
      <w:lvlText w:val="%1."/>
      <w:lvlJc w:val="left"/>
      <w:pPr>
        <w:ind w:left="360" w:hanging="360"/>
      </w:pPr>
      <w:rPr>
        <w:b/>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15:restartNumberingAfterBreak="0">
    <w:nsid w:val="3B0143B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B4D03AE"/>
    <w:multiLevelType w:val="hybridMultilevel"/>
    <w:tmpl w:val="CB7E3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2E5A13"/>
    <w:multiLevelType w:val="singleLevel"/>
    <w:tmpl w:val="0762B582"/>
    <w:lvl w:ilvl="0">
      <w:start w:val="1"/>
      <w:numFmt w:val="bullet"/>
      <w:lvlText w:val=""/>
      <w:lvlJc w:val="left"/>
      <w:pPr>
        <w:tabs>
          <w:tab w:val="num" w:pos="644"/>
        </w:tabs>
        <w:ind w:left="397" w:hanging="113"/>
      </w:pPr>
      <w:rPr>
        <w:rFonts w:ascii="Symbol" w:hAnsi="Symbol" w:hint="default"/>
        <w:sz w:val="26"/>
      </w:rPr>
    </w:lvl>
  </w:abstractNum>
  <w:num w:numId="1">
    <w:abstractNumId w:val="3"/>
  </w:num>
  <w:num w:numId="2">
    <w:abstractNumId w:val="0"/>
  </w:num>
  <w:num w:numId="3">
    <w:abstractNumId w:val="5"/>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A43"/>
    <w:rsid w:val="000174CB"/>
    <w:rsid w:val="00024168"/>
    <w:rsid w:val="00043078"/>
    <w:rsid w:val="00050468"/>
    <w:rsid w:val="00055BBB"/>
    <w:rsid w:val="0009765F"/>
    <w:rsid w:val="000C3EBC"/>
    <w:rsid w:val="000E2FF9"/>
    <w:rsid w:val="000E46FD"/>
    <w:rsid w:val="000F17CD"/>
    <w:rsid w:val="001058CF"/>
    <w:rsid w:val="00105C95"/>
    <w:rsid w:val="00114D51"/>
    <w:rsid w:val="00117ED9"/>
    <w:rsid w:val="0013233B"/>
    <w:rsid w:val="001459FF"/>
    <w:rsid w:val="00165C56"/>
    <w:rsid w:val="00166155"/>
    <w:rsid w:val="001849B5"/>
    <w:rsid w:val="001A218B"/>
    <w:rsid w:val="001A355F"/>
    <w:rsid w:val="001E1B17"/>
    <w:rsid w:val="001F1F20"/>
    <w:rsid w:val="001F5156"/>
    <w:rsid w:val="001F5A36"/>
    <w:rsid w:val="001F615F"/>
    <w:rsid w:val="001F6A25"/>
    <w:rsid w:val="00203BBF"/>
    <w:rsid w:val="0021128E"/>
    <w:rsid w:val="00227CD6"/>
    <w:rsid w:val="00241C0A"/>
    <w:rsid w:val="00276E70"/>
    <w:rsid w:val="002917EC"/>
    <w:rsid w:val="0029184E"/>
    <w:rsid w:val="002B2422"/>
    <w:rsid w:val="002D7EFB"/>
    <w:rsid w:val="002E218E"/>
    <w:rsid w:val="00354A9C"/>
    <w:rsid w:val="00356D5F"/>
    <w:rsid w:val="003635BA"/>
    <w:rsid w:val="003A086F"/>
    <w:rsid w:val="003C2D05"/>
    <w:rsid w:val="003C788E"/>
    <w:rsid w:val="003D7C65"/>
    <w:rsid w:val="003E686F"/>
    <w:rsid w:val="003F64CB"/>
    <w:rsid w:val="00407F49"/>
    <w:rsid w:val="00411ED9"/>
    <w:rsid w:val="00414CE9"/>
    <w:rsid w:val="00467ABE"/>
    <w:rsid w:val="004A50AC"/>
    <w:rsid w:val="004B1068"/>
    <w:rsid w:val="004C2A00"/>
    <w:rsid w:val="004E53A2"/>
    <w:rsid w:val="005151E2"/>
    <w:rsid w:val="00530717"/>
    <w:rsid w:val="005A30C2"/>
    <w:rsid w:val="005A4745"/>
    <w:rsid w:val="005B7EBB"/>
    <w:rsid w:val="005D2AF9"/>
    <w:rsid w:val="005D3BD0"/>
    <w:rsid w:val="005F1F89"/>
    <w:rsid w:val="005F7623"/>
    <w:rsid w:val="00616916"/>
    <w:rsid w:val="00622A43"/>
    <w:rsid w:val="00634E0B"/>
    <w:rsid w:val="006819E2"/>
    <w:rsid w:val="00691DBF"/>
    <w:rsid w:val="006A7057"/>
    <w:rsid w:val="006D4A7E"/>
    <w:rsid w:val="006E7A00"/>
    <w:rsid w:val="006F3671"/>
    <w:rsid w:val="006F5B74"/>
    <w:rsid w:val="00721092"/>
    <w:rsid w:val="00721328"/>
    <w:rsid w:val="0073258B"/>
    <w:rsid w:val="00750DCE"/>
    <w:rsid w:val="007A1F09"/>
    <w:rsid w:val="007C199F"/>
    <w:rsid w:val="007D06DE"/>
    <w:rsid w:val="008124CD"/>
    <w:rsid w:val="00812A72"/>
    <w:rsid w:val="008173A6"/>
    <w:rsid w:val="00821E86"/>
    <w:rsid w:val="00824EE5"/>
    <w:rsid w:val="00832958"/>
    <w:rsid w:val="008352D8"/>
    <w:rsid w:val="00861978"/>
    <w:rsid w:val="00862406"/>
    <w:rsid w:val="008939E7"/>
    <w:rsid w:val="008D6887"/>
    <w:rsid w:val="008E5D9F"/>
    <w:rsid w:val="00902F05"/>
    <w:rsid w:val="009068E5"/>
    <w:rsid w:val="00912BEC"/>
    <w:rsid w:val="009141C2"/>
    <w:rsid w:val="00932813"/>
    <w:rsid w:val="00934897"/>
    <w:rsid w:val="00947F54"/>
    <w:rsid w:val="00962065"/>
    <w:rsid w:val="009658C1"/>
    <w:rsid w:val="00980B73"/>
    <w:rsid w:val="009B35C3"/>
    <w:rsid w:val="009C5673"/>
    <w:rsid w:val="009C7AA0"/>
    <w:rsid w:val="009E5C00"/>
    <w:rsid w:val="009E6530"/>
    <w:rsid w:val="009F5021"/>
    <w:rsid w:val="00A12F07"/>
    <w:rsid w:val="00A15A3A"/>
    <w:rsid w:val="00A25682"/>
    <w:rsid w:val="00A63A55"/>
    <w:rsid w:val="00A73453"/>
    <w:rsid w:val="00A8512E"/>
    <w:rsid w:val="00AA23EE"/>
    <w:rsid w:val="00AC5C3A"/>
    <w:rsid w:val="00AF0DBB"/>
    <w:rsid w:val="00B12E51"/>
    <w:rsid w:val="00B14A4A"/>
    <w:rsid w:val="00B2009F"/>
    <w:rsid w:val="00B40DFD"/>
    <w:rsid w:val="00B43D63"/>
    <w:rsid w:val="00B47BCD"/>
    <w:rsid w:val="00B757D9"/>
    <w:rsid w:val="00BA43D9"/>
    <w:rsid w:val="00BE1E3A"/>
    <w:rsid w:val="00BF22AB"/>
    <w:rsid w:val="00BF2B24"/>
    <w:rsid w:val="00C343B3"/>
    <w:rsid w:val="00C536E6"/>
    <w:rsid w:val="00C65D20"/>
    <w:rsid w:val="00C8280D"/>
    <w:rsid w:val="00C83D43"/>
    <w:rsid w:val="00C917CB"/>
    <w:rsid w:val="00CB07BB"/>
    <w:rsid w:val="00CB112A"/>
    <w:rsid w:val="00CC27C0"/>
    <w:rsid w:val="00CE5AC9"/>
    <w:rsid w:val="00D31804"/>
    <w:rsid w:val="00D619AF"/>
    <w:rsid w:val="00D62026"/>
    <w:rsid w:val="00D651FE"/>
    <w:rsid w:val="00D65C5A"/>
    <w:rsid w:val="00D71029"/>
    <w:rsid w:val="00D718C7"/>
    <w:rsid w:val="00D8672A"/>
    <w:rsid w:val="00DE3284"/>
    <w:rsid w:val="00E10420"/>
    <w:rsid w:val="00E30680"/>
    <w:rsid w:val="00E31FBF"/>
    <w:rsid w:val="00E341D8"/>
    <w:rsid w:val="00E45F7B"/>
    <w:rsid w:val="00E57359"/>
    <w:rsid w:val="00E755C8"/>
    <w:rsid w:val="00E9554E"/>
    <w:rsid w:val="00EB516A"/>
    <w:rsid w:val="00EC2AC1"/>
    <w:rsid w:val="00EC7853"/>
    <w:rsid w:val="00ED2DE3"/>
    <w:rsid w:val="00F02117"/>
    <w:rsid w:val="00F23833"/>
    <w:rsid w:val="00F317BC"/>
    <w:rsid w:val="00F62C7E"/>
    <w:rsid w:val="00FA3859"/>
    <w:rsid w:val="00FD08E5"/>
    <w:rsid w:val="00FE44BD"/>
    <w:rsid w:val="00FE5922"/>
    <w:rsid w:val="00FF3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93B1B596-F32F-43E7-A1E4-7362470B2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B24"/>
    <w:rPr>
      <w:rFonts w:ascii="Arial" w:hAnsi="Arial"/>
      <w:sz w:val="24"/>
    </w:rPr>
  </w:style>
  <w:style w:type="paragraph" w:styleId="Heading1">
    <w:name w:val="heading 1"/>
    <w:basedOn w:val="Normal"/>
    <w:next w:val="Normal"/>
    <w:link w:val="Heading1Char"/>
    <w:qFormat/>
    <w:rsid w:val="00BF2B24"/>
    <w:pPr>
      <w:keepNext/>
      <w:outlineLvl w:val="0"/>
    </w:pPr>
    <w:rPr>
      <w:rFonts w:ascii="Palatino" w:hAnsi="Palatino"/>
      <w:i/>
      <w:sz w:val="64"/>
    </w:rPr>
  </w:style>
  <w:style w:type="paragraph" w:styleId="Heading2">
    <w:name w:val="heading 2"/>
    <w:basedOn w:val="Normal"/>
    <w:next w:val="Normal"/>
    <w:link w:val="Heading2Char"/>
    <w:qFormat/>
    <w:rsid w:val="00BF2B24"/>
    <w:pPr>
      <w:keepNext/>
      <w:outlineLvl w:val="1"/>
    </w:pPr>
    <w:rPr>
      <w:rFonts w:ascii="Times New Roman" w:hAnsi="Times New Roman"/>
      <w:i/>
    </w:rPr>
  </w:style>
  <w:style w:type="paragraph" w:styleId="Heading3">
    <w:name w:val="heading 3"/>
    <w:basedOn w:val="Normal"/>
    <w:next w:val="Normal"/>
    <w:qFormat/>
    <w:rsid w:val="00BF2B24"/>
    <w:pPr>
      <w:keepNext/>
      <w:outlineLvl w:val="2"/>
    </w:pPr>
    <w:rPr>
      <w:i/>
      <w:sz w:val="22"/>
    </w:rPr>
  </w:style>
  <w:style w:type="paragraph" w:styleId="Heading6">
    <w:name w:val="heading 6"/>
    <w:basedOn w:val="Normal"/>
    <w:next w:val="Normal"/>
    <w:qFormat/>
    <w:rsid w:val="00BF2B24"/>
    <w:pPr>
      <w:keepNext/>
      <w:outlineLvl w:val="5"/>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BF2B24"/>
    <w:pPr>
      <w:widowControl w:val="0"/>
      <w:jc w:val="center"/>
    </w:pPr>
    <w:rPr>
      <w:b/>
      <w:sz w:val="22"/>
      <w:u w:val="single"/>
    </w:rPr>
  </w:style>
  <w:style w:type="paragraph" w:styleId="BodyText">
    <w:name w:val="Body Text"/>
    <w:basedOn w:val="Normal"/>
    <w:rsid w:val="00BF2B24"/>
    <w:rPr>
      <w:b/>
      <w:spacing w:val="10"/>
      <w:sz w:val="10"/>
    </w:rPr>
  </w:style>
  <w:style w:type="paragraph" w:styleId="Header">
    <w:name w:val="header"/>
    <w:basedOn w:val="Normal"/>
    <w:rsid w:val="00BF2B24"/>
    <w:pPr>
      <w:tabs>
        <w:tab w:val="center" w:pos="4153"/>
        <w:tab w:val="right" w:pos="8306"/>
      </w:tabs>
    </w:pPr>
  </w:style>
  <w:style w:type="paragraph" w:styleId="Footer">
    <w:name w:val="footer"/>
    <w:basedOn w:val="Normal"/>
    <w:rsid w:val="00BF2B24"/>
    <w:pPr>
      <w:tabs>
        <w:tab w:val="center" w:pos="4153"/>
        <w:tab w:val="right" w:pos="8306"/>
      </w:tabs>
    </w:pPr>
  </w:style>
  <w:style w:type="paragraph" w:styleId="BodyText2">
    <w:name w:val="Body Text 2"/>
    <w:basedOn w:val="Normal"/>
    <w:rsid w:val="00BF2B24"/>
    <w:rPr>
      <w:sz w:val="20"/>
    </w:rPr>
  </w:style>
  <w:style w:type="paragraph" w:styleId="BalloonText">
    <w:name w:val="Balloon Text"/>
    <w:basedOn w:val="Normal"/>
    <w:link w:val="BalloonTextChar"/>
    <w:rsid w:val="00CC27C0"/>
    <w:rPr>
      <w:rFonts w:ascii="Tahoma" w:hAnsi="Tahoma" w:cs="Tahoma"/>
      <w:sz w:val="16"/>
      <w:szCs w:val="16"/>
    </w:rPr>
  </w:style>
  <w:style w:type="character" w:customStyle="1" w:styleId="BalloonTextChar">
    <w:name w:val="Balloon Text Char"/>
    <w:basedOn w:val="DefaultParagraphFont"/>
    <w:link w:val="BalloonText"/>
    <w:rsid w:val="00CC27C0"/>
    <w:rPr>
      <w:rFonts w:ascii="Tahoma" w:hAnsi="Tahoma" w:cs="Tahoma"/>
      <w:sz w:val="16"/>
      <w:szCs w:val="16"/>
    </w:rPr>
  </w:style>
  <w:style w:type="character" w:styleId="Hyperlink">
    <w:name w:val="Hyperlink"/>
    <w:basedOn w:val="DefaultParagraphFont"/>
    <w:rsid w:val="00AF0DBB"/>
    <w:rPr>
      <w:color w:val="0000FF"/>
      <w:u w:val="single"/>
    </w:rPr>
  </w:style>
  <w:style w:type="paragraph" w:styleId="ListParagraph">
    <w:name w:val="List Paragraph"/>
    <w:basedOn w:val="Normal"/>
    <w:uiPriority w:val="34"/>
    <w:qFormat/>
    <w:rsid w:val="00D651FE"/>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rsid w:val="00E10420"/>
    <w:rPr>
      <w:rFonts w:ascii="Palatino" w:hAnsi="Palatino"/>
      <w:i/>
      <w:sz w:val="64"/>
    </w:rPr>
  </w:style>
  <w:style w:type="paragraph" w:styleId="NoSpacing">
    <w:name w:val="No Spacing"/>
    <w:uiPriority w:val="1"/>
    <w:qFormat/>
    <w:rsid w:val="00BE1E3A"/>
    <w:pPr>
      <w:spacing w:beforeAutospacing="1" w:afterAutospacing="1"/>
    </w:pPr>
    <w:rPr>
      <w:rFonts w:eastAsia="Calibri"/>
      <w:sz w:val="24"/>
      <w:szCs w:val="24"/>
    </w:rPr>
  </w:style>
  <w:style w:type="paragraph" w:customStyle="1" w:styleId="NoSpacing1">
    <w:name w:val="No Spacing1"/>
    <w:uiPriority w:val="1"/>
    <w:qFormat/>
    <w:rsid w:val="00BE1E3A"/>
    <w:rPr>
      <w:rFonts w:ascii="Calibri" w:eastAsia="Calibri" w:hAnsi="Calibri"/>
      <w:sz w:val="22"/>
      <w:szCs w:val="22"/>
      <w:lang w:eastAsia="en-US"/>
    </w:rPr>
  </w:style>
  <w:style w:type="table" w:styleId="TableGrid">
    <w:name w:val="Table Grid"/>
    <w:basedOn w:val="TableNormal"/>
    <w:uiPriority w:val="39"/>
    <w:rsid w:val="00363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B7EBB"/>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184218">
      <w:bodyDiv w:val="1"/>
      <w:marLeft w:val="0"/>
      <w:marRight w:val="0"/>
      <w:marTop w:val="0"/>
      <w:marBottom w:val="0"/>
      <w:divBdr>
        <w:top w:val="none" w:sz="0" w:space="0" w:color="auto"/>
        <w:left w:val="none" w:sz="0" w:space="0" w:color="auto"/>
        <w:bottom w:val="none" w:sz="0" w:space="0" w:color="auto"/>
        <w:right w:val="none" w:sz="0" w:space="0" w:color="auto"/>
      </w:divBdr>
    </w:div>
    <w:div w:id="971442567">
      <w:bodyDiv w:val="1"/>
      <w:marLeft w:val="0"/>
      <w:marRight w:val="0"/>
      <w:marTop w:val="0"/>
      <w:marBottom w:val="0"/>
      <w:divBdr>
        <w:top w:val="none" w:sz="0" w:space="0" w:color="auto"/>
        <w:left w:val="none" w:sz="0" w:space="0" w:color="auto"/>
        <w:bottom w:val="none" w:sz="0" w:space="0" w:color="auto"/>
        <w:right w:val="none" w:sz="0" w:space="0" w:color="auto"/>
      </w:divBdr>
    </w:div>
    <w:div w:id="1682776190">
      <w:bodyDiv w:val="1"/>
      <w:marLeft w:val="0"/>
      <w:marRight w:val="0"/>
      <w:marTop w:val="0"/>
      <w:marBottom w:val="0"/>
      <w:divBdr>
        <w:top w:val="none" w:sz="0" w:space="0" w:color="auto"/>
        <w:left w:val="none" w:sz="0" w:space="0" w:color="auto"/>
        <w:bottom w:val="none" w:sz="0" w:space="0" w:color="auto"/>
        <w:right w:val="none" w:sz="0" w:space="0" w:color="auto"/>
      </w:divBdr>
    </w:div>
    <w:div w:id="211034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image" Target="media/image16.JP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hyperlink" Target="mailto:msmith@beaumontleys.leicester.sch.uk"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g"/><Relationship Id="rId28" Type="http://schemas.openxmlformats.org/officeDocument/2006/relationships/image" Target="media/image18.jpg"/><Relationship Id="rId10" Type="http://schemas.openxmlformats.org/officeDocument/2006/relationships/image" Target="media/image3.e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3.jpg"/><Relationship Id="rId27" Type="http://schemas.openxmlformats.org/officeDocument/2006/relationships/image" Target="media/image17.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EABE9-F882-4AF7-9E44-AA71976B4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3122</Words>
  <Characters>16205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Beaumont Leys School</vt:lpstr>
    </vt:vector>
  </TitlesOfParts>
  <Company>BEAUMONT LEYS SCHOOL</Company>
  <LinksUpToDate>false</LinksUpToDate>
  <CharactersWithSpaces>19289</CharactersWithSpaces>
  <SharedDoc>false</SharedDoc>
  <HLinks>
    <vt:vector size="24" baseType="variant">
      <vt:variant>
        <vt:i4>4456460</vt:i4>
      </vt:variant>
      <vt:variant>
        <vt:i4>-1</vt:i4>
      </vt:variant>
      <vt:variant>
        <vt:i4>1054</vt:i4>
      </vt:variant>
      <vt:variant>
        <vt:i4>1</vt:i4>
      </vt:variant>
      <vt:variant>
        <vt:lpwstr>http://www.cardinalwiseman.bham.sch.uk/logos/Leading-aspect-logo2.jpg</vt:lpwstr>
      </vt:variant>
      <vt:variant>
        <vt:lpwstr/>
      </vt:variant>
      <vt:variant>
        <vt:i4>2359344</vt:i4>
      </vt:variant>
      <vt:variant>
        <vt:i4>-1</vt:i4>
      </vt:variant>
      <vt:variant>
        <vt:i4>1055</vt:i4>
      </vt:variant>
      <vt:variant>
        <vt:i4>1</vt:i4>
      </vt:variant>
      <vt:variant>
        <vt:lpwstr>http://www.schoolsnetwork.org.uk/content/articles/1/SCIRGB.jpg</vt:lpwstr>
      </vt:variant>
      <vt:variant>
        <vt:lpwstr/>
      </vt:variant>
      <vt:variant>
        <vt:i4>4456460</vt:i4>
      </vt:variant>
      <vt:variant>
        <vt:i4>-1</vt:i4>
      </vt:variant>
      <vt:variant>
        <vt:i4>1067</vt:i4>
      </vt:variant>
      <vt:variant>
        <vt:i4>1</vt:i4>
      </vt:variant>
      <vt:variant>
        <vt:lpwstr>http://www.cardinalwiseman.bham.sch.uk/logos/Leading-aspect-logo2.jpg</vt:lpwstr>
      </vt:variant>
      <vt:variant>
        <vt:lpwstr/>
      </vt:variant>
      <vt:variant>
        <vt:i4>2359344</vt:i4>
      </vt:variant>
      <vt:variant>
        <vt:i4>-1</vt:i4>
      </vt:variant>
      <vt:variant>
        <vt:i4>1068</vt:i4>
      </vt:variant>
      <vt:variant>
        <vt:i4>1</vt:i4>
      </vt:variant>
      <vt:variant>
        <vt:lpwstr>http://www.schoolsnetwork.org.uk/content/articles/1/SCIRGB.jpg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Beaumont Leys School</dc:title>
  <dc:creator>REPROGRAPHICS</dc:creator>
  <cp:lastModifiedBy>Smith, Mandy</cp:lastModifiedBy>
  <cp:revision>4</cp:revision>
  <cp:lastPrinted>2016-03-07T13:40:00Z</cp:lastPrinted>
  <dcterms:created xsi:type="dcterms:W3CDTF">2017-09-19T12:04:00Z</dcterms:created>
  <dcterms:modified xsi:type="dcterms:W3CDTF">2017-09-19T12:23:00Z</dcterms:modified>
</cp:coreProperties>
</file>