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DC6EB7" w:rsidP="00D96853">
      <w:pPr>
        <w:jc w:val="center"/>
        <w:rPr>
          <w:sz w:val="56"/>
          <w:szCs w:val="56"/>
        </w:rPr>
      </w:pPr>
      <w:r>
        <w:rPr>
          <w:sz w:val="56"/>
          <w:szCs w:val="56"/>
        </w:rPr>
        <w:t xml:space="preserve">Assistant Leader of Science </w:t>
      </w:r>
    </w:p>
    <w:p w:rsidR="00D96853" w:rsidRDefault="00116913" w:rsidP="00D96853">
      <w:pPr>
        <w:jc w:val="center"/>
        <w:rPr>
          <w:sz w:val="56"/>
          <w:szCs w:val="56"/>
        </w:rPr>
      </w:pPr>
      <w:r>
        <w:rPr>
          <w:sz w:val="56"/>
          <w:szCs w:val="56"/>
        </w:rPr>
        <w:t>September</w:t>
      </w:r>
      <w:r w:rsidR="005F7265">
        <w:rPr>
          <w:sz w:val="56"/>
          <w:szCs w:val="56"/>
        </w:rPr>
        <w:t xml:space="preserve"> 2019</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DF416A" w:rsidRDefault="00DF416A"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lastRenderedPageBreak/>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DC6EB7">
        <w:rPr>
          <w:rFonts w:asciiTheme="minorHAnsi" w:hAnsiTheme="minorHAnsi"/>
          <w:sz w:val="22"/>
          <w:szCs w:val="22"/>
        </w:rPr>
        <w:t xml:space="preserve">our team as Assistant Leader of Science. </w:t>
      </w:r>
      <w:r w:rsidR="00ED3326">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been completed.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AF68CC" w:rsidRPr="00546BC5" w:rsidRDefault="00AF68CC" w:rsidP="00E650A8">
      <w:pPr>
        <w:jc w:val="both"/>
        <w:rPr>
          <w:b/>
        </w:rPr>
      </w:pPr>
      <w:r w:rsidRPr="00546BC5">
        <w:rPr>
          <w:rFonts w:ascii="Calibri" w:hAnsi="Calibri"/>
          <w:b/>
        </w:rPr>
        <w:lastRenderedPageBreak/>
        <w:t>Working at Wexham</w:t>
      </w:r>
    </w:p>
    <w:p w:rsidR="00116913" w:rsidRPr="00546BC5" w:rsidRDefault="00116913" w:rsidP="00116913">
      <w:pPr>
        <w:jc w:val="both"/>
        <w:rPr>
          <w:b/>
        </w:rPr>
      </w:pPr>
      <w:r w:rsidRPr="00546BC5">
        <w:rPr>
          <w:rFonts w:ascii="Calibri" w:hAnsi="Calibri"/>
          <w:b/>
        </w:rPr>
        <w:t>Working at Wexham</w:t>
      </w:r>
    </w:p>
    <w:p w:rsidR="00116913" w:rsidRPr="00546BC5" w:rsidRDefault="00116913" w:rsidP="00116913">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Pr>
          <w:rFonts w:cs="Arial"/>
        </w:rPr>
        <w:t xml:space="preserve">In our most recent staff survey (June 2019) our provision for staff development was the top rated area of our work. This is crucial for developing the school further and ensuring the very best for our students but also for the well-being and motivation of our staff.  </w:t>
      </w:r>
    </w:p>
    <w:p w:rsidR="00116913" w:rsidRPr="00546BC5" w:rsidRDefault="00116913" w:rsidP="00116913">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 xml:space="preserve">NPQML and NPQSL. A number of staff are also supported by the school with a Master’s in Education. A partnership with many higher education providers supports this process. </w:t>
      </w:r>
    </w:p>
    <w:p w:rsidR="00116913" w:rsidRPr="00546BC5" w:rsidRDefault="00116913" w:rsidP="00116913">
      <w:pPr>
        <w:autoSpaceDE w:val="0"/>
        <w:autoSpaceDN w:val="0"/>
        <w:adjustRightInd w:val="0"/>
        <w:jc w:val="both"/>
        <w:rPr>
          <w:rFonts w:cs="Tahoma"/>
        </w:rPr>
      </w:pPr>
      <w:r w:rsidRPr="00546BC5">
        <w:rPr>
          <w:rFonts w:cs="Tahoma"/>
        </w:rPr>
        <w:t xml:space="preserve">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w:t>
      </w:r>
      <w:r>
        <w:rPr>
          <w:rFonts w:cs="Tahoma"/>
        </w:rPr>
        <w:t xml:space="preserve">and Non-Contact </w:t>
      </w:r>
      <w:r w:rsidRPr="00546BC5">
        <w:rPr>
          <w:rFonts w:cs="Tahoma"/>
        </w:rPr>
        <w:t>time.</w:t>
      </w:r>
    </w:p>
    <w:p w:rsidR="00116913" w:rsidRPr="00546BC5" w:rsidRDefault="00116913" w:rsidP="00116913">
      <w:pPr>
        <w:autoSpaceDE w:val="0"/>
        <w:autoSpaceDN w:val="0"/>
        <w:adjustRightInd w:val="0"/>
        <w:jc w:val="both"/>
        <w:rPr>
          <w:rFonts w:cs="Tahoma"/>
        </w:rPr>
      </w:pPr>
      <w:r w:rsidRPr="00546BC5">
        <w:rPr>
          <w:rFonts w:cs="Tahoma"/>
        </w:rPr>
        <w:t xml:space="preserve">NQTs, ITT and staff on assessment routes are fully supported as they work towards QTS. Our links with Brunel University’s Teacher Training Department, we are an enhanced partner school, are well developed and assist this process. All staff have generous non-contact time in order for them to be developed and further benefit from mentors and coaches. </w:t>
      </w:r>
    </w:p>
    <w:p w:rsidR="00116913" w:rsidRPr="00546BC5" w:rsidRDefault="00116913" w:rsidP="00116913">
      <w:pPr>
        <w:autoSpaceDE w:val="0"/>
        <w:autoSpaceDN w:val="0"/>
        <w:adjustRightInd w:val="0"/>
        <w:jc w:val="both"/>
        <w:rPr>
          <w:rFonts w:cs="Tahoma"/>
        </w:rPr>
      </w:pPr>
      <w:r w:rsidRPr="00546BC5">
        <w:rPr>
          <w:rFonts w:cs="Tahoma"/>
        </w:rPr>
        <w:t>We share good practice continuously. An open door policy around the school means anyone can observe at any time due to our collaborative and supportive approach. Wexham staff have led on CPD outside of the scho</w:t>
      </w:r>
      <w:r>
        <w:rPr>
          <w:rFonts w:cs="Tahoma"/>
        </w:rPr>
        <w:t xml:space="preserve">ol at various events, including </w:t>
      </w:r>
      <w:r w:rsidRPr="00546BC5">
        <w:rPr>
          <w:rFonts w:cs="Tahoma"/>
        </w:rPr>
        <w:t xml:space="preserve">Local Authority Conferences and at Higher Education providers. </w:t>
      </w:r>
    </w:p>
    <w:p w:rsidR="00116913" w:rsidRPr="00546BC5" w:rsidRDefault="00116913" w:rsidP="00116913">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w:t>
      </w:r>
      <w:r>
        <w:rPr>
          <w:rFonts w:cs="Tahoma"/>
        </w:rPr>
        <w:t xml:space="preserve">for their futures to be a success. </w:t>
      </w:r>
    </w:p>
    <w:p w:rsidR="00DC6EB7" w:rsidRDefault="00DC6EB7" w:rsidP="00DC6EB7">
      <w:pPr>
        <w:jc w:val="both"/>
        <w:rPr>
          <w:b/>
        </w:rPr>
      </w:pPr>
      <w:r w:rsidRPr="00546BC5">
        <w:rPr>
          <w:b/>
        </w:rPr>
        <w:t xml:space="preserve">Wexham School </w:t>
      </w:r>
      <w:r>
        <w:rPr>
          <w:b/>
        </w:rPr>
        <w:t xml:space="preserve">Science </w:t>
      </w:r>
      <w:r w:rsidRPr="00546BC5">
        <w:rPr>
          <w:b/>
        </w:rPr>
        <w:t>Department</w:t>
      </w:r>
    </w:p>
    <w:p w:rsidR="00DC6EB7" w:rsidRPr="00E650A8" w:rsidRDefault="00DC6EB7" w:rsidP="00DC6EB7">
      <w:pPr>
        <w:spacing w:after="0"/>
        <w:jc w:val="both"/>
        <w:rPr>
          <w:b/>
        </w:rPr>
      </w:pPr>
      <w:r w:rsidRPr="00546BC5">
        <w:t>Staffing:</w:t>
      </w:r>
    </w:p>
    <w:p w:rsidR="00DC6EB7" w:rsidRPr="00527E2D" w:rsidRDefault="00DC6EB7" w:rsidP="00DC6EB7">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Leader of Department</w:t>
      </w:r>
      <w:r>
        <w:rPr>
          <w:rFonts w:asciiTheme="minorHAnsi" w:eastAsia="Calibri" w:hAnsiTheme="minorHAnsi" w:cstheme="minorHAnsi"/>
        </w:rPr>
        <w:t xml:space="preserve"> and </w:t>
      </w:r>
      <w:r w:rsidRPr="00527E2D">
        <w:rPr>
          <w:rFonts w:asciiTheme="minorHAnsi" w:eastAsia="Calibri" w:hAnsiTheme="minorHAnsi" w:cstheme="minorHAnsi"/>
        </w:rPr>
        <w:t>A</w:t>
      </w:r>
      <w:r>
        <w:rPr>
          <w:rFonts w:asciiTheme="minorHAnsi" w:eastAsia="Calibri" w:hAnsiTheme="minorHAnsi" w:cstheme="minorHAnsi"/>
        </w:rPr>
        <w:t>ssistant Leader of Department X1</w:t>
      </w:r>
    </w:p>
    <w:p w:rsidR="00DC6EB7" w:rsidRDefault="00DC6EB7" w:rsidP="00DC6EB7">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 xml:space="preserve">Teacher of </w:t>
      </w:r>
      <w:r>
        <w:rPr>
          <w:rFonts w:asciiTheme="minorHAnsi" w:eastAsia="Calibri" w:hAnsiTheme="minorHAnsi" w:cstheme="minorHAnsi"/>
        </w:rPr>
        <w:t>Science X4</w:t>
      </w:r>
    </w:p>
    <w:p w:rsidR="00DC6EB7" w:rsidRDefault="00DC6EB7" w:rsidP="00DC6EB7">
      <w:pPr>
        <w:pStyle w:val="ListParagraph"/>
        <w:numPr>
          <w:ilvl w:val="0"/>
          <w:numId w:val="20"/>
        </w:numPr>
        <w:jc w:val="both"/>
        <w:rPr>
          <w:rFonts w:asciiTheme="minorHAnsi" w:eastAsia="Calibri" w:hAnsiTheme="minorHAnsi" w:cstheme="minorHAnsi"/>
        </w:rPr>
      </w:pPr>
      <w:r>
        <w:rPr>
          <w:rFonts w:asciiTheme="minorHAnsi" w:eastAsia="Calibri" w:hAnsiTheme="minorHAnsi" w:cstheme="minorHAnsi"/>
        </w:rPr>
        <w:t xml:space="preserve">Technicians X2 </w:t>
      </w:r>
    </w:p>
    <w:p w:rsidR="00DC6EB7" w:rsidRPr="00546BC5" w:rsidRDefault="00DC6EB7" w:rsidP="00DC6EB7">
      <w:pPr>
        <w:pStyle w:val="ListParagraph"/>
        <w:jc w:val="both"/>
        <w:rPr>
          <w:rFonts w:asciiTheme="minorHAnsi" w:eastAsia="Calibri" w:hAnsiTheme="minorHAnsi" w:cstheme="minorHAnsi"/>
        </w:rPr>
      </w:pPr>
    </w:p>
    <w:p w:rsidR="00DC6EB7" w:rsidRPr="00546BC5" w:rsidRDefault="00DC6EB7" w:rsidP="00DC6EB7">
      <w:pPr>
        <w:jc w:val="both"/>
      </w:pPr>
      <w:r w:rsidRPr="00546BC5">
        <w:t xml:space="preserve">The department consists of </w:t>
      </w:r>
      <w:r>
        <w:t>a suite of 8 labs. Two of which are new as part of our expansion project.</w:t>
      </w:r>
    </w:p>
    <w:p w:rsidR="00DC6EB7" w:rsidRDefault="00DC6EB7" w:rsidP="00DC6EB7">
      <w:pPr>
        <w:jc w:val="both"/>
      </w:pPr>
      <w:r>
        <w:t xml:space="preserve">Science is a large department with a significant commitment at KS5. All students study Biology, Chemistry and Physics at Key Stage Three. All students study either Double Science or the Separate Sciences at Key Stage Four. At Key Stage Five Advanced Levels in Biology, Chemistry and Physics are offered. All courses are popular with students. </w:t>
      </w:r>
    </w:p>
    <w:p w:rsidR="00ED3326" w:rsidRDefault="00ED3326" w:rsidP="0057700F">
      <w:pPr>
        <w:rPr>
          <w:b/>
          <w:i/>
        </w:rPr>
      </w:pPr>
    </w:p>
    <w:p w:rsidR="00AB2E04" w:rsidRPr="00ED3326" w:rsidRDefault="00E24C20" w:rsidP="00ED3326">
      <w:pPr>
        <w:jc w:val="center"/>
      </w:pPr>
      <w:r w:rsidRPr="00E24C20">
        <w:rPr>
          <w:b/>
          <w:i/>
        </w:rPr>
        <w:t>Professional development for staff is</w:t>
      </w:r>
      <w:r w:rsidR="00C709F3">
        <w:rPr>
          <w:b/>
          <w:i/>
        </w:rPr>
        <w:t xml:space="preserve"> well considered and effective.</w:t>
      </w:r>
      <w:r w:rsidR="00E15C3B">
        <w:rPr>
          <w:b/>
          <w:i/>
        </w:rPr>
        <w:t xml:space="preserve"> (Ofsted November 2017)</w:t>
      </w:r>
    </w:p>
    <w:p w:rsidR="0057700F" w:rsidRPr="0057700F" w:rsidRDefault="0057700F" w:rsidP="00E650A8">
      <w:pPr>
        <w:jc w:val="both"/>
        <w:rPr>
          <w:b/>
        </w:rPr>
      </w:pPr>
      <w:r w:rsidRPr="0057700F">
        <w:rPr>
          <w:b/>
        </w:rPr>
        <w:lastRenderedPageBreak/>
        <w:t xml:space="preserve">The School </w:t>
      </w:r>
    </w:p>
    <w:p w:rsidR="0057700F" w:rsidRDefault="00193CCF" w:rsidP="00E650A8">
      <w:pPr>
        <w:jc w:val="both"/>
      </w:pPr>
      <w:r w:rsidRPr="00546BC5">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The Science and Technology block is a 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specialist accommodation pro</w:t>
      </w:r>
      <w:r w:rsidR="0057700F">
        <w:t>viding excellent facilities. A d</w:t>
      </w:r>
      <w:r w:rsidRPr="00546BC5">
        <w:t xml:space="preserve">ance studio,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193CCF" w:rsidRPr="00546BC5">
        <w:t>00</w:t>
      </w:r>
      <w:r w:rsidR="0057700F">
        <w:t>+</w:t>
      </w:r>
      <w:r w:rsidR="005B0F0A">
        <w:t xml:space="preserve"> students (17</w:t>
      </w:r>
      <w:r w:rsidR="00193CCF" w:rsidRPr="00546BC5">
        <w:t xml:space="preserve">0 in our Sixth Form).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546BC5">
            <w:pPr>
              <w:rPr>
                <w:color w:val="000000"/>
              </w:rPr>
            </w:pPr>
            <w:r w:rsidRPr="00546BC5">
              <w:rPr>
                <w:color w:val="000000"/>
              </w:rPr>
              <w:t>Core Subjects – GCSE English, GCSE Maths, GCSE Double Science, PSCHE, PE and then a choice from GCSEs in Geography, RE, History, French, Resistant Materials, Graphics, Textiles, Food Technology, Business, ICT, Art, Dance, Drama, Music, Triple Science, Media, PE and BTEC Sport and accredited alternative courses for example Beauty.</w:t>
            </w:r>
          </w:p>
        </w:tc>
      </w:tr>
      <w:tr w:rsidR="00193CCF" w:rsidRPr="00546BC5" w:rsidTr="00E025F6">
        <w:tc>
          <w:tcPr>
            <w:tcW w:w="1418" w:type="dxa"/>
          </w:tcPr>
          <w:p w:rsidR="00193CCF" w:rsidRPr="00546BC5" w:rsidRDefault="00193CCF" w:rsidP="00546BC5">
            <w:r w:rsidRPr="00546BC5">
              <w:t>Key Stage 5</w:t>
            </w:r>
          </w:p>
        </w:tc>
        <w:tc>
          <w:tcPr>
            <w:tcW w:w="8556" w:type="dxa"/>
          </w:tcPr>
          <w:p w:rsidR="00193CCF" w:rsidRPr="00546BC5" w:rsidRDefault="00193CCF" w:rsidP="00546BC5">
            <w:pPr>
              <w:rPr>
                <w:color w:val="000000"/>
              </w:rPr>
            </w:pPr>
            <w:r w:rsidRPr="00546BC5">
              <w:rPr>
                <w:color w:val="000000"/>
              </w:rPr>
              <w:t xml:space="preserve">AS or A2 in Art, RE, English, Media, History, Sociology, Maths, </w:t>
            </w:r>
            <w:r w:rsidR="00E650A8">
              <w:rPr>
                <w:color w:val="000000"/>
              </w:rPr>
              <w:t xml:space="preserve">Geography, </w:t>
            </w:r>
            <w:r w:rsidRPr="00546BC5">
              <w:rPr>
                <w:color w:val="000000"/>
              </w:rPr>
              <w:t xml:space="preserve">Psychology, Biology, ICT, Chemistry, </w:t>
            </w:r>
            <w:r w:rsidR="00E650A8">
              <w:rPr>
                <w:color w:val="000000"/>
              </w:rPr>
              <w:t xml:space="preserve">Economic, </w:t>
            </w:r>
            <w:r w:rsidRPr="00546BC5">
              <w:rPr>
                <w:color w:val="000000"/>
              </w:rPr>
              <w:t>Business and BTEC Level 2 and 3 courses in Business, ICT, PE, Travel and Tourism, Applied Science.</w:t>
            </w:r>
          </w:p>
        </w:tc>
      </w:tr>
    </w:tbl>
    <w:p w:rsidR="00A4615B" w:rsidRDefault="00A4615B"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C709F3" w:rsidRDefault="00C709F3"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B42A5F" w:rsidRPr="0080390C" w:rsidRDefault="00B42A5F" w:rsidP="00B42A5F">
      <w:pPr>
        <w:spacing w:before="38"/>
        <w:ind w:right="5"/>
        <w:rPr>
          <w:rFonts w:ascii="Calibri" w:eastAsia="Calibri" w:hAnsi="Calibri" w:cs="Calibri"/>
          <w:b/>
          <w:sz w:val="40"/>
          <w:szCs w:val="40"/>
        </w:rPr>
      </w:pPr>
      <w:r w:rsidRPr="0080390C">
        <w:rPr>
          <w:b/>
          <w:noProof/>
          <w:sz w:val="40"/>
          <w:szCs w:val="40"/>
          <w:lang w:eastAsia="en-GB"/>
        </w:rPr>
        <w:lastRenderedPageBreak/>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116913" w:rsidRPr="00394906" w:rsidRDefault="00116913" w:rsidP="00116913">
      <w:pPr>
        <w:spacing w:after="0"/>
        <w:rPr>
          <w:b/>
        </w:rPr>
      </w:pPr>
      <w:r w:rsidRPr="00394906">
        <w:rPr>
          <w:b/>
          <w:sz w:val="28"/>
          <w:szCs w:val="28"/>
        </w:rPr>
        <w:t xml:space="preserve">Assistant Leader of Science </w:t>
      </w:r>
    </w:p>
    <w:p w:rsidR="00116913" w:rsidRPr="0080390C" w:rsidRDefault="00116913" w:rsidP="00116913">
      <w:pPr>
        <w:spacing w:after="0"/>
        <w:rPr>
          <w:b/>
          <w:sz w:val="28"/>
          <w:szCs w:val="28"/>
        </w:rPr>
      </w:pPr>
      <w:r w:rsidRPr="0080390C">
        <w:rPr>
          <w:b/>
          <w:spacing w:val="-5"/>
          <w:sz w:val="28"/>
          <w:szCs w:val="28"/>
        </w:rPr>
        <w:t xml:space="preserve">Start </w:t>
      </w:r>
      <w:r>
        <w:rPr>
          <w:b/>
          <w:spacing w:val="-5"/>
          <w:sz w:val="28"/>
          <w:szCs w:val="28"/>
        </w:rPr>
        <w:t xml:space="preserve">January (or April) 2020 </w:t>
      </w:r>
    </w:p>
    <w:p w:rsidR="00116913" w:rsidRDefault="00116913" w:rsidP="00116913">
      <w:pPr>
        <w:widowControl w:val="0"/>
        <w:spacing w:after="0" w:line="240" w:lineRule="auto"/>
        <w:rPr>
          <w:rFonts w:ascii="Calibri" w:eastAsia="Calibri" w:hAnsi="Calibri"/>
          <w:sz w:val="24"/>
          <w:szCs w:val="24"/>
        </w:rPr>
      </w:pPr>
    </w:p>
    <w:p w:rsidR="00116913" w:rsidRPr="0080390C" w:rsidRDefault="00116913" w:rsidP="00116913">
      <w:pPr>
        <w:widowControl w:val="0"/>
        <w:spacing w:after="0" w:line="240" w:lineRule="auto"/>
        <w:rPr>
          <w:rFonts w:ascii="Calibri" w:eastAsia="Calibri" w:hAnsi="Calibri"/>
          <w:w w:val="99"/>
          <w:sz w:val="24"/>
          <w:szCs w:val="24"/>
        </w:rPr>
      </w:pPr>
      <w:r w:rsidRPr="0080390C">
        <w:rPr>
          <w:rFonts w:ascii="Calibri" w:eastAsia="Calibri" w:hAnsi="Calibri"/>
          <w:sz w:val="24"/>
          <w:szCs w:val="24"/>
        </w:rPr>
        <w:t>Wexham</w:t>
      </w:r>
      <w:r w:rsidRPr="0080390C">
        <w:rPr>
          <w:rFonts w:ascii="Calibri" w:eastAsia="Calibri" w:hAnsi="Calibri"/>
          <w:spacing w:val="-8"/>
          <w:sz w:val="24"/>
          <w:szCs w:val="24"/>
        </w:rPr>
        <w:t xml:space="preserve"> </w:t>
      </w:r>
      <w:r w:rsidRPr="0080390C">
        <w:rPr>
          <w:rFonts w:ascii="Calibri" w:eastAsia="Calibri" w:hAnsi="Calibri"/>
          <w:sz w:val="24"/>
          <w:szCs w:val="24"/>
        </w:rPr>
        <w:t>School, Norway</w:t>
      </w:r>
      <w:r w:rsidRPr="0080390C">
        <w:rPr>
          <w:rFonts w:ascii="Calibri" w:eastAsia="Calibri" w:hAnsi="Calibri"/>
          <w:spacing w:val="-5"/>
          <w:sz w:val="24"/>
          <w:szCs w:val="24"/>
        </w:rPr>
        <w:t xml:space="preserve"> </w:t>
      </w:r>
      <w:r w:rsidRPr="0080390C">
        <w:rPr>
          <w:rFonts w:ascii="Calibri" w:eastAsia="Calibri" w:hAnsi="Calibri"/>
          <w:sz w:val="24"/>
          <w:szCs w:val="24"/>
        </w:rPr>
        <w:t>Drive,</w:t>
      </w:r>
      <w:r w:rsidRPr="0080390C">
        <w:rPr>
          <w:rFonts w:ascii="Calibri" w:eastAsia="Calibri" w:hAnsi="Calibri"/>
          <w:spacing w:val="-4"/>
          <w:sz w:val="24"/>
          <w:szCs w:val="24"/>
        </w:rPr>
        <w:t xml:space="preserve"> </w:t>
      </w:r>
      <w:r w:rsidRPr="0080390C">
        <w:rPr>
          <w:rFonts w:ascii="Calibri" w:eastAsia="Calibri" w:hAnsi="Calibri"/>
          <w:sz w:val="24"/>
          <w:szCs w:val="24"/>
        </w:rPr>
        <w:t>Slough, SL2</w:t>
      </w:r>
      <w:r w:rsidRPr="0080390C">
        <w:rPr>
          <w:rFonts w:ascii="Calibri" w:eastAsia="Calibri" w:hAnsi="Calibri"/>
          <w:spacing w:val="-5"/>
          <w:sz w:val="24"/>
          <w:szCs w:val="24"/>
        </w:rPr>
        <w:t xml:space="preserve"> </w:t>
      </w:r>
      <w:r w:rsidRPr="0080390C">
        <w:rPr>
          <w:rFonts w:ascii="Calibri" w:eastAsia="Calibri" w:hAnsi="Calibri"/>
          <w:sz w:val="24"/>
          <w:szCs w:val="24"/>
        </w:rPr>
        <w:t>5QP</w:t>
      </w:r>
      <w:r w:rsidRPr="0080390C">
        <w:rPr>
          <w:rFonts w:ascii="Calibri" w:eastAsia="Calibri" w:hAnsi="Calibri"/>
          <w:w w:val="99"/>
          <w:sz w:val="24"/>
          <w:szCs w:val="24"/>
        </w:rPr>
        <w:t xml:space="preserve"> </w:t>
      </w:r>
    </w:p>
    <w:p w:rsidR="00116913" w:rsidRDefault="00116913" w:rsidP="00116913">
      <w:pPr>
        <w:spacing w:after="0" w:line="251" w:lineRule="auto"/>
        <w:ind w:right="220"/>
        <w:rPr>
          <w:rFonts w:ascii="Calibri" w:eastAsia="Calibri" w:hAnsi="Calibri" w:cs="Calibri"/>
          <w:spacing w:val="2"/>
          <w:sz w:val="24"/>
          <w:szCs w:val="24"/>
        </w:rPr>
      </w:pPr>
      <w:r w:rsidRPr="0080390C">
        <w:rPr>
          <w:rFonts w:ascii="Calibri" w:eastAsia="Calibri" w:hAnsi="Calibri" w:cs="Calibri"/>
          <w:spacing w:val="2"/>
          <w:sz w:val="24"/>
          <w:szCs w:val="24"/>
        </w:rPr>
        <w:t>Salary: MPS/UPS plus Lon</w:t>
      </w:r>
      <w:r>
        <w:rPr>
          <w:rFonts w:ascii="Calibri" w:eastAsia="Calibri" w:hAnsi="Calibri" w:cs="Calibri"/>
          <w:spacing w:val="2"/>
          <w:sz w:val="24"/>
          <w:szCs w:val="24"/>
        </w:rPr>
        <w:t xml:space="preserve">don Fringe Allowance </w:t>
      </w:r>
    </w:p>
    <w:p w:rsidR="00116913" w:rsidRPr="005F14CB" w:rsidRDefault="00116913" w:rsidP="00116913">
      <w:pPr>
        <w:spacing w:after="0" w:line="251" w:lineRule="auto"/>
        <w:ind w:right="220"/>
        <w:rPr>
          <w:rFonts w:ascii="Calibri" w:eastAsia="Calibri" w:hAnsi="Calibri" w:cs="Calibri"/>
          <w:spacing w:val="2"/>
          <w:sz w:val="24"/>
          <w:szCs w:val="24"/>
        </w:rPr>
      </w:pPr>
      <w:proofErr w:type="gramStart"/>
      <w:r>
        <w:rPr>
          <w:rFonts w:ascii="Calibri" w:eastAsia="Calibri" w:hAnsi="Calibri" w:cs="Calibri"/>
          <w:spacing w:val="2"/>
          <w:sz w:val="24"/>
          <w:szCs w:val="24"/>
        </w:rPr>
        <w:t>plus</w:t>
      </w:r>
      <w:proofErr w:type="gramEnd"/>
      <w:r>
        <w:rPr>
          <w:rFonts w:ascii="Calibri" w:eastAsia="Calibri" w:hAnsi="Calibri" w:cs="Calibri"/>
          <w:spacing w:val="2"/>
          <w:sz w:val="24"/>
          <w:szCs w:val="24"/>
        </w:rPr>
        <w:t xml:space="preserve"> TLR 2B (£4,</w:t>
      </w:r>
      <w:r w:rsidR="00EF09A7">
        <w:rPr>
          <w:rFonts w:ascii="Calibri" w:eastAsia="Calibri" w:hAnsi="Calibri" w:cs="Calibri"/>
          <w:spacing w:val="2"/>
          <w:sz w:val="24"/>
          <w:szCs w:val="24"/>
        </w:rPr>
        <w:t>6</w:t>
      </w:r>
      <w:r>
        <w:rPr>
          <w:rFonts w:ascii="Calibri" w:eastAsia="Calibri" w:hAnsi="Calibri" w:cs="Calibri"/>
          <w:spacing w:val="2"/>
          <w:sz w:val="24"/>
          <w:szCs w:val="24"/>
        </w:rPr>
        <w:t>5</w:t>
      </w:r>
      <w:r w:rsidR="00EF09A7">
        <w:rPr>
          <w:rFonts w:ascii="Calibri" w:eastAsia="Calibri" w:hAnsi="Calibri" w:cs="Calibri"/>
          <w:spacing w:val="2"/>
          <w:sz w:val="24"/>
          <w:szCs w:val="24"/>
        </w:rPr>
        <w:t>3</w:t>
      </w:r>
      <w:r>
        <w:rPr>
          <w:rFonts w:ascii="Calibri" w:eastAsia="Calibri" w:hAnsi="Calibri" w:cs="Calibri"/>
          <w:spacing w:val="2"/>
          <w:sz w:val="24"/>
          <w:szCs w:val="24"/>
        </w:rPr>
        <w:t xml:space="preserve">) </w:t>
      </w:r>
      <w:r>
        <w:rPr>
          <w:rFonts w:cstheme="minorHAnsi"/>
          <w:sz w:val="24"/>
          <w:szCs w:val="24"/>
        </w:rPr>
        <w:t>or 2C (£6,</w:t>
      </w:r>
      <w:r w:rsidR="00EF09A7">
        <w:rPr>
          <w:rFonts w:cstheme="minorHAnsi"/>
          <w:sz w:val="24"/>
          <w:szCs w:val="24"/>
        </w:rPr>
        <w:t>825</w:t>
      </w:r>
      <w:bookmarkStart w:id="0" w:name="_GoBack"/>
      <w:bookmarkEnd w:id="0"/>
      <w:r w:rsidRPr="00394906">
        <w:rPr>
          <w:rFonts w:cstheme="minorHAnsi"/>
          <w:sz w:val="24"/>
          <w:szCs w:val="24"/>
        </w:rPr>
        <w:t>) depending on</w:t>
      </w:r>
      <w:r w:rsidRPr="00394906">
        <w:rPr>
          <w:rFonts w:cstheme="minorHAnsi"/>
        </w:rPr>
        <w:t xml:space="preserve"> experience </w:t>
      </w:r>
    </w:p>
    <w:p w:rsidR="00116913" w:rsidRDefault="00116913" w:rsidP="00116913">
      <w:pPr>
        <w:spacing w:after="0"/>
        <w:rPr>
          <w:b/>
          <w:sz w:val="28"/>
          <w:szCs w:val="28"/>
        </w:rPr>
      </w:pPr>
    </w:p>
    <w:p w:rsidR="00116913" w:rsidRPr="008D1BC6" w:rsidRDefault="00116913" w:rsidP="00116913">
      <w:pPr>
        <w:widowControl w:val="0"/>
        <w:spacing w:after="0" w:line="240" w:lineRule="auto"/>
        <w:ind w:right="80"/>
        <w:jc w:val="both"/>
        <w:rPr>
          <w:rFonts w:ascii="Calibri" w:eastAsia="Calibri" w:hAnsi="Calibri" w:cs="Calibri"/>
          <w:spacing w:val="1"/>
          <w:sz w:val="24"/>
          <w:szCs w:val="24"/>
          <w:lang w:val="en-US"/>
        </w:rPr>
      </w:pPr>
      <w:r w:rsidRPr="008D1BC6">
        <w:rPr>
          <w:rFonts w:ascii="Calibri" w:eastAsia="Calibri" w:hAnsi="Calibri" w:cs="Calibri"/>
          <w:spacing w:val="2"/>
          <w:sz w:val="24"/>
          <w:szCs w:val="24"/>
        </w:rPr>
        <w:t>W</w:t>
      </w:r>
      <w:r w:rsidRPr="008D1BC6">
        <w:rPr>
          <w:rFonts w:ascii="Calibri" w:eastAsia="Calibri" w:hAnsi="Calibri" w:cs="Calibri"/>
          <w:spacing w:val="1"/>
          <w:sz w:val="24"/>
          <w:szCs w:val="24"/>
        </w:rPr>
        <w:t>e</w:t>
      </w:r>
      <w:r w:rsidRPr="008D1BC6">
        <w:rPr>
          <w:rFonts w:ascii="Calibri" w:eastAsia="Calibri" w:hAnsi="Calibri" w:cs="Calibri"/>
          <w:sz w:val="24"/>
          <w:szCs w:val="24"/>
        </w:rPr>
        <w:t>x</w:t>
      </w:r>
      <w:r w:rsidRPr="008D1BC6">
        <w:rPr>
          <w:rFonts w:ascii="Calibri" w:eastAsia="Calibri" w:hAnsi="Calibri" w:cs="Calibri"/>
          <w:spacing w:val="1"/>
          <w:sz w:val="24"/>
          <w:szCs w:val="24"/>
        </w:rPr>
        <w:t>h</w:t>
      </w:r>
      <w:r w:rsidRPr="008D1BC6">
        <w:rPr>
          <w:rFonts w:ascii="Calibri" w:eastAsia="Calibri" w:hAnsi="Calibri" w:cs="Calibri"/>
          <w:sz w:val="24"/>
          <w:szCs w:val="24"/>
        </w:rPr>
        <w:t>am</w:t>
      </w:r>
      <w:r w:rsidRPr="008D1BC6">
        <w:rPr>
          <w:rFonts w:ascii="Calibri" w:eastAsia="Calibri" w:hAnsi="Calibri" w:cs="Calibri"/>
          <w:spacing w:val="12"/>
          <w:sz w:val="24"/>
          <w:szCs w:val="24"/>
        </w:rPr>
        <w:t xml:space="preserve"> </w:t>
      </w:r>
      <w:r w:rsidRPr="008D1BC6">
        <w:rPr>
          <w:rFonts w:ascii="Calibri" w:eastAsia="Calibri" w:hAnsi="Calibri" w:cs="Calibri"/>
          <w:sz w:val="24"/>
          <w:szCs w:val="24"/>
        </w:rPr>
        <w:t>Sc</w:t>
      </w:r>
      <w:r w:rsidRPr="008D1BC6">
        <w:rPr>
          <w:rFonts w:ascii="Calibri" w:eastAsia="Calibri" w:hAnsi="Calibri" w:cs="Calibri"/>
          <w:spacing w:val="1"/>
          <w:sz w:val="24"/>
          <w:szCs w:val="24"/>
        </w:rPr>
        <w:t>hoo</w:t>
      </w:r>
      <w:r w:rsidRPr="008D1BC6">
        <w:rPr>
          <w:rFonts w:ascii="Calibri" w:eastAsia="Calibri" w:hAnsi="Calibri" w:cs="Calibri"/>
          <w:sz w:val="24"/>
          <w:szCs w:val="24"/>
        </w:rPr>
        <w:t>l</w:t>
      </w:r>
      <w:r w:rsidRPr="008D1BC6">
        <w:rPr>
          <w:rFonts w:ascii="Calibri" w:eastAsia="Calibri" w:hAnsi="Calibri" w:cs="Calibri"/>
          <w:spacing w:val="10"/>
          <w:sz w:val="24"/>
          <w:szCs w:val="24"/>
        </w:rPr>
        <w:t xml:space="preserve"> </w:t>
      </w:r>
      <w:r w:rsidRPr="008D1BC6">
        <w:rPr>
          <w:rFonts w:ascii="Calibri" w:eastAsia="Calibri" w:hAnsi="Calibri" w:cs="Calibri"/>
          <w:sz w:val="24"/>
          <w:szCs w:val="24"/>
        </w:rPr>
        <w:t>is</w:t>
      </w:r>
      <w:r w:rsidRPr="008D1BC6">
        <w:rPr>
          <w:rFonts w:ascii="Calibri" w:eastAsia="Calibri" w:hAnsi="Calibri" w:cs="Calibri"/>
          <w:spacing w:val="10"/>
          <w:sz w:val="24"/>
          <w:szCs w:val="24"/>
        </w:rPr>
        <w:t xml:space="preserve"> </w:t>
      </w:r>
      <w:r w:rsidRPr="008D1BC6">
        <w:rPr>
          <w:rFonts w:ascii="Calibri" w:eastAsia="Calibri" w:hAnsi="Calibri" w:cs="Calibri"/>
          <w:sz w:val="24"/>
          <w:szCs w:val="24"/>
        </w:rPr>
        <w:t xml:space="preserve">a friendly and vibrant school with a </w:t>
      </w:r>
      <w:r w:rsidRPr="008D1BC6">
        <w:rPr>
          <w:sz w:val="24"/>
          <w:szCs w:val="24"/>
        </w:rPr>
        <w:t xml:space="preserve">highly committed staff who want the best for all our students ensuring they are ambitious and hungry for future triumph. </w:t>
      </w:r>
      <w:r w:rsidRPr="008D1BC6">
        <w:rPr>
          <w:rFonts w:ascii="Calibri" w:eastAsia="Calibri" w:hAnsi="Calibri" w:cs="Calibri"/>
          <w:spacing w:val="1"/>
          <w:sz w:val="24"/>
          <w:szCs w:val="24"/>
          <w:lang w:val="en-US"/>
        </w:rPr>
        <w:t>We require, for</w:t>
      </w:r>
      <w:r>
        <w:rPr>
          <w:rFonts w:ascii="Calibri" w:eastAsia="Calibri" w:hAnsi="Calibri" w:cs="Calibri"/>
          <w:spacing w:val="1"/>
          <w:sz w:val="24"/>
          <w:szCs w:val="24"/>
          <w:lang w:val="en-US"/>
        </w:rPr>
        <w:t xml:space="preserve"> January 2020</w:t>
      </w:r>
      <w:r w:rsidRPr="008D1BC6">
        <w:rPr>
          <w:rFonts w:ascii="Calibri" w:eastAsia="Calibri" w:hAnsi="Calibri" w:cs="Calibri"/>
          <w:spacing w:val="1"/>
          <w:sz w:val="24"/>
          <w:szCs w:val="24"/>
          <w:lang w:val="en-US"/>
        </w:rPr>
        <w:t xml:space="preserve">, </w:t>
      </w:r>
      <w:r w:rsidRPr="008D1BC6">
        <w:rPr>
          <w:rFonts w:eastAsia="Calibri" w:cstheme="minorHAnsi"/>
          <w:spacing w:val="1"/>
          <w:sz w:val="24"/>
          <w:szCs w:val="24"/>
        </w:rPr>
        <w:t>a well-qualified and enthusiastic colleague to assist in the leadership of our large and growing science department. Applicants who can offer any of the science subjects are very welcome to apply.</w:t>
      </w:r>
    </w:p>
    <w:p w:rsidR="00116913" w:rsidRPr="0080390C" w:rsidRDefault="00116913" w:rsidP="00116913">
      <w:pPr>
        <w:autoSpaceDE w:val="0"/>
        <w:autoSpaceDN w:val="0"/>
        <w:adjustRightInd w:val="0"/>
        <w:spacing w:after="0" w:line="240" w:lineRule="auto"/>
        <w:jc w:val="both"/>
        <w:rPr>
          <w:rFonts w:eastAsia="Times New Roman" w:cs="Myriad Pro"/>
          <w:color w:val="000000"/>
          <w:sz w:val="24"/>
          <w:szCs w:val="24"/>
          <w:lang w:eastAsia="en-GB"/>
        </w:rPr>
      </w:pPr>
    </w:p>
    <w:p w:rsidR="00116913" w:rsidRPr="0080390C" w:rsidRDefault="00116913" w:rsidP="00116913">
      <w:pPr>
        <w:autoSpaceDE w:val="0"/>
        <w:autoSpaceDN w:val="0"/>
        <w:adjustRightInd w:val="0"/>
        <w:spacing w:after="0" w:line="240" w:lineRule="auto"/>
        <w:jc w:val="both"/>
        <w:rPr>
          <w:rFonts w:ascii="Calibri" w:eastAsia="Calibri" w:hAnsi="Calibri" w:cs="Calibri"/>
          <w:color w:val="000000"/>
          <w:sz w:val="24"/>
          <w:szCs w:val="24"/>
          <w:lang w:eastAsia="en-GB"/>
        </w:rPr>
      </w:pPr>
      <w:r w:rsidRPr="0080390C">
        <w:rPr>
          <w:rFonts w:ascii="Calibri" w:eastAsia="Calibri" w:hAnsi="Calibri" w:cs="Calibri"/>
          <w:color w:val="000000"/>
          <w:sz w:val="24"/>
          <w:szCs w:val="24"/>
          <w:lang w:eastAsia="en-GB"/>
        </w:rPr>
        <w:t xml:space="preserve">We, as a school community, have developed a “can do” attitude through collaboration and effective partnerships. We are </w:t>
      </w:r>
      <w:r>
        <w:rPr>
          <w:rFonts w:ascii="Calibri" w:eastAsia="Calibri" w:hAnsi="Calibri" w:cs="Calibri"/>
          <w:color w:val="000000"/>
          <w:sz w:val="24"/>
          <w:szCs w:val="24"/>
          <w:lang w:eastAsia="en-GB"/>
        </w:rPr>
        <w:t xml:space="preserve">proud to be a </w:t>
      </w:r>
      <w:r w:rsidRPr="0080390C">
        <w:rPr>
          <w:rFonts w:ascii="Calibri" w:eastAsia="Calibri" w:hAnsi="Calibri" w:cs="Calibri"/>
          <w:color w:val="000000"/>
          <w:spacing w:val="1"/>
          <w:sz w:val="24"/>
          <w:szCs w:val="24"/>
          <w:lang w:eastAsia="en-GB"/>
        </w:rPr>
        <w:t>no</w:t>
      </w:r>
      <w:r w:rsidRPr="0080390C">
        <w:rPr>
          <w:rFonts w:ascii="Calibri" w:eastAsia="Calibri" w:hAnsi="Calibri" w:cs="Calibri"/>
          <w:color w:val="000000"/>
          <w:sz w:val="24"/>
          <w:szCs w:val="24"/>
          <w:lang w:eastAsia="en-GB"/>
        </w:rPr>
        <w:t>n-selective</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sec</w:t>
      </w:r>
      <w:r w:rsidRPr="0080390C">
        <w:rPr>
          <w:rFonts w:ascii="Calibri" w:eastAsia="Calibri" w:hAnsi="Calibri" w:cs="Calibri"/>
          <w:color w:val="000000"/>
          <w:spacing w:val="1"/>
          <w:sz w:val="24"/>
          <w:szCs w:val="24"/>
          <w:lang w:eastAsia="en-GB"/>
        </w:rPr>
        <w:t>ond</w:t>
      </w:r>
      <w:r w:rsidRPr="0080390C">
        <w:rPr>
          <w:rFonts w:ascii="Calibri" w:eastAsia="Calibri" w:hAnsi="Calibri" w:cs="Calibri"/>
          <w:color w:val="000000"/>
          <w:sz w:val="24"/>
          <w:szCs w:val="24"/>
          <w:lang w:eastAsia="en-GB"/>
        </w:rPr>
        <w:t>ary</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sc</w:t>
      </w:r>
      <w:r w:rsidRPr="0080390C">
        <w:rPr>
          <w:rFonts w:ascii="Calibri" w:eastAsia="Calibri" w:hAnsi="Calibri" w:cs="Calibri"/>
          <w:color w:val="000000"/>
          <w:spacing w:val="1"/>
          <w:sz w:val="24"/>
          <w:szCs w:val="24"/>
          <w:lang w:eastAsia="en-GB"/>
        </w:rPr>
        <w:t>hoo</w:t>
      </w:r>
      <w:r w:rsidRPr="0080390C">
        <w:rPr>
          <w:rFonts w:ascii="Calibri" w:eastAsia="Calibri" w:hAnsi="Calibri" w:cs="Calibri"/>
          <w:color w:val="000000"/>
          <w:sz w:val="24"/>
          <w:szCs w:val="24"/>
          <w:lang w:eastAsia="en-GB"/>
        </w:rPr>
        <w:t>l</w:t>
      </w:r>
      <w:r w:rsidRPr="0080390C">
        <w:rPr>
          <w:rFonts w:ascii="Calibri" w:eastAsia="Calibri" w:hAnsi="Calibri" w:cs="Calibri"/>
          <w:color w:val="000000"/>
          <w:spacing w:val="10"/>
          <w:sz w:val="24"/>
          <w:szCs w:val="24"/>
          <w:lang w:eastAsia="en-GB"/>
        </w:rPr>
        <w:t xml:space="preserve"> </w:t>
      </w:r>
      <w:r w:rsidRPr="0080390C">
        <w:rPr>
          <w:rFonts w:ascii="Calibri" w:eastAsia="Calibri" w:hAnsi="Calibri" w:cs="Calibri"/>
          <w:color w:val="000000"/>
          <w:spacing w:val="1"/>
          <w:sz w:val="24"/>
          <w:szCs w:val="24"/>
          <w:lang w:eastAsia="en-GB"/>
        </w:rPr>
        <w:t>w</w:t>
      </w:r>
      <w:r w:rsidRPr="0080390C">
        <w:rPr>
          <w:rFonts w:ascii="Calibri" w:eastAsia="Calibri" w:hAnsi="Calibri" w:cs="Calibri"/>
          <w:color w:val="000000"/>
          <w:sz w:val="24"/>
          <w:szCs w:val="24"/>
          <w:lang w:eastAsia="en-GB"/>
        </w:rPr>
        <w:t>ith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a</w:t>
      </w:r>
      <w:r w:rsidRPr="0080390C">
        <w:rPr>
          <w:rFonts w:ascii="Calibri" w:eastAsia="Calibri" w:hAnsi="Calibri" w:cs="Calibri"/>
          <w:color w:val="000000"/>
          <w:spacing w:val="12"/>
          <w:sz w:val="24"/>
          <w:szCs w:val="24"/>
          <w:lang w:eastAsia="en-GB"/>
        </w:rPr>
        <w:t xml:space="preserve"> </w:t>
      </w:r>
      <w:r w:rsidRPr="0080390C">
        <w:rPr>
          <w:rFonts w:ascii="Calibri" w:eastAsia="Calibri" w:hAnsi="Calibri" w:cs="Calibri"/>
          <w:color w:val="000000"/>
          <w:sz w:val="24"/>
          <w:szCs w:val="24"/>
          <w:lang w:eastAsia="en-GB"/>
        </w:rPr>
        <w:t>sixth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f</w:t>
      </w:r>
      <w:r w:rsidRPr="0080390C">
        <w:rPr>
          <w:rFonts w:ascii="Calibri" w:eastAsia="Calibri" w:hAnsi="Calibri" w:cs="Calibri"/>
          <w:color w:val="000000"/>
          <w:spacing w:val="1"/>
          <w:sz w:val="24"/>
          <w:szCs w:val="24"/>
          <w:lang w:eastAsia="en-GB"/>
        </w:rPr>
        <w:t>o</w:t>
      </w:r>
      <w:r w:rsidRPr="0080390C">
        <w:rPr>
          <w:rFonts w:ascii="Calibri" w:eastAsia="Calibri" w:hAnsi="Calibri" w:cs="Calibri"/>
          <w:color w:val="000000"/>
          <w:sz w:val="24"/>
          <w:szCs w:val="24"/>
          <w:lang w:eastAsia="en-GB"/>
        </w:rPr>
        <w:t>r</w:t>
      </w:r>
      <w:r w:rsidRPr="0080390C">
        <w:rPr>
          <w:rFonts w:ascii="Calibri" w:eastAsia="Calibri" w:hAnsi="Calibri" w:cs="Calibri"/>
          <w:color w:val="000000"/>
          <w:spacing w:val="2"/>
          <w:sz w:val="24"/>
          <w:szCs w:val="24"/>
          <w:lang w:eastAsia="en-GB"/>
        </w:rPr>
        <w:t>m</w:t>
      </w:r>
      <w:r>
        <w:rPr>
          <w:rFonts w:ascii="Calibri" w:eastAsia="Calibri" w:hAnsi="Calibri" w:cs="Calibri"/>
          <w:color w:val="000000"/>
          <w:spacing w:val="2"/>
          <w:sz w:val="24"/>
          <w:szCs w:val="24"/>
          <w:lang w:eastAsia="en-GB"/>
        </w:rPr>
        <w:t xml:space="preserve">, which </w:t>
      </w:r>
      <w:r>
        <w:rPr>
          <w:rFonts w:ascii="Calibri" w:eastAsia="Calibri" w:hAnsi="Calibri" w:cs="Calibri"/>
          <w:color w:val="000000"/>
          <w:sz w:val="24"/>
          <w:szCs w:val="24"/>
          <w:lang w:eastAsia="en-GB"/>
        </w:rPr>
        <w:t xml:space="preserve">Ofsted judged to be ‘Good’ in all categories in November 2017. These are exciting times to join us as we expand the school to take rising student numbers and having recently (Nov 18) moved a substantial part of the school into brand new accommodation. </w:t>
      </w:r>
    </w:p>
    <w:p w:rsidR="00116913" w:rsidRDefault="00116913" w:rsidP="00116913">
      <w:pPr>
        <w:pStyle w:val="Default"/>
        <w:jc w:val="center"/>
        <w:rPr>
          <w:rFonts w:asciiTheme="minorHAnsi" w:hAnsiTheme="minorHAnsi" w:cstheme="minorHAnsi"/>
          <w:b/>
          <w:i/>
        </w:rPr>
      </w:pPr>
    </w:p>
    <w:p w:rsidR="00116913" w:rsidRPr="00C05C8D" w:rsidRDefault="00116913" w:rsidP="00116913">
      <w:pPr>
        <w:pStyle w:val="Default"/>
        <w:jc w:val="center"/>
        <w:rPr>
          <w:rFonts w:asciiTheme="minorHAnsi" w:eastAsia="Calibri" w:hAnsiTheme="minorHAnsi" w:cstheme="minorHAnsi"/>
          <w:sz w:val="22"/>
          <w:szCs w:val="22"/>
        </w:rPr>
      </w:pPr>
      <w:r w:rsidRPr="00FC5475">
        <w:rPr>
          <w:rFonts w:asciiTheme="minorHAnsi" w:hAnsiTheme="minorHAnsi" w:cstheme="minorHAnsi"/>
          <w:b/>
          <w:i/>
          <w:sz w:val="22"/>
          <w:szCs w:val="22"/>
        </w:rPr>
        <w:t>Staff morale is high. (Ofsted November 2017)</w:t>
      </w:r>
    </w:p>
    <w:p w:rsidR="00116913" w:rsidRPr="00552597" w:rsidRDefault="00116913" w:rsidP="00116913">
      <w:pPr>
        <w:pStyle w:val="Default"/>
        <w:jc w:val="center"/>
        <w:rPr>
          <w:rFonts w:asciiTheme="minorHAnsi" w:eastAsia="Calibri" w:hAnsiTheme="minorHAnsi" w:cstheme="minorHAnsi"/>
        </w:rPr>
      </w:pPr>
    </w:p>
    <w:p w:rsidR="00116913" w:rsidRPr="007F0350" w:rsidRDefault="00116913" w:rsidP="00116913">
      <w:pPr>
        <w:ind w:right="80"/>
        <w:jc w:val="both"/>
        <w:rPr>
          <w:rFonts w:eastAsia="Calibri" w:cstheme="minorHAnsi"/>
          <w:b/>
          <w:sz w:val="24"/>
          <w:szCs w:val="24"/>
        </w:rPr>
      </w:pPr>
      <w:r w:rsidRPr="007F0350">
        <w:rPr>
          <w:rFonts w:eastAsia="Calibri" w:cstheme="minorHAnsi"/>
          <w:b/>
          <w:spacing w:val="2"/>
          <w:sz w:val="24"/>
          <w:szCs w:val="24"/>
        </w:rPr>
        <w:t>W</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z w:val="24"/>
          <w:szCs w:val="24"/>
        </w:rPr>
        <w:t>are</w:t>
      </w:r>
      <w:r w:rsidRPr="007F0350">
        <w:rPr>
          <w:rFonts w:eastAsia="Calibri" w:cstheme="minorHAnsi"/>
          <w:b/>
          <w:spacing w:val="18"/>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itt</w:t>
      </w:r>
      <w:r w:rsidRPr="007F0350">
        <w:rPr>
          <w:rFonts w:eastAsia="Calibri" w:cstheme="minorHAnsi"/>
          <w:b/>
          <w:spacing w:val="1"/>
          <w:sz w:val="24"/>
          <w:szCs w:val="24"/>
        </w:rPr>
        <w:t>e</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saf</w:t>
      </w:r>
      <w:r w:rsidRPr="007F0350">
        <w:rPr>
          <w:rFonts w:eastAsia="Calibri" w:cstheme="minorHAnsi"/>
          <w:b/>
          <w:spacing w:val="1"/>
          <w:sz w:val="24"/>
          <w:szCs w:val="24"/>
        </w:rPr>
        <w:t>e</w:t>
      </w:r>
      <w:r w:rsidRPr="007F0350">
        <w:rPr>
          <w:rFonts w:eastAsia="Calibri" w:cstheme="minorHAnsi"/>
          <w:b/>
          <w:sz w:val="24"/>
          <w:szCs w:val="24"/>
        </w:rPr>
        <w:t>g</w:t>
      </w:r>
      <w:r w:rsidRPr="007F0350">
        <w:rPr>
          <w:rFonts w:eastAsia="Calibri" w:cstheme="minorHAnsi"/>
          <w:b/>
          <w:spacing w:val="1"/>
          <w:sz w:val="24"/>
          <w:szCs w:val="24"/>
        </w:rPr>
        <w:t>u</w:t>
      </w:r>
      <w:r w:rsidRPr="007F0350">
        <w:rPr>
          <w:rFonts w:eastAsia="Calibri" w:cstheme="minorHAnsi"/>
          <w:b/>
          <w:sz w:val="24"/>
          <w:szCs w:val="24"/>
        </w:rPr>
        <w:t>ar</w:t>
      </w:r>
      <w:r w:rsidRPr="007F0350">
        <w:rPr>
          <w:rFonts w:eastAsia="Calibri" w:cstheme="minorHAnsi"/>
          <w:b/>
          <w:spacing w:val="1"/>
          <w:sz w:val="24"/>
          <w:szCs w:val="24"/>
        </w:rPr>
        <w:t>d</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pacing w:val="2"/>
          <w:sz w:val="24"/>
          <w:szCs w:val="24"/>
        </w:rPr>
        <w:t>m</w:t>
      </w:r>
      <w:r w:rsidRPr="007F0350">
        <w:rPr>
          <w:rFonts w:eastAsia="Calibri" w:cstheme="minorHAnsi"/>
          <w:b/>
          <w:spacing w:val="1"/>
          <w:sz w:val="24"/>
          <w:szCs w:val="24"/>
        </w:rPr>
        <w:t>o</w:t>
      </w:r>
      <w:r w:rsidRPr="007F0350">
        <w:rPr>
          <w:rFonts w:eastAsia="Calibri" w:cstheme="minorHAnsi"/>
          <w:b/>
          <w:sz w:val="24"/>
          <w:szCs w:val="24"/>
        </w:rPr>
        <w:t>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pacing w:val="1"/>
          <w:sz w:val="24"/>
          <w:szCs w:val="24"/>
        </w:rPr>
        <w:t>we</w:t>
      </w:r>
      <w:r w:rsidRPr="007F0350">
        <w:rPr>
          <w:rFonts w:eastAsia="Calibri" w:cstheme="minorHAnsi"/>
          <w:b/>
          <w:sz w:val="24"/>
          <w:szCs w:val="24"/>
        </w:rPr>
        <w:t>lfare</w:t>
      </w:r>
      <w:r w:rsidRPr="007F0350">
        <w:rPr>
          <w:rFonts w:eastAsia="Calibri" w:cstheme="minorHAnsi"/>
          <w:b/>
          <w:spacing w:val="18"/>
          <w:sz w:val="24"/>
          <w:szCs w:val="24"/>
        </w:rPr>
        <w:t xml:space="preserve"> </w:t>
      </w:r>
      <w:r w:rsidRPr="007F0350">
        <w:rPr>
          <w:rFonts w:eastAsia="Calibri" w:cstheme="minorHAnsi"/>
          <w:b/>
          <w:spacing w:val="1"/>
          <w:sz w:val="24"/>
          <w:szCs w:val="24"/>
        </w:rPr>
        <w:t>o</w:t>
      </w:r>
      <w:r w:rsidRPr="007F0350">
        <w:rPr>
          <w:rFonts w:eastAsia="Calibri" w:cstheme="minorHAnsi"/>
          <w:b/>
          <w:sz w:val="24"/>
          <w:szCs w:val="24"/>
        </w:rPr>
        <w:t>f</w:t>
      </w:r>
      <w:r w:rsidRPr="007F0350">
        <w:rPr>
          <w:rFonts w:eastAsia="Calibri" w:cstheme="minorHAnsi"/>
          <w:b/>
          <w:spacing w:val="16"/>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w:t>
      </w:r>
      <w:r w:rsidRPr="007F0350">
        <w:rPr>
          <w:rFonts w:eastAsia="Calibri" w:cstheme="minorHAnsi"/>
          <w:b/>
          <w:spacing w:val="1"/>
          <w:sz w:val="24"/>
          <w:szCs w:val="24"/>
        </w:rPr>
        <w:t>d</w:t>
      </w:r>
      <w:r w:rsidRPr="007F0350">
        <w:rPr>
          <w:rFonts w:eastAsia="Calibri" w:cstheme="minorHAnsi"/>
          <w:b/>
          <w:sz w:val="24"/>
          <w:szCs w:val="24"/>
        </w:rPr>
        <w:t>r</w:t>
      </w:r>
      <w:r w:rsidRPr="007F0350">
        <w:rPr>
          <w:rFonts w:eastAsia="Calibri" w:cstheme="minorHAnsi"/>
          <w:b/>
          <w:spacing w:val="1"/>
          <w:sz w:val="24"/>
          <w:szCs w:val="24"/>
        </w:rPr>
        <w:t>e</w:t>
      </w:r>
      <w:r w:rsidRPr="007F0350">
        <w:rPr>
          <w:rFonts w:eastAsia="Calibri" w:cstheme="minorHAnsi"/>
          <w:b/>
          <w:sz w:val="24"/>
          <w:szCs w:val="24"/>
        </w:rPr>
        <w:t>n</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e</w:t>
      </w:r>
      <w:r w:rsidRPr="007F0350">
        <w:rPr>
          <w:rFonts w:eastAsia="Calibri" w:cstheme="minorHAnsi"/>
          <w:b/>
          <w:sz w:val="24"/>
          <w:szCs w:val="24"/>
        </w:rPr>
        <w:t>x</w:t>
      </w:r>
      <w:r w:rsidRPr="007F0350">
        <w:rPr>
          <w:rFonts w:eastAsia="Calibri" w:cstheme="minorHAnsi"/>
          <w:b/>
          <w:spacing w:val="1"/>
          <w:sz w:val="24"/>
          <w:szCs w:val="24"/>
        </w:rPr>
        <w:t>pe</w:t>
      </w:r>
      <w:r w:rsidRPr="007F0350">
        <w:rPr>
          <w:rFonts w:eastAsia="Calibri" w:cstheme="minorHAnsi"/>
          <w:b/>
          <w:sz w:val="24"/>
          <w:szCs w:val="24"/>
        </w:rPr>
        <w:t>ct</w:t>
      </w:r>
      <w:r w:rsidRPr="007F0350">
        <w:rPr>
          <w:rFonts w:eastAsia="Calibri" w:cstheme="minorHAnsi"/>
          <w:b/>
          <w:spacing w:val="17"/>
          <w:sz w:val="24"/>
          <w:szCs w:val="24"/>
        </w:rPr>
        <w:t xml:space="preserve"> </w:t>
      </w:r>
      <w:r w:rsidRPr="007F0350">
        <w:rPr>
          <w:rFonts w:eastAsia="Calibri" w:cstheme="minorHAnsi"/>
          <w:b/>
          <w:sz w:val="24"/>
          <w:szCs w:val="24"/>
        </w:rPr>
        <w:t>all</w:t>
      </w:r>
      <w:r w:rsidRPr="007F0350">
        <w:rPr>
          <w:rFonts w:eastAsia="Calibri" w:cstheme="minorHAnsi"/>
          <w:b/>
          <w:spacing w:val="17"/>
          <w:sz w:val="24"/>
          <w:szCs w:val="24"/>
        </w:rPr>
        <w:t xml:space="preserve"> </w:t>
      </w:r>
      <w:r w:rsidRPr="007F0350">
        <w:rPr>
          <w:rFonts w:eastAsia="Calibri" w:cstheme="minorHAnsi"/>
          <w:b/>
          <w:sz w:val="24"/>
          <w:szCs w:val="24"/>
        </w:rPr>
        <w:t>st</w:t>
      </w:r>
      <w:r w:rsidRPr="007F0350">
        <w:rPr>
          <w:rFonts w:eastAsia="Calibri" w:cstheme="minorHAnsi"/>
          <w:b/>
          <w:spacing w:val="1"/>
          <w:sz w:val="24"/>
          <w:szCs w:val="24"/>
        </w:rPr>
        <w:t>a</w:t>
      </w:r>
      <w:r w:rsidRPr="007F0350">
        <w:rPr>
          <w:rFonts w:eastAsia="Calibri" w:cstheme="minorHAnsi"/>
          <w:b/>
          <w:sz w:val="24"/>
          <w:szCs w:val="24"/>
        </w:rPr>
        <w:t>ff</w:t>
      </w:r>
      <w:r w:rsidRPr="007F0350">
        <w:rPr>
          <w:rFonts w:eastAsia="Calibri" w:cstheme="minorHAnsi"/>
          <w:b/>
          <w:spacing w:val="17"/>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w:t>
      </w:r>
      <w:r w:rsidRPr="007F0350">
        <w:rPr>
          <w:rFonts w:eastAsia="Calibri" w:cstheme="minorHAnsi"/>
          <w:b/>
          <w:spacing w:val="1"/>
          <w:sz w:val="24"/>
          <w:szCs w:val="24"/>
        </w:rPr>
        <w:t>ha</w:t>
      </w:r>
      <w:r w:rsidRPr="007F0350">
        <w:rPr>
          <w:rFonts w:eastAsia="Calibri" w:cstheme="minorHAnsi"/>
          <w:b/>
          <w:sz w:val="24"/>
          <w:szCs w:val="24"/>
        </w:rPr>
        <w:t>re</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is</w:t>
      </w:r>
      <w:r w:rsidRPr="007F0350">
        <w:rPr>
          <w:rFonts w:eastAsia="Calibri" w:cstheme="minorHAnsi"/>
          <w:b/>
          <w:w w:val="10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w:t>
      </w:r>
      <w:r w:rsidRPr="007F0350">
        <w:rPr>
          <w:rFonts w:eastAsia="Calibri" w:cstheme="minorHAnsi"/>
          <w:b/>
          <w:spacing w:val="2"/>
          <w:sz w:val="24"/>
          <w:szCs w:val="24"/>
        </w:rPr>
        <w:t>m</w:t>
      </w:r>
      <w:r w:rsidRPr="007F0350">
        <w:rPr>
          <w:rFonts w:eastAsia="Calibri" w:cstheme="minorHAnsi"/>
          <w:b/>
          <w:sz w:val="24"/>
          <w:szCs w:val="24"/>
        </w:rPr>
        <w:t>e</w:t>
      </w:r>
      <w:r w:rsidRPr="007F0350">
        <w:rPr>
          <w:rFonts w:eastAsia="Calibri" w:cstheme="minorHAnsi"/>
          <w:b/>
          <w:spacing w:val="1"/>
          <w:sz w:val="24"/>
          <w:szCs w:val="24"/>
        </w:rPr>
        <w:t>n</w:t>
      </w:r>
      <w:r w:rsidRPr="007F0350">
        <w:rPr>
          <w:rFonts w:eastAsia="Calibri" w:cstheme="minorHAnsi"/>
          <w:b/>
          <w:sz w:val="24"/>
          <w:szCs w:val="24"/>
        </w:rPr>
        <w:t>t.</w:t>
      </w:r>
      <w:r w:rsidRPr="007F0350">
        <w:rPr>
          <w:rFonts w:eastAsia="Calibri" w:cstheme="minorHAnsi"/>
          <w:b/>
          <w:spacing w:val="20"/>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lic</w:t>
      </w:r>
      <w:r w:rsidRPr="007F0350">
        <w:rPr>
          <w:rFonts w:eastAsia="Calibri" w:cstheme="minorHAnsi"/>
          <w:b/>
          <w:spacing w:val="1"/>
          <w:sz w:val="24"/>
          <w:szCs w:val="24"/>
        </w:rPr>
        <w:t>an</w:t>
      </w:r>
      <w:r w:rsidRPr="007F0350">
        <w:rPr>
          <w:rFonts w:eastAsia="Calibri" w:cstheme="minorHAnsi"/>
          <w:b/>
          <w:sz w:val="24"/>
          <w:szCs w:val="24"/>
        </w:rPr>
        <w:t>ts</w:t>
      </w:r>
      <w:r w:rsidRPr="007F0350">
        <w:rPr>
          <w:rFonts w:eastAsia="Calibri" w:cstheme="minorHAnsi"/>
          <w:b/>
          <w:spacing w:val="20"/>
          <w:sz w:val="24"/>
          <w:szCs w:val="24"/>
        </w:rPr>
        <w:t xml:space="preserve"> </w:t>
      </w:r>
      <w:r w:rsidRPr="007F0350">
        <w:rPr>
          <w:rFonts w:eastAsia="Calibri" w:cstheme="minorHAnsi"/>
          <w:b/>
          <w:spacing w:val="2"/>
          <w:sz w:val="24"/>
          <w:szCs w:val="24"/>
        </w:rPr>
        <w:t>m</w:t>
      </w:r>
      <w:r w:rsidRPr="007F0350">
        <w:rPr>
          <w:rFonts w:eastAsia="Calibri" w:cstheme="minorHAnsi"/>
          <w:b/>
          <w:spacing w:val="1"/>
          <w:sz w:val="24"/>
          <w:szCs w:val="24"/>
        </w:rPr>
        <w:t>u</w:t>
      </w:r>
      <w:r w:rsidRPr="007F0350">
        <w:rPr>
          <w:rFonts w:eastAsia="Calibri" w:cstheme="minorHAnsi"/>
          <w:b/>
          <w:sz w:val="24"/>
          <w:szCs w:val="24"/>
        </w:rPr>
        <w:t>st</w:t>
      </w:r>
      <w:r w:rsidRPr="007F0350">
        <w:rPr>
          <w:rFonts w:eastAsia="Calibri" w:cstheme="minorHAnsi"/>
          <w:b/>
          <w:spacing w:val="21"/>
          <w:sz w:val="24"/>
          <w:szCs w:val="24"/>
        </w:rPr>
        <w:t xml:space="preserve"> </w:t>
      </w:r>
      <w:r w:rsidRPr="007F0350">
        <w:rPr>
          <w:rFonts w:eastAsia="Calibri" w:cstheme="minorHAnsi"/>
          <w:b/>
          <w:spacing w:val="1"/>
          <w:sz w:val="24"/>
          <w:szCs w:val="24"/>
        </w:rPr>
        <w:t>b</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illi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pacing w:val="1"/>
          <w:sz w:val="24"/>
          <w:szCs w:val="24"/>
        </w:rPr>
        <w:t>und</w:t>
      </w:r>
      <w:r w:rsidRPr="007F0350">
        <w:rPr>
          <w:rFonts w:eastAsia="Calibri" w:cstheme="minorHAnsi"/>
          <w:b/>
          <w:sz w:val="24"/>
          <w:szCs w:val="24"/>
        </w:rPr>
        <w:t>ergo</w:t>
      </w:r>
      <w:r w:rsidRPr="007F0350">
        <w:rPr>
          <w:rFonts w:eastAsia="Calibri" w:cstheme="minorHAnsi"/>
          <w:b/>
          <w:spacing w:val="2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ild</w:t>
      </w:r>
      <w:r w:rsidRPr="007F0350">
        <w:rPr>
          <w:rFonts w:eastAsia="Calibri" w:cstheme="minorHAnsi"/>
          <w:b/>
          <w:spacing w:val="22"/>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z w:val="24"/>
          <w:szCs w:val="24"/>
        </w:rPr>
        <w:t>tecti</w:t>
      </w:r>
      <w:r w:rsidRPr="007F0350">
        <w:rPr>
          <w:rFonts w:eastAsia="Calibri" w:cstheme="minorHAnsi"/>
          <w:b/>
          <w:spacing w:val="1"/>
          <w:sz w:val="24"/>
          <w:szCs w:val="24"/>
        </w:rPr>
        <w:t>o</w:t>
      </w:r>
      <w:r w:rsidRPr="007F0350">
        <w:rPr>
          <w:rFonts w:eastAsia="Calibri" w:cstheme="minorHAnsi"/>
          <w:b/>
          <w:sz w:val="24"/>
          <w:szCs w:val="24"/>
        </w:rPr>
        <w:t>n</w:t>
      </w:r>
      <w:r w:rsidRPr="007F0350">
        <w:rPr>
          <w:rFonts w:eastAsia="Calibri" w:cstheme="minorHAnsi"/>
          <w:b/>
          <w:spacing w:val="22"/>
          <w:sz w:val="24"/>
          <w:szCs w:val="24"/>
        </w:rPr>
        <w:t xml:space="preserve"> </w:t>
      </w:r>
      <w:r w:rsidRPr="007F0350">
        <w:rPr>
          <w:rFonts w:eastAsia="Calibri" w:cstheme="minorHAnsi"/>
          <w:b/>
          <w:sz w:val="24"/>
          <w:szCs w:val="24"/>
        </w:rPr>
        <w:t>scree</w:t>
      </w:r>
      <w:r w:rsidRPr="007F0350">
        <w:rPr>
          <w:rFonts w:eastAsia="Calibri" w:cstheme="minorHAnsi"/>
          <w:b/>
          <w:spacing w:val="1"/>
          <w:sz w:val="24"/>
          <w:szCs w:val="24"/>
        </w:rPr>
        <w:t>n</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r</w:t>
      </w:r>
      <w:r w:rsidRPr="007F0350">
        <w:rPr>
          <w:rFonts w:eastAsia="Calibri" w:cstheme="minorHAnsi"/>
          <w:b/>
          <w:spacing w:val="1"/>
          <w:sz w:val="24"/>
          <w:szCs w:val="24"/>
        </w:rPr>
        <w:t>op</w:t>
      </w:r>
      <w:r w:rsidRPr="007F0350">
        <w:rPr>
          <w:rFonts w:eastAsia="Calibri" w:cstheme="minorHAnsi"/>
          <w:b/>
          <w:sz w:val="24"/>
          <w:szCs w:val="24"/>
        </w:rPr>
        <w:t>ri</w:t>
      </w:r>
      <w:r w:rsidRPr="007F0350">
        <w:rPr>
          <w:rFonts w:eastAsia="Calibri" w:cstheme="minorHAnsi"/>
          <w:b/>
          <w:spacing w:val="1"/>
          <w:sz w:val="24"/>
          <w:szCs w:val="24"/>
        </w:rPr>
        <w:t>a</w:t>
      </w:r>
      <w:r w:rsidRPr="007F0350">
        <w:rPr>
          <w:rFonts w:eastAsia="Calibri" w:cstheme="minorHAnsi"/>
          <w:b/>
          <w:sz w:val="24"/>
          <w:szCs w:val="24"/>
        </w:rPr>
        <w:t>te</w:t>
      </w:r>
      <w:r w:rsidRPr="007F0350">
        <w:rPr>
          <w:rFonts w:eastAsia="Calibri" w:cstheme="minorHAnsi"/>
          <w:b/>
          <w:spacing w:val="22"/>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po</w:t>
      </w:r>
      <w:r w:rsidRPr="007F0350">
        <w:rPr>
          <w:rFonts w:eastAsia="Calibri" w:cstheme="minorHAnsi"/>
          <w:b/>
          <w:sz w:val="24"/>
          <w:szCs w:val="24"/>
        </w:rPr>
        <w:t>st,</w:t>
      </w:r>
      <w:r w:rsidRPr="007F0350">
        <w:rPr>
          <w:rFonts w:eastAsia="Calibri" w:cstheme="minorHAnsi"/>
          <w:b/>
          <w:w w:val="102"/>
          <w:sz w:val="24"/>
          <w:szCs w:val="24"/>
        </w:rPr>
        <w:t xml:space="preserve"> </w:t>
      </w:r>
      <w:r w:rsidRPr="007F0350">
        <w:rPr>
          <w:rFonts w:eastAsia="Calibri" w:cstheme="minorHAnsi"/>
          <w:b/>
          <w:sz w:val="24"/>
          <w:szCs w:val="24"/>
        </w:rPr>
        <w:t>inclu</w:t>
      </w:r>
      <w:r w:rsidRPr="007F0350">
        <w:rPr>
          <w:rFonts w:eastAsia="Calibri" w:cstheme="minorHAnsi"/>
          <w:b/>
          <w:spacing w:val="1"/>
          <w:sz w:val="24"/>
          <w:szCs w:val="24"/>
        </w:rPr>
        <w:t>d</w:t>
      </w:r>
      <w:r w:rsidRPr="007F0350">
        <w:rPr>
          <w:rFonts w:eastAsia="Calibri" w:cstheme="minorHAnsi"/>
          <w:b/>
          <w:sz w:val="24"/>
          <w:szCs w:val="24"/>
        </w:rPr>
        <w:t>ing</w:t>
      </w:r>
      <w:r w:rsidRPr="007F0350">
        <w:rPr>
          <w:rFonts w:eastAsia="Calibri" w:cstheme="minorHAnsi"/>
          <w:b/>
          <w:spacing w:val="20"/>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ecks</w:t>
      </w:r>
      <w:r w:rsidRPr="007F0350">
        <w:rPr>
          <w:rFonts w:eastAsia="Calibri" w:cstheme="minorHAnsi"/>
          <w:b/>
          <w:spacing w:val="20"/>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ith</w:t>
      </w:r>
      <w:r w:rsidRPr="007F0350">
        <w:rPr>
          <w:rFonts w:eastAsia="Calibri" w:cstheme="minorHAnsi"/>
          <w:b/>
          <w:spacing w:val="21"/>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ast</w:t>
      </w:r>
      <w:r w:rsidRPr="007F0350">
        <w:rPr>
          <w:rFonts w:eastAsia="Calibri" w:cstheme="minorHAnsi"/>
          <w:b/>
          <w:spacing w:val="19"/>
          <w:sz w:val="24"/>
          <w:szCs w:val="24"/>
        </w:rPr>
        <w:t xml:space="preserve"> </w:t>
      </w:r>
      <w:r w:rsidRPr="007F0350">
        <w:rPr>
          <w:rFonts w:eastAsia="Calibri" w:cstheme="minorHAnsi"/>
          <w:b/>
          <w:sz w:val="24"/>
          <w:szCs w:val="24"/>
        </w:rPr>
        <w:t>e</w:t>
      </w:r>
      <w:r w:rsidRPr="007F0350">
        <w:rPr>
          <w:rFonts w:eastAsia="Calibri" w:cstheme="minorHAnsi"/>
          <w:b/>
          <w:spacing w:val="2"/>
          <w:sz w:val="24"/>
          <w:szCs w:val="24"/>
        </w:rPr>
        <w:t>m</w:t>
      </w:r>
      <w:r w:rsidRPr="007F0350">
        <w:rPr>
          <w:rFonts w:eastAsia="Calibri" w:cstheme="minorHAnsi"/>
          <w:b/>
          <w:spacing w:val="1"/>
          <w:sz w:val="24"/>
          <w:szCs w:val="24"/>
        </w:rPr>
        <w:t>p</w:t>
      </w:r>
      <w:r w:rsidRPr="007F0350">
        <w:rPr>
          <w:rFonts w:eastAsia="Calibri" w:cstheme="minorHAnsi"/>
          <w:b/>
          <w:sz w:val="24"/>
          <w:szCs w:val="24"/>
        </w:rPr>
        <w:t>loyers</w:t>
      </w:r>
      <w:r w:rsidRPr="007F0350">
        <w:rPr>
          <w:rFonts w:eastAsia="Calibri" w:cstheme="minorHAnsi"/>
          <w:b/>
          <w:spacing w:val="20"/>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20"/>
          <w:sz w:val="24"/>
          <w:szCs w:val="24"/>
        </w:rPr>
        <w:t xml:space="preserve"> an enhanced </w:t>
      </w:r>
      <w:r w:rsidRPr="007F0350">
        <w:rPr>
          <w:rFonts w:eastAsia="Calibri" w:cstheme="minorHAnsi"/>
          <w:b/>
          <w:spacing w:val="1"/>
          <w:sz w:val="24"/>
          <w:szCs w:val="24"/>
        </w:rPr>
        <w:t>DB</w:t>
      </w:r>
      <w:r w:rsidRPr="007F0350">
        <w:rPr>
          <w:rFonts w:eastAsia="Calibri" w:cstheme="minorHAnsi"/>
          <w:b/>
          <w:sz w:val="24"/>
          <w:szCs w:val="24"/>
        </w:rPr>
        <w:t>S clearance.</w:t>
      </w:r>
    </w:p>
    <w:p w:rsidR="00116913" w:rsidRDefault="00116913" w:rsidP="00116913">
      <w:pPr>
        <w:ind w:right="80"/>
        <w:jc w:val="both"/>
        <w:rPr>
          <w:rFonts w:eastAsia="Calibri" w:cstheme="minorHAnsi"/>
          <w:b/>
          <w:bCs/>
          <w:spacing w:val="36"/>
          <w:sz w:val="24"/>
          <w:szCs w:val="24"/>
        </w:rPr>
      </w:pPr>
      <w:r w:rsidRPr="007F0350">
        <w:rPr>
          <w:rFonts w:eastAsia="Calibri" w:cstheme="minorHAnsi"/>
          <w:b/>
          <w:bCs/>
          <w:spacing w:val="1"/>
          <w:sz w:val="24"/>
          <w:szCs w:val="24"/>
        </w:rPr>
        <w:t>C</w:t>
      </w:r>
      <w:r w:rsidRPr="007F0350">
        <w:rPr>
          <w:rFonts w:eastAsia="Calibri" w:cstheme="minorHAnsi"/>
          <w:b/>
          <w:bCs/>
          <w:sz w:val="24"/>
          <w:szCs w:val="24"/>
        </w:rPr>
        <w:t>l</w:t>
      </w:r>
      <w:r w:rsidRPr="007F0350">
        <w:rPr>
          <w:rFonts w:eastAsia="Calibri" w:cstheme="minorHAnsi"/>
          <w:b/>
          <w:bCs/>
          <w:spacing w:val="1"/>
          <w:sz w:val="24"/>
          <w:szCs w:val="24"/>
        </w:rPr>
        <w:t>o</w:t>
      </w:r>
      <w:r w:rsidRPr="007F0350">
        <w:rPr>
          <w:rFonts w:eastAsia="Calibri" w:cstheme="minorHAnsi"/>
          <w:b/>
          <w:bCs/>
          <w:sz w:val="24"/>
          <w:szCs w:val="24"/>
        </w:rPr>
        <w:t>si</w:t>
      </w:r>
      <w:r w:rsidRPr="007F0350">
        <w:rPr>
          <w:rFonts w:eastAsia="Calibri" w:cstheme="minorHAnsi"/>
          <w:b/>
          <w:bCs/>
          <w:spacing w:val="1"/>
          <w:sz w:val="24"/>
          <w:szCs w:val="24"/>
        </w:rPr>
        <w:t>n</w:t>
      </w:r>
      <w:r w:rsidRPr="007F0350">
        <w:rPr>
          <w:rFonts w:eastAsia="Calibri" w:cstheme="minorHAnsi"/>
          <w:b/>
          <w:bCs/>
          <w:sz w:val="24"/>
          <w:szCs w:val="24"/>
        </w:rPr>
        <w:t>g</w:t>
      </w:r>
      <w:r w:rsidRPr="007F0350">
        <w:rPr>
          <w:rFonts w:eastAsia="Calibri" w:cstheme="minorHAnsi"/>
          <w:b/>
          <w:bCs/>
          <w:spacing w:val="19"/>
          <w:sz w:val="24"/>
          <w:szCs w:val="24"/>
        </w:rPr>
        <w:t xml:space="preserve"> </w:t>
      </w:r>
      <w:r w:rsidRPr="007F0350">
        <w:rPr>
          <w:rFonts w:eastAsia="Calibri" w:cstheme="minorHAnsi"/>
          <w:b/>
          <w:bCs/>
          <w:spacing w:val="1"/>
          <w:sz w:val="24"/>
          <w:szCs w:val="24"/>
        </w:rPr>
        <w:t>da</w:t>
      </w:r>
      <w:r w:rsidRPr="007F0350">
        <w:rPr>
          <w:rFonts w:eastAsia="Calibri" w:cstheme="minorHAnsi"/>
          <w:b/>
          <w:bCs/>
          <w:sz w:val="24"/>
          <w:szCs w:val="24"/>
        </w:rPr>
        <w:t>t</w:t>
      </w:r>
      <w:r w:rsidRPr="007F0350">
        <w:rPr>
          <w:rFonts w:eastAsia="Calibri" w:cstheme="minorHAnsi"/>
          <w:b/>
          <w:bCs/>
          <w:spacing w:val="1"/>
          <w:sz w:val="24"/>
          <w:szCs w:val="24"/>
        </w:rPr>
        <w:t>e</w:t>
      </w:r>
      <w:r w:rsidRPr="007F0350">
        <w:rPr>
          <w:rFonts w:eastAsia="Calibri" w:cstheme="minorHAnsi"/>
          <w:b/>
          <w:bCs/>
          <w:sz w:val="24"/>
          <w:szCs w:val="24"/>
        </w:rPr>
        <w:t xml:space="preserve">: </w:t>
      </w:r>
      <w:r w:rsidRPr="007F0350">
        <w:rPr>
          <w:rFonts w:eastAsia="Calibri" w:cstheme="minorHAnsi"/>
          <w:b/>
          <w:bCs/>
          <w:spacing w:val="36"/>
          <w:sz w:val="24"/>
          <w:szCs w:val="24"/>
        </w:rPr>
        <w:t xml:space="preserve"> </w:t>
      </w:r>
      <w:r>
        <w:rPr>
          <w:rFonts w:eastAsia="Calibri" w:cstheme="minorHAnsi"/>
          <w:b/>
          <w:bCs/>
          <w:spacing w:val="36"/>
          <w:sz w:val="24"/>
          <w:szCs w:val="24"/>
        </w:rPr>
        <w:t>Wednesday 16</w:t>
      </w:r>
      <w:r w:rsidRPr="00437ACB">
        <w:rPr>
          <w:rFonts w:eastAsia="Calibri" w:cstheme="minorHAnsi"/>
          <w:b/>
          <w:bCs/>
          <w:spacing w:val="36"/>
          <w:sz w:val="24"/>
          <w:szCs w:val="24"/>
          <w:vertAlign w:val="superscript"/>
        </w:rPr>
        <w:t>th</w:t>
      </w:r>
      <w:r>
        <w:rPr>
          <w:rFonts w:eastAsia="Calibri" w:cstheme="minorHAnsi"/>
          <w:b/>
          <w:bCs/>
          <w:spacing w:val="36"/>
          <w:sz w:val="24"/>
          <w:szCs w:val="24"/>
        </w:rPr>
        <w:t xml:space="preserve"> October 2019</w:t>
      </w:r>
      <w:r w:rsidRPr="007F0350">
        <w:rPr>
          <w:rFonts w:eastAsia="Calibri" w:cstheme="minorHAnsi"/>
          <w:b/>
          <w:bCs/>
          <w:spacing w:val="36"/>
          <w:sz w:val="24"/>
          <w:szCs w:val="24"/>
        </w:rPr>
        <w:t xml:space="preserve"> @ 12 noon</w:t>
      </w:r>
    </w:p>
    <w:p w:rsidR="00116913" w:rsidRPr="007F0350" w:rsidRDefault="00116913" w:rsidP="00116913">
      <w:pPr>
        <w:ind w:right="80"/>
        <w:jc w:val="both"/>
        <w:rPr>
          <w:rFonts w:eastAsia="Calibri" w:cstheme="minorHAnsi"/>
          <w:sz w:val="24"/>
          <w:szCs w:val="24"/>
        </w:rPr>
      </w:pPr>
      <w:r>
        <w:rPr>
          <w:rFonts w:eastAsia="Calibri" w:cstheme="minorHAnsi"/>
          <w:b/>
          <w:bCs/>
          <w:spacing w:val="36"/>
          <w:sz w:val="24"/>
          <w:szCs w:val="24"/>
        </w:rPr>
        <w:t xml:space="preserve">We reserve the right to interview potential candidates before the close date. </w:t>
      </w:r>
    </w:p>
    <w:p w:rsidR="00116913" w:rsidRPr="007F0350" w:rsidRDefault="00116913" w:rsidP="00116913">
      <w:pPr>
        <w:spacing w:line="251" w:lineRule="auto"/>
        <w:ind w:right="80"/>
        <w:jc w:val="both"/>
        <w:rPr>
          <w:rFonts w:cstheme="minorHAnsi"/>
          <w:sz w:val="24"/>
          <w:szCs w:val="24"/>
        </w:rPr>
      </w:pPr>
      <w:r w:rsidRPr="007F0350">
        <w:rPr>
          <w:rFonts w:eastAsia="Times New Roman" w:cstheme="minorHAnsi"/>
          <w:sz w:val="24"/>
          <w:szCs w:val="24"/>
        </w:rPr>
        <w:t xml:space="preserve">To obtain an application pack please download the relevant attachments from our website www.wexhamschool.co.uk where further information can also be found about the school. </w:t>
      </w:r>
    </w:p>
    <w:p w:rsidR="00116913" w:rsidRPr="007F0350" w:rsidRDefault="00116913" w:rsidP="00116913">
      <w:pPr>
        <w:rPr>
          <w:rFonts w:eastAsia="Times New Roman" w:cstheme="minorHAnsi"/>
          <w:sz w:val="24"/>
          <w:szCs w:val="24"/>
        </w:rPr>
      </w:pPr>
      <w:r w:rsidRPr="007F0350">
        <w:rPr>
          <w:rFonts w:eastAsia="Times New Roman" w:cstheme="minorHAnsi"/>
          <w:sz w:val="24"/>
          <w:szCs w:val="24"/>
        </w:rPr>
        <w:t xml:space="preserve">If you have any other enquiries please contact Anita Brudenall-Jones on 01753 526797 or email </w:t>
      </w:r>
      <w:r w:rsidRPr="007F0350">
        <w:rPr>
          <w:rFonts w:cstheme="minorHAnsi"/>
          <w:sz w:val="24"/>
          <w:szCs w:val="24"/>
        </w:rPr>
        <w:t>recruitment@wexham.slough.sch.uk.</w:t>
      </w: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rsidR="00003033" w:rsidRDefault="00F45DFE" w:rsidP="00F339F3">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A170B7" w:rsidRDefault="00A170B7" w:rsidP="00A170B7">
      <w:pPr>
        <w:spacing w:after="0"/>
        <w:jc w:val="both"/>
        <w:rPr>
          <w:rFonts w:cstheme="minorHAnsi"/>
          <w:b/>
          <w:sz w:val="32"/>
          <w:szCs w:val="32"/>
        </w:rPr>
      </w:pPr>
    </w:p>
    <w:p w:rsidR="00A170B7" w:rsidRDefault="00A170B7" w:rsidP="00A170B7">
      <w:pPr>
        <w:spacing w:after="0"/>
        <w:jc w:val="both"/>
        <w:rPr>
          <w:rFonts w:cstheme="minorHAnsi"/>
          <w:b/>
          <w:sz w:val="32"/>
          <w:szCs w:val="32"/>
        </w:rPr>
      </w:pPr>
    </w:p>
    <w:p w:rsidR="00A170B7" w:rsidRPr="005960A8" w:rsidRDefault="00A170B7" w:rsidP="00A170B7">
      <w:pPr>
        <w:spacing w:after="0"/>
        <w:jc w:val="both"/>
        <w:rPr>
          <w:rFonts w:cstheme="minorHAnsi"/>
          <w:b/>
          <w:sz w:val="32"/>
          <w:szCs w:val="32"/>
        </w:rPr>
      </w:pPr>
      <w:r w:rsidRPr="005960A8">
        <w:rPr>
          <w:rFonts w:cstheme="minorHAnsi"/>
          <w:b/>
          <w:noProof/>
          <w:sz w:val="32"/>
          <w:szCs w:val="32"/>
          <w:lang w:eastAsia="en-GB"/>
        </w:rPr>
        <w:lastRenderedPageBreak/>
        <w:drawing>
          <wp:anchor distT="0" distB="0" distL="114300" distR="114300" simplePos="0" relativeHeight="251672576" behindDoc="0" locked="0" layoutInCell="1" allowOverlap="1" wp14:anchorId="3F1F2C2F" wp14:editId="29EEEC14">
            <wp:simplePos x="0" y="0"/>
            <wp:positionH relativeFrom="margin">
              <wp:posOffset>5023973</wp:posOffset>
            </wp:positionH>
            <wp:positionV relativeFrom="paragraph">
              <wp:posOffset>-429904</wp:posOffset>
            </wp:positionV>
            <wp:extent cx="736813" cy="1166883"/>
            <wp:effectExtent l="0" t="0" r="6350" b="0"/>
            <wp:wrapNone/>
            <wp:docPr id="9" name="Picture 9"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A170B7" w:rsidRPr="005960A8" w:rsidRDefault="00A170B7" w:rsidP="00A170B7">
      <w:pPr>
        <w:spacing w:after="0"/>
        <w:jc w:val="both"/>
        <w:rPr>
          <w:rFonts w:cstheme="minorHAnsi"/>
          <w:b/>
          <w:sz w:val="32"/>
          <w:szCs w:val="32"/>
        </w:rPr>
      </w:pPr>
      <w:r>
        <w:rPr>
          <w:rFonts w:cstheme="minorHAnsi"/>
          <w:b/>
          <w:sz w:val="32"/>
          <w:szCs w:val="32"/>
        </w:rPr>
        <w:t>Assistant Leader of Science</w:t>
      </w:r>
    </w:p>
    <w:p w:rsidR="00A170B7" w:rsidRDefault="00A170B7" w:rsidP="00A170B7">
      <w:pPr>
        <w:spacing w:after="0"/>
        <w:jc w:val="both"/>
        <w:rPr>
          <w:rFonts w:cstheme="minorHAnsi"/>
          <w:sz w:val="24"/>
          <w:szCs w:val="24"/>
        </w:rPr>
      </w:pPr>
    </w:p>
    <w:p w:rsidR="00A170B7" w:rsidRPr="00333EFD" w:rsidRDefault="00A170B7" w:rsidP="00A170B7">
      <w:pPr>
        <w:spacing w:after="0"/>
        <w:jc w:val="both"/>
        <w:rPr>
          <w:rFonts w:cstheme="minorHAnsi"/>
          <w:b/>
        </w:rPr>
      </w:pPr>
      <w:r w:rsidRPr="00333EFD">
        <w:rPr>
          <w:rFonts w:eastAsia="Calibri" w:cstheme="minorHAnsi"/>
          <w:spacing w:val="2"/>
        </w:rPr>
        <w:t>Salary: MPS/UPS plus Lo</w:t>
      </w:r>
      <w:r>
        <w:rPr>
          <w:rFonts w:eastAsia="Calibri" w:cstheme="minorHAnsi"/>
          <w:spacing w:val="2"/>
        </w:rPr>
        <w:t>ndon Fringe Allowance plus TLR 2B/C</w:t>
      </w:r>
    </w:p>
    <w:p w:rsidR="00A170B7" w:rsidRPr="00333EFD" w:rsidRDefault="00A170B7" w:rsidP="00A170B7">
      <w:pPr>
        <w:spacing w:after="0"/>
        <w:jc w:val="both"/>
        <w:rPr>
          <w:rFonts w:cstheme="minorHAnsi"/>
        </w:rPr>
      </w:pPr>
    </w:p>
    <w:p w:rsidR="00A170B7" w:rsidRPr="00333EFD" w:rsidRDefault="00A170B7" w:rsidP="00A170B7">
      <w:pPr>
        <w:spacing w:after="0"/>
        <w:jc w:val="both"/>
        <w:rPr>
          <w:rFonts w:cstheme="minorHAnsi"/>
          <w:b/>
        </w:rPr>
      </w:pPr>
      <w:r w:rsidRPr="00333EFD">
        <w:rPr>
          <w:rFonts w:cstheme="minorHAnsi"/>
          <w:b/>
        </w:rPr>
        <w:t xml:space="preserve">Line of Accountability </w:t>
      </w:r>
    </w:p>
    <w:p w:rsidR="00A170B7" w:rsidRPr="00333EFD" w:rsidRDefault="00A170B7" w:rsidP="00A170B7">
      <w:pPr>
        <w:spacing w:after="0"/>
        <w:jc w:val="both"/>
        <w:rPr>
          <w:rFonts w:cstheme="minorHAnsi"/>
        </w:rPr>
      </w:pPr>
      <w:r w:rsidRPr="00333EFD">
        <w:rPr>
          <w:rFonts w:cstheme="minorHAnsi"/>
        </w:rPr>
        <w:t xml:space="preserve">The </w:t>
      </w:r>
      <w:r>
        <w:rPr>
          <w:rFonts w:cstheme="minorHAnsi"/>
        </w:rPr>
        <w:t xml:space="preserve">Assistant Leader for Science will report to the Leader of Department. </w:t>
      </w:r>
    </w:p>
    <w:p w:rsidR="00A170B7" w:rsidRDefault="00A170B7" w:rsidP="00A170B7">
      <w:pPr>
        <w:spacing w:after="0"/>
        <w:jc w:val="both"/>
        <w:rPr>
          <w:rFonts w:cstheme="minorHAnsi"/>
          <w:b/>
        </w:rPr>
      </w:pPr>
    </w:p>
    <w:p w:rsidR="00A170B7" w:rsidRPr="00333EFD" w:rsidRDefault="00A170B7" w:rsidP="00A170B7">
      <w:pPr>
        <w:spacing w:after="0"/>
        <w:jc w:val="both"/>
        <w:rPr>
          <w:rFonts w:cstheme="minorHAnsi"/>
          <w:b/>
        </w:rPr>
      </w:pPr>
      <w:r w:rsidRPr="00333EFD">
        <w:rPr>
          <w:rFonts w:cstheme="minorHAnsi"/>
          <w:b/>
        </w:rPr>
        <w:t xml:space="preserve">Line Management </w:t>
      </w:r>
    </w:p>
    <w:p w:rsidR="00A170B7" w:rsidRPr="00333EFD" w:rsidRDefault="00A170B7" w:rsidP="00A170B7">
      <w:pPr>
        <w:spacing w:after="0"/>
        <w:jc w:val="both"/>
        <w:rPr>
          <w:rFonts w:cstheme="minorHAnsi"/>
        </w:rPr>
      </w:pPr>
      <w:r w:rsidRPr="00333EFD">
        <w:rPr>
          <w:rFonts w:cstheme="minorHAnsi"/>
        </w:rPr>
        <w:t xml:space="preserve">The </w:t>
      </w:r>
      <w:r>
        <w:rPr>
          <w:rFonts w:cstheme="minorHAnsi"/>
        </w:rPr>
        <w:t xml:space="preserve">Assistant Leader of Science </w:t>
      </w:r>
      <w:r w:rsidRPr="00333EFD">
        <w:rPr>
          <w:rFonts w:cstheme="minorHAnsi"/>
        </w:rPr>
        <w:t xml:space="preserve">will line manage and appraise relevant teaching and support staff as outlined in the school structure. </w:t>
      </w:r>
    </w:p>
    <w:p w:rsidR="00A170B7" w:rsidRPr="00333EFD" w:rsidRDefault="00A170B7" w:rsidP="00A170B7">
      <w:pPr>
        <w:spacing w:after="0"/>
        <w:jc w:val="both"/>
        <w:rPr>
          <w:rFonts w:cstheme="minorHAnsi"/>
        </w:rPr>
      </w:pPr>
    </w:p>
    <w:p w:rsidR="00A170B7" w:rsidRPr="00333EFD" w:rsidRDefault="00A170B7" w:rsidP="00A170B7">
      <w:pPr>
        <w:spacing w:after="0"/>
        <w:jc w:val="both"/>
        <w:rPr>
          <w:rFonts w:cstheme="minorHAnsi"/>
          <w:b/>
        </w:rPr>
      </w:pPr>
      <w:r w:rsidRPr="00333EFD">
        <w:rPr>
          <w:rFonts w:cstheme="minorHAnsi"/>
          <w:b/>
        </w:rPr>
        <w:t xml:space="preserve">Job Purpose </w:t>
      </w:r>
    </w:p>
    <w:p w:rsidR="00A170B7" w:rsidRPr="00333EFD" w:rsidRDefault="00A170B7" w:rsidP="00A170B7">
      <w:pPr>
        <w:pStyle w:val="ListParagraph"/>
        <w:numPr>
          <w:ilvl w:val="0"/>
          <w:numId w:val="22"/>
        </w:numPr>
        <w:tabs>
          <w:tab w:val="left" w:pos="460"/>
        </w:tabs>
        <w:spacing w:after="40"/>
        <w:contextualSpacing w:val="0"/>
        <w:jc w:val="both"/>
        <w:rPr>
          <w:rFonts w:asciiTheme="minorHAnsi" w:hAnsiTheme="minorHAnsi" w:cstheme="minorHAnsi"/>
          <w:lang w:eastAsia="en-GB"/>
        </w:rPr>
      </w:pPr>
      <w:r w:rsidRPr="00333EFD">
        <w:rPr>
          <w:rFonts w:asciiTheme="minorHAnsi" w:hAnsiTheme="minorHAnsi" w:cstheme="minorHAnsi"/>
          <w:lang w:eastAsia="en-GB"/>
        </w:rPr>
        <w:t xml:space="preserve">Carry out those responsibilities defined by statute with specific reference to the Core Professional Standards, the conditions of Employment of Teachers in the </w:t>
      </w:r>
      <w:proofErr w:type="spellStart"/>
      <w:r w:rsidRPr="00333EFD">
        <w:rPr>
          <w:rFonts w:asciiTheme="minorHAnsi" w:hAnsiTheme="minorHAnsi" w:cstheme="minorHAnsi"/>
          <w:lang w:eastAsia="en-GB"/>
        </w:rPr>
        <w:t>DfE</w:t>
      </w:r>
      <w:proofErr w:type="spellEnd"/>
      <w:r w:rsidRPr="00333EFD">
        <w:rPr>
          <w:rFonts w:asciiTheme="minorHAnsi" w:hAnsiTheme="minorHAnsi" w:cstheme="minorHAnsi"/>
          <w:lang w:eastAsia="en-GB"/>
        </w:rPr>
        <w:t xml:space="preserve"> (DCSF) publication ‘School Teachers Pay and Conditions,’ in order to provide a full learning experience and support for students.</w:t>
      </w:r>
    </w:p>
    <w:p w:rsidR="00A170B7" w:rsidRPr="00333EFD" w:rsidRDefault="00A170B7" w:rsidP="00A170B7">
      <w:pPr>
        <w:pStyle w:val="ListParagraph"/>
        <w:numPr>
          <w:ilvl w:val="0"/>
          <w:numId w:val="21"/>
        </w:numPr>
        <w:spacing w:after="40"/>
        <w:contextualSpacing w:val="0"/>
        <w:rPr>
          <w:rFonts w:asciiTheme="minorHAnsi" w:hAnsiTheme="minorHAnsi" w:cstheme="minorHAnsi"/>
        </w:rPr>
      </w:pPr>
      <w:r w:rsidRPr="00333EFD">
        <w:rPr>
          <w:rFonts w:asciiTheme="minorHAnsi" w:hAnsiTheme="minorHAnsi" w:cstheme="minorHAnsi"/>
        </w:rPr>
        <w:t xml:space="preserve">To actively promote equality of opportunity to provide the best possible education for all its students, taking into account ethnicity, gender, and special educational needs, English as an additional language, disability and emotional needs that may affect learning. </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be accountable for student progress and development within the department.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develop and enhance the teaching practice of others both in the department and across the school where relevant.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ensure the provision of an appropriately broad, balanced, and relevant and differentiated curriculum for students in the department, in accordance with the aims of the school and the curricular policies as determined by the governing body and the Head Teacher.</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ensure the provision of extra-curricular, enrichment and study support across the subject areas in the department.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 xml:space="preserve">To </w:t>
      </w:r>
      <w:r>
        <w:rPr>
          <w:rFonts w:asciiTheme="minorHAnsi" w:hAnsiTheme="minorHAnsi" w:cstheme="minorHAnsi"/>
        </w:rPr>
        <w:t xml:space="preserve">potentially </w:t>
      </w:r>
      <w:r w:rsidRPr="00333EFD">
        <w:rPr>
          <w:rFonts w:asciiTheme="minorHAnsi" w:hAnsiTheme="minorHAnsi" w:cstheme="minorHAnsi"/>
        </w:rPr>
        <w:t xml:space="preserve">have an oversight </w:t>
      </w:r>
      <w:r>
        <w:rPr>
          <w:rFonts w:asciiTheme="minorHAnsi" w:hAnsiTheme="minorHAnsi" w:cstheme="minorHAnsi"/>
        </w:rPr>
        <w:t xml:space="preserve">of a subject, range of subjects or Key Stage in Science. </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be accountable for leading, managing and developing subject areas within the department.</w:t>
      </w:r>
    </w:p>
    <w:p w:rsidR="00A170B7" w:rsidRPr="0035642A"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 xml:space="preserve">To communicate and cooperate with individuals or bodies outside of school. </w:t>
      </w:r>
    </w:p>
    <w:p w:rsidR="00A170B7" w:rsidRPr="00333EFD" w:rsidRDefault="00A170B7" w:rsidP="00A170B7">
      <w:pPr>
        <w:pStyle w:val="ListParagraph"/>
        <w:autoSpaceDE w:val="0"/>
        <w:autoSpaceDN w:val="0"/>
        <w:adjustRightInd w:val="0"/>
        <w:spacing w:after="40"/>
        <w:contextualSpacing w:val="0"/>
        <w:rPr>
          <w:rFonts w:asciiTheme="minorHAnsi" w:hAnsiTheme="minorHAnsi"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Personal Responsibility</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attend and lead training and meetings as necessary and cascade any relevant information to relevant staff and stakeholders as appropriate.</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play a full part in the life of the school community, support its ethos and encourage staff and students to follow this example. To offer guidance and support to colleagues.</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lastRenderedPageBreak/>
        <w:t>Core job functions: Teaching and Learning</w:t>
      </w:r>
    </w:p>
    <w:p w:rsidR="00A170B7" w:rsidRPr="00333EFD" w:rsidRDefault="00A170B7" w:rsidP="00A170B7">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Operational / Strategic Planning</w:t>
      </w:r>
    </w:p>
    <w:p w:rsidR="00A170B7" w:rsidRPr="00333EFD" w:rsidRDefault="00A170B7" w:rsidP="00A170B7">
      <w:pPr>
        <w:numPr>
          <w:ilvl w:val="0"/>
          <w:numId w:val="24"/>
        </w:numPr>
        <w:spacing w:after="0" w:line="240" w:lineRule="auto"/>
        <w:rPr>
          <w:rFonts w:eastAsia="Times New Roman" w:cstheme="minorHAnsi"/>
          <w:b/>
        </w:rPr>
      </w:pPr>
      <w:r w:rsidRPr="00333EFD">
        <w:rPr>
          <w:rFonts w:eastAsia="Times New Roman" w:cstheme="minorHAnsi"/>
        </w:rPr>
        <w:t>To lead the development of appropriate syllabuses, resources, schemes of work, marking policies, assessment and teaching and learning strategies in the department</w:t>
      </w:r>
      <w:r w:rsidRPr="00333EFD">
        <w:rPr>
          <w:rFonts w:eastAsia="Times New Roman" w:cstheme="minorHAnsi"/>
          <w:b/>
        </w:rPr>
        <w:t>.</w:t>
      </w:r>
    </w:p>
    <w:p w:rsidR="00A170B7" w:rsidRPr="00333EFD" w:rsidRDefault="00A170B7" w:rsidP="00A170B7">
      <w:pPr>
        <w:numPr>
          <w:ilvl w:val="0"/>
          <w:numId w:val="24"/>
        </w:numPr>
        <w:spacing w:after="0" w:line="240" w:lineRule="auto"/>
        <w:rPr>
          <w:rFonts w:eastAsia="Times New Roman" w:cstheme="minorHAnsi"/>
          <w:b/>
        </w:rPr>
      </w:pPr>
      <w:r w:rsidRPr="00333EFD">
        <w:rPr>
          <w:rFonts w:eastAsia="Times New Roman" w:cstheme="minorHAnsi"/>
        </w:rPr>
        <w:t xml:space="preserve">The day-to-day management, control and operation of course provision within the department, including effective deployment </w:t>
      </w:r>
      <w:r>
        <w:rPr>
          <w:rFonts w:eastAsia="Times New Roman" w:cstheme="minorHAnsi"/>
        </w:rPr>
        <w:t>of staff and physical resources for a named subject(s).</w:t>
      </w:r>
    </w:p>
    <w:p w:rsidR="00A170B7" w:rsidRPr="00333EFD" w:rsidRDefault="00A170B7" w:rsidP="00A170B7">
      <w:pPr>
        <w:numPr>
          <w:ilvl w:val="0"/>
          <w:numId w:val="24"/>
        </w:numPr>
        <w:spacing w:after="0" w:line="240" w:lineRule="auto"/>
        <w:rPr>
          <w:rFonts w:eastAsia="Times New Roman" w:cstheme="minorHAnsi"/>
        </w:rPr>
      </w:pPr>
      <w:r w:rsidRPr="00333EFD">
        <w:rPr>
          <w:rFonts w:eastAsia="Times New Roman" w:cstheme="minorHAnsi"/>
        </w:rPr>
        <w:t xml:space="preserve">To actively monitor, follow up on and evaluate student attainment and progress. </w:t>
      </w:r>
    </w:p>
    <w:p w:rsidR="00A170B7" w:rsidRDefault="00A170B7" w:rsidP="00A170B7">
      <w:pPr>
        <w:numPr>
          <w:ilvl w:val="0"/>
          <w:numId w:val="24"/>
        </w:numPr>
        <w:spacing w:after="0" w:line="240" w:lineRule="auto"/>
        <w:rPr>
          <w:rFonts w:eastAsia="Times New Roman" w:cstheme="minorHAnsi"/>
        </w:rPr>
      </w:pPr>
      <w:r w:rsidRPr="00333EFD">
        <w:rPr>
          <w:rFonts w:eastAsia="Times New Roman" w:cstheme="minorHAnsi"/>
        </w:rPr>
        <w:t>To work with colleagues to formulate aims, objectives, and strategic plans for the department which have coherence and relevance to the needs of students and to the aims, objectives and strategic plans of the school.</w:t>
      </w:r>
    </w:p>
    <w:p w:rsidR="00A170B7" w:rsidRPr="00333EFD" w:rsidRDefault="00A170B7" w:rsidP="00A170B7">
      <w:pPr>
        <w:numPr>
          <w:ilvl w:val="0"/>
          <w:numId w:val="24"/>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 xml:space="preserve">assist with </w:t>
      </w:r>
      <w:r w:rsidRPr="00333EFD">
        <w:rPr>
          <w:rFonts w:eastAsia="Times New Roman" w:cstheme="minorHAnsi"/>
        </w:rPr>
        <w:t>lead</w:t>
      </w:r>
      <w:r>
        <w:rPr>
          <w:rFonts w:eastAsia="Times New Roman" w:cstheme="minorHAnsi"/>
        </w:rPr>
        <w:t>ing and managing</w:t>
      </w:r>
      <w:r w:rsidRPr="00333EFD">
        <w:rPr>
          <w:rFonts w:eastAsia="Times New Roman" w:cstheme="minorHAnsi"/>
        </w:rPr>
        <w:t xml:space="preserve"> the planning function of the department, and to ensure that the planned activities of the department reflect the needs of students within the subject areas, school and department action and achievement plans and the vision of the school.</w:t>
      </w:r>
    </w:p>
    <w:p w:rsidR="00A170B7" w:rsidRPr="00333EFD" w:rsidRDefault="00A170B7" w:rsidP="00A170B7">
      <w:pPr>
        <w:spacing w:after="0"/>
        <w:jc w:val="both"/>
        <w:rPr>
          <w:rFonts w:eastAsia="Times New Roman" w:cstheme="minorHAnsi"/>
          <w: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Curriculum Provision and Development</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 xml:space="preserve">To be accountable for the development and delivery of the subject areas, giving specific focus to the development of the specialisms on offer. </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 xml:space="preserve">To </w:t>
      </w:r>
      <w:r>
        <w:rPr>
          <w:rFonts w:asciiTheme="minorHAnsi" w:hAnsiTheme="minorHAnsi" w:cstheme="minorHAnsi"/>
        </w:rPr>
        <w:t xml:space="preserve">assist in </w:t>
      </w:r>
      <w:r w:rsidRPr="00333EFD">
        <w:rPr>
          <w:rFonts w:asciiTheme="minorHAnsi" w:hAnsiTheme="minorHAnsi" w:cstheme="minorHAnsi"/>
        </w:rPr>
        <w:t>lead</w:t>
      </w:r>
      <w:r>
        <w:rPr>
          <w:rFonts w:asciiTheme="minorHAnsi" w:hAnsiTheme="minorHAnsi" w:cstheme="minorHAnsi"/>
        </w:rPr>
        <w:t>ing and managing</w:t>
      </w:r>
      <w:r w:rsidRPr="00333EFD">
        <w:rPr>
          <w:rFonts w:asciiTheme="minorHAnsi" w:hAnsiTheme="minorHAnsi" w:cstheme="minorHAnsi"/>
        </w:rPr>
        <w:t xml:space="preserve"> the process of curriculum development for </w:t>
      </w:r>
      <w:r>
        <w:rPr>
          <w:rFonts w:asciiTheme="minorHAnsi" w:hAnsiTheme="minorHAnsi" w:cstheme="minorHAnsi"/>
        </w:rPr>
        <w:t xml:space="preserve">named subjects </w:t>
      </w:r>
      <w:r w:rsidRPr="00333EFD">
        <w:rPr>
          <w:rFonts w:asciiTheme="minorHAnsi" w:hAnsiTheme="minorHAnsi" w:cstheme="minorHAnsi"/>
        </w:rPr>
        <w:t>to ensure the continued relevance to the needs of students, examining and awarding bodies.</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To keep abreast of national developments in the subject area, teaching practice and methodology.</w:t>
      </w:r>
    </w:p>
    <w:p w:rsidR="00A170B7" w:rsidRPr="0035642A"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To actively monitor and respond to curriculum development and initiatives at national, regional and local levels.</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Quality Assurance</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rsidR="00A170B7" w:rsidRDefault="00A170B7" w:rsidP="00A170B7">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monitor and evaluate the department in line with agreed school procedures.</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b/>
        </w:rPr>
      </w:pPr>
      <w:r w:rsidRPr="00333EFD">
        <w:rPr>
          <w:rFonts w:eastAsia="Times New Roman" w:cstheme="minorHAnsi"/>
          <w:b/>
        </w:rPr>
        <w:t>Managing Resources</w:t>
      </w:r>
    </w:p>
    <w:p w:rsidR="00A170B7" w:rsidRDefault="00A170B7" w:rsidP="00A170B7">
      <w:pPr>
        <w:numPr>
          <w:ilvl w:val="0"/>
          <w:numId w:val="27"/>
        </w:numPr>
        <w:spacing w:after="0" w:line="240" w:lineRule="auto"/>
        <w:rPr>
          <w:rFonts w:eastAsia="Times New Roman" w:cstheme="minorHAnsi"/>
        </w:rPr>
      </w:pPr>
      <w:r w:rsidRPr="00333EFD">
        <w:rPr>
          <w:rFonts w:eastAsia="Times New Roman" w:cstheme="minorHAnsi"/>
        </w:rPr>
        <w:t>To be responsible for ordering and the effective allocation and usage of equipment and materials.</w:t>
      </w:r>
    </w:p>
    <w:p w:rsidR="00A170B7" w:rsidRPr="00333EFD" w:rsidRDefault="00A170B7" w:rsidP="00A170B7">
      <w:pPr>
        <w:numPr>
          <w:ilvl w:val="0"/>
          <w:numId w:val="27"/>
        </w:numPr>
        <w:spacing w:after="0" w:line="240" w:lineRule="auto"/>
        <w:rPr>
          <w:rFonts w:eastAsia="Times New Roman" w:cstheme="minorHAnsi"/>
        </w:rPr>
      </w:pPr>
      <w:r w:rsidRPr="00333EFD">
        <w:rPr>
          <w:rFonts w:eastAsia="Times New Roman" w:cstheme="minorHAnsi"/>
        </w:rPr>
        <w:t xml:space="preserve">To manage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rsidR="00A170B7" w:rsidRPr="00333EFD" w:rsidRDefault="00A170B7" w:rsidP="00A170B7">
      <w:pPr>
        <w:spacing w:after="0"/>
        <w:jc w:val="both"/>
        <w:rPr>
          <w:rFonts w:eastAsia="Times New Roman" w:cstheme="minorHAnsi"/>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Pr="00333EFD" w:rsidRDefault="00A170B7" w:rsidP="00A170B7">
      <w:pPr>
        <w:spacing w:after="0"/>
        <w:jc w:val="both"/>
        <w:rPr>
          <w:rFonts w:eastAsia="Times New Roman" w:cstheme="minorHAnsi"/>
          <w:b/>
        </w:rPr>
      </w:pPr>
      <w:r w:rsidRPr="00333EFD">
        <w:rPr>
          <w:rFonts w:eastAsia="Times New Roman" w:cstheme="minorHAnsi"/>
          <w:b/>
        </w:rPr>
        <w:lastRenderedPageBreak/>
        <w:t>Managing Staff</w:t>
      </w:r>
    </w:p>
    <w:p w:rsidR="00A170B7" w:rsidRDefault="00A170B7" w:rsidP="00A170B7">
      <w:pPr>
        <w:pStyle w:val="ListParagraph"/>
        <w:numPr>
          <w:ilvl w:val="0"/>
          <w:numId w:val="28"/>
        </w:numPr>
        <w:contextualSpacing w:val="0"/>
        <w:rPr>
          <w:rFonts w:asciiTheme="minorHAnsi" w:hAnsiTheme="minorHAnsi" w:cstheme="minorHAnsi"/>
        </w:rPr>
      </w:pPr>
      <w:r w:rsidRPr="00333EFD">
        <w:rPr>
          <w:rFonts w:asciiTheme="minorHAnsi" w:hAnsiTheme="minorHAnsi" w:cstheme="minorHAnsi"/>
        </w:rPr>
        <w:t xml:space="preserve">In conjunction with the </w:t>
      </w:r>
      <w:r>
        <w:rPr>
          <w:rFonts w:asciiTheme="minorHAnsi" w:hAnsiTheme="minorHAnsi" w:cstheme="minorHAnsi"/>
        </w:rPr>
        <w:t xml:space="preserve">Line Manager </w:t>
      </w:r>
      <w:r w:rsidRPr="00333EFD">
        <w:rPr>
          <w:rFonts w:asciiTheme="minorHAnsi" w:hAnsiTheme="minorHAnsi" w:cstheme="minorHAnsi"/>
        </w:rPr>
        <w:t>ensure staff development needs are identified and appropriate training and support is provided.</w:t>
      </w:r>
    </w:p>
    <w:p w:rsidR="00A170B7" w:rsidRDefault="00A170B7" w:rsidP="00A170B7">
      <w:pPr>
        <w:pStyle w:val="ListParagraph"/>
        <w:numPr>
          <w:ilvl w:val="0"/>
          <w:numId w:val="28"/>
        </w:numPr>
        <w:contextualSpacing w:val="0"/>
        <w:rPr>
          <w:rFonts w:asciiTheme="minorHAnsi" w:hAnsiTheme="minorHAnsi" w:cstheme="minorHAnsi"/>
        </w:rPr>
      </w:pPr>
      <w:r w:rsidRPr="00333EFD">
        <w:rPr>
          <w:rFonts w:asciiTheme="minorHAnsi" w:hAnsiTheme="minorHAnsi" w:cstheme="minorHAnsi"/>
        </w:rPr>
        <w:t xml:space="preserve">To be responsible for the efficient and effective deployment of </w:t>
      </w:r>
      <w:r>
        <w:rPr>
          <w:rFonts w:asciiTheme="minorHAnsi" w:hAnsiTheme="minorHAnsi" w:cstheme="minorHAnsi"/>
        </w:rPr>
        <w:t xml:space="preserve">any </w:t>
      </w:r>
      <w:r w:rsidRPr="00333EFD">
        <w:rPr>
          <w:rFonts w:asciiTheme="minorHAnsi" w:hAnsiTheme="minorHAnsi" w:cstheme="minorHAnsi"/>
        </w:rPr>
        <w:t>support staff.</w:t>
      </w:r>
    </w:p>
    <w:p w:rsidR="00A170B7" w:rsidRPr="0035642A" w:rsidRDefault="00A170B7" w:rsidP="00A170B7">
      <w:pPr>
        <w:pStyle w:val="ListParagraph"/>
        <w:contextualSpacing w:val="0"/>
        <w:rPr>
          <w:rFonts w:asciiTheme="minorHAnsi" w:hAnsiTheme="minorHAnsi" w:cstheme="minorHAnsi"/>
        </w:rPr>
      </w:pPr>
    </w:p>
    <w:p w:rsidR="00A170B7" w:rsidRPr="00333EFD" w:rsidRDefault="00A170B7" w:rsidP="00A170B7">
      <w:pPr>
        <w:spacing w:after="0"/>
        <w:jc w:val="both"/>
        <w:rPr>
          <w:rFonts w:eastAsia="Times New Roman" w:cstheme="minorHAnsi"/>
        </w:rPr>
      </w:pPr>
      <w:r w:rsidRPr="00333EFD">
        <w:rPr>
          <w:rFonts w:eastAsia="Times New Roman" w:cstheme="minorHAnsi"/>
          <w:b/>
        </w:rPr>
        <w:t>Pastoral System</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promote the personal and academic well-being of individual students and of the Form Tutor group as a whole.</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alert appropriate staff to problems experienced by students and to make recommendations as to how these may be resolved.</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rsidR="00A170B7"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know the students in your tutor group well in order to provide the appropriate support.</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Generic Accountabilities</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Contribute to whole school assemblies and support other staff with assemblies.</w:t>
      </w:r>
    </w:p>
    <w:p w:rsidR="00A170B7" w:rsidRDefault="00A170B7" w:rsidP="00A170B7">
      <w:pPr>
        <w:spacing w:after="0"/>
        <w:jc w:val="both"/>
        <w:rPr>
          <w:rFonts w:eastAsia="Times New Roman" w:cstheme="minorHAnsi"/>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A170B7" w:rsidRPr="00333EFD" w:rsidRDefault="00A170B7" w:rsidP="00A170B7">
      <w:pPr>
        <w:spacing w:after="0" w:line="240" w:lineRule="auto"/>
        <w:jc w:val="both"/>
        <w:rPr>
          <w:rFonts w:cstheme="minorHAnsi"/>
        </w:rPr>
      </w:pPr>
    </w:p>
    <w:p w:rsidR="00A170B7" w:rsidRPr="00333EFD" w:rsidRDefault="00A170B7" w:rsidP="00A170B7">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p w:rsidR="00A170B7" w:rsidRDefault="00A170B7" w:rsidP="00A170B7">
      <w:pPr>
        <w:rPr>
          <w:rFonts w:ascii="Arial" w:hAnsi="Arial" w:cs="Arial"/>
          <w:b/>
          <w:bCs/>
          <w:lang w:eastAsia="en-GB"/>
        </w:rPr>
      </w:pPr>
    </w:p>
    <w:p w:rsidR="00A170B7" w:rsidRPr="00333EFD" w:rsidRDefault="00A170B7" w:rsidP="00A170B7">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A170B7" w:rsidRPr="00333EFD" w:rsidTr="008F4D64">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line="360" w:lineRule="auto"/>
              <w:rPr>
                <w:rFonts w:cstheme="minorHAnsi"/>
                <w:b/>
              </w:rPr>
            </w:pPr>
            <w:r w:rsidRPr="00333EFD">
              <w:rPr>
                <w:rFonts w:cstheme="minorHAnsi"/>
                <w:b/>
              </w:rPr>
              <w:lastRenderedPageBreak/>
              <w:t>Safeguarding Children</w:t>
            </w:r>
          </w:p>
        </w:tc>
      </w:tr>
      <w:tr w:rsidR="00A170B7" w:rsidRPr="00333EFD" w:rsidTr="008F4D64">
        <w:trPr>
          <w:trHeight w:val="947"/>
        </w:trPr>
        <w:tc>
          <w:tcPr>
            <w:tcW w:w="9682" w:type="dxa"/>
            <w:tcBorders>
              <w:top w:val="single" w:sz="4" w:space="0" w:color="auto"/>
              <w:left w:val="single" w:sz="4" w:space="0" w:color="auto"/>
              <w:bottom w:val="single" w:sz="4" w:space="0" w:color="auto"/>
              <w:right w:val="single" w:sz="4" w:space="0" w:color="auto"/>
            </w:tcBorders>
          </w:tcPr>
          <w:p w:rsidR="00A170B7" w:rsidRPr="00333EFD" w:rsidRDefault="00A170B7" w:rsidP="008F4D64">
            <w:pPr>
              <w:rPr>
                <w:rFonts w:cstheme="minorHAnsi"/>
              </w:rPr>
            </w:pPr>
            <w:r w:rsidRPr="00333EFD">
              <w:rPr>
                <w:rFonts w:cstheme="minorHAnsi"/>
              </w:rPr>
              <w:t>In accordance with the School’s commitment to follow and adhere to the Department for Education’s  guidance entitled ‘Keeping Children Sa</w:t>
            </w:r>
            <w:r w:rsidR="005A6E74">
              <w:rPr>
                <w:rFonts w:cstheme="minorHAnsi"/>
              </w:rPr>
              <w:t>fe in Education’ (September 2019</w:t>
            </w:r>
            <w:r w:rsidRPr="00333EFD">
              <w:rPr>
                <w:rFonts w:cstheme="minorHAnsi"/>
              </w:rPr>
              <w:t>)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A170B7" w:rsidRPr="00333EFD" w:rsidRDefault="00A170B7" w:rsidP="008F4D64">
            <w:pPr>
              <w:rPr>
                <w:rFonts w:cstheme="minorHAnsi"/>
              </w:rPr>
            </w:pPr>
            <w:r w:rsidRPr="00333EFD">
              <w:rPr>
                <w:rFonts w:cstheme="minorHAnsi"/>
              </w:rPr>
              <w:t xml:space="preserve">You are required to have enhanced DBS clearance.  </w:t>
            </w:r>
          </w:p>
          <w:p w:rsidR="00A170B7" w:rsidRPr="00333EFD" w:rsidRDefault="00A170B7" w:rsidP="008F4D64">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after="100" w:afterAutospacing="1"/>
              <w:rPr>
                <w:rFonts w:cstheme="minorHAnsi"/>
                <w:b/>
              </w:rPr>
            </w:pPr>
            <w:r w:rsidRPr="00333EFD">
              <w:rPr>
                <w:rFonts w:cstheme="minorHAnsi"/>
                <w:b/>
              </w:rPr>
              <w:t>Confidentiality</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line="360" w:lineRule="auto"/>
              <w:rPr>
                <w:rFonts w:cstheme="minorHAnsi"/>
                <w:b/>
              </w:rPr>
            </w:pPr>
            <w:r w:rsidRPr="00333EFD">
              <w:rPr>
                <w:rFonts w:cstheme="minorHAnsi"/>
                <w:b/>
              </w:rPr>
              <w:t>Data Protection</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A170B7" w:rsidRPr="00333EFD" w:rsidTr="008F4D64">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rPr>
                <w:rFonts w:cstheme="minorHAnsi"/>
                <w:b/>
              </w:rPr>
            </w:pPr>
            <w:r w:rsidRPr="00333EFD">
              <w:rPr>
                <w:rFonts w:cstheme="minorHAnsi"/>
                <w:b/>
              </w:rPr>
              <w:t xml:space="preserve">Freedom of Information </w:t>
            </w:r>
          </w:p>
        </w:tc>
      </w:tr>
      <w:tr w:rsidR="00A170B7" w:rsidRPr="00333EFD" w:rsidTr="008F4D64">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A170B7" w:rsidRPr="00333EFD" w:rsidTr="008F4D64">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rPr>
                <w:rFonts w:cstheme="minorHAnsi"/>
                <w:b/>
              </w:rPr>
            </w:pPr>
            <w:r w:rsidRPr="00333EFD">
              <w:rPr>
                <w:rFonts w:cstheme="minorHAnsi"/>
                <w:b/>
              </w:rPr>
              <w:t>Smoking Policy</w:t>
            </w:r>
          </w:p>
        </w:tc>
      </w:tr>
      <w:tr w:rsidR="00A170B7" w:rsidRPr="00333EFD" w:rsidTr="008F4D64">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A170B7" w:rsidTr="008F4D64">
        <w:trPr>
          <w:jc w:val="center"/>
        </w:trPr>
        <w:tc>
          <w:tcPr>
            <w:tcW w:w="9493" w:type="dxa"/>
            <w:gridSpan w:val="3"/>
          </w:tcPr>
          <w:p w:rsidR="00A170B7" w:rsidRPr="001F6A5E" w:rsidRDefault="00A170B7" w:rsidP="008F4D64">
            <w:pPr>
              <w:jc w:val="center"/>
              <w:rPr>
                <w:rFonts w:cstheme="minorHAnsi"/>
                <w:b/>
                <w:bCs/>
                <w:sz w:val="36"/>
                <w:szCs w:val="36"/>
                <w:lang w:eastAsia="en-GB"/>
              </w:rPr>
            </w:pPr>
            <w:r w:rsidRPr="001F6A5E">
              <w:rPr>
                <w:rFonts w:cstheme="minorHAnsi"/>
                <w:b/>
                <w:bCs/>
                <w:sz w:val="36"/>
                <w:szCs w:val="36"/>
                <w:lang w:eastAsia="en-GB"/>
              </w:rPr>
              <w:lastRenderedPageBreak/>
              <w:t>Wexham School</w:t>
            </w:r>
          </w:p>
          <w:p w:rsidR="00A170B7" w:rsidRPr="001F6A5E" w:rsidRDefault="00A170B7" w:rsidP="008F4D64">
            <w:pPr>
              <w:jc w:val="center"/>
              <w:rPr>
                <w:rFonts w:cstheme="minorHAnsi"/>
                <w:b/>
                <w:bCs/>
                <w:sz w:val="28"/>
                <w:szCs w:val="28"/>
                <w:lang w:eastAsia="en-GB"/>
              </w:rPr>
            </w:pPr>
            <w:r>
              <w:rPr>
                <w:rFonts w:cstheme="minorHAnsi"/>
                <w:b/>
                <w:bCs/>
                <w:sz w:val="28"/>
                <w:szCs w:val="28"/>
                <w:lang w:eastAsia="en-GB"/>
              </w:rPr>
              <w:t>Person Specification – Assistant Leader of Science</w:t>
            </w: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Qualifications and Training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rsidR="00A170B7" w:rsidRPr="00E119C4" w:rsidRDefault="00A170B7" w:rsidP="008F4D64">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Knowledge </w:t>
            </w:r>
          </w:p>
          <w:p w:rsidR="00A170B7" w:rsidRPr="00E119C4" w:rsidRDefault="00A170B7" w:rsidP="008F4D64">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rsidR="00A170B7" w:rsidRPr="00E119C4" w:rsidRDefault="00A170B7" w:rsidP="008F4D64">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rsidR="00A170B7" w:rsidRPr="00E119C4" w:rsidRDefault="00A170B7" w:rsidP="008F4D64">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rsidR="00A170B7" w:rsidRPr="00E119C4" w:rsidRDefault="00A170B7" w:rsidP="008F4D64">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p>
          <w:p w:rsidR="00A170B7" w:rsidRPr="00E119C4" w:rsidRDefault="00A170B7" w:rsidP="008F4D64">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t>The role of parents and the community in school improvement and how this can be promoted and developed</w:t>
            </w:r>
          </w:p>
          <w:p w:rsidR="00A170B7" w:rsidRPr="00B714CC" w:rsidRDefault="00A170B7" w:rsidP="008F4D64">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trHeight w:val="492"/>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5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482"/>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277"/>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Experience </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Experience of supporting/mentoring/coaching colleagues to secure school improvement.</w:t>
            </w:r>
          </w:p>
          <w:p w:rsidR="00A170B7" w:rsidRPr="00E119C4" w:rsidRDefault="00A170B7" w:rsidP="008F4D64">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rsidR="00A170B7" w:rsidRPr="00E119C4" w:rsidRDefault="00A170B7" w:rsidP="008F4D64">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t>Experience of successful networking with other schools and businesses to enrich the curriculum beyond the classroom.</w:t>
            </w:r>
          </w:p>
          <w:p w:rsidR="00A170B7" w:rsidRPr="00E119C4" w:rsidRDefault="00A170B7" w:rsidP="008F4D64">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rsidR="00A170B7" w:rsidRPr="00E119C4" w:rsidRDefault="00A170B7" w:rsidP="008F4D64">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644"/>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r>
      <w:tr w:rsidR="00A170B7" w:rsidRPr="00B55E3F" w:rsidTr="008F4D64">
        <w:trPr>
          <w:trHeight w:val="519"/>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54"/>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p>
        </w:tc>
        <w:tc>
          <w:tcPr>
            <w:tcW w:w="1134"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443"/>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Skills </w:t>
            </w:r>
          </w:p>
          <w:p w:rsidR="00A170B7" w:rsidRPr="00E119C4" w:rsidRDefault="00A170B7" w:rsidP="008F4D64">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rsidR="00A170B7" w:rsidRPr="00E119C4" w:rsidRDefault="00A170B7" w:rsidP="008F4D64">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rsidR="00A170B7" w:rsidRPr="00E119C4" w:rsidRDefault="00A170B7" w:rsidP="008F4D64">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t>Excellent interpersonal and people skills to lead, inspire, motivate and support students and colleagues successfully</w:t>
            </w:r>
          </w:p>
          <w:p w:rsidR="00A170B7" w:rsidRPr="00B714CC" w:rsidRDefault="00A170B7" w:rsidP="008F4D64">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rsidR="00A170B7" w:rsidRDefault="00A170B7" w:rsidP="008F4D64">
            <w:pPr>
              <w:rPr>
                <w:rFonts w:cstheme="minorHAnsi"/>
                <w:bCs/>
                <w:lang w:eastAsia="en-GB"/>
              </w:rPr>
            </w:pPr>
          </w:p>
          <w:p w:rsidR="00A170B7" w:rsidRDefault="00A170B7" w:rsidP="008F4D64">
            <w:pPr>
              <w:rPr>
                <w:rFonts w:cstheme="minorHAnsi"/>
                <w:bCs/>
                <w:lang w:eastAsia="en-GB"/>
              </w:rPr>
            </w:pPr>
          </w:p>
          <w:p w:rsidR="00A170B7" w:rsidRPr="00B714CC"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472"/>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899"/>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334"/>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160"/>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lastRenderedPageBreak/>
              <w:t xml:space="preserve">Personal Qualities </w:t>
            </w:r>
          </w:p>
          <w:p w:rsidR="00A170B7" w:rsidRPr="00E119C4" w:rsidRDefault="00A170B7" w:rsidP="008F4D64">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rsidR="00A170B7" w:rsidRPr="00E119C4" w:rsidRDefault="00A170B7" w:rsidP="008F4D64">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rsidR="00A170B7" w:rsidRPr="00E119C4" w:rsidRDefault="00A170B7" w:rsidP="008F4D64">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trHeight w:val="475"/>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B55E3F" w:rsidRDefault="00A170B7" w:rsidP="008F4D64">
            <w:pPr>
              <w:rPr>
                <w:rFonts w:cstheme="minorHAnsi"/>
                <w:b/>
                <w:bCs/>
                <w:sz w:val="24"/>
                <w:szCs w:val="24"/>
                <w:lang w:eastAsia="en-GB"/>
              </w:rPr>
            </w:pPr>
          </w:p>
        </w:tc>
        <w:tc>
          <w:tcPr>
            <w:tcW w:w="1072" w:type="dxa"/>
          </w:tcPr>
          <w:p w:rsidR="00A170B7" w:rsidRDefault="00A170B7" w:rsidP="008F4D64">
            <w:pPr>
              <w:jc w:val="center"/>
            </w:pPr>
            <w:r w:rsidRPr="00027BE2">
              <w:rPr>
                <w:rFonts w:cstheme="minorHAnsi"/>
                <w:bCs/>
                <w:sz w:val="24"/>
                <w:szCs w:val="24"/>
                <w:lang w:eastAsia="en-GB"/>
              </w:rPr>
              <w:sym w:font="Wingdings 2" w:char="F050"/>
            </w:r>
          </w:p>
        </w:tc>
        <w:tc>
          <w:tcPr>
            <w:tcW w:w="1134" w:type="dxa"/>
          </w:tcPr>
          <w:p w:rsidR="00A170B7" w:rsidRPr="00B55E3F" w:rsidRDefault="00A170B7" w:rsidP="008F4D64">
            <w:pPr>
              <w:rPr>
                <w:rFonts w:cstheme="minorHAnsi"/>
                <w:b/>
                <w:bCs/>
                <w:sz w:val="24"/>
                <w:szCs w:val="24"/>
                <w:lang w:eastAsia="en-GB"/>
              </w:rPr>
            </w:pPr>
          </w:p>
        </w:tc>
      </w:tr>
      <w:tr w:rsidR="00A170B7" w:rsidRPr="00B55E3F" w:rsidTr="008F4D64">
        <w:trPr>
          <w:trHeight w:val="596"/>
          <w:jc w:val="center"/>
        </w:trPr>
        <w:tc>
          <w:tcPr>
            <w:tcW w:w="7287" w:type="dxa"/>
            <w:vMerge/>
          </w:tcPr>
          <w:p w:rsidR="00A170B7" w:rsidRPr="00B55E3F" w:rsidRDefault="00A170B7" w:rsidP="008F4D64">
            <w:pPr>
              <w:rPr>
                <w:rFonts w:cstheme="minorHAnsi"/>
                <w:b/>
                <w:bCs/>
                <w:sz w:val="24"/>
                <w:szCs w:val="24"/>
                <w:lang w:eastAsia="en-GB"/>
              </w:rPr>
            </w:pPr>
          </w:p>
        </w:tc>
        <w:tc>
          <w:tcPr>
            <w:tcW w:w="1072" w:type="dxa"/>
          </w:tcPr>
          <w:p w:rsidR="00A170B7" w:rsidRDefault="00A170B7" w:rsidP="008F4D64">
            <w:pPr>
              <w:jc w:val="center"/>
            </w:pPr>
            <w:r w:rsidRPr="00027BE2">
              <w:rPr>
                <w:rFonts w:cstheme="minorHAnsi"/>
                <w:bCs/>
                <w:sz w:val="24"/>
                <w:szCs w:val="24"/>
                <w:lang w:eastAsia="en-GB"/>
              </w:rPr>
              <w:sym w:font="Wingdings 2" w:char="F050"/>
            </w:r>
          </w:p>
        </w:tc>
        <w:tc>
          <w:tcPr>
            <w:tcW w:w="1134" w:type="dxa"/>
          </w:tcPr>
          <w:p w:rsidR="00A170B7" w:rsidRPr="00B55E3F" w:rsidRDefault="00A170B7" w:rsidP="008F4D64">
            <w:pPr>
              <w:rPr>
                <w:rFonts w:cstheme="minorHAnsi"/>
                <w:b/>
                <w:bCs/>
                <w:sz w:val="24"/>
                <w:szCs w:val="24"/>
                <w:lang w:eastAsia="en-GB"/>
              </w:rPr>
            </w:pPr>
          </w:p>
        </w:tc>
      </w:tr>
    </w:tbl>
    <w:p w:rsidR="00A170B7" w:rsidRDefault="00A170B7" w:rsidP="00A170B7">
      <w:pPr>
        <w:rPr>
          <w:rFonts w:cstheme="minorHAnsi"/>
          <w:b/>
          <w:bCs/>
          <w:sz w:val="24"/>
          <w:szCs w:val="24"/>
          <w:lang w:eastAsia="en-GB"/>
        </w:rPr>
      </w:pPr>
    </w:p>
    <w:sectPr w:rsidR="00A17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0"/>
  </w:num>
  <w:num w:numId="5">
    <w:abstractNumId w:val="30"/>
  </w:num>
  <w:num w:numId="6">
    <w:abstractNumId w:val="12"/>
  </w:num>
  <w:num w:numId="7">
    <w:abstractNumId w:val="32"/>
  </w:num>
  <w:num w:numId="8">
    <w:abstractNumId w:val="16"/>
  </w:num>
  <w:num w:numId="9">
    <w:abstractNumId w:val="29"/>
  </w:num>
  <w:num w:numId="10">
    <w:abstractNumId w:val="2"/>
  </w:num>
  <w:num w:numId="11">
    <w:abstractNumId w:val="34"/>
  </w:num>
  <w:num w:numId="12">
    <w:abstractNumId w:val="15"/>
  </w:num>
  <w:num w:numId="13">
    <w:abstractNumId w:val="35"/>
  </w:num>
  <w:num w:numId="14">
    <w:abstractNumId w:val="28"/>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1"/>
  </w:num>
  <w:num w:numId="25">
    <w:abstractNumId w:val="13"/>
  </w:num>
  <w:num w:numId="26">
    <w:abstractNumId w:val="14"/>
  </w:num>
  <w:num w:numId="27">
    <w:abstractNumId w:val="25"/>
  </w:num>
  <w:num w:numId="28">
    <w:abstractNumId w:val="26"/>
  </w:num>
  <w:num w:numId="29">
    <w:abstractNumId w:val="24"/>
  </w:num>
  <w:num w:numId="30">
    <w:abstractNumId w:val="9"/>
  </w:num>
  <w:num w:numId="31">
    <w:abstractNumId w:val="27"/>
  </w:num>
  <w:num w:numId="32">
    <w:abstractNumId w:val="33"/>
  </w:num>
  <w:num w:numId="33">
    <w:abstractNumId w:val="22"/>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03033"/>
    <w:rsid w:val="00022779"/>
    <w:rsid w:val="000344CE"/>
    <w:rsid w:val="000B38E0"/>
    <w:rsid w:val="000D3E15"/>
    <w:rsid w:val="000E0DDB"/>
    <w:rsid w:val="00116913"/>
    <w:rsid w:val="0013617C"/>
    <w:rsid w:val="00193CCF"/>
    <w:rsid w:val="001D1096"/>
    <w:rsid w:val="001D5A76"/>
    <w:rsid w:val="001F6A5E"/>
    <w:rsid w:val="00262688"/>
    <w:rsid w:val="00283382"/>
    <w:rsid w:val="00295274"/>
    <w:rsid w:val="002A6688"/>
    <w:rsid w:val="002B56D6"/>
    <w:rsid w:val="002C54D3"/>
    <w:rsid w:val="00316A06"/>
    <w:rsid w:val="00333EFD"/>
    <w:rsid w:val="0035642A"/>
    <w:rsid w:val="003636DF"/>
    <w:rsid w:val="003B32E8"/>
    <w:rsid w:val="004305C0"/>
    <w:rsid w:val="0045042B"/>
    <w:rsid w:val="00465AE4"/>
    <w:rsid w:val="004A4AC8"/>
    <w:rsid w:val="004D7802"/>
    <w:rsid w:val="005237BE"/>
    <w:rsid w:val="00546688"/>
    <w:rsid w:val="00546BC5"/>
    <w:rsid w:val="0055778D"/>
    <w:rsid w:val="00565ECC"/>
    <w:rsid w:val="0057700F"/>
    <w:rsid w:val="005960A8"/>
    <w:rsid w:val="005A6E74"/>
    <w:rsid w:val="005B0F0A"/>
    <w:rsid w:val="005F7265"/>
    <w:rsid w:val="006130BC"/>
    <w:rsid w:val="006608A6"/>
    <w:rsid w:val="006821E6"/>
    <w:rsid w:val="006A00B5"/>
    <w:rsid w:val="006A73A2"/>
    <w:rsid w:val="006D64C3"/>
    <w:rsid w:val="00701566"/>
    <w:rsid w:val="00710C90"/>
    <w:rsid w:val="007278D0"/>
    <w:rsid w:val="007451AB"/>
    <w:rsid w:val="00761752"/>
    <w:rsid w:val="007A501F"/>
    <w:rsid w:val="007E294F"/>
    <w:rsid w:val="007E79F3"/>
    <w:rsid w:val="007F39A4"/>
    <w:rsid w:val="00836260"/>
    <w:rsid w:val="00872ED3"/>
    <w:rsid w:val="008D0434"/>
    <w:rsid w:val="00901FB4"/>
    <w:rsid w:val="00902ED5"/>
    <w:rsid w:val="00951801"/>
    <w:rsid w:val="009945BE"/>
    <w:rsid w:val="00997B17"/>
    <w:rsid w:val="009F4FCC"/>
    <w:rsid w:val="00A170B7"/>
    <w:rsid w:val="00A4615B"/>
    <w:rsid w:val="00AA6D74"/>
    <w:rsid w:val="00AB2E04"/>
    <w:rsid w:val="00AE6606"/>
    <w:rsid w:val="00AF47A5"/>
    <w:rsid w:val="00AF68CC"/>
    <w:rsid w:val="00B42A5F"/>
    <w:rsid w:val="00B55E3F"/>
    <w:rsid w:val="00B714CC"/>
    <w:rsid w:val="00B735D2"/>
    <w:rsid w:val="00B73A6D"/>
    <w:rsid w:val="00BC7801"/>
    <w:rsid w:val="00C1404D"/>
    <w:rsid w:val="00C4469E"/>
    <w:rsid w:val="00C709F3"/>
    <w:rsid w:val="00C921A3"/>
    <w:rsid w:val="00D96853"/>
    <w:rsid w:val="00DB297E"/>
    <w:rsid w:val="00DC0933"/>
    <w:rsid w:val="00DC6EB7"/>
    <w:rsid w:val="00DF416A"/>
    <w:rsid w:val="00E119C4"/>
    <w:rsid w:val="00E15C3B"/>
    <w:rsid w:val="00E24C20"/>
    <w:rsid w:val="00E650A8"/>
    <w:rsid w:val="00ED3326"/>
    <w:rsid w:val="00EF09A7"/>
    <w:rsid w:val="00F339F3"/>
    <w:rsid w:val="00F45DFE"/>
    <w:rsid w:val="00F6310E"/>
    <w:rsid w:val="00F6461E"/>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3</cp:revision>
  <cp:lastPrinted>2019-09-30T09:03:00Z</cp:lastPrinted>
  <dcterms:created xsi:type="dcterms:W3CDTF">2019-09-30T07:40:00Z</dcterms:created>
  <dcterms:modified xsi:type="dcterms:W3CDTF">2019-09-30T09:03:00Z</dcterms:modified>
</cp:coreProperties>
</file>