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4" w:rsidRPr="00DD24B7" w:rsidRDefault="00FE00C4" w:rsidP="00DD24B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>North Leamington School</w:t>
      </w:r>
    </w:p>
    <w:p w:rsidR="00FE00C4" w:rsidRPr="00DD24B7" w:rsidRDefault="00FE00C4" w:rsidP="00DD24B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E00C4" w:rsidRPr="00DD24B7" w:rsidRDefault="00FE00C4" w:rsidP="00DD24B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D24B7">
        <w:rPr>
          <w:rFonts w:asciiTheme="majorHAnsi" w:hAnsiTheme="majorHAnsi" w:cstheme="majorHAnsi"/>
          <w:b/>
          <w:sz w:val="28"/>
          <w:szCs w:val="28"/>
        </w:rPr>
        <w:t>Job Description –</w:t>
      </w:r>
      <w:r w:rsidR="006A25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D24B7" w:rsidRPr="00DD24B7">
        <w:rPr>
          <w:rFonts w:asciiTheme="majorHAnsi" w:hAnsiTheme="majorHAnsi" w:cstheme="majorHAnsi"/>
          <w:b/>
          <w:sz w:val="28"/>
          <w:szCs w:val="28"/>
        </w:rPr>
        <w:t>SUBJECT LEADER</w:t>
      </w:r>
      <w:r w:rsidR="00C00E2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6BB4">
        <w:rPr>
          <w:rFonts w:asciiTheme="majorHAnsi" w:hAnsiTheme="majorHAnsi" w:cstheme="majorHAnsi"/>
          <w:b/>
          <w:sz w:val="28"/>
          <w:szCs w:val="28"/>
        </w:rPr>
        <w:t>RELIGIOUS EDUCATION</w:t>
      </w:r>
    </w:p>
    <w:p w:rsidR="00DD24B7" w:rsidRDefault="00DD24B7" w:rsidP="00DD24B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D24B7" w:rsidRDefault="00DD24B7" w:rsidP="00DD24B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D6BB4" w:rsidRPr="00DD24B7" w:rsidRDefault="00FE00C4" w:rsidP="004D6BB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D24B7">
        <w:rPr>
          <w:rFonts w:asciiTheme="majorHAnsi" w:hAnsiTheme="majorHAnsi" w:cstheme="majorHAnsi"/>
          <w:b/>
          <w:sz w:val="28"/>
          <w:szCs w:val="28"/>
        </w:rPr>
        <w:t>Individual School Range (ISR):</w:t>
      </w:r>
      <w:r w:rsidR="004D6BB4">
        <w:rPr>
          <w:rFonts w:asciiTheme="majorHAnsi" w:hAnsiTheme="majorHAnsi" w:cstheme="majorHAnsi"/>
          <w:b/>
          <w:sz w:val="28"/>
          <w:szCs w:val="28"/>
        </w:rPr>
        <w:t xml:space="preserve"> TLR 2c 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FE00C4" w:rsidRPr="00DD24B7" w:rsidRDefault="00C00E21" w:rsidP="00DD24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FE00C4" w:rsidRPr="00DD24B7">
        <w:rPr>
          <w:rFonts w:asciiTheme="majorHAnsi" w:hAnsiTheme="majorHAnsi" w:cstheme="majorHAnsi"/>
          <w:sz w:val="24"/>
          <w:szCs w:val="24"/>
        </w:rPr>
        <w:t>he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Subject Leader </w:t>
      </w:r>
      <w:r w:rsidR="004D6BB4">
        <w:rPr>
          <w:rFonts w:asciiTheme="majorHAnsi" w:hAnsiTheme="majorHAnsi" w:cstheme="majorHAnsi"/>
          <w:sz w:val="24"/>
          <w:szCs w:val="24"/>
        </w:rPr>
        <w:t>Religious Education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will take </w:t>
      </w:r>
      <w:r>
        <w:rPr>
          <w:rFonts w:asciiTheme="majorHAnsi" w:hAnsiTheme="majorHAnsi" w:cstheme="majorHAnsi"/>
          <w:sz w:val="24"/>
          <w:szCs w:val="24"/>
        </w:rPr>
        <w:t>the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lead for maintaining and enhancing the ethos and development of </w:t>
      </w:r>
      <w:r w:rsidR="004D6BB4">
        <w:rPr>
          <w:rFonts w:asciiTheme="majorHAnsi" w:hAnsiTheme="majorHAnsi" w:cstheme="majorHAnsi"/>
          <w:sz w:val="24"/>
          <w:szCs w:val="24"/>
        </w:rPr>
        <w:t>RE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at </w:t>
      </w:r>
      <w:r w:rsidR="00FE00C4" w:rsidRPr="00DD24B7">
        <w:rPr>
          <w:rFonts w:asciiTheme="majorHAnsi" w:hAnsiTheme="majorHAnsi" w:cstheme="majorHAnsi"/>
          <w:sz w:val="24"/>
          <w:szCs w:val="24"/>
        </w:rPr>
        <w:t>North Leamington School</w:t>
      </w:r>
      <w:r w:rsidR="00DD24B7">
        <w:rPr>
          <w:rFonts w:asciiTheme="majorHAnsi" w:hAnsiTheme="majorHAnsi" w:cstheme="majorHAnsi"/>
          <w:sz w:val="24"/>
          <w:szCs w:val="24"/>
        </w:rPr>
        <w:t>,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in accordance with the values and purposes expressed in the school’s </w:t>
      </w:r>
      <w:r>
        <w:rPr>
          <w:rFonts w:asciiTheme="majorHAnsi" w:hAnsiTheme="majorHAnsi" w:cstheme="majorHAnsi"/>
          <w:sz w:val="24"/>
          <w:szCs w:val="24"/>
        </w:rPr>
        <w:t>Core Purpose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 and </w:t>
      </w:r>
      <w:r>
        <w:rPr>
          <w:rFonts w:asciiTheme="majorHAnsi" w:hAnsiTheme="majorHAnsi" w:cstheme="majorHAnsi"/>
          <w:sz w:val="24"/>
          <w:szCs w:val="24"/>
        </w:rPr>
        <w:t>A</w:t>
      </w:r>
      <w:r w:rsidR="00FE00C4" w:rsidRPr="00DD24B7">
        <w:rPr>
          <w:rFonts w:asciiTheme="majorHAnsi" w:hAnsiTheme="majorHAnsi" w:cstheme="majorHAnsi"/>
          <w:sz w:val="24"/>
          <w:szCs w:val="24"/>
        </w:rPr>
        <w:t>ims.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FE00C4" w:rsidRPr="00DD24B7" w:rsidRDefault="00FE00C4" w:rsidP="00DD24B7">
      <w:pPr>
        <w:pStyle w:val="BodyText"/>
        <w:jc w:val="left"/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 xml:space="preserve">The primary purpose of the post is to </w:t>
      </w:r>
      <w:r w:rsidR="004C4526" w:rsidRPr="00DD24B7">
        <w:rPr>
          <w:rFonts w:asciiTheme="majorHAnsi" w:hAnsiTheme="majorHAnsi" w:cstheme="majorHAnsi"/>
          <w:sz w:val="24"/>
          <w:szCs w:val="24"/>
        </w:rPr>
        <w:t>lead and manage th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e development of </w:t>
      </w:r>
      <w:r w:rsidR="00C00E21">
        <w:rPr>
          <w:rFonts w:asciiTheme="majorHAnsi" w:hAnsiTheme="majorHAnsi" w:cstheme="majorHAnsi"/>
          <w:sz w:val="24"/>
          <w:szCs w:val="24"/>
        </w:rPr>
        <w:t xml:space="preserve">the </w:t>
      </w:r>
      <w:r w:rsidR="004D6BB4">
        <w:rPr>
          <w:rFonts w:asciiTheme="majorHAnsi" w:hAnsiTheme="majorHAnsi" w:cstheme="majorHAnsi"/>
          <w:sz w:val="24"/>
          <w:szCs w:val="24"/>
        </w:rPr>
        <w:t>RE</w:t>
      </w:r>
      <w:r w:rsidR="00C00E21">
        <w:rPr>
          <w:rFonts w:asciiTheme="majorHAnsi" w:hAnsiTheme="majorHAnsi" w:cstheme="majorHAnsi"/>
          <w:sz w:val="24"/>
          <w:szCs w:val="24"/>
        </w:rPr>
        <w:t xml:space="preserve"> Department</w:t>
      </w:r>
      <w:r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="004C4526" w:rsidRPr="00DD24B7">
        <w:rPr>
          <w:rFonts w:asciiTheme="majorHAnsi" w:hAnsiTheme="majorHAnsi" w:cstheme="majorHAnsi"/>
          <w:sz w:val="24"/>
          <w:szCs w:val="24"/>
        </w:rPr>
        <w:t>in all aspects of teaching and learning</w:t>
      </w:r>
      <w:r w:rsidR="000677F4">
        <w:rPr>
          <w:rFonts w:asciiTheme="majorHAnsi" w:hAnsiTheme="majorHAnsi" w:cstheme="majorHAnsi"/>
          <w:sz w:val="24"/>
          <w:szCs w:val="24"/>
        </w:rPr>
        <w:t>,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for the benefit of all </w:t>
      </w:r>
      <w:r w:rsidRPr="00DD24B7">
        <w:rPr>
          <w:rFonts w:asciiTheme="majorHAnsi" w:hAnsiTheme="majorHAnsi" w:cstheme="majorHAnsi"/>
          <w:sz w:val="24"/>
          <w:szCs w:val="24"/>
        </w:rPr>
        <w:t>students</w:t>
      </w:r>
      <w:r w:rsidR="004C4526" w:rsidRPr="00DD24B7">
        <w:rPr>
          <w:rFonts w:asciiTheme="majorHAnsi" w:hAnsiTheme="majorHAnsi" w:cstheme="majorHAnsi"/>
          <w:sz w:val="24"/>
          <w:szCs w:val="24"/>
        </w:rPr>
        <w:t xml:space="preserve"> and classroom based staff</w:t>
      </w:r>
      <w:r w:rsidRPr="00DD24B7">
        <w:rPr>
          <w:rFonts w:asciiTheme="majorHAnsi" w:hAnsiTheme="majorHAnsi" w:cstheme="majorHAnsi"/>
          <w:sz w:val="24"/>
          <w:szCs w:val="24"/>
        </w:rPr>
        <w:t>.</w:t>
      </w:r>
      <w:r w:rsidR="00DD24B7">
        <w:rPr>
          <w:rFonts w:asciiTheme="majorHAnsi" w:hAnsiTheme="majorHAnsi" w:cstheme="majorHAnsi"/>
          <w:sz w:val="24"/>
          <w:szCs w:val="24"/>
        </w:rPr>
        <w:t xml:space="preserve"> </w:t>
      </w:r>
      <w:r w:rsidRPr="00DD24B7">
        <w:rPr>
          <w:rFonts w:asciiTheme="majorHAnsi" w:hAnsiTheme="majorHAnsi" w:cstheme="majorHAnsi"/>
          <w:sz w:val="24"/>
          <w:szCs w:val="24"/>
        </w:rPr>
        <w:t xml:space="preserve"> The main focus will </w:t>
      </w:r>
      <w:r w:rsidR="004C4526" w:rsidRPr="00DD24B7">
        <w:rPr>
          <w:rFonts w:asciiTheme="majorHAnsi" w:hAnsiTheme="majorHAnsi" w:cstheme="majorHAnsi"/>
          <w:sz w:val="24"/>
          <w:szCs w:val="24"/>
        </w:rPr>
        <w:t>be on w</w:t>
      </w:r>
      <w:r w:rsidR="006138C9" w:rsidRPr="00DD24B7">
        <w:rPr>
          <w:rFonts w:asciiTheme="majorHAnsi" w:hAnsiTheme="majorHAnsi" w:cstheme="majorHAnsi"/>
          <w:sz w:val="24"/>
          <w:szCs w:val="24"/>
        </w:rPr>
        <w:t xml:space="preserve">orking with </w:t>
      </w:r>
      <w:r w:rsidR="00427C22">
        <w:rPr>
          <w:rFonts w:asciiTheme="majorHAnsi" w:hAnsiTheme="majorHAnsi" w:cstheme="majorHAnsi"/>
          <w:sz w:val="24"/>
          <w:szCs w:val="24"/>
        </w:rPr>
        <w:t>staff</w:t>
      </w:r>
      <w:r w:rsidR="006138C9" w:rsidRPr="00DD24B7">
        <w:rPr>
          <w:rFonts w:asciiTheme="majorHAnsi" w:hAnsiTheme="majorHAnsi" w:cstheme="majorHAnsi"/>
          <w:sz w:val="24"/>
          <w:szCs w:val="24"/>
        </w:rPr>
        <w:t xml:space="preserve"> to </w:t>
      </w:r>
      <w:r w:rsidR="003D5170">
        <w:rPr>
          <w:rFonts w:asciiTheme="majorHAnsi" w:hAnsiTheme="majorHAnsi" w:cstheme="majorHAnsi"/>
          <w:sz w:val="24"/>
          <w:szCs w:val="24"/>
        </w:rPr>
        <w:t>achieve outstanding</w:t>
      </w:r>
      <w:r w:rsidR="00C00E21">
        <w:rPr>
          <w:rFonts w:asciiTheme="majorHAnsi" w:hAnsiTheme="majorHAnsi" w:cstheme="majorHAnsi"/>
          <w:sz w:val="24"/>
          <w:szCs w:val="24"/>
        </w:rPr>
        <w:t xml:space="preserve"> provision and practice so that all students make outstanding progress and achievement</w:t>
      </w:r>
      <w:r w:rsidR="004C4526" w:rsidRPr="00DD24B7">
        <w:rPr>
          <w:rFonts w:asciiTheme="majorHAnsi" w:hAnsiTheme="majorHAnsi" w:cstheme="majorHAnsi"/>
          <w:sz w:val="24"/>
          <w:szCs w:val="24"/>
        </w:rPr>
        <w:t>.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 xml:space="preserve">The postholder: 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is responsible to the Headteacher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is a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me</w:t>
      </w:r>
      <w:r w:rsidR="00240529">
        <w:rPr>
          <w:rFonts w:asciiTheme="majorHAnsi" w:hAnsiTheme="majorHAnsi" w:cstheme="majorHAnsi"/>
          <w:sz w:val="24"/>
          <w:szCs w:val="24"/>
        </w:rPr>
        <w:t xml:space="preserve">mber of the </w:t>
      </w:r>
      <w:r w:rsidR="004D6BB4">
        <w:rPr>
          <w:rFonts w:asciiTheme="majorHAnsi" w:hAnsiTheme="majorHAnsi" w:cstheme="majorHAnsi"/>
          <w:sz w:val="24"/>
          <w:szCs w:val="24"/>
        </w:rPr>
        <w:t>Humanities Faculty</w:t>
      </w:r>
    </w:p>
    <w:p w:rsidR="00FE00C4" w:rsidRPr="00DD24B7" w:rsidRDefault="00FE00C4" w:rsidP="00DD24B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fulfils all other duties as required by the Headteacher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C4526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>The postholder is responsible for:</w:t>
      </w:r>
    </w:p>
    <w:p w:rsidR="00FE00C4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Leading an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d managing </w:t>
      </w:r>
      <w:r w:rsidR="004D6BB4">
        <w:rPr>
          <w:rFonts w:asciiTheme="majorHAnsi" w:hAnsiTheme="majorHAnsi" w:cstheme="majorHAnsi"/>
          <w:sz w:val="24"/>
          <w:szCs w:val="24"/>
        </w:rPr>
        <w:t>RE</w:t>
      </w:r>
      <w:r w:rsidR="00C00E21">
        <w:rPr>
          <w:rFonts w:asciiTheme="majorHAnsi" w:hAnsiTheme="majorHAnsi" w:cstheme="majorHAnsi"/>
          <w:sz w:val="24"/>
          <w:szCs w:val="24"/>
        </w:rPr>
        <w:t xml:space="preserve"> </w:t>
      </w:r>
      <w:r w:rsidR="00357CCF" w:rsidRPr="00DD24B7">
        <w:rPr>
          <w:rFonts w:asciiTheme="majorHAnsi" w:hAnsiTheme="majorHAnsi" w:cstheme="majorHAnsi"/>
          <w:sz w:val="24"/>
          <w:szCs w:val="24"/>
        </w:rPr>
        <w:t>across the school</w:t>
      </w:r>
    </w:p>
    <w:p w:rsidR="003D5170" w:rsidRPr="00DD24B7" w:rsidRDefault="003D5170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Leading and developing teaching and learning </w:t>
      </w:r>
      <w:r w:rsidR="004F3756" w:rsidRPr="00DD24B7">
        <w:rPr>
          <w:rFonts w:asciiTheme="majorHAnsi" w:hAnsiTheme="majorHAnsi" w:cstheme="majorHAnsi"/>
          <w:sz w:val="24"/>
          <w:szCs w:val="24"/>
        </w:rPr>
        <w:t>to raise standards of achie</w:t>
      </w:r>
      <w:r w:rsidR="004F3756">
        <w:rPr>
          <w:rFonts w:asciiTheme="majorHAnsi" w:hAnsiTheme="majorHAnsi" w:cstheme="majorHAnsi"/>
          <w:sz w:val="24"/>
          <w:szCs w:val="24"/>
        </w:rPr>
        <w:t>vement and progress</w:t>
      </w:r>
    </w:p>
    <w:p w:rsidR="004C4526" w:rsidRPr="00DD24B7" w:rsidRDefault="004C4526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Workin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g alongside the </w:t>
      </w:r>
      <w:r w:rsidR="004D6BB4">
        <w:rPr>
          <w:rFonts w:asciiTheme="majorHAnsi" w:hAnsiTheme="majorHAnsi" w:cstheme="majorHAnsi"/>
          <w:sz w:val="24"/>
          <w:szCs w:val="24"/>
        </w:rPr>
        <w:t>other members of the department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</w:t>
      </w:r>
      <w:r w:rsidRPr="00DD24B7">
        <w:rPr>
          <w:rFonts w:asciiTheme="majorHAnsi" w:hAnsiTheme="majorHAnsi" w:cstheme="majorHAnsi"/>
          <w:sz w:val="24"/>
          <w:szCs w:val="24"/>
        </w:rPr>
        <w:t xml:space="preserve">to </w:t>
      </w:r>
      <w:r w:rsidR="00357CCF" w:rsidRPr="00DD24B7">
        <w:rPr>
          <w:rFonts w:asciiTheme="majorHAnsi" w:hAnsiTheme="majorHAnsi" w:cstheme="majorHAnsi"/>
          <w:sz w:val="24"/>
          <w:szCs w:val="24"/>
        </w:rPr>
        <w:t>raise standards of achie</w:t>
      </w:r>
      <w:r w:rsidR="004D6BB4">
        <w:rPr>
          <w:rFonts w:asciiTheme="majorHAnsi" w:hAnsiTheme="majorHAnsi" w:cstheme="majorHAnsi"/>
          <w:sz w:val="24"/>
          <w:szCs w:val="24"/>
        </w:rPr>
        <w:t>vement and progress</w:t>
      </w:r>
    </w:p>
    <w:p w:rsidR="00357CCF" w:rsidRPr="00DD24B7" w:rsidRDefault="00C00E21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Leading and managing the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delivery and development of a high</w:t>
      </w:r>
      <w:r w:rsidR="006138C9" w:rsidRPr="00DD24B7">
        <w:rPr>
          <w:rFonts w:asciiTheme="majorHAnsi" w:hAnsiTheme="majorHAnsi" w:cstheme="majorHAnsi"/>
          <w:sz w:val="24"/>
          <w:szCs w:val="24"/>
        </w:rPr>
        <w:t xml:space="preserve"> quality, rigorous </w:t>
      </w:r>
      <w:r w:rsidR="00357CCF" w:rsidRPr="00DD24B7">
        <w:rPr>
          <w:rFonts w:asciiTheme="majorHAnsi" w:hAnsiTheme="majorHAnsi" w:cstheme="majorHAnsi"/>
          <w:sz w:val="24"/>
          <w:szCs w:val="24"/>
        </w:rPr>
        <w:t>quality assura</w:t>
      </w:r>
      <w:r w:rsidR="00DD24B7">
        <w:rPr>
          <w:rFonts w:asciiTheme="majorHAnsi" w:hAnsiTheme="majorHAnsi" w:cstheme="majorHAnsi"/>
          <w:sz w:val="24"/>
          <w:szCs w:val="24"/>
        </w:rPr>
        <w:t>nce and self-evaluation process</w:t>
      </w:r>
    </w:p>
    <w:p w:rsidR="00357CCF" w:rsidRPr="00DD24B7" w:rsidRDefault="003D5170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Leading and managing the d</w:t>
      </w:r>
      <w:r w:rsidR="00C00E21">
        <w:rPr>
          <w:rFonts w:asciiTheme="majorHAnsi" w:hAnsiTheme="majorHAnsi" w:cstheme="majorHAnsi"/>
          <w:sz w:val="24"/>
          <w:szCs w:val="24"/>
        </w:rPr>
        <w:t xml:space="preserve">epartmental </w:t>
      </w:r>
      <w:r>
        <w:rPr>
          <w:rFonts w:asciiTheme="majorHAnsi" w:hAnsiTheme="majorHAnsi" w:cstheme="majorHAnsi"/>
          <w:sz w:val="24"/>
          <w:szCs w:val="24"/>
        </w:rPr>
        <w:t>t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eam in the development and sustainment of a positive Departmental </w:t>
      </w:r>
      <w:r w:rsidR="009F3910">
        <w:rPr>
          <w:rFonts w:asciiTheme="majorHAnsi" w:hAnsiTheme="majorHAnsi" w:cstheme="majorHAnsi"/>
          <w:sz w:val="24"/>
          <w:szCs w:val="24"/>
        </w:rPr>
        <w:t>Engagement</w:t>
      </w:r>
      <w:r w:rsidR="00DD24B7">
        <w:rPr>
          <w:rFonts w:asciiTheme="majorHAnsi" w:hAnsiTheme="majorHAnsi" w:cstheme="majorHAnsi"/>
          <w:sz w:val="24"/>
          <w:szCs w:val="24"/>
        </w:rPr>
        <w:t xml:space="preserve"> P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olicy, supported by constructive procedures, to coordinate effectively with the school’s </w:t>
      </w:r>
      <w:r w:rsidR="009F3910">
        <w:rPr>
          <w:rFonts w:asciiTheme="majorHAnsi" w:hAnsiTheme="majorHAnsi" w:cstheme="majorHAnsi"/>
          <w:sz w:val="24"/>
          <w:szCs w:val="24"/>
        </w:rPr>
        <w:t>Engagement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for Learning </w:t>
      </w:r>
      <w:r w:rsidR="00DD24B7">
        <w:rPr>
          <w:rFonts w:asciiTheme="majorHAnsi" w:hAnsiTheme="majorHAnsi" w:cstheme="majorHAnsi"/>
          <w:sz w:val="24"/>
          <w:szCs w:val="24"/>
        </w:rPr>
        <w:t>P</w:t>
      </w:r>
      <w:r w:rsidR="00357CCF" w:rsidRPr="00DD24B7">
        <w:rPr>
          <w:rFonts w:asciiTheme="majorHAnsi" w:hAnsiTheme="majorHAnsi" w:cstheme="majorHAnsi"/>
          <w:sz w:val="24"/>
          <w:szCs w:val="24"/>
        </w:rPr>
        <w:t>olicy and procedures</w:t>
      </w:r>
    </w:p>
    <w:p w:rsidR="00357CCF" w:rsidRPr="00DD24B7" w:rsidRDefault="00357CCF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D24B7">
        <w:rPr>
          <w:rFonts w:asciiTheme="majorHAnsi" w:hAnsiTheme="majorHAnsi" w:cstheme="majorHAnsi"/>
          <w:sz w:val="24"/>
          <w:szCs w:val="24"/>
        </w:rPr>
        <w:t>T</w:t>
      </w:r>
      <w:r w:rsidR="00DD24B7">
        <w:rPr>
          <w:rFonts w:asciiTheme="majorHAnsi" w:hAnsiTheme="majorHAnsi" w:cstheme="majorHAnsi"/>
          <w:sz w:val="24"/>
          <w:szCs w:val="24"/>
        </w:rPr>
        <w:t>aking</w:t>
      </w:r>
      <w:r w:rsidRPr="00DD24B7">
        <w:rPr>
          <w:rFonts w:asciiTheme="majorHAnsi" w:hAnsiTheme="majorHAnsi" w:cstheme="majorHAnsi"/>
          <w:sz w:val="24"/>
          <w:szCs w:val="24"/>
        </w:rPr>
        <w:t xml:space="preserve"> responsibility for the development of </w:t>
      </w:r>
      <w:r w:rsidR="00C00E21">
        <w:rPr>
          <w:rFonts w:asciiTheme="majorHAnsi" w:hAnsiTheme="majorHAnsi" w:cstheme="majorHAnsi"/>
          <w:sz w:val="24"/>
          <w:szCs w:val="24"/>
        </w:rPr>
        <w:t>the d</w:t>
      </w:r>
      <w:r w:rsidRPr="00DD24B7">
        <w:rPr>
          <w:rFonts w:asciiTheme="majorHAnsi" w:hAnsiTheme="majorHAnsi" w:cstheme="majorHAnsi"/>
          <w:sz w:val="24"/>
          <w:szCs w:val="24"/>
        </w:rPr>
        <w:t>epartment’s Programme of Study, the Schemes of Learning</w:t>
      </w:r>
      <w:r w:rsidR="00C00E21">
        <w:rPr>
          <w:rFonts w:asciiTheme="majorHAnsi" w:hAnsiTheme="majorHAnsi" w:cstheme="majorHAnsi"/>
          <w:sz w:val="24"/>
          <w:szCs w:val="24"/>
        </w:rPr>
        <w:t>,</w:t>
      </w:r>
      <w:r w:rsidRPr="00DD24B7">
        <w:rPr>
          <w:rFonts w:asciiTheme="majorHAnsi" w:hAnsiTheme="majorHAnsi" w:cstheme="majorHAnsi"/>
          <w:sz w:val="24"/>
          <w:szCs w:val="24"/>
        </w:rPr>
        <w:t xml:space="preserve"> and the teaching and learning across the</w:t>
      </w:r>
      <w:r w:rsidR="007A0036">
        <w:rPr>
          <w:rFonts w:asciiTheme="majorHAnsi" w:hAnsiTheme="majorHAnsi" w:cstheme="majorHAnsi"/>
          <w:sz w:val="24"/>
          <w:szCs w:val="24"/>
        </w:rPr>
        <w:t xml:space="preserve"> whole</w:t>
      </w:r>
      <w:r w:rsidRPr="00DD24B7">
        <w:rPr>
          <w:rFonts w:asciiTheme="majorHAnsi" w:hAnsiTheme="majorHAnsi" w:cstheme="majorHAnsi"/>
          <w:sz w:val="24"/>
          <w:szCs w:val="24"/>
        </w:rPr>
        <w:t xml:space="preserve"> department</w:t>
      </w:r>
      <w:r w:rsidR="007A0036">
        <w:rPr>
          <w:rFonts w:asciiTheme="majorHAnsi" w:hAnsiTheme="majorHAnsi" w:cstheme="majorHAnsi"/>
          <w:sz w:val="24"/>
          <w:szCs w:val="24"/>
        </w:rPr>
        <w:t>, for all key stages, work</w:t>
      </w:r>
      <w:r w:rsidR="006A2590">
        <w:rPr>
          <w:rFonts w:asciiTheme="majorHAnsi" w:hAnsiTheme="majorHAnsi" w:cstheme="majorHAnsi"/>
          <w:sz w:val="24"/>
          <w:szCs w:val="24"/>
        </w:rPr>
        <w:t>ing closely with other staff</w:t>
      </w:r>
    </w:p>
    <w:p w:rsidR="00357CCF" w:rsidRPr="00DD24B7" w:rsidRDefault="00DD24B7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Taking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responsibility for the </w:t>
      </w:r>
      <w:r w:rsidR="004D6BB4">
        <w:rPr>
          <w:rFonts w:asciiTheme="majorHAnsi" w:hAnsiTheme="majorHAnsi" w:cstheme="majorHAnsi"/>
          <w:sz w:val="24"/>
          <w:szCs w:val="24"/>
        </w:rPr>
        <w:t>RE</w:t>
      </w:r>
      <w:r w:rsidR="00C00E21">
        <w:rPr>
          <w:rFonts w:asciiTheme="majorHAnsi" w:hAnsiTheme="majorHAnsi" w:cstheme="majorHAnsi"/>
          <w:sz w:val="24"/>
          <w:szCs w:val="24"/>
        </w:rPr>
        <w:t xml:space="preserve"> </w:t>
      </w:r>
      <w:r w:rsidR="00357CCF" w:rsidRPr="00DD24B7">
        <w:rPr>
          <w:rFonts w:asciiTheme="majorHAnsi" w:hAnsiTheme="majorHAnsi" w:cstheme="majorHAnsi"/>
          <w:sz w:val="24"/>
          <w:szCs w:val="24"/>
        </w:rPr>
        <w:t>Improvement Plan</w:t>
      </w:r>
      <w:r w:rsidR="00C00E21">
        <w:rPr>
          <w:rFonts w:asciiTheme="majorHAnsi" w:hAnsiTheme="majorHAnsi" w:cstheme="majorHAnsi"/>
          <w:sz w:val="24"/>
          <w:szCs w:val="24"/>
        </w:rPr>
        <w:t>s and allocating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key areas within the </w:t>
      </w:r>
      <w:r w:rsidR="004D6BB4">
        <w:rPr>
          <w:rFonts w:asciiTheme="majorHAnsi" w:hAnsiTheme="majorHAnsi" w:cstheme="majorHAnsi"/>
          <w:sz w:val="24"/>
          <w:szCs w:val="24"/>
        </w:rPr>
        <w:t>RE</w:t>
      </w:r>
      <w:r w:rsidR="00814AE3">
        <w:rPr>
          <w:rFonts w:asciiTheme="majorHAnsi" w:hAnsiTheme="majorHAnsi" w:cstheme="majorHAnsi"/>
          <w:sz w:val="24"/>
          <w:szCs w:val="24"/>
        </w:rPr>
        <w:t xml:space="preserve"> Department Improvement Plan</w:t>
      </w:r>
      <w:r w:rsidR="00C00E21">
        <w:rPr>
          <w:rFonts w:asciiTheme="majorHAnsi" w:hAnsiTheme="majorHAnsi" w:cstheme="majorHAnsi"/>
          <w:sz w:val="24"/>
          <w:szCs w:val="24"/>
        </w:rPr>
        <w:t xml:space="preserve"> to</w:t>
      </w:r>
      <w:r w:rsidR="00581EAD">
        <w:rPr>
          <w:rFonts w:asciiTheme="majorHAnsi" w:hAnsiTheme="majorHAnsi" w:cstheme="majorHAnsi"/>
          <w:sz w:val="24"/>
          <w:szCs w:val="24"/>
        </w:rPr>
        <w:t xml:space="preserve"> specific members of the team</w:t>
      </w:r>
    </w:p>
    <w:p w:rsidR="00357CCF" w:rsidRPr="00DD24B7" w:rsidRDefault="00581EAD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Acting as a PM Reviewer for members of the team</w:t>
      </w:r>
      <w:r w:rsidR="007A0036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and/or PGCE/NQT subject mentor </w:t>
      </w:r>
      <w:r w:rsidR="007A0036">
        <w:rPr>
          <w:rFonts w:asciiTheme="majorHAnsi" w:hAnsiTheme="majorHAnsi" w:cstheme="majorHAnsi"/>
          <w:sz w:val="24"/>
          <w:szCs w:val="24"/>
        </w:rPr>
        <w:t xml:space="preserve">(where relevant) </w:t>
      </w:r>
      <w:r>
        <w:rPr>
          <w:rFonts w:asciiTheme="majorHAnsi" w:hAnsiTheme="majorHAnsi" w:cstheme="majorHAnsi"/>
          <w:sz w:val="24"/>
          <w:szCs w:val="24"/>
        </w:rPr>
        <w:t>within the department; carrying out the school’s PM Policies and Procedures, so that they are efficiently and effectively applied</w:t>
      </w:r>
    </w:p>
    <w:p w:rsidR="00357CCF" w:rsidRPr="00DD24B7" w:rsidRDefault="00DD24B7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Taking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responsibility for ensuring that the cover work has been set for the classes of absent teaching staff and that it is readily available to the Learning Supervisor or Cover Teacher</w:t>
      </w:r>
      <w:r>
        <w:rPr>
          <w:rFonts w:asciiTheme="majorHAnsi" w:hAnsiTheme="majorHAnsi" w:cstheme="majorHAnsi"/>
          <w:sz w:val="24"/>
          <w:szCs w:val="24"/>
        </w:rPr>
        <w:t>,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according to the agreed procedures</w:t>
      </w:r>
    </w:p>
    <w:p w:rsidR="00357CCF" w:rsidRPr="00DD24B7" w:rsidRDefault="00DD24B7" w:rsidP="00DD24B7">
      <w:pPr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Taking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 responsibility for the academic and pastoral care of a </w:t>
      </w:r>
      <w:r w:rsidR="003D5170">
        <w:rPr>
          <w:rFonts w:asciiTheme="majorHAnsi" w:hAnsiTheme="majorHAnsi" w:cstheme="majorHAnsi"/>
          <w:sz w:val="24"/>
          <w:szCs w:val="24"/>
        </w:rPr>
        <w:t>v</w:t>
      </w:r>
      <w:r w:rsidR="00357CCF" w:rsidRPr="00DD24B7">
        <w:rPr>
          <w:rFonts w:asciiTheme="majorHAnsi" w:hAnsiTheme="majorHAnsi" w:cstheme="majorHAnsi"/>
          <w:sz w:val="24"/>
          <w:szCs w:val="24"/>
        </w:rPr>
        <w:t xml:space="preserve">ertical </w:t>
      </w:r>
      <w:r w:rsidR="003D5170">
        <w:rPr>
          <w:rFonts w:asciiTheme="majorHAnsi" w:hAnsiTheme="majorHAnsi" w:cstheme="majorHAnsi"/>
          <w:sz w:val="24"/>
          <w:szCs w:val="24"/>
        </w:rPr>
        <w:t>t</w:t>
      </w:r>
      <w:r w:rsidR="00357CCF" w:rsidRPr="00DD24B7">
        <w:rPr>
          <w:rFonts w:asciiTheme="majorHAnsi" w:hAnsiTheme="majorHAnsi" w:cstheme="majorHAnsi"/>
          <w:sz w:val="24"/>
          <w:szCs w:val="24"/>
        </w:rPr>
        <w:t>utor group, and delivery of the College VT programme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Leading relevant CPD provision for staff</w:t>
      </w:r>
      <w:r w:rsidR="00581EAD">
        <w:rPr>
          <w:rFonts w:asciiTheme="majorHAnsi" w:hAnsiTheme="majorHAnsi" w:cstheme="majorHAnsi"/>
          <w:sz w:val="24"/>
          <w:szCs w:val="24"/>
        </w:rPr>
        <w:t xml:space="preserve"> within the</w:t>
      </w:r>
      <w:r w:rsidR="006138C9" w:rsidRPr="00DD24B7">
        <w:rPr>
          <w:rFonts w:asciiTheme="majorHAnsi" w:hAnsiTheme="majorHAnsi" w:cstheme="majorHAnsi"/>
          <w:sz w:val="24"/>
          <w:szCs w:val="24"/>
        </w:rPr>
        <w:t xml:space="preserve"> team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 xml:space="preserve">Coordinating and leading </w:t>
      </w:r>
      <w:r w:rsidR="007A0036">
        <w:rPr>
          <w:rFonts w:asciiTheme="majorHAnsi" w:hAnsiTheme="majorHAnsi" w:cstheme="majorHAnsi"/>
          <w:sz w:val="24"/>
          <w:szCs w:val="24"/>
        </w:rPr>
        <w:t xml:space="preserve">high quality </w:t>
      </w:r>
      <w:r w:rsidRPr="00DD24B7">
        <w:rPr>
          <w:rFonts w:asciiTheme="majorHAnsi" w:hAnsiTheme="majorHAnsi" w:cstheme="majorHAnsi"/>
          <w:sz w:val="24"/>
          <w:szCs w:val="24"/>
        </w:rPr>
        <w:t>meetings and attending key whole school events</w:t>
      </w:r>
      <w:r w:rsidR="00DD24B7">
        <w:rPr>
          <w:rFonts w:asciiTheme="majorHAnsi" w:hAnsiTheme="majorHAnsi" w:cstheme="majorHAnsi"/>
          <w:sz w:val="24"/>
          <w:szCs w:val="24"/>
        </w:rPr>
        <w:t>,</w:t>
      </w:r>
      <w:r w:rsidRPr="00DD24B7">
        <w:rPr>
          <w:rFonts w:asciiTheme="majorHAnsi" w:hAnsiTheme="majorHAnsi" w:cstheme="majorHAnsi"/>
          <w:sz w:val="24"/>
          <w:szCs w:val="24"/>
        </w:rPr>
        <w:t xml:space="preserve"> eg</w:t>
      </w:r>
      <w:r w:rsidR="00DD24B7">
        <w:rPr>
          <w:rFonts w:asciiTheme="majorHAnsi" w:hAnsiTheme="majorHAnsi" w:cstheme="majorHAnsi"/>
          <w:sz w:val="24"/>
          <w:szCs w:val="24"/>
        </w:rPr>
        <w:t>.</w:t>
      </w:r>
      <w:r w:rsidRPr="00DD24B7">
        <w:rPr>
          <w:rFonts w:asciiTheme="majorHAnsi" w:hAnsiTheme="majorHAnsi" w:cstheme="majorHAnsi"/>
          <w:sz w:val="24"/>
          <w:szCs w:val="24"/>
        </w:rPr>
        <w:t xml:space="preserve"> open evenings, parents’ evenings</w:t>
      </w:r>
    </w:p>
    <w:p w:rsidR="00FE00C4" w:rsidRPr="00DD24B7" w:rsidRDefault="00FE00C4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lastRenderedPageBreak/>
        <w:t>Maintaining accurate and up to date records</w:t>
      </w:r>
      <w:r w:rsidR="007A0036">
        <w:rPr>
          <w:rFonts w:asciiTheme="majorHAnsi" w:hAnsiTheme="majorHAnsi" w:cstheme="majorHAnsi"/>
          <w:sz w:val="24"/>
          <w:szCs w:val="24"/>
        </w:rPr>
        <w:t xml:space="preserve"> across the department, which are used effectively to identify student underperformance and inform planning and intervention across all key stages</w:t>
      </w:r>
    </w:p>
    <w:p w:rsidR="00581EAD" w:rsidRDefault="00581EAD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Building the department into an effective team, working together to share good practice and to build the capacity of the team in order to maximise progress and achievement</w:t>
      </w:r>
    </w:p>
    <w:p w:rsidR="00581EAD" w:rsidRDefault="00581EAD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Leading and coordinating all quality assurance across the department</w:t>
      </w:r>
    </w:p>
    <w:p w:rsidR="00581EAD" w:rsidRDefault="00581EAD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Ensuring that all resources, human and material, are deployed to maximum advantage to create a department context conducive to learning</w:t>
      </w:r>
    </w:p>
    <w:p w:rsidR="00715F73" w:rsidRPr="00AC772C" w:rsidRDefault="00715F73" w:rsidP="00DD24B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AC772C">
        <w:rPr>
          <w:rFonts w:asciiTheme="majorHAnsi" w:hAnsiTheme="majorHAnsi" w:cstheme="majorHAnsi"/>
          <w:sz w:val="24"/>
          <w:szCs w:val="24"/>
        </w:rPr>
        <w:t>Work along</w:t>
      </w:r>
      <w:r w:rsidR="00AC772C">
        <w:rPr>
          <w:rFonts w:asciiTheme="majorHAnsi" w:hAnsiTheme="majorHAnsi" w:cstheme="majorHAnsi"/>
          <w:sz w:val="24"/>
          <w:szCs w:val="24"/>
        </w:rPr>
        <w:t>side the SAHT P</w:t>
      </w:r>
      <w:bookmarkStart w:id="0" w:name="_GoBack"/>
      <w:bookmarkEnd w:id="0"/>
      <w:r w:rsidRPr="00AC772C">
        <w:rPr>
          <w:rFonts w:asciiTheme="majorHAnsi" w:hAnsiTheme="majorHAnsi" w:cstheme="majorHAnsi"/>
          <w:sz w:val="24"/>
          <w:szCs w:val="24"/>
        </w:rPr>
        <w:t xml:space="preserve">astoral to ensure SMSC is mapped across the school </w:t>
      </w: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>The postholder is line manager for:</w:t>
      </w:r>
    </w:p>
    <w:p w:rsidR="00FE00C4" w:rsidRPr="00DD24B7" w:rsidRDefault="004C4526" w:rsidP="00325025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Theme="majorHAnsi" w:hAnsiTheme="majorHAnsi" w:cstheme="majorHAnsi"/>
          <w:sz w:val="24"/>
          <w:szCs w:val="24"/>
        </w:rPr>
      </w:pPr>
      <w:r w:rsidRPr="00DD24B7">
        <w:rPr>
          <w:rFonts w:asciiTheme="majorHAnsi" w:hAnsiTheme="majorHAnsi" w:cstheme="majorHAnsi"/>
          <w:sz w:val="24"/>
          <w:szCs w:val="24"/>
        </w:rPr>
        <w:t>Colleagues as designated</w:t>
      </w:r>
    </w:p>
    <w:p w:rsidR="00FE00C4" w:rsidRPr="00DD24B7" w:rsidRDefault="00FE00C4" w:rsidP="00DD24B7">
      <w:pPr>
        <w:rPr>
          <w:rFonts w:asciiTheme="majorHAnsi" w:hAnsiTheme="majorHAnsi" w:cstheme="majorHAnsi"/>
          <w:i/>
          <w:sz w:val="24"/>
          <w:szCs w:val="24"/>
        </w:rPr>
      </w:pPr>
    </w:p>
    <w:p w:rsidR="00FE00C4" w:rsidRPr="00DD24B7" w:rsidRDefault="00FE00C4" w:rsidP="00DD24B7">
      <w:pPr>
        <w:rPr>
          <w:rFonts w:asciiTheme="majorHAnsi" w:hAnsiTheme="majorHAnsi" w:cstheme="majorHAnsi"/>
          <w:b/>
          <w:sz w:val="24"/>
          <w:szCs w:val="24"/>
        </w:rPr>
      </w:pPr>
      <w:r w:rsidRPr="00DD24B7">
        <w:rPr>
          <w:rFonts w:asciiTheme="majorHAnsi" w:hAnsiTheme="majorHAnsi" w:cstheme="majorHAnsi"/>
          <w:b/>
          <w:sz w:val="24"/>
          <w:szCs w:val="24"/>
        </w:rPr>
        <w:t xml:space="preserve">The postholder is subject to: </w:t>
      </w:r>
    </w:p>
    <w:p w:rsidR="00FE00C4" w:rsidRPr="00DD24B7" w:rsidRDefault="00CC2058" w:rsidP="00325025">
      <w:pPr>
        <w:numPr>
          <w:ilvl w:val="0"/>
          <w:numId w:val="2"/>
        </w:numPr>
        <w:tabs>
          <w:tab w:val="clear" w:pos="720"/>
        </w:tabs>
        <w:ind w:left="426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FE00C4" w:rsidRPr="00DD24B7">
        <w:rPr>
          <w:rFonts w:asciiTheme="majorHAnsi" w:hAnsiTheme="majorHAnsi" w:cstheme="majorHAnsi"/>
          <w:sz w:val="24"/>
          <w:szCs w:val="24"/>
        </w:rPr>
        <w:t xml:space="preserve">he Conditions of Employment of Deputy Headteachers and Assistant Headteachers as contained in the </w:t>
      </w:r>
      <w:r w:rsidR="00FE00C4" w:rsidRPr="00DD24B7">
        <w:rPr>
          <w:rFonts w:asciiTheme="majorHAnsi" w:hAnsiTheme="majorHAnsi" w:cstheme="majorHAnsi"/>
          <w:i/>
          <w:sz w:val="24"/>
          <w:szCs w:val="24"/>
        </w:rPr>
        <w:t xml:space="preserve">School Teachers’ Pay and Conditions Document. </w:t>
      </w:r>
    </w:p>
    <w:p w:rsidR="00FE00C4" w:rsidRPr="00DD24B7" w:rsidRDefault="00FE00C4" w:rsidP="00DD24B7">
      <w:pPr>
        <w:rPr>
          <w:rFonts w:asciiTheme="majorHAnsi" w:hAnsiTheme="majorHAnsi" w:cstheme="majorHAnsi"/>
          <w:i/>
          <w:sz w:val="24"/>
          <w:szCs w:val="24"/>
        </w:rPr>
      </w:pPr>
    </w:p>
    <w:p w:rsidR="00CC2058" w:rsidRPr="00643EB6" w:rsidRDefault="00CC2058" w:rsidP="00CC2058">
      <w:pPr>
        <w:widowControl w:val="0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b/>
          <w:bCs/>
          <w:sz w:val="24"/>
          <w:szCs w:val="24"/>
        </w:rPr>
        <w:t>Context of Post</w:t>
      </w:r>
      <w:r w:rsidRPr="00643EB6">
        <w:rPr>
          <w:rFonts w:ascii="Calibri" w:hAnsi="Calibri" w:cs="Calibri"/>
          <w:b/>
          <w:bCs/>
          <w:i/>
          <w:iCs/>
          <w:sz w:val="24"/>
          <w:szCs w:val="24"/>
        </w:rPr>
        <w:t xml:space="preserve">:  </w:t>
      </w:r>
    </w:p>
    <w:p w:rsidR="00CC2058" w:rsidRPr="003278EA" w:rsidRDefault="00CC2058" w:rsidP="00325025">
      <w:pPr>
        <w:widowControl w:val="0"/>
        <w:numPr>
          <w:ilvl w:val="0"/>
          <w:numId w:val="7"/>
        </w:numPr>
        <w:ind w:left="426" w:hanging="426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sz w:val="24"/>
          <w:szCs w:val="24"/>
        </w:rPr>
        <w:t>This post should be seen in the context of the School Improvement Plan,</w:t>
      </w:r>
      <w:r w:rsidRPr="003278E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3278EA">
        <w:rPr>
          <w:rFonts w:ascii="Calibri" w:hAnsi="Calibri" w:cs="Calibri"/>
          <w:sz w:val="24"/>
          <w:szCs w:val="24"/>
        </w:rPr>
        <w:t>the Aims &amp; Values of the school</w:t>
      </w:r>
      <w:r>
        <w:rPr>
          <w:rFonts w:ascii="Calibri" w:hAnsi="Calibri" w:cs="Calibri"/>
          <w:sz w:val="24"/>
          <w:szCs w:val="24"/>
        </w:rPr>
        <w:t>,</w:t>
      </w:r>
      <w:r w:rsidRPr="003278EA">
        <w:rPr>
          <w:rFonts w:ascii="Calibri" w:hAnsi="Calibri" w:cs="Calibri"/>
          <w:sz w:val="24"/>
          <w:szCs w:val="24"/>
        </w:rPr>
        <w:t xml:space="preserve"> and t</w:t>
      </w:r>
      <w:r w:rsidR="00240529">
        <w:rPr>
          <w:rFonts w:ascii="Calibri" w:hAnsi="Calibri" w:cs="Calibri"/>
          <w:sz w:val="24"/>
          <w:szCs w:val="24"/>
        </w:rPr>
        <w:t>he OFSTED Inspection Report 2014</w:t>
      </w:r>
    </w:p>
    <w:p w:rsidR="00CC2058" w:rsidRDefault="00CC2058" w:rsidP="00CC2058">
      <w:pPr>
        <w:ind w:left="540" w:hanging="540"/>
        <w:rPr>
          <w:rFonts w:ascii="Calibri" w:hAnsi="Calibri" w:cs="Calibri"/>
          <w:b/>
          <w:sz w:val="24"/>
          <w:szCs w:val="24"/>
        </w:rPr>
      </w:pPr>
    </w:p>
    <w:p w:rsidR="00CC2058" w:rsidRPr="00643EB6" w:rsidRDefault="00CC2058" w:rsidP="00CC2058">
      <w:pPr>
        <w:widowControl w:val="0"/>
        <w:ind w:left="540" w:hanging="540"/>
        <w:rPr>
          <w:rFonts w:ascii="Calibri" w:hAnsi="Calibri" w:cs="Calibri"/>
          <w:sz w:val="24"/>
          <w:szCs w:val="24"/>
        </w:rPr>
      </w:pPr>
      <w:r w:rsidRPr="003278EA">
        <w:rPr>
          <w:rFonts w:ascii="Calibri" w:hAnsi="Calibri" w:cs="Calibri"/>
          <w:b/>
          <w:bCs/>
          <w:sz w:val="24"/>
          <w:szCs w:val="24"/>
        </w:rPr>
        <w:t>Re-Negotiation</w:t>
      </w:r>
      <w:r w:rsidRPr="00643EB6">
        <w:rPr>
          <w:rFonts w:ascii="Calibri" w:hAnsi="Calibri" w:cs="Calibri"/>
          <w:b/>
          <w:bCs/>
          <w:i/>
          <w:iCs/>
          <w:sz w:val="24"/>
          <w:szCs w:val="24"/>
        </w:rPr>
        <w:t xml:space="preserve">:  </w:t>
      </w:r>
    </w:p>
    <w:p w:rsidR="00CC2058" w:rsidRPr="00643EB6" w:rsidRDefault="00CC2058" w:rsidP="00325025">
      <w:pPr>
        <w:widowControl w:val="0"/>
        <w:numPr>
          <w:ilvl w:val="0"/>
          <w:numId w:val="7"/>
        </w:numPr>
        <w:ind w:left="540" w:hanging="426"/>
        <w:rPr>
          <w:rFonts w:ascii="Calibri" w:hAnsi="Calibri" w:cs="Calibri"/>
          <w:sz w:val="24"/>
          <w:szCs w:val="24"/>
        </w:rPr>
      </w:pPr>
      <w:r w:rsidRPr="00643EB6">
        <w:rPr>
          <w:rFonts w:ascii="Calibri" w:hAnsi="Calibri" w:cs="Calibri"/>
          <w:sz w:val="24"/>
          <w:szCs w:val="24"/>
        </w:rPr>
        <w:t>Elements of this Job Description may be renegotiated at the request of either party</w:t>
      </w:r>
      <w:r>
        <w:rPr>
          <w:rFonts w:ascii="Calibri" w:hAnsi="Calibri" w:cs="Calibri"/>
          <w:sz w:val="24"/>
          <w:szCs w:val="24"/>
        </w:rPr>
        <w:t xml:space="preserve"> and with the agreement of both</w:t>
      </w:r>
    </w:p>
    <w:p w:rsidR="00FE00C4" w:rsidRPr="00DD24B7" w:rsidRDefault="00FE00C4" w:rsidP="00DD24B7">
      <w:pPr>
        <w:rPr>
          <w:rFonts w:asciiTheme="majorHAnsi" w:hAnsiTheme="majorHAnsi" w:cstheme="majorHAnsi"/>
          <w:sz w:val="24"/>
          <w:szCs w:val="24"/>
        </w:rPr>
      </w:pPr>
    </w:p>
    <w:p w:rsidR="007368D3" w:rsidRDefault="007368D3" w:rsidP="00DD24B7">
      <w:pPr>
        <w:rPr>
          <w:rFonts w:asciiTheme="majorHAnsi" w:hAnsiTheme="majorHAnsi" w:cstheme="majorHAnsi"/>
          <w:sz w:val="24"/>
          <w:szCs w:val="24"/>
        </w:rPr>
      </w:pPr>
    </w:p>
    <w:p w:rsidR="00AD00AE" w:rsidRPr="00AD00AE" w:rsidRDefault="00AD00AE" w:rsidP="00AD00AE">
      <w:pPr>
        <w:widowControl w:val="0"/>
        <w:rPr>
          <w:rFonts w:ascii="Calibri" w:hAnsi="Calibri" w:cs="Calibri"/>
          <w:sz w:val="24"/>
          <w:szCs w:val="24"/>
        </w:rPr>
      </w:pPr>
      <w:r w:rsidRPr="00AD00AE">
        <w:rPr>
          <w:rFonts w:ascii="Calibri" w:hAnsi="Calibri" w:cs="Calibri"/>
          <w:sz w:val="24"/>
          <w:szCs w:val="24"/>
        </w:rPr>
        <w:t xml:space="preserve">North Leamington School is committed to safeguarding and promoting the welfare of children and young people and expects all staff and volunteers to share this commitment. </w:t>
      </w:r>
    </w:p>
    <w:p w:rsidR="007A0036" w:rsidRPr="00AD00AE" w:rsidRDefault="007A0036" w:rsidP="00DD24B7">
      <w:pPr>
        <w:rPr>
          <w:rFonts w:asciiTheme="majorHAnsi" w:hAnsiTheme="majorHAnsi" w:cstheme="majorHAnsi"/>
          <w:sz w:val="24"/>
          <w:szCs w:val="24"/>
        </w:rPr>
      </w:pPr>
    </w:p>
    <w:sectPr w:rsidR="007A0036" w:rsidRPr="00AD00AE" w:rsidSect="00DD24B7">
      <w:pgSz w:w="11906" w:h="16838"/>
      <w:pgMar w:top="1134" w:right="1077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01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641A58"/>
    <w:multiLevelType w:val="hybridMultilevel"/>
    <w:tmpl w:val="D4A2CFE8"/>
    <w:lvl w:ilvl="0" w:tplc="AFACD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A7789"/>
    <w:multiLevelType w:val="hybridMultilevel"/>
    <w:tmpl w:val="912E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5B8"/>
    <w:multiLevelType w:val="hybridMultilevel"/>
    <w:tmpl w:val="062E7AB0"/>
    <w:lvl w:ilvl="0" w:tplc="AFACD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04EC3"/>
    <w:multiLevelType w:val="hybridMultilevel"/>
    <w:tmpl w:val="A024F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A1AE1"/>
    <w:multiLevelType w:val="hybridMultilevel"/>
    <w:tmpl w:val="88301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4"/>
    <w:rsid w:val="000677F4"/>
    <w:rsid w:val="00070B91"/>
    <w:rsid w:val="001C712E"/>
    <w:rsid w:val="00240529"/>
    <w:rsid w:val="00265F98"/>
    <w:rsid w:val="002E77E9"/>
    <w:rsid w:val="00325025"/>
    <w:rsid w:val="00357CCF"/>
    <w:rsid w:val="00380589"/>
    <w:rsid w:val="003D5170"/>
    <w:rsid w:val="00427C22"/>
    <w:rsid w:val="00471C54"/>
    <w:rsid w:val="004C4526"/>
    <w:rsid w:val="004D6BB4"/>
    <w:rsid w:val="004E5D01"/>
    <w:rsid w:val="004F3756"/>
    <w:rsid w:val="00581EAD"/>
    <w:rsid w:val="005F204F"/>
    <w:rsid w:val="006138C9"/>
    <w:rsid w:val="00634781"/>
    <w:rsid w:val="00641022"/>
    <w:rsid w:val="006A2590"/>
    <w:rsid w:val="00715F73"/>
    <w:rsid w:val="007368D3"/>
    <w:rsid w:val="007A0036"/>
    <w:rsid w:val="00814AE3"/>
    <w:rsid w:val="008D09CD"/>
    <w:rsid w:val="0095657E"/>
    <w:rsid w:val="00973A0F"/>
    <w:rsid w:val="00984F69"/>
    <w:rsid w:val="009F3910"/>
    <w:rsid w:val="00A44E49"/>
    <w:rsid w:val="00AA2BB0"/>
    <w:rsid w:val="00AC772C"/>
    <w:rsid w:val="00AD00AE"/>
    <w:rsid w:val="00C00E21"/>
    <w:rsid w:val="00C0777C"/>
    <w:rsid w:val="00C231AD"/>
    <w:rsid w:val="00CA7351"/>
    <w:rsid w:val="00CC2058"/>
    <w:rsid w:val="00CC6A31"/>
    <w:rsid w:val="00D1269B"/>
    <w:rsid w:val="00D143A9"/>
    <w:rsid w:val="00D220C0"/>
    <w:rsid w:val="00D93BDB"/>
    <w:rsid w:val="00DD24B7"/>
    <w:rsid w:val="00E0731B"/>
    <w:rsid w:val="00E51682"/>
    <w:rsid w:val="00E636E4"/>
    <w:rsid w:val="00EB7672"/>
    <w:rsid w:val="00ED497D"/>
    <w:rsid w:val="00F10716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07626-0F50-4583-8F9E-D3482AA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C4"/>
    <w:rPr>
      <w:rFonts w:ascii="Times New Roman" w:eastAsia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00C4"/>
    <w:pPr>
      <w:jc w:val="both"/>
    </w:pPr>
  </w:style>
  <w:style w:type="character" w:customStyle="1" w:styleId="BodyTextChar">
    <w:name w:val="Body Text Char"/>
    <w:link w:val="BodyText"/>
    <w:rsid w:val="00FE00C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harris.j1</dc:creator>
  <cp:lastModifiedBy>Sue Williams</cp:lastModifiedBy>
  <cp:revision>2</cp:revision>
  <cp:lastPrinted>2013-02-06T13:03:00Z</cp:lastPrinted>
  <dcterms:created xsi:type="dcterms:W3CDTF">2017-09-15T07:11:00Z</dcterms:created>
  <dcterms:modified xsi:type="dcterms:W3CDTF">2017-09-15T07:11:00Z</dcterms:modified>
</cp:coreProperties>
</file>