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29D22" w14:textId="77777777" w:rsidR="00050899" w:rsidRPr="00050899" w:rsidRDefault="00050899" w:rsidP="00050899">
      <w:pPr>
        <w:spacing w:after="0"/>
        <w:jc w:val="center"/>
        <w:rPr>
          <w:b/>
          <w:sz w:val="40"/>
          <w:szCs w:val="40"/>
          <w:lang w:val="en-GB"/>
        </w:rPr>
      </w:pPr>
      <w:r w:rsidRPr="00050899">
        <w:rPr>
          <w:b/>
          <w:sz w:val="40"/>
          <w:szCs w:val="40"/>
          <w:lang w:val="en-GB"/>
        </w:rPr>
        <w:t xml:space="preserve">Saint John Henry </w:t>
      </w:r>
    </w:p>
    <w:p w14:paraId="3E34D142" w14:textId="62FF8EF5" w:rsidR="00050899" w:rsidRDefault="00050899" w:rsidP="00050899">
      <w:pPr>
        <w:spacing w:after="0"/>
        <w:jc w:val="center"/>
        <w:rPr>
          <w:b/>
          <w:sz w:val="40"/>
          <w:szCs w:val="40"/>
          <w:lang w:val="en-GB"/>
        </w:rPr>
      </w:pPr>
      <w:r w:rsidRPr="00050899">
        <w:rPr>
          <w:b/>
          <w:sz w:val="40"/>
          <w:szCs w:val="40"/>
          <w:lang w:val="en-GB"/>
        </w:rPr>
        <w:t>Newman Catholic College</w:t>
      </w:r>
    </w:p>
    <w:p w14:paraId="011C29EB" w14:textId="77777777" w:rsidR="00050899" w:rsidRPr="00050899" w:rsidRDefault="00050899" w:rsidP="00050899">
      <w:pPr>
        <w:spacing w:after="0"/>
        <w:jc w:val="center"/>
        <w:rPr>
          <w:b/>
          <w:sz w:val="40"/>
          <w:szCs w:val="40"/>
          <w:lang w:val="en-GB"/>
        </w:rPr>
      </w:pPr>
    </w:p>
    <w:p w14:paraId="0B4CA965" w14:textId="77777777" w:rsidR="00050899" w:rsidRPr="000A7773" w:rsidRDefault="00050899" w:rsidP="00050899">
      <w:pPr>
        <w:jc w:val="center"/>
        <w:rPr>
          <w:rFonts w:ascii="Arial" w:hAnsi="Arial" w:cs="Arial"/>
          <w:b/>
          <w:bCs/>
          <w:sz w:val="28"/>
          <w:szCs w:val="28"/>
          <w:lang w:val="en-GB"/>
        </w:rPr>
      </w:pPr>
      <w:r w:rsidRPr="000A7773">
        <w:rPr>
          <w:rFonts w:ascii="Arial" w:hAnsi="Arial" w:cs="Arial"/>
          <w:b/>
          <w:bCs/>
          <w:sz w:val="28"/>
          <w:szCs w:val="28"/>
          <w:lang w:val="en-GB"/>
        </w:rPr>
        <w:t xml:space="preserve">JOB DESCRIPTION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22"/>
      </w:tblGrid>
      <w:tr w:rsidR="00050899" w:rsidRPr="00390553" w14:paraId="26D81C0D" w14:textId="77777777" w:rsidTr="008A7A4F">
        <w:tc>
          <w:tcPr>
            <w:tcW w:w="9576" w:type="dxa"/>
            <w:vAlign w:val="center"/>
          </w:tcPr>
          <w:p w14:paraId="170B480F" w14:textId="77777777" w:rsidR="00050899" w:rsidRPr="00390553" w:rsidRDefault="00050899" w:rsidP="008A7A4F">
            <w:pPr>
              <w:tabs>
                <w:tab w:val="left" w:pos="2127"/>
              </w:tabs>
              <w:spacing w:after="0" w:line="240" w:lineRule="auto"/>
              <w:rPr>
                <w:rFonts w:cs="Arial"/>
                <w:lang w:val="en-GB"/>
              </w:rPr>
            </w:pPr>
            <w:r w:rsidRPr="00390553">
              <w:rPr>
                <w:rFonts w:cs="Arial"/>
                <w:b/>
                <w:bCs/>
                <w:lang w:val="en-GB"/>
              </w:rPr>
              <w:t>JOB TITLE</w:t>
            </w:r>
            <w:r w:rsidRPr="00390553">
              <w:rPr>
                <w:rFonts w:cs="Arial"/>
                <w:b/>
                <w:bCs/>
                <w:lang w:val="en-GB"/>
              </w:rPr>
              <w:tab/>
            </w:r>
            <w:r>
              <w:rPr>
                <w:rFonts w:cs="Arial"/>
                <w:bCs/>
                <w:lang w:val="en-GB"/>
              </w:rPr>
              <w:t>Learning Support Assistant</w:t>
            </w:r>
          </w:p>
        </w:tc>
      </w:tr>
      <w:tr w:rsidR="00050899" w:rsidRPr="00390553" w14:paraId="0F55DE52" w14:textId="77777777" w:rsidTr="008A7A4F">
        <w:tc>
          <w:tcPr>
            <w:tcW w:w="9576" w:type="dxa"/>
            <w:vAlign w:val="center"/>
          </w:tcPr>
          <w:p w14:paraId="4BB8E5D4" w14:textId="77777777" w:rsidR="00050899" w:rsidRPr="00390553" w:rsidRDefault="00050899" w:rsidP="008A7A4F">
            <w:pPr>
              <w:tabs>
                <w:tab w:val="left" w:pos="2140"/>
              </w:tabs>
              <w:spacing w:after="0" w:line="240" w:lineRule="auto"/>
              <w:rPr>
                <w:rFonts w:cs="Arial"/>
                <w:lang w:val="en-GB"/>
              </w:rPr>
            </w:pPr>
            <w:r w:rsidRPr="00390553">
              <w:rPr>
                <w:rFonts w:cs="Arial"/>
                <w:b/>
                <w:bCs/>
                <w:lang w:val="en-GB"/>
              </w:rPr>
              <w:t>DEPARTMENT</w:t>
            </w:r>
            <w:r w:rsidRPr="00390553">
              <w:rPr>
                <w:rFonts w:cs="Arial"/>
                <w:b/>
                <w:bCs/>
                <w:lang w:val="en-GB"/>
              </w:rPr>
              <w:tab/>
            </w:r>
            <w:r>
              <w:rPr>
                <w:rFonts w:cs="Arial"/>
                <w:bCs/>
                <w:lang w:val="en-GB"/>
              </w:rPr>
              <w:t>Inclusion</w:t>
            </w:r>
          </w:p>
        </w:tc>
      </w:tr>
      <w:tr w:rsidR="00050899" w:rsidRPr="00390553" w14:paraId="392443B9" w14:textId="77777777" w:rsidTr="008A7A4F">
        <w:tc>
          <w:tcPr>
            <w:tcW w:w="9576" w:type="dxa"/>
            <w:vAlign w:val="center"/>
          </w:tcPr>
          <w:p w14:paraId="6C3E9D45" w14:textId="672ACDAA" w:rsidR="00050899" w:rsidRPr="000F1A11" w:rsidRDefault="00050899" w:rsidP="008A7A4F">
            <w:pPr>
              <w:tabs>
                <w:tab w:val="left" w:pos="0"/>
              </w:tabs>
              <w:rPr>
                <w:rFonts w:cs="Arial"/>
                <w:b/>
                <w:bCs/>
                <w:lang w:val="en-GB"/>
              </w:rPr>
            </w:pPr>
            <w:r>
              <w:rPr>
                <w:rFonts w:cs="Arial"/>
                <w:b/>
                <w:bCs/>
                <w:lang w:val="en-GB"/>
              </w:rPr>
              <w:t>G</w:t>
            </w:r>
            <w:r w:rsidRPr="00390553">
              <w:rPr>
                <w:rFonts w:cs="Arial"/>
                <w:b/>
                <w:bCs/>
                <w:lang w:val="en-GB"/>
              </w:rPr>
              <w:t>RADE</w:t>
            </w:r>
            <w:r w:rsidRPr="00390553">
              <w:rPr>
                <w:rFonts w:cs="Arial"/>
                <w:b/>
                <w:bCs/>
                <w:lang w:val="en-GB"/>
              </w:rPr>
              <w:tab/>
            </w:r>
            <w:r>
              <w:rPr>
                <w:rFonts w:cs="Arial"/>
                <w:b/>
                <w:bCs/>
                <w:lang w:val="en-GB"/>
              </w:rPr>
              <w:t xml:space="preserve">                             </w:t>
            </w:r>
            <w:proofErr w:type="spellStart"/>
            <w:r w:rsidRPr="006E26A9">
              <w:rPr>
                <w:rFonts w:cs="Arial"/>
                <w:lang w:val="en-GB"/>
              </w:rPr>
              <w:t>Grade</w:t>
            </w:r>
            <w:proofErr w:type="spellEnd"/>
            <w:r w:rsidRPr="006E26A9">
              <w:rPr>
                <w:rFonts w:cs="Arial"/>
                <w:lang w:val="en-GB"/>
              </w:rPr>
              <w:t xml:space="preserve"> 3 Point 6- 11 actual salary £</w:t>
            </w:r>
            <w:r w:rsidR="006E26A9" w:rsidRPr="006E26A9">
              <w:rPr>
                <w:rFonts w:cs="Arial"/>
                <w:lang w:val="en-GB"/>
              </w:rPr>
              <w:t xml:space="preserve">11,637 - £12,848 </w:t>
            </w:r>
            <w:r w:rsidRPr="006E26A9">
              <w:rPr>
                <w:rFonts w:cs="Arial"/>
                <w:lang w:val="en-GB"/>
              </w:rPr>
              <w:t>+ SEN</w:t>
            </w:r>
            <w:r w:rsidRPr="000F1A11">
              <w:rPr>
                <w:rFonts w:cs="Arial"/>
                <w:lang w:val="en-GB"/>
              </w:rPr>
              <w:t xml:space="preserve"> Allowance £979</w:t>
            </w:r>
          </w:p>
        </w:tc>
      </w:tr>
    </w:tbl>
    <w:p w14:paraId="3F46DA29" w14:textId="77777777" w:rsidR="00050899" w:rsidRPr="00390553" w:rsidRDefault="00050899" w:rsidP="00050899">
      <w:pPr>
        <w:spacing w:after="0" w:line="240" w:lineRule="auto"/>
        <w:rPr>
          <w:lang w:val="en-GB"/>
        </w:rPr>
      </w:pPr>
    </w:p>
    <w:p w14:paraId="1C2C3B73" w14:textId="77777777" w:rsidR="00050899" w:rsidRPr="00390553" w:rsidRDefault="00050899" w:rsidP="00050899">
      <w:pPr>
        <w:spacing w:after="0" w:line="240" w:lineRule="auto"/>
        <w:rPr>
          <w:b/>
          <w:lang w:val="en-GB"/>
        </w:rPr>
      </w:pPr>
      <w:r w:rsidRPr="00390553">
        <w:rPr>
          <w:b/>
          <w:lang w:val="en-GB"/>
        </w:rPr>
        <w:t>Generic Responsibilities</w:t>
      </w:r>
    </w:p>
    <w:p w14:paraId="67F17B79" w14:textId="77777777" w:rsidR="00050899" w:rsidRPr="00390553" w:rsidRDefault="00050899" w:rsidP="00050899">
      <w:pPr>
        <w:numPr>
          <w:ilvl w:val="0"/>
          <w:numId w:val="1"/>
        </w:numPr>
        <w:spacing w:after="0" w:line="240" w:lineRule="auto"/>
        <w:rPr>
          <w:lang w:val="en-GB"/>
        </w:rPr>
      </w:pPr>
      <w:r w:rsidRPr="00390553">
        <w:rPr>
          <w:lang w:val="en-GB"/>
        </w:rPr>
        <w:t xml:space="preserve">Endeavour to maintain and develop the Roman Catholic character of the school in accordance with the directions given by the </w:t>
      </w:r>
      <w:proofErr w:type="gramStart"/>
      <w:r w:rsidRPr="00390553">
        <w:rPr>
          <w:lang w:val="en-GB"/>
        </w:rPr>
        <w:t>School</w:t>
      </w:r>
      <w:proofErr w:type="gramEnd"/>
      <w:r w:rsidRPr="00390553">
        <w:rPr>
          <w:lang w:val="en-GB"/>
        </w:rPr>
        <w:t xml:space="preserve"> Governors and subject thereto to those given by the Headteacher.  </w:t>
      </w:r>
    </w:p>
    <w:p w14:paraId="361AC2D9" w14:textId="77777777" w:rsidR="00050899" w:rsidRPr="00390553" w:rsidRDefault="00050899" w:rsidP="00050899">
      <w:pPr>
        <w:numPr>
          <w:ilvl w:val="0"/>
          <w:numId w:val="1"/>
        </w:numPr>
        <w:spacing w:after="0" w:line="240" w:lineRule="auto"/>
        <w:rPr>
          <w:lang w:val="en-GB"/>
        </w:rPr>
      </w:pPr>
      <w:r w:rsidRPr="00390553">
        <w:rPr>
          <w:lang w:val="en-GB"/>
        </w:rPr>
        <w:t xml:space="preserve">Provide an education for the whole child and fostering in and through a Catholic atmosphere those qualities which will enable </w:t>
      </w:r>
      <w:proofErr w:type="gramStart"/>
      <w:r w:rsidRPr="00390553">
        <w:rPr>
          <w:lang w:val="en-GB"/>
        </w:rPr>
        <w:t>each individual</w:t>
      </w:r>
      <w:proofErr w:type="gramEnd"/>
      <w:r w:rsidRPr="00390553">
        <w:rPr>
          <w:lang w:val="en-GB"/>
        </w:rPr>
        <w:t xml:space="preserve"> to live happily and develop fully his or her intellectual, moral, physical, social, emotional and spiritual qualities.</w:t>
      </w:r>
    </w:p>
    <w:p w14:paraId="3BB1DC45" w14:textId="77777777" w:rsidR="00050899" w:rsidRPr="00390553" w:rsidRDefault="00050899" w:rsidP="00050899">
      <w:pPr>
        <w:spacing w:after="0" w:line="240" w:lineRule="auto"/>
        <w:ind w:left="720"/>
        <w:rPr>
          <w:lang w:val="en-G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22"/>
      </w:tblGrid>
      <w:tr w:rsidR="00050899" w:rsidRPr="00390553" w14:paraId="345BC8D5" w14:textId="77777777" w:rsidTr="00050899">
        <w:tc>
          <w:tcPr>
            <w:tcW w:w="9122" w:type="dxa"/>
            <w:tcBorders>
              <w:bottom w:val="single" w:sz="4" w:space="0" w:color="000000"/>
            </w:tcBorders>
          </w:tcPr>
          <w:p w14:paraId="315C09F3" w14:textId="77777777" w:rsidR="00050899" w:rsidRPr="000F1A11" w:rsidRDefault="00050899" w:rsidP="008A7A4F">
            <w:pPr>
              <w:spacing w:after="0" w:line="240" w:lineRule="auto"/>
              <w:rPr>
                <w:rFonts w:cs="Arial"/>
                <w:b/>
                <w:bCs/>
                <w:lang w:val="en-GB"/>
              </w:rPr>
            </w:pPr>
            <w:bookmarkStart w:id="0" w:name="_Hlk74902571"/>
            <w:r w:rsidRPr="00390553">
              <w:rPr>
                <w:rFonts w:cs="Arial"/>
                <w:b/>
                <w:bCs/>
                <w:lang w:val="en-GB"/>
              </w:rPr>
              <w:t>JOB PURPOSE</w:t>
            </w:r>
          </w:p>
          <w:p w14:paraId="32F682AC" w14:textId="77777777" w:rsidR="00050899" w:rsidRPr="00405C63" w:rsidRDefault="00050899" w:rsidP="008A7A4F">
            <w:pPr>
              <w:spacing w:after="0" w:line="240" w:lineRule="auto"/>
              <w:rPr>
                <w:rFonts w:cs="Arial"/>
                <w:bCs/>
                <w:lang w:val="en-GB"/>
              </w:rPr>
            </w:pPr>
            <w:r w:rsidRPr="00405C63">
              <w:rPr>
                <w:rFonts w:cs="Arial"/>
                <w:bCs/>
                <w:lang w:val="en-GB"/>
              </w:rPr>
              <w:t>To work under the guidance and instruction of the</w:t>
            </w:r>
            <w:r>
              <w:rPr>
                <w:rFonts w:cs="Arial"/>
                <w:bCs/>
                <w:lang w:val="en-GB"/>
              </w:rPr>
              <w:t xml:space="preserve"> HLTA, Learning Support Manager and SENCO</w:t>
            </w:r>
            <w:r w:rsidRPr="00405C63">
              <w:rPr>
                <w:rFonts w:cs="Arial"/>
                <w:bCs/>
                <w:lang w:val="en-GB"/>
              </w:rPr>
              <w:t xml:space="preserve"> to support the inclusion, learning and progress o</w:t>
            </w:r>
            <w:r>
              <w:rPr>
                <w:rFonts w:cs="Arial"/>
                <w:bCs/>
                <w:lang w:val="en-GB"/>
              </w:rPr>
              <w:t>f students with special educational needs</w:t>
            </w:r>
            <w:r w:rsidRPr="00405C63">
              <w:rPr>
                <w:rFonts w:cs="Arial"/>
                <w:bCs/>
                <w:lang w:val="en-GB"/>
              </w:rPr>
              <w:t>. Support provided may be within or outside the mainstream classroom under guidance from relevant line managers or teaching staff.</w:t>
            </w:r>
          </w:p>
          <w:p w14:paraId="35FFE0B1" w14:textId="77777777" w:rsidR="00050899" w:rsidRPr="00390553" w:rsidRDefault="00050899" w:rsidP="008A7A4F">
            <w:pPr>
              <w:spacing w:after="0" w:line="240" w:lineRule="auto"/>
              <w:rPr>
                <w:rFonts w:cs="Arial"/>
              </w:rPr>
            </w:pPr>
          </w:p>
        </w:tc>
      </w:tr>
      <w:tr w:rsidR="00050899" w:rsidRPr="00390553" w14:paraId="4EA77DB0" w14:textId="77777777" w:rsidTr="00050899">
        <w:tc>
          <w:tcPr>
            <w:tcW w:w="9122" w:type="dxa"/>
            <w:tcBorders>
              <w:left w:val="nil"/>
              <w:right w:val="nil"/>
            </w:tcBorders>
          </w:tcPr>
          <w:p w14:paraId="48D5D70A" w14:textId="77777777" w:rsidR="00050899" w:rsidRPr="00390553" w:rsidRDefault="00050899" w:rsidP="008A7A4F">
            <w:pPr>
              <w:spacing w:after="0" w:line="240" w:lineRule="auto"/>
              <w:rPr>
                <w:rFonts w:cs="Arial"/>
                <w:b/>
                <w:bCs/>
                <w:lang w:val="en-GB"/>
              </w:rPr>
            </w:pPr>
          </w:p>
        </w:tc>
      </w:tr>
      <w:bookmarkEnd w:id="0"/>
      <w:tr w:rsidR="00050899" w:rsidRPr="00390553" w14:paraId="59B74E80" w14:textId="77777777" w:rsidTr="00050899">
        <w:tc>
          <w:tcPr>
            <w:tcW w:w="9122" w:type="dxa"/>
            <w:tcBorders>
              <w:bottom w:val="single" w:sz="4" w:space="0" w:color="000000"/>
            </w:tcBorders>
          </w:tcPr>
          <w:p w14:paraId="357CF875" w14:textId="77777777" w:rsidR="00050899" w:rsidRDefault="00050899" w:rsidP="008A7A4F">
            <w:pPr>
              <w:spacing w:after="0" w:line="240" w:lineRule="auto"/>
              <w:rPr>
                <w:rFonts w:cs="Arial"/>
                <w:b/>
                <w:bCs/>
                <w:lang w:val="en-GB"/>
              </w:rPr>
            </w:pPr>
            <w:r>
              <w:rPr>
                <w:rFonts w:cs="Arial"/>
                <w:b/>
                <w:bCs/>
                <w:lang w:val="en-GB"/>
              </w:rPr>
              <w:t>KEY TASKS</w:t>
            </w:r>
          </w:p>
          <w:p w14:paraId="165473D4" w14:textId="77777777" w:rsidR="00050899" w:rsidRPr="000F1A11" w:rsidRDefault="00050899" w:rsidP="00050899">
            <w:pPr>
              <w:numPr>
                <w:ilvl w:val="0"/>
                <w:numId w:val="1"/>
              </w:numPr>
              <w:spacing w:after="0" w:line="240" w:lineRule="auto"/>
              <w:rPr>
                <w:rFonts w:cs="Arial"/>
                <w:b/>
                <w:bCs/>
                <w:lang w:val="en-GB"/>
              </w:rPr>
            </w:pPr>
            <w:r w:rsidRPr="000F1A11">
              <w:rPr>
                <w:rFonts w:cs="Arial"/>
                <w:bCs/>
                <w:lang w:val="en-GB"/>
              </w:rPr>
              <w:t xml:space="preserve">Establish rapport and respectful, trusting relationships with pupils, acting as a role </w:t>
            </w:r>
            <w:proofErr w:type="gramStart"/>
            <w:r w:rsidRPr="000F1A11">
              <w:rPr>
                <w:rFonts w:cs="Arial"/>
                <w:bCs/>
                <w:lang w:val="en-GB"/>
              </w:rPr>
              <w:t>model</w:t>
            </w:r>
            <w:proofErr w:type="gramEnd"/>
            <w:r w:rsidRPr="000F1A11">
              <w:rPr>
                <w:rFonts w:cs="Arial"/>
                <w:bCs/>
                <w:lang w:val="en-GB"/>
              </w:rPr>
              <w:t xml:space="preserve"> and setting high expectations.</w:t>
            </w:r>
          </w:p>
          <w:p w14:paraId="40EC3EE4" w14:textId="77777777" w:rsidR="00050899" w:rsidRPr="000F1A11" w:rsidRDefault="00050899" w:rsidP="00050899">
            <w:pPr>
              <w:numPr>
                <w:ilvl w:val="0"/>
                <w:numId w:val="1"/>
              </w:numPr>
              <w:spacing w:after="0" w:line="240" w:lineRule="auto"/>
              <w:rPr>
                <w:rFonts w:cs="Arial"/>
                <w:b/>
                <w:bCs/>
                <w:lang w:val="en-GB"/>
              </w:rPr>
            </w:pPr>
            <w:r w:rsidRPr="000F1A11">
              <w:rPr>
                <w:rFonts w:cs="Arial"/>
                <w:bCs/>
                <w:lang w:val="en-GB"/>
              </w:rPr>
              <w:t xml:space="preserve">To act as key worker for a cohort of pupils with identified SEND and to meet with these pupils on a regular basis in the role of advocate and mentor. </w:t>
            </w:r>
          </w:p>
          <w:p w14:paraId="4235977B" w14:textId="77777777" w:rsidR="00050899" w:rsidRPr="000F1A11" w:rsidRDefault="00050899" w:rsidP="00050899">
            <w:pPr>
              <w:numPr>
                <w:ilvl w:val="0"/>
                <w:numId w:val="1"/>
              </w:numPr>
              <w:spacing w:after="0" w:line="240" w:lineRule="auto"/>
              <w:rPr>
                <w:rFonts w:cs="Arial"/>
                <w:b/>
                <w:bCs/>
                <w:lang w:val="en-GB"/>
              </w:rPr>
            </w:pPr>
            <w:r w:rsidRPr="000F1A11">
              <w:rPr>
                <w:rFonts w:cs="Arial"/>
                <w:bCs/>
                <w:lang w:val="en-GB"/>
              </w:rPr>
              <w:t>To develop a knowledge of a range of learning support needs relevant to SEND pupils.</w:t>
            </w:r>
          </w:p>
          <w:p w14:paraId="1D011DAE" w14:textId="77777777" w:rsidR="00050899" w:rsidRPr="000F1A11" w:rsidRDefault="00050899" w:rsidP="00050899">
            <w:pPr>
              <w:numPr>
                <w:ilvl w:val="0"/>
                <w:numId w:val="1"/>
              </w:numPr>
              <w:spacing w:after="0" w:line="240" w:lineRule="auto"/>
              <w:rPr>
                <w:rFonts w:cs="Arial"/>
                <w:b/>
                <w:bCs/>
                <w:lang w:val="en-GB"/>
              </w:rPr>
            </w:pPr>
            <w:r w:rsidRPr="000F1A11">
              <w:rPr>
                <w:rFonts w:cs="Arial"/>
                <w:bCs/>
                <w:lang w:val="en-GB"/>
              </w:rPr>
              <w:t xml:space="preserve">To develop an understanding of specific support strategies and </w:t>
            </w:r>
            <w:proofErr w:type="gramStart"/>
            <w:r w:rsidRPr="000F1A11">
              <w:rPr>
                <w:rFonts w:cs="Arial"/>
                <w:bCs/>
                <w:lang w:val="en-GB"/>
              </w:rPr>
              <w:t>implement these to best effect at all times</w:t>
            </w:r>
            <w:proofErr w:type="gramEnd"/>
            <w:r w:rsidRPr="000F1A11">
              <w:rPr>
                <w:rFonts w:cs="Arial"/>
                <w:bCs/>
                <w:lang w:val="en-GB"/>
              </w:rPr>
              <w:t xml:space="preserve"> in order to remove barriers to learning for SEND pupils.</w:t>
            </w:r>
          </w:p>
          <w:p w14:paraId="4EDC6770" w14:textId="77777777" w:rsidR="00050899" w:rsidRPr="000F1A11" w:rsidRDefault="00050899" w:rsidP="00050899">
            <w:pPr>
              <w:numPr>
                <w:ilvl w:val="0"/>
                <w:numId w:val="1"/>
              </w:numPr>
              <w:spacing w:after="0" w:line="240" w:lineRule="auto"/>
              <w:rPr>
                <w:rFonts w:cs="Arial"/>
                <w:b/>
                <w:bCs/>
                <w:lang w:val="en-GB"/>
              </w:rPr>
            </w:pPr>
            <w:r w:rsidRPr="000F1A11">
              <w:rPr>
                <w:rFonts w:cs="Arial"/>
                <w:bCs/>
                <w:lang w:val="en-GB"/>
              </w:rPr>
              <w:t xml:space="preserve">To aid and support pupils to learn as effectively as possible both in group situations and individually, within and outside of the classroom. </w:t>
            </w:r>
          </w:p>
          <w:p w14:paraId="3862D663" w14:textId="7BCA6771" w:rsidR="00050899" w:rsidRPr="00050899" w:rsidRDefault="00050899" w:rsidP="00050899">
            <w:pPr>
              <w:numPr>
                <w:ilvl w:val="0"/>
                <w:numId w:val="1"/>
              </w:numPr>
              <w:spacing w:after="0" w:line="240" w:lineRule="auto"/>
              <w:rPr>
                <w:rFonts w:cs="Arial"/>
                <w:b/>
                <w:bCs/>
                <w:lang w:val="en-GB"/>
              </w:rPr>
            </w:pPr>
            <w:r w:rsidRPr="000F1A11">
              <w:rPr>
                <w:rFonts w:cs="Arial"/>
                <w:bCs/>
                <w:lang w:val="en-GB"/>
              </w:rPr>
              <w:t xml:space="preserve">Providing structure to pupils to enhance their participation in learning and to foster their independent learning skills. </w:t>
            </w:r>
          </w:p>
          <w:p w14:paraId="59252D66" w14:textId="77777777" w:rsidR="00050899" w:rsidRPr="000F1A11" w:rsidRDefault="00050899" w:rsidP="00050899">
            <w:pPr>
              <w:numPr>
                <w:ilvl w:val="0"/>
                <w:numId w:val="1"/>
              </w:numPr>
              <w:spacing w:after="0" w:line="240" w:lineRule="auto"/>
              <w:rPr>
                <w:rFonts w:cs="Arial"/>
                <w:b/>
                <w:bCs/>
                <w:lang w:val="en-GB"/>
              </w:rPr>
            </w:pPr>
            <w:r w:rsidRPr="000F1A11">
              <w:rPr>
                <w:rFonts w:cs="Arial"/>
                <w:bCs/>
                <w:lang w:val="en-GB"/>
              </w:rPr>
              <w:t xml:space="preserve">To use your knowledge of pupils and their additional needs to contribute to the writing of pupil profiles under the direction of the HLTA, Learning Support Manager and SENCO. </w:t>
            </w:r>
          </w:p>
          <w:p w14:paraId="024B9A78" w14:textId="77777777" w:rsidR="00050899" w:rsidRPr="000F1A11" w:rsidRDefault="00050899" w:rsidP="00050899">
            <w:pPr>
              <w:numPr>
                <w:ilvl w:val="0"/>
                <w:numId w:val="1"/>
              </w:numPr>
              <w:spacing w:after="0" w:line="240" w:lineRule="auto"/>
              <w:rPr>
                <w:rFonts w:cs="Arial"/>
                <w:bCs/>
                <w:lang w:val="en-GB"/>
              </w:rPr>
            </w:pPr>
            <w:r w:rsidRPr="000F1A11">
              <w:rPr>
                <w:rFonts w:cs="Arial"/>
                <w:bCs/>
                <w:lang w:val="en-GB"/>
              </w:rPr>
              <w:t>Adapting / differentiating activities and resources according to pupil responses and needs, including for those with special educational needs.</w:t>
            </w:r>
          </w:p>
          <w:p w14:paraId="29719D1A" w14:textId="77777777" w:rsidR="00050899" w:rsidRPr="000F1A11" w:rsidRDefault="00050899" w:rsidP="00050899">
            <w:pPr>
              <w:numPr>
                <w:ilvl w:val="0"/>
                <w:numId w:val="1"/>
              </w:numPr>
              <w:spacing w:after="0" w:line="240" w:lineRule="auto"/>
              <w:rPr>
                <w:rFonts w:cs="Arial"/>
                <w:bCs/>
                <w:lang w:val="en-GB"/>
              </w:rPr>
            </w:pPr>
            <w:r w:rsidRPr="000F1A11">
              <w:rPr>
                <w:rFonts w:cs="Arial"/>
                <w:bCs/>
                <w:lang w:val="en-GB"/>
              </w:rPr>
              <w:lastRenderedPageBreak/>
              <w:t>To provide written feedback when requested about progress made by pupils you support.</w:t>
            </w:r>
          </w:p>
          <w:p w14:paraId="57D300E5" w14:textId="77777777" w:rsidR="00050899" w:rsidRDefault="00050899" w:rsidP="008A7A4F">
            <w:pPr>
              <w:numPr>
                <w:ilvl w:val="0"/>
                <w:numId w:val="1"/>
              </w:numPr>
              <w:spacing w:after="0" w:line="240" w:lineRule="auto"/>
              <w:rPr>
                <w:rFonts w:cs="Arial"/>
                <w:bCs/>
                <w:lang w:val="en-GB"/>
              </w:rPr>
            </w:pPr>
            <w:r w:rsidRPr="000F1A11">
              <w:rPr>
                <w:rFonts w:cs="Arial"/>
                <w:bCs/>
                <w:lang w:val="en-GB"/>
              </w:rPr>
              <w:t xml:space="preserve">To support meetings with parents, pupils, </w:t>
            </w:r>
            <w:proofErr w:type="gramStart"/>
            <w:r w:rsidRPr="000F1A11">
              <w:rPr>
                <w:rFonts w:cs="Arial"/>
                <w:bCs/>
                <w:lang w:val="en-GB"/>
              </w:rPr>
              <w:t>staff</w:t>
            </w:r>
            <w:proofErr w:type="gramEnd"/>
            <w:r w:rsidRPr="000F1A11">
              <w:rPr>
                <w:rFonts w:cs="Arial"/>
                <w:bCs/>
                <w:lang w:val="en-GB"/>
              </w:rPr>
              <w:t xml:space="preserve"> and professionals from external agencies in order to provide feedback on pupils as requested by line managers.</w:t>
            </w:r>
          </w:p>
          <w:p w14:paraId="75D078CD" w14:textId="6F101A6F" w:rsidR="00050899" w:rsidRPr="00050899" w:rsidRDefault="00050899" w:rsidP="00050899">
            <w:pPr>
              <w:spacing w:after="0" w:line="240" w:lineRule="auto"/>
              <w:ind w:left="720"/>
              <w:rPr>
                <w:rFonts w:cs="Arial"/>
                <w:bCs/>
                <w:lang w:val="en-GB"/>
              </w:rPr>
            </w:pPr>
          </w:p>
        </w:tc>
      </w:tr>
      <w:tr w:rsidR="00050899" w:rsidRPr="00390553" w14:paraId="6EC80692" w14:textId="77777777" w:rsidTr="00050899">
        <w:tc>
          <w:tcPr>
            <w:tcW w:w="9122" w:type="dxa"/>
            <w:tcBorders>
              <w:left w:val="nil"/>
              <w:right w:val="nil"/>
            </w:tcBorders>
          </w:tcPr>
          <w:p w14:paraId="52ADC0BD" w14:textId="77777777" w:rsidR="00050899" w:rsidRPr="00390553" w:rsidRDefault="00050899" w:rsidP="008A7A4F">
            <w:pPr>
              <w:pStyle w:val="ListParagraph"/>
              <w:spacing w:after="0" w:line="240" w:lineRule="auto"/>
              <w:ind w:left="0"/>
              <w:rPr>
                <w:rFonts w:cs="Arial"/>
                <w:b/>
                <w:bCs/>
                <w:lang w:val="en-GB"/>
              </w:rPr>
            </w:pPr>
          </w:p>
        </w:tc>
      </w:tr>
      <w:tr w:rsidR="00050899" w:rsidRPr="00390553" w14:paraId="66882284" w14:textId="77777777" w:rsidTr="00050899">
        <w:tc>
          <w:tcPr>
            <w:tcW w:w="9122" w:type="dxa"/>
          </w:tcPr>
          <w:p w14:paraId="33A6C84D" w14:textId="77777777" w:rsidR="00050899" w:rsidRPr="00390553" w:rsidRDefault="00050899" w:rsidP="008A7A4F">
            <w:pPr>
              <w:pStyle w:val="ListParagraph"/>
              <w:spacing w:after="0" w:line="240" w:lineRule="auto"/>
              <w:ind w:left="0"/>
              <w:rPr>
                <w:rFonts w:cs="Arial"/>
                <w:b/>
                <w:bCs/>
                <w:lang w:val="en-GB"/>
              </w:rPr>
            </w:pPr>
          </w:p>
          <w:p w14:paraId="31715E9F" w14:textId="77777777" w:rsidR="00050899" w:rsidRPr="00CC5AB9" w:rsidRDefault="00050899" w:rsidP="00050899">
            <w:pPr>
              <w:numPr>
                <w:ilvl w:val="0"/>
                <w:numId w:val="1"/>
              </w:numPr>
              <w:spacing w:after="0"/>
              <w:rPr>
                <w:rFonts w:cs="Arial"/>
                <w:bCs/>
                <w:lang w:val="en-GB"/>
              </w:rPr>
            </w:pPr>
            <w:r>
              <w:rPr>
                <w:rFonts w:cs="Arial"/>
                <w:bCs/>
                <w:lang w:val="en-GB"/>
              </w:rPr>
              <w:t xml:space="preserve">To liaise with subject teachers and to work with them to ensure appropriate differentiation of the curriculum, </w:t>
            </w:r>
            <w:proofErr w:type="gramStart"/>
            <w:r>
              <w:rPr>
                <w:rFonts w:cs="Arial"/>
                <w:bCs/>
                <w:lang w:val="en-GB"/>
              </w:rPr>
              <w:t>in order for</w:t>
            </w:r>
            <w:proofErr w:type="gramEnd"/>
            <w:r>
              <w:rPr>
                <w:rFonts w:cs="Arial"/>
                <w:bCs/>
                <w:lang w:val="en-GB"/>
              </w:rPr>
              <w:t xml:space="preserve"> pupils with SEND to access the curriculum and make good progress.</w:t>
            </w:r>
          </w:p>
          <w:p w14:paraId="6547B4E1" w14:textId="77777777" w:rsidR="00050899" w:rsidRPr="00427288" w:rsidRDefault="00050899" w:rsidP="00050899">
            <w:pPr>
              <w:pStyle w:val="ListParagraph"/>
              <w:numPr>
                <w:ilvl w:val="0"/>
                <w:numId w:val="1"/>
              </w:numPr>
              <w:spacing w:after="0" w:line="240" w:lineRule="auto"/>
              <w:rPr>
                <w:rFonts w:cs="Arial"/>
                <w:b/>
                <w:bCs/>
                <w:lang w:val="en-GB"/>
              </w:rPr>
            </w:pPr>
            <w:r>
              <w:rPr>
                <w:rFonts w:cs="Arial"/>
                <w:bCs/>
                <w:lang w:val="en-GB"/>
              </w:rPr>
              <w:t xml:space="preserve">To keep written records of support provided to pupils within and outside of the classroom to be filed in the pupils’ records on a half termly basis. </w:t>
            </w:r>
          </w:p>
          <w:p w14:paraId="0AF301A5" w14:textId="77777777" w:rsidR="00050899" w:rsidRPr="00427288" w:rsidRDefault="00050899" w:rsidP="00050899">
            <w:pPr>
              <w:pStyle w:val="ListParagraph"/>
              <w:numPr>
                <w:ilvl w:val="0"/>
                <w:numId w:val="1"/>
              </w:numPr>
              <w:spacing w:after="0" w:line="240" w:lineRule="auto"/>
              <w:rPr>
                <w:rFonts w:cs="Arial"/>
                <w:b/>
                <w:bCs/>
                <w:lang w:val="en-GB"/>
              </w:rPr>
            </w:pPr>
            <w:r>
              <w:rPr>
                <w:rFonts w:cs="Arial"/>
                <w:bCs/>
                <w:lang w:val="en-GB"/>
              </w:rPr>
              <w:t>To contribute to assessing pupils’ progress and support them in assessing their own progress in line with the college teaching and learning policies and current strategies.</w:t>
            </w:r>
          </w:p>
          <w:p w14:paraId="2792CB9E" w14:textId="77777777" w:rsidR="00050899" w:rsidRPr="00390553" w:rsidRDefault="00050899" w:rsidP="00050899">
            <w:pPr>
              <w:pStyle w:val="ListParagraph"/>
              <w:numPr>
                <w:ilvl w:val="0"/>
                <w:numId w:val="1"/>
              </w:numPr>
              <w:spacing w:after="0" w:line="240" w:lineRule="auto"/>
              <w:rPr>
                <w:rFonts w:cs="Arial"/>
                <w:b/>
                <w:bCs/>
                <w:lang w:val="en-GB"/>
              </w:rPr>
            </w:pPr>
            <w:r>
              <w:rPr>
                <w:rFonts w:cs="Arial"/>
                <w:bCs/>
                <w:lang w:val="en-GB"/>
              </w:rPr>
              <w:t>Under the direction of HLTA/Learning Support Manager/SENCO to deliver pre-planned programs of work to individual or small groups of pupils to address their specific additional needs.</w:t>
            </w:r>
          </w:p>
          <w:p w14:paraId="459A3A79" w14:textId="77777777" w:rsidR="00050899" w:rsidRPr="00390553" w:rsidRDefault="00050899" w:rsidP="00050899">
            <w:pPr>
              <w:pStyle w:val="ListParagraph"/>
              <w:numPr>
                <w:ilvl w:val="0"/>
                <w:numId w:val="1"/>
              </w:numPr>
              <w:spacing w:after="0" w:line="240" w:lineRule="auto"/>
              <w:rPr>
                <w:rFonts w:cs="Arial"/>
                <w:b/>
                <w:bCs/>
                <w:lang w:val="en-GB"/>
              </w:rPr>
            </w:pPr>
            <w:r w:rsidRPr="00390553">
              <w:rPr>
                <w:rFonts w:cs="Arial"/>
                <w:bCs/>
                <w:lang w:val="en-GB"/>
              </w:rPr>
              <w:t>The role may include toileting and changing children where appropriate, implementing related personal programmes including social, health, physical, and hygiene and welfare matters</w:t>
            </w:r>
            <w:r>
              <w:rPr>
                <w:rFonts w:cs="Arial"/>
                <w:bCs/>
                <w:lang w:val="en-GB"/>
              </w:rPr>
              <w:t xml:space="preserve"> only after appropriate training has been undertaken</w:t>
            </w:r>
            <w:r w:rsidRPr="00390553">
              <w:rPr>
                <w:rFonts w:cs="Arial"/>
                <w:bCs/>
                <w:lang w:val="en-GB"/>
              </w:rPr>
              <w:t>.</w:t>
            </w:r>
          </w:p>
          <w:p w14:paraId="48C21823" w14:textId="77777777" w:rsidR="00050899" w:rsidRPr="00427288" w:rsidRDefault="00050899" w:rsidP="00050899">
            <w:pPr>
              <w:pStyle w:val="ListParagraph"/>
              <w:numPr>
                <w:ilvl w:val="0"/>
                <w:numId w:val="1"/>
              </w:numPr>
              <w:spacing w:after="0" w:line="240" w:lineRule="auto"/>
              <w:rPr>
                <w:rFonts w:cs="Arial"/>
                <w:b/>
                <w:bCs/>
                <w:lang w:val="en-GB"/>
              </w:rPr>
            </w:pPr>
            <w:r w:rsidRPr="00390553">
              <w:rPr>
                <w:rFonts w:cs="Arial"/>
                <w:bCs/>
                <w:lang w:val="en-GB"/>
              </w:rPr>
              <w:t>Support the effective use of ICT in learning activities and develop pupils’ compete</w:t>
            </w:r>
            <w:r>
              <w:rPr>
                <w:rFonts w:cs="Arial"/>
                <w:bCs/>
                <w:lang w:val="en-GB"/>
              </w:rPr>
              <w:t>nce and independence in its use, regular and relevant training.</w:t>
            </w:r>
          </w:p>
          <w:p w14:paraId="5924CAEF" w14:textId="77777777" w:rsidR="00050899" w:rsidRPr="00390553" w:rsidRDefault="00050899" w:rsidP="00050899">
            <w:pPr>
              <w:pStyle w:val="ListParagraph"/>
              <w:numPr>
                <w:ilvl w:val="0"/>
                <w:numId w:val="1"/>
              </w:numPr>
              <w:spacing w:after="0" w:line="240" w:lineRule="auto"/>
              <w:rPr>
                <w:rFonts w:cs="Arial"/>
                <w:b/>
                <w:bCs/>
                <w:lang w:val="en-GB"/>
              </w:rPr>
            </w:pPr>
            <w:r>
              <w:rPr>
                <w:rFonts w:cs="Arial"/>
                <w:bCs/>
                <w:lang w:val="en-GB"/>
              </w:rPr>
              <w:t xml:space="preserve">To support the college in ensuring examination access arrangements are in place for relevant pupils by acting as reader and/or scribe. </w:t>
            </w:r>
          </w:p>
          <w:p w14:paraId="738A12F4" w14:textId="77777777" w:rsidR="00050899" w:rsidRPr="00390553" w:rsidRDefault="00050899" w:rsidP="00050899">
            <w:pPr>
              <w:pStyle w:val="ListParagraph"/>
              <w:numPr>
                <w:ilvl w:val="0"/>
                <w:numId w:val="1"/>
              </w:numPr>
              <w:spacing w:after="0" w:line="240" w:lineRule="auto"/>
              <w:rPr>
                <w:rFonts w:cs="Arial"/>
                <w:b/>
                <w:bCs/>
                <w:lang w:val="en-GB"/>
              </w:rPr>
            </w:pPr>
            <w:r w:rsidRPr="00390553">
              <w:rPr>
                <w:rFonts w:cs="Arial"/>
                <w:bCs/>
                <w:lang w:val="en-GB"/>
              </w:rPr>
              <w:t>Promote self-esteem and independence amongst pupils.</w:t>
            </w:r>
          </w:p>
          <w:p w14:paraId="13061C92" w14:textId="77777777" w:rsidR="00050899" w:rsidRPr="00390553" w:rsidRDefault="00050899" w:rsidP="00050899">
            <w:pPr>
              <w:pStyle w:val="ListParagraph"/>
              <w:numPr>
                <w:ilvl w:val="0"/>
                <w:numId w:val="1"/>
              </w:numPr>
              <w:spacing w:after="0" w:line="240" w:lineRule="auto"/>
              <w:rPr>
                <w:rFonts w:cs="Arial"/>
                <w:b/>
                <w:bCs/>
                <w:lang w:val="en-GB"/>
              </w:rPr>
            </w:pPr>
            <w:r w:rsidRPr="00390553">
              <w:rPr>
                <w:rFonts w:cs="Arial"/>
                <w:bCs/>
                <w:lang w:val="en-GB"/>
              </w:rPr>
              <w:t>Promote good pupil behaviour, in line with school behaviour</w:t>
            </w:r>
            <w:r>
              <w:rPr>
                <w:rFonts w:cs="Arial"/>
                <w:bCs/>
                <w:lang w:val="en-GB"/>
              </w:rPr>
              <w:t xml:space="preserve"> for learning</w:t>
            </w:r>
            <w:r w:rsidRPr="00390553">
              <w:rPr>
                <w:rFonts w:cs="Arial"/>
                <w:bCs/>
                <w:lang w:val="en-GB"/>
              </w:rPr>
              <w:t xml:space="preserve"> policies.</w:t>
            </w:r>
          </w:p>
          <w:p w14:paraId="6C82BF50" w14:textId="77777777" w:rsidR="00050899" w:rsidRPr="00B65B78" w:rsidRDefault="00050899" w:rsidP="00050899">
            <w:pPr>
              <w:pStyle w:val="ListParagraph"/>
              <w:numPr>
                <w:ilvl w:val="0"/>
                <w:numId w:val="1"/>
              </w:numPr>
              <w:spacing w:after="0" w:line="240" w:lineRule="auto"/>
              <w:rPr>
                <w:rFonts w:cs="Arial"/>
                <w:b/>
                <w:bCs/>
                <w:lang w:val="en-GB"/>
              </w:rPr>
            </w:pPr>
            <w:r w:rsidRPr="00390553">
              <w:rPr>
                <w:rFonts w:cs="Arial"/>
                <w:bCs/>
                <w:lang w:val="en-GB"/>
              </w:rPr>
              <w:t xml:space="preserve">Establish constructive relationships with parents and carers, promoting the </w:t>
            </w:r>
            <w:r>
              <w:rPr>
                <w:rFonts w:cs="Arial"/>
                <w:bCs/>
                <w:lang w:val="en-GB"/>
              </w:rPr>
              <w:t>college home/liaison school policy.</w:t>
            </w:r>
          </w:p>
          <w:p w14:paraId="6EF25BB1" w14:textId="77777777" w:rsidR="00050899" w:rsidRPr="00B65B78" w:rsidRDefault="00050899" w:rsidP="00050899">
            <w:pPr>
              <w:pStyle w:val="ListParagraph"/>
              <w:numPr>
                <w:ilvl w:val="0"/>
                <w:numId w:val="1"/>
              </w:numPr>
              <w:spacing w:after="0" w:line="240" w:lineRule="auto"/>
              <w:rPr>
                <w:rFonts w:cs="Arial"/>
                <w:b/>
                <w:bCs/>
                <w:lang w:val="en-GB"/>
              </w:rPr>
            </w:pPr>
            <w:r>
              <w:rPr>
                <w:rFonts w:cs="Arial"/>
                <w:bCs/>
                <w:lang w:val="en-GB"/>
              </w:rPr>
              <w:t>To engage in internal or external CPD as directed by HLTA/Learning Support Manager/SENCO.</w:t>
            </w:r>
          </w:p>
          <w:p w14:paraId="62B48A69" w14:textId="77777777" w:rsidR="00050899" w:rsidRPr="00B65B78" w:rsidRDefault="00050899" w:rsidP="00050899">
            <w:pPr>
              <w:pStyle w:val="ListParagraph"/>
              <w:numPr>
                <w:ilvl w:val="0"/>
                <w:numId w:val="1"/>
              </w:numPr>
              <w:spacing w:after="0" w:line="240" w:lineRule="auto"/>
              <w:rPr>
                <w:rFonts w:cs="Arial"/>
                <w:b/>
                <w:bCs/>
                <w:lang w:val="en-GB"/>
              </w:rPr>
            </w:pPr>
            <w:r>
              <w:rPr>
                <w:rFonts w:cs="Arial"/>
                <w:bCs/>
                <w:lang w:val="en-GB"/>
              </w:rPr>
              <w:t>To contribute to and support the Annual Review process for pupils with Education Health and Care Plans.</w:t>
            </w:r>
          </w:p>
          <w:p w14:paraId="432EDAC0" w14:textId="77777777" w:rsidR="00050899" w:rsidRPr="00B65B78" w:rsidRDefault="00050899" w:rsidP="00050899">
            <w:pPr>
              <w:pStyle w:val="ListParagraph"/>
              <w:numPr>
                <w:ilvl w:val="0"/>
                <w:numId w:val="1"/>
              </w:numPr>
              <w:spacing w:after="0" w:line="240" w:lineRule="auto"/>
              <w:rPr>
                <w:rFonts w:cs="Arial"/>
                <w:b/>
                <w:bCs/>
                <w:lang w:val="en-GB"/>
              </w:rPr>
            </w:pPr>
            <w:r>
              <w:rPr>
                <w:rFonts w:cs="Arial"/>
                <w:bCs/>
                <w:lang w:val="en-GB"/>
              </w:rPr>
              <w:t>To contribute to the Inclusion Faculty improvement planning and self-evaluation processes under the guidance and direction of the Learning Support Manager and SENCO.</w:t>
            </w:r>
          </w:p>
          <w:p w14:paraId="778AD435" w14:textId="77777777" w:rsidR="00050899" w:rsidRPr="00287231" w:rsidRDefault="00050899" w:rsidP="00050899">
            <w:pPr>
              <w:pStyle w:val="ListParagraph"/>
              <w:numPr>
                <w:ilvl w:val="0"/>
                <w:numId w:val="1"/>
              </w:numPr>
              <w:spacing w:after="0" w:line="240" w:lineRule="auto"/>
              <w:rPr>
                <w:rFonts w:cs="Arial"/>
                <w:b/>
                <w:bCs/>
                <w:lang w:val="en-GB"/>
              </w:rPr>
            </w:pPr>
            <w:r>
              <w:rPr>
                <w:rFonts w:cs="Arial"/>
                <w:bCs/>
                <w:lang w:val="en-GB"/>
              </w:rPr>
              <w:t>To support the transition of SEND pupils from KS2 to KS3 and to post 16 as per the direction of the HLTA, Learning Support Manager and SENCO.</w:t>
            </w:r>
          </w:p>
          <w:p w14:paraId="23FBFB01" w14:textId="77777777" w:rsidR="00050899" w:rsidRPr="004E0217" w:rsidRDefault="00050899" w:rsidP="00050899">
            <w:pPr>
              <w:pStyle w:val="ListParagraph"/>
              <w:numPr>
                <w:ilvl w:val="0"/>
                <w:numId w:val="1"/>
              </w:numPr>
              <w:spacing w:after="0" w:line="240" w:lineRule="auto"/>
              <w:rPr>
                <w:rFonts w:cs="Arial"/>
                <w:b/>
                <w:bCs/>
                <w:lang w:val="en-GB"/>
              </w:rPr>
            </w:pPr>
            <w:r w:rsidRPr="00390553">
              <w:rPr>
                <w:rFonts w:cs="Arial"/>
                <w:bCs/>
                <w:lang w:val="en-GB"/>
              </w:rPr>
              <w:t>Accompany teaching staff and pupils on visits, trips and out-of-school activities as required and take responsibility for a group under the supervision of a teacher.</w:t>
            </w:r>
          </w:p>
          <w:p w14:paraId="14D911AF" w14:textId="77777777" w:rsidR="00050899" w:rsidRPr="00390553" w:rsidRDefault="00050899" w:rsidP="008A7A4F">
            <w:pPr>
              <w:pStyle w:val="ListParagraph"/>
              <w:spacing w:after="0" w:line="240" w:lineRule="auto"/>
              <w:ind w:left="0"/>
              <w:rPr>
                <w:rFonts w:cs="Arial"/>
                <w:b/>
                <w:bCs/>
                <w:lang w:val="en-GB"/>
              </w:rPr>
            </w:pPr>
          </w:p>
        </w:tc>
      </w:tr>
    </w:tbl>
    <w:p w14:paraId="0FA107C9" w14:textId="599F6482" w:rsidR="00050899" w:rsidRDefault="00050899" w:rsidP="00050899"/>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22"/>
      </w:tblGrid>
      <w:tr w:rsidR="00050899" w:rsidRPr="00390553" w14:paraId="5EC44C40" w14:textId="77777777" w:rsidTr="00050899">
        <w:tc>
          <w:tcPr>
            <w:tcW w:w="9122" w:type="dxa"/>
          </w:tcPr>
          <w:p w14:paraId="2FB457BA" w14:textId="77777777" w:rsidR="00050899" w:rsidRPr="00390553" w:rsidRDefault="00050899" w:rsidP="008A7A4F">
            <w:pPr>
              <w:spacing w:after="0" w:line="240" w:lineRule="auto"/>
              <w:rPr>
                <w:rFonts w:cs="Arial"/>
                <w:b/>
                <w:bCs/>
                <w:lang w:val="en-GB"/>
              </w:rPr>
            </w:pPr>
            <w:r w:rsidRPr="00390553">
              <w:rPr>
                <w:rFonts w:cs="Arial"/>
                <w:b/>
                <w:bCs/>
                <w:lang w:val="en-GB"/>
              </w:rPr>
              <w:t>STANDARD DUTIES</w:t>
            </w:r>
          </w:p>
          <w:p w14:paraId="34964CC5" w14:textId="77777777" w:rsidR="00050899" w:rsidRPr="000F1A11" w:rsidRDefault="00050899" w:rsidP="00050899">
            <w:pPr>
              <w:pStyle w:val="ListParagraph"/>
              <w:numPr>
                <w:ilvl w:val="0"/>
                <w:numId w:val="1"/>
              </w:numPr>
              <w:spacing w:after="0" w:line="240" w:lineRule="auto"/>
              <w:rPr>
                <w:rFonts w:cs="Arial"/>
              </w:rPr>
            </w:pPr>
            <w:r w:rsidRPr="00022353">
              <w:rPr>
                <w:rFonts w:cs="Arial"/>
              </w:rPr>
              <w:t>To actively promote the equalities and diversity agenda in the workplace and in</w:t>
            </w:r>
            <w:r>
              <w:rPr>
                <w:rFonts w:cs="Arial"/>
              </w:rPr>
              <w:t>-</w:t>
            </w:r>
            <w:r w:rsidRPr="00022353">
              <w:rPr>
                <w:rFonts w:cs="Arial"/>
              </w:rPr>
              <w:t>service delivery.</w:t>
            </w:r>
          </w:p>
          <w:p w14:paraId="050BDF03" w14:textId="77777777" w:rsidR="00050899" w:rsidRPr="000F1A11" w:rsidRDefault="00050899" w:rsidP="00050899">
            <w:pPr>
              <w:pStyle w:val="ListParagraph"/>
              <w:numPr>
                <w:ilvl w:val="0"/>
                <w:numId w:val="1"/>
              </w:numPr>
              <w:spacing w:after="0" w:line="240" w:lineRule="auto"/>
              <w:rPr>
                <w:rFonts w:cs="Arial"/>
              </w:rPr>
            </w:pPr>
            <w:r w:rsidRPr="00022353">
              <w:rPr>
                <w:rFonts w:cs="Arial"/>
              </w:rPr>
              <w:t xml:space="preserve">To be familiar with customer care and Health and Safety policies of the </w:t>
            </w:r>
            <w:r>
              <w:rPr>
                <w:rFonts w:cs="Arial"/>
              </w:rPr>
              <w:t>college</w:t>
            </w:r>
            <w:r w:rsidRPr="00022353">
              <w:rPr>
                <w:rFonts w:cs="Arial"/>
              </w:rPr>
              <w:t>.</w:t>
            </w:r>
          </w:p>
          <w:p w14:paraId="33772778" w14:textId="77777777" w:rsidR="00050899" w:rsidRPr="000F1A11" w:rsidRDefault="00050899" w:rsidP="00050899">
            <w:pPr>
              <w:pStyle w:val="ListParagraph"/>
              <w:numPr>
                <w:ilvl w:val="0"/>
                <w:numId w:val="1"/>
              </w:numPr>
              <w:spacing w:after="0" w:line="240" w:lineRule="auto"/>
              <w:rPr>
                <w:rFonts w:cs="Arial"/>
              </w:rPr>
            </w:pPr>
            <w:r>
              <w:rPr>
                <w:rFonts w:cs="Arial"/>
              </w:rPr>
              <w:lastRenderedPageBreak/>
              <w:t xml:space="preserve">To improve </w:t>
            </w:r>
            <w:r w:rsidRPr="00022353">
              <w:rPr>
                <w:rFonts w:cs="Arial"/>
              </w:rPr>
              <w:t>own practice through training</w:t>
            </w:r>
            <w:r>
              <w:rPr>
                <w:rFonts w:cs="Arial"/>
              </w:rPr>
              <w:t>,</w:t>
            </w:r>
            <w:r w:rsidRPr="00022353">
              <w:rPr>
                <w:rFonts w:cs="Arial"/>
              </w:rPr>
              <w:t xml:space="preserve"> observation, </w:t>
            </w:r>
            <w:proofErr w:type="gramStart"/>
            <w:r w:rsidRPr="00022353">
              <w:rPr>
                <w:rFonts w:cs="Arial"/>
              </w:rPr>
              <w:t>evaluation</w:t>
            </w:r>
            <w:proofErr w:type="gramEnd"/>
            <w:r w:rsidRPr="00022353">
              <w:rPr>
                <w:rFonts w:cs="Arial"/>
              </w:rPr>
              <w:t xml:space="preserve"> and discussion with colleagues.</w:t>
            </w:r>
          </w:p>
          <w:p w14:paraId="7D31F4F7" w14:textId="77777777" w:rsidR="00050899" w:rsidRPr="000F1A11" w:rsidRDefault="00050899" w:rsidP="00050899">
            <w:pPr>
              <w:pStyle w:val="ListParagraph"/>
              <w:numPr>
                <w:ilvl w:val="0"/>
                <w:numId w:val="1"/>
              </w:numPr>
              <w:spacing w:after="0" w:line="240" w:lineRule="auto"/>
              <w:rPr>
                <w:rFonts w:cs="Arial"/>
              </w:rPr>
            </w:pPr>
            <w:r>
              <w:rPr>
                <w:rFonts w:cs="Arial"/>
              </w:rPr>
              <w:t xml:space="preserve">To </w:t>
            </w:r>
            <w:proofErr w:type="spellStart"/>
            <w:r>
              <w:rPr>
                <w:rFonts w:cs="Arial"/>
              </w:rPr>
              <w:t>r</w:t>
            </w:r>
            <w:r w:rsidRPr="00287231">
              <w:rPr>
                <w:rFonts w:cs="Arial"/>
              </w:rPr>
              <w:t>ecognise</w:t>
            </w:r>
            <w:proofErr w:type="spellEnd"/>
            <w:r w:rsidRPr="00287231">
              <w:rPr>
                <w:rFonts w:cs="Arial"/>
              </w:rPr>
              <w:t xml:space="preserve"> own strengths and areas of expertise and use these to advise and support others.</w:t>
            </w:r>
          </w:p>
          <w:p w14:paraId="008FA7CA" w14:textId="77777777" w:rsidR="00050899" w:rsidRPr="000F1A11" w:rsidRDefault="00050899" w:rsidP="00050899">
            <w:pPr>
              <w:pStyle w:val="ListParagraph"/>
              <w:numPr>
                <w:ilvl w:val="0"/>
                <w:numId w:val="1"/>
              </w:numPr>
              <w:spacing w:after="0" w:line="240" w:lineRule="auto"/>
              <w:rPr>
                <w:rFonts w:cs="Arial"/>
              </w:rPr>
            </w:pPr>
            <w:r w:rsidRPr="00022353">
              <w:rPr>
                <w:rFonts w:cs="Arial"/>
              </w:rPr>
              <w:t xml:space="preserve">Attend and participate in meetings within the </w:t>
            </w:r>
            <w:r>
              <w:rPr>
                <w:rFonts w:cs="Arial"/>
              </w:rPr>
              <w:t xml:space="preserve">college </w:t>
            </w:r>
            <w:r w:rsidRPr="00022353">
              <w:rPr>
                <w:rFonts w:cs="Arial"/>
              </w:rPr>
              <w:t>as required.</w:t>
            </w:r>
          </w:p>
          <w:p w14:paraId="22248DD5" w14:textId="77777777" w:rsidR="00050899" w:rsidRPr="000F1A11" w:rsidRDefault="00050899" w:rsidP="00050899">
            <w:pPr>
              <w:pStyle w:val="ListParagraph"/>
              <w:numPr>
                <w:ilvl w:val="0"/>
                <w:numId w:val="1"/>
              </w:numPr>
              <w:spacing w:after="0" w:line="240" w:lineRule="auto"/>
              <w:rPr>
                <w:rFonts w:cs="Arial"/>
              </w:rPr>
            </w:pPr>
            <w:r w:rsidRPr="00022353">
              <w:rPr>
                <w:rFonts w:cs="Arial"/>
              </w:rPr>
              <w:t>Contribute to the overall work and etho</w:t>
            </w:r>
            <w:r>
              <w:rPr>
                <w:rFonts w:cs="Arial"/>
              </w:rPr>
              <w:t xml:space="preserve">s of the college and contribute to the promotion of the college through marketing </w:t>
            </w:r>
            <w:proofErr w:type="gramStart"/>
            <w:r>
              <w:rPr>
                <w:rFonts w:cs="Arial"/>
              </w:rPr>
              <w:t>e.g.</w:t>
            </w:r>
            <w:proofErr w:type="gramEnd"/>
            <w:r>
              <w:rPr>
                <w:rFonts w:cs="Arial"/>
              </w:rPr>
              <w:t xml:space="preserve"> open evenings and media publications</w:t>
            </w:r>
          </w:p>
          <w:p w14:paraId="6F61E69D" w14:textId="77777777" w:rsidR="00050899" w:rsidRPr="000F1A11" w:rsidRDefault="00050899" w:rsidP="00050899">
            <w:pPr>
              <w:pStyle w:val="ListParagraph"/>
              <w:numPr>
                <w:ilvl w:val="0"/>
                <w:numId w:val="1"/>
              </w:numPr>
              <w:spacing w:after="0" w:line="240" w:lineRule="auto"/>
              <w:rPr>
                <w:rFonts w:cs="Arial"/>
              </w:rPr>
            </w:pPr>
            <w:r>
              <w:rPr>
                <w:rFonts w:cs="Arial"/>
              </w:rPr>
              <w:t xml:space="preserve">To </w:t>
            </w:r>
            <w:r w:rsidRPr="00022353">
              <w:rPr>
                <w:rFonts w:cs="Arial"/>
              </w:rPr>
              <w:t xml:space="preserve">support the role </w:t>
            </w:r>
            <w:r>
              <w:rPr>
                <w:rFonts w:cs="Arial"/>
              </w:rPr>
              <w:t>and work of colleagues in the team and wider college.</w:t>
            </w:r>
          </w:p>
          <w:p w14:paraId="19D91042" w14:textId="77777777" w:rsidR="00050899" w:rsidRPr="000F1A11" w:rsidRDefault="00050899" w:rsidP="00050899">
            <w:pPr>
              <w:pStyle w:val="ListParagraph"/>
              <w:numPr>
                <w:ilvl w:val="0"/>
                <w:numId w:val="1"/>
              </w:numPr>
              <w:spacing w:after="0" w:line="240" w:lineRule="auto"/>
              <w:rPr>
                <w:rFonts w:cs="Arial"/>
              </w:rPr>
            </w:pPr>
            <w:r w:rsidRPr="00E04380">
              <w:rPr>
                <w:rFonts w:cs="Arial"/>
              </w:rPr>
              <w:t>Work flexibly and undertake other duties of an equivalent nature that may be required by the Headteache</w:t>
            </w:r>
            <w:r>
              <w:rPr>
                <w:rFonts w:cs="Arial"/>
              </w:rPr>
              <w:t xml:space="preserve">r. </w:t>
            </w:r>
          </w:p>
          <w:p w14:paraId="37516F8C" w14:textId="77777777" w:rsidR="00050899" w:rsidRPr="000F1A11" w:rsidRDefault="00050899" w:rsidP="00050899">
            <w:pPr>
              <w:pStyle w:val="ListParagraph"/>
              <w:numPr>
                <w:ilvl w:val="0"/>
                <w:numId w:val="1"/>
              </w:numPr>
              <w:spacing w:after="0" w:line="240" w:lineRule="auto"/>
              <w:rPr>
                <w:rFonts w:cs="Arial"/>
              </w:rPr>
            </w:pPr>
            <w:r w:rsidRPr="006D4ED1">
              <w:rPr>
                <w:rFonts w:cs="Arial"/>
              </w:rPr>
              <w:t>All support staff take an active role in the care and guidance of pupils and the post holder will be expected to fulfil the role of assistant to the Lead Form Tutor.</w:t>
            </w:r>
          </w:p>
          <w:p w14:paraId="4A3110D8" w14:textId="77777777" w:rsidR="00050899" w:rsidRPr="000F1A11" w:rsidRDefault="00050899" w:rsidP="00050899">
            <w:pPr>
              <w:pStyle w:val="ListParagraph"/>
              <w:numPr>
                <w:ilvl w:val="0"/>
                <w:numId w:val="1"/>
              </w:numPr>
              <w:spacing w:after="0" w:line="240" w:lineRule="auto"/>
              <w:rPr>
                <w:rFonts w:cs="Arial"/>
              </w:rPr>
            </w:pPr>
            <w:r>
              <w:rPr>
                <w:rFonts w:cs="Arial"/>
              </w:rPr>
              <w:t>To be a qualified first aider</w:t>
            </w:r>
          </w:p>
          <w:p w14:paraId="57601724" w14:textId="77777777" w:rsidR="00050899" w:rsidRPr="006D4ED1" w:rsidRDefault="00050899" w:rsidP="00050899">
            <w:pPr>
              <w:pStyle w:val="ListParagraph"/>
              <w:numPr>
                <w:ilvl w:val="0"/>
                <w:numId w:val="1"/>
              </w:numPr>
              <w:spacing w:after="0" w:line="240" w:lineRule="auto"/>
              <w:rPr>
                <w:rFonts w:cs="Arial"/>
              </w:rPr>
            </w:pPr>
            <w:r>
              <w:rPr>
                <w:rFonts w:cs="Arial"/>
              </w:rPr>
              <w:t>Invigilate for Exams as required</w:t>
            </w:r>
          </w:p>
          <w:p w14:paraId="1C64B6C4" w14:textId="77777777" w:rsidR="00050899" w:rsidRPr="00390553" w:rsidRDefault="00050899" w:rsidP="008A7A4F">
            <w:pPr>
              <w:pStyle w:val="ListParagraph"/>
              <w:spacing w:after="0" w:line="240" w:lineRule="auto"/>
              <w:ind w:left="426"/>
              <w:rPr>
                <w:rFonts w:cs="Arial"/>
                <w:b/>
                <w:bCs/>
                <w:lang w:val="en-GB"/>
              </w:rPr>
            </w:pPr>
          </w:p>
        </w:tc>
      </w:tr>
    </w:tbl>
    <w:p w14:paraId="2BAE254B" w14:textId="77777777" w:rsidR="00050899" w:rsidRPr="00390553" w:rsidRDefault="00050899" w:rsidP="00050899"/>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22"/>
      </w:tblGrid>
      <w:tr w:rsidR="00050899" w:rsidRPr="00390553" w14:paraId="34C641F3" w14:textId="77777777" w:rsidTr="008A7A4F">
        <w:tc>
          <w:tcPr>
            <w:tcW w:w="9576" w:type="dxa"/>
          </w:tcPr>
          <w:p w14:paraId="52D97341" w14:textId="77777777" w:rsidR="00050899" w:rsidRPr="00390553" w:rsidRDefault="00050899" w:rsidP="008A7A4F">
            <w:pPr>
              <w:spacing w:after="0" w:line="240" w:lineRule="auto"/>
              <w:rPr>
                <w:rFonts w:cs="Arial"/>
                <w:b/>
                <w:bCs/>
                <w:lang w:val="en-GB"/>
              </w:rPr>
            </w:pPr>
            <w:r w:rsidRPr="00390553">
              <w:rPr>
                <w:rFonts w:cs="Arial"/>
                <w:b/>
                <w:bCs/>
                <w:lang w:val="en-GB"/>
              </w:rPr>
              <w:t>CONTACTS</w:t>
            </w:r>
          </w:p>
          <w:p w14:paraId="59023463" w14:textId="77777777" w:rsidR="00050899" w:rsidRDefault="00050899" w:rsidP="008A7A4F">
            <w:pPr>
              <w:spacing w:after="0" w:line="240" w:lineRule="auto"/>
              <w:rPr>
                <w:rFonts w:cs="Arial"/>
                <w:lang w:val="en-GB"/>
              </w:rPr>
            </w:pPr>
            <w:r w:rsidRPr="00390553">
              <w:rPr>
                <w:rFonts w:cs="Arial"/>
                <w:lang w:val="en-GB"/>
              </w:rPr>
              <w:t xml:space="preserve">Pupils, staff, parents, external </w:t>
            </w:r>
            <w:proofErr w:type="gramStart"/>
            <w:r w:rsidRPr="00390553">
              <w:rPr>
                <w:rFonts w:cs="Arial"/>
                <w:lang w:val="en-GB"/>
              </w:rPr>
              <w:t>agencies</w:t>
            </w:r>
            <w:proofErr w:type="gramEnd"/>
            <w:r w:rsidRPr="00390553">
              <w:rPr>
                <w:rFonts w:cs="Arial"/>
                <w:lang w:val="en-GB"/>
              </w:rPr>
              <w:t xml:space="preserve"> and visitors.</w:t>
            </w:r>
          </w:p>
          <w:p w14:paraId="0400FBBD" w14:textId="5CB2F8DE" w:rsidR="00050899" w:rsidRPr="00050899" w:rsidRDefault="00050899" w:rsidP="008A7A4F">
            <w:pPr>
              <w:spacing w:after="0" w:line="240" w:lineRule="auto"/>
              <w:rPr>
                <w:rFonts w:cs="Arial"/>
                <w:lang w:val="en-GB"/>
              </w:rPr>
            </w:pPr>
          </w:p>
        </w:tc>
      </w:tr>
    </w:tbl>
    <w:p w14:paraId="34DCDB46" w14:textId="77777777" w:rsidR="00050899" w:rsidRPr="00390553" w:rsidRDefault="00050899" w:rsidP="00050899"/>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22"/>
      </w:tblGrid>
      <w:tr w:rsidR="00050899" w:rsidRPr="00390553" w14:paraId="24F98B69" w14:textId="77777777" w:rsidTr="008A7A4F">
        <w:tc>
          <w:tcPr>
            <w:tcW w:w="9576" w:type="dxa"/>
          </w:tcPr>
          <w:p w14:paraId="17D4D7A9" w14:textId="77777777" w:rsidR="00050899" w:rsidRPr="00390553" w:rsidRDefault="00050899" w:rsidP="008A7A4F">
            <w:pPr>
              <w:spacing w:after="0" w:line="240" w:lineRule="auto"/>
              <w:rPr>
                <w:rFonts w:cs="Arial"/>
                <w:b/>
                <w:bCs/>
                <w:lang w:val="en-GB"/>
              </w:rPr>
            </w:pPr>
            <w:r w:rsidRPr="00390553">
              <w:rPr>
                <w:rFonts w:cs="Arial"/>
                <w:b/>
                <w:bCs/>
                <w:lang w:val="en-GB"/>
              </w:rPr>
              <w:t xml:space="preserve">RELATIONSHIP TO OTHER POSTS </w:t>
            </w:r>
          </w:p>
          <w:p w14:paraId="36782E5D" w14:textId="77777777" w:rsidR="00050899" w:rsidRDefault="00050899" w:rsidP="008A7A4F">
            <w:pPr>
              <w:tabs>
                <w:tab w:val="left" w:pos="2127"/>
              </w:tabs>
              <w:spacing w:after="0" w:line="240" w:lineRule="auto"/>
              <w:rPr>
                <w:rFonts w:cs="Arial"/>
                <w:lang w:val="en-GB"/>
              </w:rPr>
            </w:pPr>
            <w:r w:rsidRPr="00390553">
              <w:rPr>
                <w:rFonts w:cs="Arial"/>
                <w:lang w:val="en-GB"/>
              </w:rPr>
              <w:t>Responsible to:</w:t>
            </w:r>
            <w:r w:rsidRPr="00390553">
              <w:rPr>
                <w:rFonts w:cs="Arial"/>
                <w:lang w:val="en-GB"/>
              </w:rPr>
              <w:tab/>
            </w:r>
            <w:r>
              <w:rPr>
                <w:rFonts w:cs="Arial"/>
                <w:lang w:val="en-GB"/>
              </w:rPr>
              <w:t>HLTA, Learning Support Manager and SENCO</w:t>
            </w:r>
          </w:p>
          <w:p w14:paraId="60D6A15E" w14:textId="635B0914" w:rsidR="00050899" w:rsidRPr="00050899" w:rsidRDefault="00050899" w:rsidP="008A7A4F">
            <w:pPr>
              <w:tabs>
                <w:tab w:val="left" w:pos="2127"/>
              </w:tabs>
              <w:spacing w:after="0" w:line="240" w:lineRule="auto"/>
              <w:rPr>
                <w:rFonts w:cs="Arial"/>
                <w:lang w:val="en-GB"/>
              </w:rPr>
            </w:pPr>
          </w:p>
        </w:tc>
      </w:tr>
    </w:tbl>
    <w:p w14:paraId="14660314" w14:textId="77777777" w:rsidR="00050899" w:rsidRPr="00390553" w:rsidRDefault="00050899" w:rsidP="00050899"/>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3"/>
        <w:gridCol w:w="2251"/>
        <w:gridCol w:w="2271"/>
        <w:gridCol w:w="2307"/>
      </w:tblGrid>
      <w:tr w:rsidR="00050899" w:rsidRPr="00390553" w14:paraId="5F15FBA9" w14:textId="77777777" w:rsidTr="008A7A4F">
        <w:tc>
          <w:tcPr>
            <w:tcW w:w="2394" w:type="dxa"/>
          </w:tcPr>
          <w:p w14:paraId="2890D821" w14:textId="77777777" w:rsidR="00050899" w:rsidRPr="00390553" w:rsidRDefault="00050899" w:rsidP="008A7A4F">
            <w:pPr>
              <w:spacing w:after="0" w:line="240" w:lineRule="auto"/>
              <w:jc w:val="center"/>
              <w:rPr>
                <w:rFonts w:cs="Arial"/>
                <w:b/>
                <w:bCs/>
                <w:lang w:val="en-GB"/>
              </w:rPr>
            </w:pPr>
          </w:p>
        </w:tc>
        <w:tc>
          <w:tcPr>
            <w:tcW w:w="2394" w:type="dxa"/>
          </w:tcPr>
          <w:p w14:paraId="57C036DD" w14:textId="77777777" w:rsidR="00050899" w:rsidRPr="00390553" w:rsidRDefault="00050899" w:rsidP="008A7A4F">
            <w:pPr>
              <w:spacing w:after="0" w:line="240" w:lineRule="auto"/>
              <w:jc w:val="center"/>
              <w:rPr>
                <w:rFonts w:cs="Arial"/>
                <w:b/>
                <w:bCs/>
                <w:lang w:val="en-GB"/>
              </w:rPr>
            </w:pPr>
            <w:r w:rsidRPr="00390553">
              <w:rPr>
                <w:rFonts w:cs="Arial"/>
                <w:b/>
                <w:bCs/>
                <w:lang w:val="en-GB"/>
              </w:rPr>
              <w:t>DATE</w:t>
            </w:r>
          </w:p>
        </w:tc>
        <w:tc>
          <w:tcPr>
            <w:tcW w:w="2394" w:type="dxa"/>
          </w:tcPr>
          <w:p w14:paraId="0405A411" w14:textId="77777777" w:rsidR="00050899" w:rsidRPr="00390553" w:rsidRDefault="00050899" w:rsidP="008A7A4F">
            <w:pPr>
              <w:spacing w:after="0" w:line="240" w:lineRule="auto"/>
              <w:jc w:val="center"/>
              <w:rPr>
                <w:rFonts w:cs="Arial"/>
                <w:b/>
                <w:bCs/>
                <w:lang w:val="en-GB"/>
              </w:rPr>
            </w:pPr>
            <w:r w:rsidRPr="00390553">
              <w:rPr>
                <w:rFonts w:cs="Arial"/>
                <w:b/>
                <w:bCs/>
                <w:lang w:val="en-GB"/>
              </w:rPr>
              <w:t>NAME</w:t>
            </w:r>
          </w:p>
        </w:tc>
        <w:tc>
          <w:tcPr>
            <w:tcW w:w="2394" w:type="dxa"/>
          </w:tcPr>
          <w:p w14:paraId="6773C33D" w14:textId="77777777" w:rsidR="00050899" w:rsidRPr="00390553" w:rsidRDefault="00050899" w:rsidP="008A7A4F">
            <w:pPr>
              <w:spacing w:after="0" w:line="240" w:lineRule="auto"/>
              <w:jc w:val="center"/>
              <w:rPr>
                <w:rFonts w:cs="Arial"/>
                <w:b/>
                <w:bCs/>
                <w:lang w:val="en-GB"/>
              </w:rPr>
            </w:pPr>
            <w:r w:rsidRPr="00390553">
              <w:rPr>
                <w:rFonts w:cs="Arial"/>
                <w:b/>
                <w:bCs/>
                <w:lang w:val="en-GB"/>
              </w:rPr>
              <w:t>POST TITLE</w:t>
            </w:r>
          </w:p>
        </w:tc>
      </w:tr>
      <w:tr w:rsidR="00050899" w:rsidRPr="00390553" w14:paraId="211D01CE" w14:textId="77777777" w:rsidTr="008A7A4F">
        <w:tc>
          <w:tcPr>
            <w:tcW w:w="2394" w:type="dxa"/>
          </w:tcPr>
          <w:p w14:paraId="69646FF0" w14:textId="77777777" w:rsidR="00050899" w:rsidRPr="00390553" w:rsidRDefault="00050899" w:rsidP="008A7A4F">
            <w:pPr>
              <w:spacing w:after="0" w:line="240" w:lineRule="auto"/>
              <w:jc w:val="center"/>
              <w:rPr>
                <w:rFonts w:cs="Arial"/>
                <w:b/>
                <w:bCs/>
                <w:lang w:val="en-GB"/>
              </w:rPr>
            </w:pPr>
            <w:r w:rsidRPr="00390553">
              <w:rPr>
                <w:rFonts w:cs="Arial"/>
                <w:b/>
                <w:bCs/>
                <w:lang w:val="en-GB"/>
              </w:rPr>
              <w:t>PREPARED</w:t>
            </w:r>
          </w:p>
        </w:tc>
        <w:tc>
          <w:tcPr>
            <w:tcW w:w="2394" w:type="dxa"/>
          </w:tcPr>
          <w:p w14:paraId="4D273975" w14:textId="77777777" w:rsidR="00050899" w:rsidRPr="00390553" w:rsidRDefault="00050899" w:rsidP="008A7A4F">
            <w:pPr>
              <w:spacing w:after="0" w:line="240" w:lineRule="auto"/>
              <w:jc w:val="center"/>
              <w:rPr>
                <w:rFonts w:cs="Arial"/>
                <w:lang w:val="en-GB"/>
              </w:rPr>
            </w:pPr>
            <w:r>
              <w:rPr>
                <w:rFonts w:cs="Arial"/>
                <w:lang w:val="en-GB"/>
              </w:rPr>
              <w:t>14 May 2021</w:t>
            </w:r>
          </w:p>
        </w:tc>
        <w:tc>
          <w:tcPr>
            <w:tcW w:w="2394" w:type="dxa"/>
          </w:tcPr>
          <w:p w14:paraId="74D40D3A" w14:textId="77777777" w:rsidR="00050899" w:rsidRPr="00390553" w:rsidRDefault="00050899" w:rsidP="008A7A4F">
            <w:pPr>
              <w:spacing w:after="0" w:line="240" w:lineRule="auto"/>
              <w:jc w:val="center"/>
              <w:rPr>
                <w:rFonts w:cs="Arial"/>
                <w:lang w:val="en-GB"/>
              </w:rPr>
            </w:pPr>
            <w:r>
              <w:rPr>
                <w:rFonts w:cs="Arial"/>
                <w:lang w:val="en-GB"/>
              </w:rPr>
              <w:t>Kate Diveney</w:t>
            </w:r>
          </w:p>
        </w:tc>
        <w:tc>
          <w:tcPr>
            <w:tcW w:w="2394" w:type="dxa"/>
          </w:tcPr>
          <w:p w14:paraId="060C4E1A" w14:textId="77777777" w:rsidR="00050899" w:rsidRPr="00390553" w:rsidRDefault="00050899" w:rsidP="008A7A4F">
            <w:pPr>
              <w:spacing w:after="0" w:line="240" w:lineRule="auto"/>
              <w:jc w:val="center"/>
              <w:rPr>
                <w:rFonts w:cs="Arial"/>
                <w:lang w:val="en-GB"/>
              </w:rPr>
            </w:pPr>
            <w:r>
              <w:rPr>
                <w:rFonts w:cs="Arial"/>
                <w:lang w:val="en-GB"/>
              </w:rPr>
              <w:t>Assistant Headteacher</w:t>
            </w:r>
          </w:p>
        </w:tc>
      </w:tr>
      <w:tr w:rsidR="00050899" w:rsidRPr="00390553" w14:paraId="47F2BBCD" w14:textId="77777777" w:rsidTr="008A7A4F">
        <w:tc>
          <w:tcPr>
            <w:tcW w:w="2394" w:type="dxa"/>
          </w:tcPr>
          <w:p w14:paraId="70DB04D0" w14:textId="77777777" w:rsidR="00050899" w:rsidRPr="00390553" w:rsidRDefault="00050899" w:rsidP="008A7A4F">
            <w:pPr>
              <w:spacing w:after="0" w:line="240" w:lineRule="auto"/>
              <w:jc w:val="center"/>
              <w:rPr>
                <w:rFonts w:cs="Arial"/>
                <w:b/>
                <w:bCs/>
                <w:lang w:val="en-GB"/>
              </w:rPr>
            </w:pPr>
            <w:r w:rsidRPr="00390553">
              <w:rPr>
                <w:rFonts w:cs="Arial"/>
                <w:b/>
                <w:bCs/>
                <w:lang w:val="en-GB"/>
              </w:rPr>
              <w:t>REVIEWED</w:t>
            </w:r>
          </w:p>
        </w:tc>
        <w:tc>
          <w:tcPr>
            <w:tcW w:w="2394" w:type="dxa"/>
          </w:tcPr>
          <w:p w14:paraId="1D549C9F" w14:textId="77777777" w:rsidR="00050899" w:rsidRPr="00A24192" w:rsidRDefault="00050899" w:rsidP="008A7A4F">
            <w:pPr>
              <w:spacing w:after="0" w:line="240" w:lineRule="auto"/>
              <w:jc w:val="center"/>
              <w:rPr>
                <w:rFonts w:cs="Arial"/>
                <w:bCs/>
                <w:lang w:val="en-GB"/>
              </w:rPr>
            </w:pPr>
          </w:p>
        </w:tc>
        <w:tc>
          <w:tcPr>
            <w:tcW w:w="2394" w:type="dxa"/>
          </w:tcPr>
          <w:p w14:paraId="52093961" w14:textId="77777777" w:rsidR="00050899" w:rsidRPr="00A24192" w:rsidRDefault="00050899" w:rsidP="008A7A4F">
            <w:pPr>
              <w:spacing w:after="0" w:line="240" w:lineRule="auto"/>
              <w:jc w:val="center"/>
              <w:rPr>
                <w:rFonts w:cs="Arial"/>
                <w:bCs/>
                <w:lang w:val="en-GB"/>
              </w:rPr>
            </w:pPr>
          </w:p>
        </w:tc>
        <w:tc>
          <w:tcPr>
            <w:tcW w:w="2394" w:type="dxa"/>
          </w:tcPr>
          <w:p w14:paraId="46EB323A" w14:textId="77777777" w:rsidR="00050899" w:rsidRPr="00A24192" w:rsidRDefault="00050899" w:rsidP="008A7A4F">
            <w:pPr>
              <w:spacing w:after="0" w:line="240" w:lineRule="auto"/>
              <w:jc w:val="center"/>
              <w:rPr>
                <w:rFonts w:cs="Arial"/>
                <w:bCs/>
                <w:lang w:val="en-GB"/>
              </w:rPr>
            </w:pPr>
          </w:p>
        </w:tc>
      </w:tr>
      <w:tr w:rsidR="00050899" w:rsidRPr="00390553" w14:paraId="5A06981A" w14:textId="77777777" w:rsidTr="008A7A4F">
        <w:tc>
          <w:tcPr>
            <w:tcW w:w="2394" w:type="dxa"/>
          </w:tcPr>
          <w:p w14:paraId="461B946B" w14:textId="77777777" w:rsidR="00050899" w:rsidRPr="00390553" w:rsidRDefault="00050899" w:rsidP="008A7A4F">
            <w:pPr>
              <w:spacing w:after="0" w:line="240" w:lineRule="auto"/>
              <w:jc w:val="center"/>
              <w:rPr>
                <w:rFonts w:cs="Arial"/>
                <w:b/>
                <w:bCs/>
                <w:lang w:val="en-GB"/>
              </w:rPr>
            </w:pPr>
            <w:r w:rsidRPr="00390553">
              <w:rPr>
                <w:rFonts w:cs="Arial"/>
                <w:b/>
                <w:bCs/>
                <w:lang w:val="en-GB"/>
              </w:rPr>
              <w:t>REVIEWED</w:t>
            </w:r>
          </w:p>
        </w:tc>
        <w:tc>
          <w:tcPr>
            <w:tcW w:w="2394" w:type="dxa"/>
          </w:tcPr>
          <w:p w14:paraId="2B19AAC2" w14:textId="77777777" w:rsidR="00050899" w:rsidRPr="00390553" w:rsidRDefault="00050899" w:rsidP="008A7A4F">
            <w:pPr>
              <w:spacing w:after="0" w:line="240" w:lineRule="auto"/>
              <w:jc w:val="center"/>
              <w:rPr>
                <w:rFonts w:cs="Arial"/>
                <w:b/>
                <w:bCs/>
                <w:lang w:val="en-GB"/>
              </w:rPr>
            </w:pPr>
          </w:p>
        </w:tc>
        <w:tc>
          <w:tcPr>
            <w:tcW w:w="2394" w:type="dxa"/>
          </w:tcPr>
          <w:p w14:paraId="12B89ECF" w14:textId="77777777" w:rsidR="00050899" w:rsidRPr="00390553" w:rsidRDefault="00050899" w:rsidP="008A7A4F">
            <w:pPr>
              <w:spacing w:after="0" w:line="240" w:lineRule="auto"/>
              <w:jc w:val="center"/>
              <w:rPr>
                <w:rFonts w:cs="Arial"/>
                <w:b/>
                <w:bCs/>
                <w:lang w:val="en-GB"/>
              </w:rPr>
            </w:pPr>
          </w:p>
        </w:tc>
        <w:tc>
          <w:tcPr>
            <w:tcW w:w="2394" w:type="dxa"/>
          </w:tcPr>
          <w:p w14:paraId="4FB125DE" w14:textId="77777777" w:rsidR="00050899" w:rsidRPr="00390553" w:rsidRDefault="00050899" w:rsidP="008A7A4F">
            <w:pPr>
              <w:spacing w:after="0" w:line="240" w:lineRule="auto"/>
              <w:jc w:val="center"/>
              <w:rPr>
                <w:rFonts w:cs="Arial"/>
                <w:b/>
                <w:bCs/>
                <w:lang w:val="en-GB"/>
              </w:rPr>
            </w:pPr>
          </w:p>
        </w:tc>
      </w:tr>
    </w:tbl>
    <w:p w14:paraId="4A061136" w14:textId="77777777" w:rsidR="00050899" w:rsidRPr="000A7773" w:rsidRDefault="00050899" w:rsidP="00050899">
      <w:pPr>
        <w:jc w:val="center"/>
        <w:rPr>
          <w:rFonts w:ascii="Arial" w:hAnsi="Arial" w:cs="Arial"/>
          <w:b/>
          <w:bCs/>
          <w:sz w:val="28"/>
          <w:szCs w:val="28"/>
          <w:lang w:val="en-GB"/>
        </w:rPr>
      </w:pPr>
    </w:p>
    <w:p w14:paraId="34B00721" w14:textId="77777777" w:rsidR="00996850" w:rsidRDefault="00996850" w:rsidP="00050899">
      <w:pPr>
        <w:pStyle w:val="PlainText"/>
        <w:jc w:val="center"/>
        <w:rPr>
          <w:rFonts w:asciiTheme="majorHAnsi" w:hAnsiTheme="majorHAnsi" w:cstheme="majorHAnsi"/>
        </w:rPr>
      </w:pPr>
    </w:p>
    <w:sectPr w:rsidR="0099685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7869E" w14:textId="77777777" w:rsidR="00AE3353" w:rsidRDefault="00AE3353">
      <w:pPr>
        <w:spacing w:after="0" w:line="240" w:lineRule="auto"/>
      </w:pPr>
      <w:r>
        <w:separator/>
      </w:r>
    </w:p>
  </w:endnote>
  <w:endnote w:type="continuationSeparator" w:id="0">
    <w:p w14:paraId="502A03E9" w14:textId="77777777" w:rsidR="00AE3353" w:rsidRDefault="00AE3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BBBDF" w14:textId="77777777" w:rsidR="00996850" w:rsidRDefault="00996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3CC5" w14:textId="77777777" w:rsidR="00996850" w:rsidRDefault="00996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6F24" w14:textId="77777777" w:rsidR="00996850" w:rsidRDefault="00996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FE54E" w14:textId="77777777" w:rsidR="00AE3353" w:rsidRDefault="00AE3353">
      <w:pPr>
        <w:spacing w:after="0" w:line="240" w:lineRule="auto"/>
      </w:pPr>
      <w:r>
        <w:separator/>
      </w:r>
    </w:p>
  </w:footnote>
  <w:footnote w:type="continuationSeparator" w:id="0">
    <w:p w14:paraId="0FC08220" w14:textId="77777777" w:rsidR="00AE3353" w:rsidRDefault="00AE3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F75B" w14:textId="77777777" w:rsidR="00996850" w:rsidRDefault="00996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50C1" w14:textId="77777777" w:rsidR="00996850" w:rsidRDefault="004A06D6">
    <w:pPr>
      <w:pStyle w:val="Header"/>
      <w:rPr>
        <w:noProof/>
      </w:rPr>
    </w:pPr>
    <w:r>
      <w:rPr>
        <w:noProof/>
      </w:rPr>
      <w:drawing>
        <wp:anchor distT="0" distB="0" distL="114300" distR="114300" simplePos="0" relativeHeight="251658240" behindDoc="1" locked="0" layoutInCell="1" allowOverlap="1" wp14:anchorId="2E2DD1CD" wp14:editId="2ED673A0">
          <wp:simplePos x="0" y="0"/>
          <wp:positionH relativeFrom="page">
            <wp:align>left</wp:align>
          </wp:positionH>
          <wp:positionV relativeFrom="paragraph">
            <wp:posOffset>-436880</wp:posOffset>
          </wp:positionV>
          <wp:extent cx="7563392" cy="106952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3392" cy="106952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CBDEF2" w14:textId="77777777" w:rsidR="00996850" w:rsidRDefault="00996850">
    <w:pPr>
      <w:pStyle w:val="Header"/>
      <w:rPr>
        <w:noProof/>
      </w:rPr>
    </w:pPr>
  </w:p>
  <w:p w14:paraId="0E34B3DF" w14:textId="77777777" w:rsidR="00996850" w:rsidRDefault="00996850">
    <w:pPr>
      <w:pStyle w:val="Header"/>
      <w:rPr>
        <w:noProof/>
      </w:rPr>
    </w:pPr>
  </w:p>
  <w:p w14:paraId="16E53034" w14:textId="77777777" w:rsidR="00996850" w:rsidRDefault="00996850">
    <w:pPr>
      <w:pStyle w:val="Header"/>
      <w:rPr>
        <w:noProof/>
      </w:rPr>
    </w:pPr>
  </w:p>
  <w:p w14:paraId="71770B96" w14:textId="77777777" w:rsidR="00996850" w:rsidRDefault="00996850">
    <w:pPr>
      <w:pStyle w:val="Header"/>
      <w:rPr>
        <w:noProof/>
      </w:rPr>
    </w:pPr>
  </w:p>
  <w:p w14:paraId="7F046B61" w14:textId="77777777" w:rsidR="00996850" w:rsidRDefault="00996850">
    <w:pPr>
      <w:pStyle w:val="Header"/>
      <w:rPr>
        <w:noProof/>
      </w:rPr>
    </w:pPr>
  </w:p>
  <w:p w14:paraId="67986C09" w14:textId="77777777" w:rsidR="00996850" w:rsidRDefault="00996850">
    <w:pPr>
      <w:pStyle w:val="Header"/>
      <w:rPr>
        <w:noProof/>
      </w:rPr>
    </w:pPr>
  </w:p>
  <w:p w14:paraId="5D758297" w14:textId="77777777" w:rsidR="00996850" w:rsidRDefault="00996850">
    <w:pPr>
      <w:pStyle w:val="Header"/>
      <w:rPr>
        <w:noProof/>
      </w:rPr>
    </w:pPr>
  </w:p>
  <w:p w14:paraId="001FB539" w14:textId="77777777" w:rsidR="00996850" w:rsidRDefault="00996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7563" w14:textId="77777777" w:rsidR="00996850" w:rsidRDefault="00996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B57A6"/>
    <w:multiLevelType w:val="hybridMultilevel"/>
    <w:tmpl w:val="75FEF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8020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99"/>
    <w:rsid w:val="00050899"/>
    <w:rsid w:val="004A06D6"/>
    <w:rsid w:val="00695015"/>
    <w:rsid w:val="006E26A9"/>
    <w:rsid w:val="00996850"/>
    <w:rsid w:val="00AE3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D47E4"/>
  <w15:chartTrackingRefBased/>
  <w15:docId w15:val="{D5358BB2-5F45-46FE-A5C2-0F08A840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899"/>
    <w:pPr>
      <w:spacing w:after="200" w:line="276"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695015"/>
    <w:rPr>
      <w:color w:val="0000FF"/>
      <w:u w:val="single"/>
    </w:rPr>
  </w:style>
  <w:style w:type="paragraph" w:styleId="PlainText">
    <w:name w:val="Plain Text"/>
    <w:basedOn w:val="Normal"/>
    <w:link w:val="PlainTextChar"/>
    <w:uiPriority w:val="99"/>
    <w:unhideWhenUsed/>
    <w:rsid w:val="00695015"/>
    <w:pPr>
      <w:spacing w:after="0" w:line="240" w:lineRule="auto"/>
    </w:pPr>
    <w:rPr>
      <w:szCs w:val="21"/>
    </w:rPr>
  </w:style>
  <w:style w:type="character" w:customStyle="1" w:styleId="PlainTextChar">
    <w:name w:val="Plain Text Char"/>
    <w:basedOn w:val="DefaultParagraphFont"/>
    <w:link w:val="PlainText"/>
    <w:uiPriority w:val="99"/>
    <w:rsid w:val="00695015"/>
    <w:rPr>
      <w:rFonts w:ascii="Calibri" w:hAnsi="Calibri"/>
      <w:szCs w:val="21"/>
    </w:rPr>
  </w:style>
  <w:style w:type="paragraph" w:styleId="ListParagraph">
    <w:name w:val="List Paragraph"/>
    <w:basedOn w:val="Normal"/>
    <w:uiPriority w:val="99"/>
    <w:qFormat/>
    <w:rsid w:val="0005089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99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1.%20Information%20for%20Staff\Newman%20Templates\Newma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fb40ae-c9b6-425d-8cea-aa551c919c82" xsi:nil="true"/>
    <lcf76f155ced4ddcb4097134ff3c332f xmlns="53355135-c275-422b-8457-da2b97d17d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4C868D782E8543B5959FECF2F17E35" ma:contentTypeVersion="14" ma:contentTypeDescription="Create a new document." ma:contentTypeScope="" ma:versionID="c0f30140ec074ac89841259d7e77ad41">
  <xsd:schema xmlns:xsd="http://www.w3.org/2001/XMLSchema" xmlns:xs="http://www.w3.org/2001/XMLSchema" xmlns:p="http://schemas.microsoft.com/office/2006/metadata/properties" xmlns:ns2="53355135-c275-422b-8457-da2b97d17dcd" xmlns:ns3="2afb40ae-c9b6-425d-8cea-aa551c919c82" targetNamespace="http://schemas.microsoft.com/office/2006/metadata/properties" ma:root="true" ma:fieldsID="9be658dc9fed42633d769a0ce16a9873" ns2:_="" ns3:_="">
    <xsd:import namespace="53355135-c275-422b-8457-da2b97d17dcd"/>
    <xsd:import namespace="2afb40ae-c9b6-425d-8cea-aa551c919c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55135-c275-422b-8457-da2b97d17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206d80-dd0f-4507-8be8-4470cb012e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fb40ae-c9b6-425d-8cea-aa551c919c8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eb5783-9338-442e-babb-5567a8f03598}" ma:internalName="TaxCatchAll" ma:showField="CatchAllData" ma:web="2afb40ae-c9b6-425d-8cea-aa551c919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EE0C-E202-4CD3-BF88-1FBB7B5927ED}">
  <ds:schemaRefs>
    <ds:schemaRef ds:uri="http://schemas.microsoft.com/office/2006/metadata/properties"/>
    <ds:schemaRef ds:uri="http://schemas.microsoft.com/office/infopath/2007/PartnerControls"/>
    <ds:schemaRef ds:uri="2afb40ae-c9b6-425d-8cea-aa551c919c82"/>
    <ds:schemaRef ds:uri="53355135-c275-422b-8457-da2b97d17dcd"/>
  </ds:schemaRefs>
</ds:datastoreItem>
</file>

<file path=customXml/itemProps2.xml><?xml version="1.0" encoding="utf-8"?>
<ds:datastoreItem xmlns:ds="http://schemas.openxmlformats.org/officeDocument/2006/customXml" ds:itemID="{4FCC47D2-BA60-4D9D-9A38-EE2AD2B9AD03}">
  <ds:schemaRefs>
    <ds:schemaRef ds:uri="http://schemas.microsoft.com/sharepoint/v3/contenttype/forms"/>
  </ds:schemaRefs>
</ds:datastoreItem>
</file>

<file path=customXml/itemProps3.xml><?xml version="1.0" encoding="utf-8"?>
<ds:datastoreItem xmlns:ds="http://schemas.openxmlformats.org/officeDocument/2006/customXml" ds:itemID="{EC9693DD-A5CA-436D-AF56-F139EAB8A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55135-c275-422b-8457-da2b97d17dcd"/>
    <ds:schemaRef ds:uri="2afb40ae-c9b6-425d-8cea-aa551c919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Newman Letterhead</Template>
  <TotalTime>6</TotalTime>
  <Pages>3</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Lomax</dc:creator>
  <cp:keywords/>
  <dc:description/>
  <cp:lastModifiedBy>S Lomax</cp:lastModifiedBy>
  <cp:revision>2</cp:revision>
  <cp:lastPrinted>2022-09-21T14:12:00Z</cp:lastPrinted>
  <dcterms:created xsi:type="dcterms:W3CDTF">2022-10-26T08:25:00Z</dcterms:created>
  <dcterms:modified xsi:type="dcterms:W3CDTF">2022-11-01T14:46:00Z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0x010100994C868D782E8543B5959FECF2F17E35</vt:lpwstr>
  </property>
</Properties>
</file>