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FBFC43" w14:textId="77777777" w:rsidR="0070082D" w:rsidRDefault="001C0A6E">
      <w:pPr>
        <w:pBdr>
          <w:top w:val="nil"/>
          <w:left w:val="nil"/>
          <w:bottom w:val="nil"/>
          <w:right w:val="nil"/>
          <w:between w:val="nil"/>
        </w:pBdr>
        <w:jc w:val="center"/>
        <w:rPr>
          <w:rFonts w:ascii="Open Sans" w:eastAsia="Open Sans" w:hAnsi="Open Sans" w:cs="Open Sans"/>
          <w:sz w:val="28"/>
          <w:szCs w:val="28"/>
          <w:u w:val="single"/>
        </w:rPr>
      </w:pPr>
      <w:bookmarkStart w:id="0" w:name="_GoBack"/>
      <w:bookmarkEnd w:id="0"/>
      <w:r>
        <w:rPr>
          <w:rFonts w:ascii="Open Sans" w:eastAsia="Open Sans" w:hAnsi="Open Sans" w:cs="Open Sans"/>
          <w:b/>
          <w:sz w:val="24"/>
          <w:szCs w:val="24"/>
          <w:u w:val="single"/>
        </w:rPr>
        <w:t>GLF Schools - Person Specification</w:t>
      </w:r>
    </w:p>
    <w:p w14:paraId="34096B3C" w14:textId="77777777" w:rsidR="0070082D" w:rsidRDefault="0070082D">
      <w:pPr>
        <w:pBdr>
          <w:top w:val="nil"/>
          <w:left w:val="nil"/>
          <w:bottom w:val="nil"/>
          <w:right w:val="nil"/>
          <w:between w:val="nil"/>
        </w:pBdr>
        <w:rPr>
          <w:rFonts w:ascii="Open Sans" w:eastAsia="Open Sans" w:hAnsi="Open Sans" w:cs="Open Sans"/>
        </w:rPr>
      </w:pPr>
    </w:p>
    <w:p w14:paraId="6863AEEB" w14:textId="77777777" w:rsidR="0070082D" w:rsidRDefault="0070082D">
      <w:pPr>
        <w:pBdr>
          <w:top w:val="nil"/>
          <w:left w:val="nil"/>
          <w:bottom w:val="nil"/>
          <w:right w:val="nil"/>
          <w:between w:val="nil"/>
        </w:pBdr>
        <w:rPr>
          <w:rFonts w:ascii="Open Sans" w:eastAsia="Open Sans" w:hAnsi="Open Sans" w:cs="Open Sans"/>
          <w:sz w:val="24"/>
          <w:szCs w:val="24"/>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70082D" w14:paraId="7E3DAF1D" w14:textId="77777777">
        <w:trPr>
          <w:trHeight w:val="320"/>
        </w:trPr>
        <w:tc>
          <w:tcPr>
            <w:tcW w:w="10314" w:type="dxa"/>
            <w:gridSpan w:val="3"/>
            <w:shd w:val="clear" w:color="auto" w:fill="DBE5F1"/>
          </w:tcPr>
          <w:p w14:paraId="533A4A35"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 xml:space="preserve">Job Title: </w:t>
            </w:r>
            <w:r>
              <w:rPr>
                <w:rFonts w:ascii="Open Sans" w:eastAsia="Open Sans" w:hAnsi="Open Sans" w:cs="Open Sans"/>
                <w:b/>
                <w:sz w:val="22"/>
                <w:szCs w:val="22"/>
              </w:rPr>
              <w:t>Learning Support</w:t>
            </w:r>
            <w:r>
              <w:rPr>
                <w:rFonts w:ascii="Open Sans" w:eastAsia="Open Sans" w:hAnsi="Open Sans" w:cs="Open Sans"/>
                <w:b/>
                <w:sz w:val="22"/>
                <w:szCs w:val="22"/>
              </w:rPr>
              <w:t xml:space="preserve"> Assistant</w:t>
            </w:r>
          </w:p>
        </w:tc>
      </w:tr>
      <w:tr w:rsidR="0070082D" w14:paraId="11906826" w14:textId="77777777">
        <w:trPr>
          <w:trHeight w:val="320"/>
        </w:trPr>
        <w:tc>
          <w:tcPr>
            <w:tcW w:w="6344" w:type="dxa"/>
            <w:shd w:val="clear" w:color="auto" w:fill="DBE5F1"/>
          </w:tcPr>
          <w:p w14:paraId="1F73DFE7" w14:textId="77777777" w:rsidR="0070082D" w:rsidRDefault="0070082D">
            <w:pPr>
              <w:pBdr>
                <w:top w:val="nil"/>
                <w:left w:val="nil"/>
                <w:bottom w:val="nil"/>
                <w:right w:val="nil"/>
                <w:between w:val="nil"/>
              </w:pBdr>
              <w:rPr>
                <w:rFonts w:ascii="Open Sans" w:eastAsia="Open Sans" w:hAnsi="Open Sans" w:cs="Open Sans"/>
                <w:sz w:val="22"/>
                <w:szCs w:val="22"/>
              </w:rPr>
            </w:pPr>
          </w:p>
        </w:tc>
        <w:tc>
          <w:tcPr>
            <w:tcW w:w="1985" w:type="dxa"/>
            <w:shd w:val="clear" w:color="auto" w:fill="DBE5F1"/>
          </w:tcPr>
          <w:p w14:paraId="3B6157D7"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Open Sans" w:eastAsia="Open Sans" w:hAnsi="Open Sans" w:cs="Open Sans"/>
                <w:b/>
                <w:sz w:val="22"/>
                <w:szCs w:val="22"/>
              </w:rPr>
              <w:t>Essential</w:t>
            </w:r>
          </w:p>
        </w:tc>
        <w:tc>
          <w:tcPr>
            <w:tcW w:w="1985" w:type="dxa"/>
            <w:shd w:val="clear" w:color="auto" w:fill="DBE5F1"/>
          </w:tcPr>
          <w:p w14:paraId="2073B26B"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Open Sans" w:eastAsia="Open Sans" w:hAnsi="Open Sans" w:cs="Open Sans"/>
                <w:b/>
                <w:sz w:val="22"/>
                <w:szCs w:val="22"/>
              </w:rPr>
              <w:t>Desirable</w:t>
            </w:r>
          </w:p>
        </w:tc>
      </w:tr>
      <w:tr w:rsidR="0070082D" w14:paraId="2BC58B21" w14:textId="77777777">
        <w:trPr>
          <w:trHeight w:val="320"/>
        </w:trPr>
        <w:tc>
          <w:tcPr>
            <w:tcW w:w="10314" w:type="dxa"/>
            <w:gridSpan w:val="3"/>
            <w:shd w:val="clear" w:color="auto" w:fill="DBE5F1"/>
          </w:tcPr>
          <w:p w14:paraId="6BF832E6"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Education and Training</w:t>
            </w:r>
          </w:p>
        </w:tc>
      </w:tr>
      <w:tr w:rsidR="0070082D" w14:paraId="5B90AAEC" w14:textId="77777777">
        <w:trPr>
          <w:trHeight w:val="280"/>
        </w:trPr>
        <w:tc>
          <w:tcPr>
            <w:tcW w:w="6344" w:type="dxa"/>
          </w:tcPr>
          <w:p w14:paraId="54774847"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General Education including English and Maths at GCSE or equivalent</w:t>
            </w:r>
          </w:p>
        </w:tc>
        <w:tc>
          <w:tcPr>
            <w:tcW w:w="1985" w:type="dxa"/>
          </w:tcPr>
          <w:p w14:paraId="7F1CBD15"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0C8EC10C"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045C9CC9" w14:textId="77777777">
        <w:trPr>
          <w:trHeight w:val="280"/>
        </w:trPr>
        <w:tc>
          <w:tcPr>
            <w:tcW w:w="6344" w:type="dxa"/>
          </w:tcPr>
          <w:p w14:paraId="57F9F71A"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NVQ Level 2 Teaching Assistant / Supporting Teaching and Learning in Schools or equivalent</w:t>
            </w:r>
          </w:p>
        </w:tc>
        <w:tc>
          <w:tcPr>
            <w:tcW w:w="1985" w:type="dxa"/>
          </w:tcPr>
          <w:p w14:paraId="2B897258" w14:textId="77777777" w:rsidR="0070082D" w:rsidRDefault="0070082D">
            <w:pPr>
              <w:pBdr>
                <w:top w:val="nil"/>
                <w:left w:val="nil"/>
                <w:bottom w:val="nil"/>
                <w:right w:val="nil"/>
                <w:between w:val="nil"/>
              </w:pBdr>
              <w:jc w:val="center"/>
              <w:rPr>
                <w:rFonts w:ascii="Open Sans" w:eastAsia="Open Sans" w:hAnsi="Open Sans" w:cs="Open Sans"/>
                <w:sz w:val="22"/>
                <w:szCs w:val="22"/>
              </w:rPr>
            </w:pPr>
          </w:p>
        </w:tc>
        <w:tc>
          <w:tcPr>
            <w:tcW w:w="1985" w:type="dxa"/>
          </w:tcPr>
          <w:p w14:paraId="52F461E6"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70082D" w14:paraId="5CF398E0" w14:textId="77777777">
        <w:trPr>
          <w:trHeight w:val="280"/>
        </w:trPr>
        <w:tc>
          <w:tcPr>
            <w:tcW w:w="6344" w:type="dxa"/>
            <w:tcBorders>
              <w:right w:val="nil"/>
            </w:tcBorders>
            <w:shd w:val="clear" w:color="auto" w:fill="DBE5F1"/>
          </w:tcPr>
          <w:p w14:paraId="6FF77188"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Experience &amp; Skills</w:t>
            </w:r>
          </w:p>
        </w:tc>
        <w:tc>
          <w:tcPr>
            <w:tcW w:w="1985" w:type="dxa"/>
            <w:tcBorders>
              <w:top w:val="single" w:sz="4" w:space="0" w:color="000000"/>
              <w:left w:val="nil"/>
              <w:bottom w:val="single" w:sz="4" w:space="0" w:color="000000"/>
              <w:right w:val="nil"/>
            </w:tcBorders>
            <w:shd w:val="clear" w:color="auto" w:fill="DBE5F1"/>
          </w:tcPr>
          <w:p w14:paraId="02CB5630" w14:textId="77777777" w:rsidR="0070082D" w:rsidRDefault="0070082D">
            <w:pPr>
              <w:pBdr>
                <w:top w:val="nil"/>
                <w:left w:val="nil"/>
                <w:bottom w:val="nil"/>
                <w:right w:val="nil"/>
                <w:between w:val="nil"/>
              </w:pBdr>
              <w:jc w:val="center"/>
              <w:rPr>
                <w:rFonts w:ascii="Open Sans" w:eastAsia="Open Sans" w:hAnsi="Open Sans" w:cs="Open Sans"/>
                <w:sz w:val="22"/>
                <w:szCs w:val="22"/>
              </w:rPr>
            </w:pPr>
          </w:p>
        </w:tc>
        <w:tc>
          <w:tcPr>
            <w:tcW w:w="1985" w:type="dxa"/>
            <w:tcBorders>
              <w:left w:val="nil"/>
            </w:tcBorders>
            <w:shd w:val="clear" w:color="auto" w:fill="DBE5F1"/>
          </w:tcPr>
          <w:p w14:paraId="4DB61294"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03195449" w14:textId="77777777">
        <w:trPr>
          <w:trHeight w:val="280"/>
        </w:trPr>
        <w:tc>
          <w:tcPr>
            <w:tcW w:w="6344" w:type="dxa"/>
          </w:tcPr>
          <w:p w14:paraId="083CA371"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 xml:space="preserve">Experience in </w:t>
            </w:r>
            <w:proofErr w:type="gramStart"/>
            <w:r>
              <w:rPr>
                <w:rFonts w:ascii="Open Sans" w:eastAsia="Open Sans" w:hAnsi="Open Sans" w:cs="Open Sans"/>
                <w:sz w:val="22"/>
                <w:szCs w:val="22"/>
              </w:rPr>
              <w:t>providing assistance</w:t>
            </w:r>
            <w:proofErr w:type="gramEnd"/>
            <w:r>
              <w:rPr>
                <w:rFonts w:ascii="Open Sans" w:eastAsia="Open Sans" w:hAnsi="Open Sans" w:cs="Open Sans"/>
                <w:sz w:val="22"/>
                <w:szCs w:val="22"/>
              </w:rPr>
              <w:t xml:space="preserve"> in education</w:t>
            </w:r>
          </w:p>
        </w:tc>
        <w:tc>
          <w:tcPr>
            <w:tcW w:w="1985" w:type="dxa"/>
            <w:tcBorders>
              <w:top w:val="single" w:sz="4" w:space="0" w:color="000000"/>
            </w:tcBorders>
          </w:tcPr>
          <w:p w14:paraId="1956E644" w14:textId="77777777" w:rsidR="0070082D" w:rsidRDefault="0070082D">
            <w:pPr>
              <w:pBdr>
                <w:top w:val="nil"/>
                <w:left w:val="nil"/>
                <w:bottom w:val="nil"/>
                <w:right w:val="nil"/>
                <w:between w:val="nil"/>
              </w:pBdr>
              <w:jc w:val="center"/>
              <w:rPr>
                <w:rFonts w:ascii="Open Sans" w:eastAsia="Open Sans" w:hAnsi="Open Sans" w:cs="Open Sans"/>
                <w:sz w:val="22"/>
                <w:szCs w:val="22"/>
              </w:rPr>
            </w:pPr>
          </w:p>
        </w:tc>
        <w:tc>
          <w:tcPr>
            <w:tcW w:w="1985" w:type="dxa"/>
          </w:tcPr>
          <w:p w14:paraId="35CC8BBB"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70082D" w14:paraId="0C6908FD" w14:textId="77777777">
        <w:trPr>
          <w:trHeight w:val="280"/>
        </w:trPr>
        <w:tc>
          <w:tcPr>
            <w:tcW w:w="6344" w:type="dxa"/>
          </w:tcPr>
          <w:p w14:paraId="7DC335B4"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Basic IT skills</w:t>
            </w:r>
          </w:p>
        </w:tc>
        <w:tc>
          <w:tcPr>
            <w:tcW w:w="1985" w:type="dxa"/>
            <w:tcBorders>
              <w:top w:val="single" w:sz="4" w:space="0" w:color="000000"/>
            </w:tcBorders>
          </w:tcPr>
          <w:p w14:paraId="44F03BA5"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4F2D0015"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35A0FF88" w14:textId="77777777">
        <w:trPr>
          <w:trHeight w:val="280"/>
        </w:trPr>
        <w:tc>
          <w:tcPr>
            <w:tcW w:w="6344" w:type="dxa"/>
          </w:tcPr>
          <w:p w14:paraId="348A7FD8"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Advance IT skills</w:t>
            </w:r>
          </w:p>
        </w:tc>
        <w:tc>
          <w:tcPr>
            <w:tcW w:w="1985" w:type="dxa"/>
            <w:tcBorders>
              <w:top w:val="single" w:sz="4" w:space="0" w:color="000000"/>
            </w:tcBorders>
          </w:tcPr>
          <w:p w14:paraId="40574235" w14:textId="77777777" w:rsidR="0070082D" w:rsidRDefault="0070082D">
            <w:pPr>
              <w:pBdr>
                <w:top w:val="nil"/>
                <w:left w:val="nil"/>
                <w:bottom w:val="nil"/>
                <w:right w:val="nil"/>
                <w:between w:val="nil"/>
              </w:pBdr>
              <w:jc w:val="center"/>
              <w:rPr>
                <w:rFonts w:ascii="Open Sans" w:eastAsia="Open Sans" w:hAnsi="Open Sans" w:cs="Open Sans"/>
                <w:sz w:val="22"/>
                <w:szCs w:val="22"/>
              </w:rPr>
            </w:pPr>
          </w:p>
        </w:tc>
        <w:tc>
          <w:tcPr>
            <w:tcW w:w="1985" w:type="dxa"/>
          </w:tcPr>
          <w:p w14:paraId="6E93C2B1"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70082D" w14:paraId="490D0F5D" w14:textId="77777777">
        <w:trPr>
          <w:trHeight w:val="280"/>
        </w:trPr>
        <w:tc>
          <w:tcPr>
            <w:tcW w:w="6344" w:type="dxa"/>
          </w:tcPr>
          <w:p w14:paraId="7C77C85D"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Able to plan and prioritise regular and irregular tasks</w:t>
            </w:r>
          </w:p>
        </w:tc>
        <w:tc>
          <w:tcPr>
            <w:tcW w:w="1985" w:type="dxa"/>
          </w:tcPr>
          <w:p w14:paraId="1A4E8E53"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52B6C76A" w14:textId="77777777" w:rsidR="0070082D" w:rsidRDefault="0070082D">
            <w:pPr>
              <w:pBdr>
                <w:top w:val="nil"/>
                <w:left w:val="nil"/>
                <w:bottom w:val="nil"/>
                <w:right w:val="nil"/>
                <w:between w:val="nil"/>
              </w:pBdr>
              <w:jc w:val="center"/>
              <w:rPr>
                <w:rFonts w:ascii="Open Sans" w:eastAsia="Open Sans" w:hAnsi="Open Sans" w:cs="Open Sans"/>
                <w:sz w:val="22"/>
                <w:szCs w:val="22"/>
              </w:rPr>
            </w:pPr>
          </w:p>
        </w:tc>
      </w:tr>
      <w:tr w:rsidR="0070082D" w14:paraId="36C621D7" w14:textId="77777777">
        <w:trPr>
          <w:trHeight w:val="280"/>
        </w:trPr>
        <w:tc>
          <w:tcPr>
            <w:tcW w:w="6344" w:type="dxa"/>
          </w:tcPr>
          <w:p w14:paraId="1513452B"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Able to clarify and explain instructions to children/students</w:t>
            </w:r>
          </w:p>
        </w:tc>
        <w:tc>
          <w:tcPr>
            <w:tcW w:w="1985" w:type="dxa"/>
          </w:tcPr>
          <w:p w14:paraId="1F51490E"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0C6C6E0A"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613487C3" w14:textId="77777777">
        <w:trPr>
          <w:trHeight w:val="280"/>
        </w:trPr>
        <w:tc>
          <w:tcPr>
            <w:tcW w:w="6344" w:type="dxa"/>
          </w:tcPr>
          <w:p w14:paraId="6A0D1563"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motivate and engage children/students</w:t>
            </w:r>
          </w:p>
        </w:tc>
        <w:tc>
          <w:tcPr>
            <w:tcW w:w="1985" w:type="dxa"/>
          </w:tcPr>
          <w:p w14:paraId="12FA6078"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2A53857B"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06E32CA6" w14:textId="77777777">
        <w:trPr>
          <w:trHeight w:val="280"/>
        </w:trPr>
        <w:tc>
          <w:tcPr>
            <w:tcW w:w="6344" w:type="dxa"/>
          </w:tcPr>
          <w:p w14:paraId="37493A01"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Experience in assisting with the organisation of the learning environment</w:t>
            </w:r>
          </w:p>
        </w:tc>
        <w:tc>
          <w:tcPr>
            <w:tcW w:w="1985" w:type="dxa"/>
          </w:tcPr>
          <w:p w14:paraId="0F42FD00" w14:textId="77777777" w:rsidR="0070082D" w:rsidRDefault="0070082D">
            <w:pPr>
              <w:pBdr>
                <w:top w:val="nil"/>
                <w:left w:val="nil"/>
                <w:bottom w:val="nil"/>
                <w:right w:val="nil"/>
                <w:between w:val="nil"/>
              </w:pBdr>
              <w:jc w:val="center"/>
              <w:rPr>
                <w:rFonts w:ascii="Open Sans" w:eastAsia="Open Sans" w:hAnsi="Open Sans" w:cs="Open Sans"/>
                <w:sz w:val="22"/>
                <w:szCs w:val="22"/>
              </w:rPr>
            </w:pPr>
          </w:p>
        </w:tc>
        <w:tc>
          <w:tcPr>
            <w:tcW w:w="1985" w:type="dxa"/>
          </w:tcPr>
          <w:p w14:paraId="17F0AB2A"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70082D" w14:paraId="7D3DA3AF" w14:textId="77777777">
        <w:trPr>
          <w:trHeight w:val="280"/>
        </w:trPr>
        <w:tc>
          <w:tcPr>
            <w:tcW w:w="6344" w:type="dxa"/>
          </w:tcPr>
          <w:p w14:paraId="54348D3B"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take on routine tasks under the direction of the class teacher</w:t>
            </w:r>
          </w:p>
        </w:tc>
        <w:tc>
          <w:tcPr>
            <w:tcW w:w="1985" w:type="dxa"/>
          </w:tcPr>
          <w:p w14:paraId="7F1B01B9"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4A1E089F"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51B76493" w14:textId="77777777">
        <w:trPr>
          <w:trHeight w:val="280"/>
        </w:trPr>
        <w:tc>
          <w:tcPr>
            <w:tcW w:w="6344" w:type="dxa"/>
          </w:tcPr>
          <w:p w14:paraId="40BD6E4E"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maintain records and children/student files</w:t>
            </w:r>
          </w:p>
        </w:tc>
        <w:tc>
          <w:tcPr>
            <w:tcW w:w="1985" w:type="dxa"/>
          </w:tcPr>
          <w:p w14:paraId="3E3D7862"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57401D78"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3CAB5418" w14:textId="77777777">
        <w:trPr>
          <w:trHeight w:val="280"/>
        </w:trPr>
        <w:tc>
          <w:tcPr>
            <w:tcW w:w="6344" w:type="dxa"/>
          </w:tcPr>
          <w:p w14:paraId="039A4F65"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Utilise a variety of strategies to engage children and</w:t>
            </w:r>
          </w:p>
          <w:p w14:paraId="51E4900F"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support children in their learning</w:t>
            </w:r>
          </w:p>
        </w:tc>
        <w:tc>
          <w:tcPr>
            <w:tcW w:w="1985" w:type="dxa"/>
          </w:tcPr>
          <w:p w14:paraId="48777C65"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2AEC0C94"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0A25D7DD" w14:textId="77777777">
        <w:trPr>
          <w:trHeight w:val="280"/>
        </w:trPr>
        <w:tc>
          <w:tcPr>
            <w:tcW w:w="6344" w:type="dxa"/>
          </w:tcPr>
          <w:p w14:paraId="13C5FDC1" w14:textId="77777777" w:rsidR="0070082D" w:rsidRDefault="001C0A6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maintain records and children/student files</w:t>
            </w:r>
          </w:p>
        </w:tc>
        <w:tc>
          <w:tcPr>
            <w:tcW w:w="1985" w:type="dxa"/>
          </w:tcPr>
          <w:p w14:paraId="2DA49135"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1D636BA8"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64A460C1" w14:textId="77777777">
        <w:trPr>
          <w:trHeight w:val="280"/>
        </w:trPr>
        <w:tc>
          <w:tcPr>
            <w:tcW w:w="6344" w:type="dxa"/>
          </w:tcPr>
          <w:p w14:paraId="68D6E5DE"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Able to follow instructions</w:t>
            </w:r>
          </w:p>
        </w:tc>
        <w:tc>
          <w:tcPr>
            <w:tcW w:w="1985" w:type="dxa"/>
          </w:tcPr>
          <w:p w14:paraId="173D526A"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268F5B0A"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2CFE4E24" w14:textId="77777777">
        <w:trPr>
          <w:trHeight w:val="320"/>
        </w:trPr>
        <w:tc>
          <w:tcPr>
            <w:tcW w:w="10314" w:type="dxa"/>
            <w:gridSpan w:val="3"/>
            <w:shd w:val="clear" w:color="auto" w:fill="DBE5F1"/>
          </w:tcPr>
          <w:p w14:paraId="1120A8F4"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Personal Attributes</w:t>
            </w:r>
          </w:p>
        </w:tc>
      </w:tr>
      <w:tr w:rsidR="0070082D" w14:paraId="42473C27" w14:textId="77777777">
        <w:trPr>
          <w:trHeight w:val="320"/>
        </w:trPr>
        <w:tc>
          <w:tcPr>
            <w:tcW w:w="6344" w:type="dxa"/>
          </w:tcPr>
          <w:p w14:paraId="33088914"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An effective communicator</w:t>
            </w:r>
          </w:p>
        </w:tc>
        <w:tc>
          <w:tcPr>
            <w:tcW w:w="1985" w:type="dxa"/>
          </w:tcPr>
          <w:p w14:paraId="697FA179"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60629DA9" w14:textId="77777777" w:rsidR="0070082D" w:rsidRDefault="0070082D">
            <w:pPr>
              <w:pBdr>
                <w:top w:val="nil"/>
                <w:left w:val="nil"/>
                <w:bottom w:val="nil"/>
                <w:right w:val="nil"/>
                <w:between w:val="nil"/>
              </w:pBdr>
              <w:jc w:val="center"/>
              <w:rPr>
                <w:rFonts w:ascii="Open Sans" w:eastAsia="Open Sans" w:hAnsi="Open Sans" w:cs="Open Sans"/>
                <w:sz w:val="22"/>
                <w:szCs w:val="22"/>
              </w:rPr>
            </w:pPr>
          </w:p>
        </w:tc>
      </w:tr>
      <w:tr w:rsidR="0070082D" w14:paraId="746C2FD4" w14:textId="77777777">
        <w:trPr>
          <w:trHeight w:val="320"/>
        </w:trPr>
        <w:tc>
          <w:tcPr>
            <w:tcW w:w="6344" w:type="dxa"/>
          </w:tcPr>
          <w:p w14:paraId="41DB8341"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Ability to remain professional and </w:t>
            </w:r>
            <w:proofErr w:type="gramStart"/>
            <w:r>
              <w:rPr>
                <w:rFonts w:ascii="Open Sans" w:eastAsia="Open Sans" w:hAnsi="Open Sans" w:cs="Open Sans"/>
                <w:sz w:val="22"/>
                <w:szCs w:val="22"/>
              </w:rPr>
              <w:t>maintain confidentiality at all times</w:t>
            </w:r>
            <w:proofErr w:type="gramEnd"/>
          </w:p>
        </w:tc>
        <w:tc>
          <w:tcPr>
            <w:tcW w:w="1985" w:type="dxa"/>
          </w:tcPr>
          <w:p w14:paraId="1D471B59"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4BF0EACA"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4466B406" w14:textId="77777777">
        <w:trPr>
          <w:trHeight w:val="320"/>
        </w:trPr>
        <w:tc>
          <w:tcPr>
            <w:tcW w:w="6344" w:type="dxa"/>
          </w:tcPr>
          <w:p w14:paraId="7573E028"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time management</w:t>
            </w:r>
          </w:p>
        </w:tc>
        <w:tc>
          <w:tcPr>
            <w:tcW w:w="1985" w:type="dxa"/>
          </w:tcPr>
          <w:p w14:paraId="796B6061"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275D6133"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2EC3A648" w14:textId="77777777">
        <w:trPr>
          <w:trHeight w:val="320"/>
        </w:trPr>
        <w:tc>
          <w:tcPr>
            <w:tcW w:w="6344" w:type="dxa"/>
          </w:tcPr>
          <w:p w14:paraId="3315237F"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Trustworthy and approachable</w:t>
            </w:r>
          </w:p>
        </w:tc>
        <w:tc>
          <w:tcPr>
            <w:tcW w:w="1985" w:type="dxa"/>
          </w:tcPr>
          <w:p w14:paraId="4CFF8665"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01D3A092"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114CEEDE" w14:textId="77777777">
        <w:trPr>
          <w:trHeight w:val="320"/>
        </w:trPr>
        <w:tc>
          <w:tcPr>
            <w:tcW w:w="6344" w:type="dxa"/>
          </w:tcPr>
          <w:p w14:paraId="22CED634"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Passionate about positively changing the lives of children/students</w:t>
            </w:r>
          </w:p>
        </w:tc>
        <w:tc>
          <w:tcPr>
            <w:tcW w:w="1985" w:type="dxa"/>
          </w:tcPr>
          <w:p w14:paraId="73FC3C4A"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2EA1D3F3"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40E364A4" w14:textId="77777777">
        <w:trPr>
          <w:trHeight w:val="320"/>
        </w:trPr>
        <w:tc>
          <w:tcPr>
            <w:tcW w:w="6344" w:type="dxa"/>
          </w:tcPr>
          <w:p w14:paraId="4F74691A"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The ability to form and maintain appropriate relationships and personal boundaries with young children and young people in line with the GLF Safeguarding and Child Protection policy and the GLF Staff code of conduct</w:t>
            </w:r>
          </w:p>
        </w:tc>
        <w:tc>
          <w:tcPr>
            <w:tcW w:w="1985" w:type="dxa"/>
          </w:tcPr>
          <w:p w14:paraId="3FF0FBF6" w14:textId="77777777" w:rsidR="0070082D" w:rsidRDefault="001C0A6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1AFEED54" w14:textId="77777777" w:rsidR="0070082D" w:rsidRDefault="0070082D">
            <w:pPr>
              <w:pBdr>
                <w:top w:val="nil"/>
                <w:left w:val="nil"/>
                <w:bottom w:val="nil"/>
                <w:right w:val="nil"/>
                <w:between w:val="nil"/>
              </w:pBdr>
              <w:rPr>
                <w:rFonts w:ascii="Open Sans" w:eastAsia="Open Sans" w:hAnsi="Open Sans" w:cs="Open Sans"/>
                <w:sz w:val="22"/>
                <w:szCs w:val="22"/>
              </w:rPr>
            </w:pPr>
          </w:p>
        </w:tc>
      </w:tr>
      <w:tr w:rsidR="0070082D" w14:paraId="7401E5E5" w14:textId="77777777">
        <w:trPr>
          <w:trHeight w:val="320"/>
        </w:trPr>
        <w:tc>
          <w:tcPr>
            <w:tcW w:w="10314" w:type="dxa"/>
            <w:gridSpan w:val="3"/>
            <w:shd w:val="clear" w:color="auto" w:fill="DBE5F1"/>
          </w:tcPr>
          <w:p w14:paraId="6E98B919"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Safeguarding</w:t>
            </w:r>
          </w:p>
        </w:tc>
      </w:tr>
      <w:tr w:rsidR="0070082D" w14:paraId="5761B421" w14:textId="77777777">
        <w:trPr>
          <w:trHeight w:val="320"/>
        </w:trPr>
        <w:tc>
          <w:tcPr>
            <w:tcW w:w="10314" w:type="dxa"/>
            <w:gridSpan w:val="3"/>
          </w:tcPr>
          <w:p w14:paraId="07DD7F1A" w14:textId="77777777" w:rsidR="0070082D" w:rsidRDefault="001C0A6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GLF Schools is committed to safeguarding and promoting the welfare of children, young people and vulnerable adults and expects all staff and volunteers to share this commitment. </w:t>
            </w:r>
            <w:r>
              <w:rPr>
                <w:rFonts w:ascii="Open Sans" w:eastAsia="Open Sans" w:hAnsi="Open Sans" w:cs="Open Sans"/>
                <w:sz w:val="22"/>
                <w:szCs w:val="22"/>
              </w:rPr>
              <w:t xml:space="preserve">The </w:t>
            </w:r>
            <w:r>
              <w:rPr>
                <w:rFonts w:ascii="Open Sans" w:eastAsia="Open Sans" w:hAnsi="Open Sans" w:cs="Open Sans"/>
                <w:sz w:val="22"/>
                <w:szCs w:val="22"/>
              </w:rPr>
              <w:lastRenderedPageBreak/>
              <w:t>successful candidate will have to meet the person specification and will b</w:t>
            </w:r>
            <w:r>
              <w:rPr>
                <w:rFonts w:ascii="Open Sans" w:eastAsia="Open Sans" w:hAnsi="Open Sans" w:cs="Open Sans"/>
                <w:sz w:val="22"/>
                <w:szCs w:val="22"/>
              </w:rPr>
              <w:t xml:space="preserve">e required to apply for a DBS disclosure. We particularly welcome applicants from under- represented groups including those based on ethnicity, gender, transgender, age, disability, sexual orientation or religion. </w:t>
            </w:r>
          </w:p>
        </w:tc>
      </w:tr>
    </w:tbl>
    <w:p w14:paraId="5A482BDB" w14:textId="77777777" w:rsidR="0070082D" w:rsidRDefault="0070082D">
      <w:pPr>
        <w:pBdr>
          <w:top w:val="nil"/>
          <w:left w:val="nil"/>
          <w:bottom w:val="nil"/>
          <w:right w:val="nil"/>
          <w:between w:val="nil"/>
        </w:pBdr>
        <w:rPr>
          <w:rFonts w:ascii="Open Sans" w:eastAsia="Open Sans" w:hAnsi="Open Sans" w:cs="Open Sans"/>
          <w:sz w:val="24"/>
          <w:szCs w:val="24"/>
        </w:rPr>
      </w:pPr>
    </w:p>
    <w:p w14:paraId="1DC7508B" w14:textId="77777777" w:rsidR="0070082D" w:rsidRDefault="0070082D">
      <w:pPr>
        <w:pBdr>
          <w:top w:val="nil"/>
          <w:left w:val="nil"/>
          <w:bottom w:val="nil"/>
          <w:right w:val="nil"/>
          <w:between w:val="nil"/>
        </w:pBdr>
      </w:pPr>
    </w:p>
    <w:sectPr w:rsidR="0070082D">
      <w:headerReference w:type="default" r:id="rId6"/>
      <w:footerReference w:type="default" r:id="rId7"/>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072D" w14:textId="77777777" w:rsidR="001C0A6E" w:rsidRDefault="001C0A6E">
      <w:r>
        <w:separator/>
      </w:r>
    </w:p>
  </w:endnote>
  <w:endnote w:type="continuationSeparator" w:id="0">
    <w:p w14:paraId="38A6D2F1" w14:textId="77777777" w:rsidR="001C0A6E" w:rsidRDefault="001C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603D" w14:textId="77777777" w:rsidR="0070082D" w:rsidRDefault="0070082D">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CCF6" w14:textId="77777777" w:rsidR="001C0A6E" w:rsidRDefault="001C0A6E">
      <w:r>
        <w:separator/>
      </w:r>
    </w:p>
  </w:footnote>
  <w:footnote w:type="continuationSeparator" w:id="0">
    <w:p w14:paraId="5B0F3D61" w14:textId="77777777" w:rsidR="001C0A6E" w:rsidRDefault="001C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C785" w14:textId="77777777" w:rsidR="0070082D" w:rsidRDefault="0070082D">
    <w:pPr>
      <w:pBdr>
        <w:top w:val="nil"/>
        <w:left w:val="nil"/>
        <w:bottom w:val="nil"/>
        <w:right w:val="nil"/>
        <w:between w:val="nil"/>
      </w:pBdr>
      <w:tabs>
        <w:tab w:val="left" w:pos="7320"/>
      </w:tabs>
      <w:spacing w:before="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2D"/>
    <w:rsid w:val="001C0A6E"/>
    <w:rsid w:val="006F3375"/>
    <w:rsid w:val="0070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2446"/>
  <w15:docId w15:val="{FAD326FF-2ABB-4328-A8DB-E7D5152A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Arial" w:eastAsia="Arial" w:hAnsi="Arial" w:cs="Arial"/>
      <w:i/>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keepNext/>
      <w:keepLines/>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Collins</dc:creator>
  <cp:lastModifiedBy>Laura Collins</cp:lastModifiedBy>
  <cp:revision>2</cp:revision>
  <dcterms:created xsi:type="dcterms:W3CDTF">2019-12-09T13:49:00Z</dcterms:created>
  <dcterms:modified xsi:type="dcterms:W3CDTF">2019-12-09T13:49:00Z</dcterms:modified>
</cp:coreProperties>
</file>