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CF2" w:rsidRDefault="00B92CF2">
      <w:pPr>
        <w:tabs>
          <w:tab w:val="left" w:pos="1600"/>
        </w:tabs>
        <w:spacing w:line="240" w:lineRule="auto"/>
        <w:ind w:left="-360"/>
        <w:rPr>
          <w:sz w:val="48"/>
          <w:szCs w:val="48"/>
        </w:rPr>
      </w:pPr>
    </w:p>
    <w:p w:rsidR="00B92CF2" w:rsidRDefault="0095422F">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sz w:val="48"/>
          <w:szCs w:val="48"/>
        </w:rPr>
      </w:pPr>
      <w:r>
        <w:rPr>
          <w:color w:val="00A1CF"/>
          <w:sz w:val="48"/>
          <w:szCs w:val="48"/>
        </w:rPr>
        <w:t>Academy Finance Assistant</w:t>
      </w:r>
    </w:p>
    <w:p w:rsidR="00B92CF2" w:rsidRDefault="00B92CF2">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sz w:val="40"/>
          <w:szCs w:val="40"/>
        </w:rPr>
      </w:pPr>
    </w:p>
    <w:tbl>
      <w:tblPr>
        <w:tblStyle w:val="a"/>
        <w:tblW w:w="9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7515"/>
      </w:tblGrid>
      <w:tr w:rsidR="00B92CF2">
        <w:tc>
          <w:tcPr>
            <w:tcW w:w="235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B92CF2" w:rsidRDefault="0095422F">
            <w:pPr>
              <w:widowControl w:val="0"/>
              <w:pBdr>
                <w:top w:val="nil"/>
                <w:left w:val="nil"/>
                <w:bottom w:val="nil"/>
                <w:right w:val="nil"/>
                <w:between w:val="nil"/>
              </w:pBdr>
              <w:spacing w:line="240" w:lineRule="auto"/>
              <w:rPr>
                <w:color w:val="00A1CF"/>
              </w:rPr>
            </w:pPr>
            <w:r>
              <w:rPr>
                <w:color w:val="00A1CF"/>
              </w:rPr>
              <w:t>Salary / grade range</w:t>
            </w:r>
          </w:p>
        </w:tc>
        <w:tc>
          <w:tcPr>
            <w:tcW w:w="751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B92CF2" w:rsidRDefault="0095422F">
            <w:pPr>
              <w:widowControl w:val="0"/>
              <w:pBdr>
                <w:top w:val="nil"/>
                <w:left w:val="nil"/>
                <w:bottom w:val="nil"/>
                <w:right w:val="nil"/>
                <w:between w:val="nil"/>
              </w:pBdr>
              <w:spacing w:line="240" w:lineRule="auto"/>
            </w:pPr>
            <w:r>
              <w:t xml:space="preserve">Grade </w:t>
            </w:r>
            <w:bookmarkStart w:id="0" w:name="_GoBack"/>
            <w:bookmarkEnd w:id="0"/>
            <w:r>
              <w:t>5</w:t>
            </w:r>
          </w:p>
        </w:tc>
      </w:tr>
      <w:tr w:rsidR="00B92CF2">
        <w:tc>
          <w:tcPr>
            <w:tcW w:w="235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B92CF2" w:rsidRDefault="0095422F">
            <w:pPr>
              <w:widowControl w:val="0"/>
              <w:pBdr>
                <w:top w:val="nil"/>
                <w:left w:val="nil"/>
                <w:bottom w:val="nil"/>
                <w:right w:val="nil"/>
                <w:between w:val="nil"/>
              </w:pBdr>
              <w:spacing w:line="240" w:lineRule="auto"/>
              <w:rPr>
                <w:color w:val="00A1CF"/>
              </w:rPr>
            </w:pPr>
            <w:r>
              <w:rPr>
                <w:color w:val="00A1CF"/>
              </w:rPr>
              <w:t>Location</w:t>
            </w:r>
          </w:p>
        </w:tc>
        <w:tc>
          <w:tcPr>
            <w:tcW w:w="751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B92CF2" w:rsidRDefault="0095422F">
            <w:pPr>
              <w:widowControl w:val="0"/>
              <w:pBdr>
                <w:top w:val="nil"/>
                <w:left w:val="nil"/>
                <w:bottom w:val="nil"/>
                <w:right w:val="nil"/>
                <w:between w:val="nil"/>
              </w:pBdr>
              <w:spacing w:line="240" w:lineRule="auto"/>
            </w:pPr>
            <w:r>
              <w:t>Co-op Academy Manchester</w:t>
            </w:r>
          </w:p>
        </w:tc>
      </w:tr>
      <w:tr w:rsidR="00B92CF2">
        <w:tc>
          <w:tcPr>
            <w:tcW w:w="235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B92CF2" w:rsidRDefault="0095422F">
            <w:pPr>
              <w:widowControl w:val="0"/>
              <w:pBdr>
                <w:top w:val="nil"/>
                <w:left w:val="nil"/>
                <w:bottom w:val="nil"/>
                <w:right w:val="nil"/>
                <w:between w:val="nil"/>
              </w:pBdr>
              <w:spacing w:line="240" w:lineRule="auto"/>
              <w:rPr>
                <w:color w:val="00A1CF"/>
              </w:rPr>
            </w:pPr>
            <w:r>
              <w:rPr>
                <w:color w:val="00A1CF"/>
              </w:rPr>
              <w:t>Reports to</w:t>
            </w:r>
          </w:p>
        </w:tc>
        <w:tc>
          <w:tcPr>
            <w:tcW w:w="751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B92CF2" w:rsidRDefault="0095422F">
            <w:pPr>
              <w:widowControl w:val="0"/>
              <w:pBdr>
                <w:top w:val="nil"/>
                <w:left w:val="nil"/>
                <w:bottom w:val="nil"/>
                <w:right w:val="nil"/>
                <w:between w:val="nil"/>
              </w:pBdr>
              <w:spacing w:line="240" w:lineRule="auto"/>
            </w:pPr>
            <w:r>
              <w:t xml:space="preserve">Principal/Trust Finance Manager </w:t>
            </w:r>
          </w:p>
        </w:tc>
      </w:tr>
    </w:tbl>
    <w:p w:rsidR="00B92CF2" w:rsidRDefault="00B92CF2">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rPr>
      </w:pPr>
    </w:p>
    <w:tbl>
      <w:tblPr>
        <w:tblStyle w:val="a0"/>
        <w:tblW w:w="9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B92CF2">
        <w:tc>
          <w:tcPr>
            <w:tcW w:w="9900"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B92CF2" w:rsidRDefault="0095422F">
            <w:pPr>
              <w:widowControl w:val="0"/>
              <w:pBdr>
                <w:top w:val="nil"/>
                <w:left w:val="nil"/>
                <w:bottom w:val="nil"/>
                <w:right w:val="nil"/>
                <w:between w:val="nil"/>
              </w:pBdr>
              <w:spacing w:line="240" w:lineRule="auto"/>
            </w:pPr>
            <w:r>
              <w:rPr>
                <w:color w:val="00A1CF"/>
                <w:sz w:val="28"/>
                <w:szCs w:val="28"/>
              </w:rPr>
              <w:t>Purpose of role:</w:t>
            </w:r>
            <w:r>
              <w:t xml:space="preserve"> </w:t>
            </w:r>
          </w:p>
          <w:p w:rsidR="00B92CF2" w:rsidRDefault="00B92CF2">
            <w:pPr>
              <w:widowControl w:val="0"/>
              <w:shd w:val="clear" w:color="auto" w:fill="FFFFFF"/>
              <w:spacing w:line="298" w:lineRule="auto"/>
              <w:ind w:right="400"/>
              <w:jc w:val="both"/>
            </w:pPr>
          </w:p>
          <w:p w:rsidR="00B92CF2" w:rsidRDefault="0095422F">
            <w:pPr>
              <w:widowControl w:val="0"/>
              <w:shd w:val="clear" w:color="auto" w:fill="FFFFFF"/>
              <w:spacing w:line="298" w:lineRule="auto"/>
              <w:ind w:right="400"/>
              <w:jc w:val="both"/>
            </w:pPr>
            <w:r>
              <w:t>To assist with accurate, efficient and effective support to the Trust Finance Manager for the development and operation of the finance function of the Academy.</w:t>
            </w:r>
          </w:p>
          <w:p w:rsidR="00B92CF2" w:rsidRDefault="00B92CF2">
            <w:pPr>
              <w:widowControl w:val="0"/>
              <w:shd w:val="clear" w:color="auto" w:fill="FFFFFF"/>
              <w:spacing w:line="298" w:lineRule="auto"/>
              <w:ind w:right="400"/>
              <w:jc w:val="both"/>
              <w:rPr>
                <w:sz w:val="16"/>
                <w:szCs w:val="16"/>
              </w:rPr>
            </w:pPr>
          </w:p>
        </w:tc>
      </w:tr>
    </w:tbl>
    <w:p w:rsidR="00B92CF2" w:rsidRDefault="00B92CF2">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rPr>
      </w:pPr>
    </w:p>
    <w:tbl>
      <w:tblPr>
        <w:tblStyle w:val="a1"/>
        <w:tblW w:w="9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B92CF2">
        <w:tc>
          <w:tcPr>
            <w:tcW w:w="9900"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B92CF2" w:rsidRDefault="0095422F">
            <w:pPr>
              <w:widowControl w:val="0"/>
              <w:spacing w:line="240" w:lineRule="auto"/>
              <w:rPr>
                <w:color w:val="00A1CF"/>
              </w:rPr>
            </w:pPr>
            <w:r>
              <w:rPr>
                <w:color w:val="00A1CF"/>
                <w:sz w:val="28"/>
                <w:szCs w:val="28"/>
              </w:rPr>
              <w:t>Key accountabilities</w:t>
            </w:r>
            <w:r>
              <w:rPr>
                <w:color w:val="00A1CF"/>
              </w:rPr>
              <w:t xml:space="preserve"> (and specific duties / responsibilities):</w:t>
            </w:r>
          </w:p>
          <w:p w:rsidR="00B92CF2" w:rsidRDefault="0095422F">
            <w:pPr>
              <w:widowControl w:val="0"/>
              <w:numPr>
                <w:ilvl w:val="0"/>
                <w:numId w:val="5"/>
              </w:numPr>
              <w:spacing w:line="310" w:lineRule="auto"/>
              <w:rPr>
                <w:highlight w:val="white"/>
              </w:rPr>
            </w:pPr>
            <w:r>
              <w:rPr>
                <w:highlight w:val="white"/>
              </w:rPr>
              <w:t>Input of standing information to the Trust’s Finance system (suppliers, debtors) in accordance with financial procedures.</w:t>
            </w:r>
          </w:p>
          <w:p w:rsidR="00B92CF2" w:rsidRDefault="0095422F">
            <w:pPr>
              <w:widowControl w:val="0"/>
              <w:numPr>
                <w:ilvl w:val="0"/>
                <w:numId w:val="5"/>
              </w:numPr>
              <w:spacing w:line="310" w:lineRule="auto"/>
              <w:rPr>
                <w:highlight w:val="white"/>
              </w:rPr>
            </w:pPr>
            <w:r>
              <w:rPr>
                <w:highlight w:val="white"/>
              </w:rPr>
              <w:t>Processing of Purchase Orders from requisitions, accurately and in accordance with agreed authorisation and timescales.</w:t>
            </w:r>
          </w:p>
          <w:p w:rsidR="00B92CF2" w:rsidRDefault="0095422F">
            <w:pPr>
              <w:widowControl w:val="0"/>
              <w:numPr>
                <w:ilvl w:val="0"/>
                <w:numId w:val="5"/>
              </w:numPr>
              <w:spacing w:line="310" w:lineRule="auto"/>
              <w:rPr>
                <w:highlight w:val="white"/>
              </w:rPr>
            </w:pPr>
            <w:r>
              <w:rPr>
                <w:highlight w:val="white"/>
              </w:rPr>
              <w:t>Ensure Purchase Orders, are checked for accuracy and forwarded to suppliers</w:t>
            </w:r>
          </w:p>
          <w:p w:rsidR="00B92CF2" w:rsidRDefault="0095422F">
            <w:pPr>
              <w:widowControl w:val="0"/>
              <w:numPr>
                <w:ilvl w:val="0"/>
                <w:numId w:val="5"/>
              </w:numPr>
              <w:spacing w:line="310" w:lineRule="auto"/>
              <w:rPr>
                <w:highlight w:val="white"/>
              </w:rPr>
            </w:pPr>
            <w:r>
              <w:rPr>
                <w:highlight w:val="white"/>
              </w:rPr>
              <w:t>Processing of invoices, checking to Purchase Orders and goods received notes, ensuring appropriate authorisation and ready for payment.</w:t>
            </w:r>
          </w:p>
          <w:p w:rsidR="00B92CF2" w:rsidRDefault="0095422F">
            <w:pPr>
              <w:widowControl w:val="0"/>
              <w:numPr>
                <w:ilvl w:val="0"/>
                <w:numId w:val="5"/>
              </w:numPr>
              <w:spacing w:line="310" w:lineRule="auto"/>
              <w:rPr>
                <w:highlight w:val="white"/>
              </w:rPr>
            </w:pPr>
            <w:r>
              <w:rPr>
                <w:highlight w:val="white"/>
              </w:rPr>
              <w:t>Investigating and resolving supplier invoices under query arranging returns and ensuring that refunds or credit notes are received.</w:t>
            </w:r>
          </w:p>
          <w:p w:rsidR="00B92CF2" w:rsidRDefault="0095422F">
            <w:pPr>
              <w:widowControl w:val="0"/>
              <w:numPr>
                <w:ilvl w:val="0"/>
                <w:numId w:val="5"/>
              </w:numPr>
              <w:spacing w:line="310" w:lineRule="auto"/>
              <w:rPr>
                <w:highlight w:val="white"/>
              </w:rPr>
            </w:pPr>
            <w:r>
              <w:rPr>
                <w:highlight w:val="white"/>
              </w:rPr>
              <w:t>Raising of Sales Invoices from appropriate documentation, printing and checking for accuracy before distributing to debtors.</w:t>
            </w:r>
          </w:p>
          <w:p w:rsidR="00B92CF2" w:rsidRDefault="0095422F">
            <w:pPr>
              <w:widowControl w:val="0"/>
              <w:numPr>
                <w:ilvl w:val="0"/>
                <w:numId w:val="5"/>
              </w:numPr>
              <w:spacing w:line="310" w:lineRule="auto"/>
              <w:rPr>
                <w:highlight w:val="white"/>
              </w:rPr>
            </w:pPr>
            <w:r>
              <w:rPr>
                <w:highlight w:val="white"/>
              </w:rPr>
              <w:t>Responsible for the reconciliation and coding of the Business Charge Cards.</w:t>
            </w:r>
          </w:p>
          <w:p w:rsidR="00B92CF2" w:rsidRDefault="0095422F">
            <w:pPr>
              <w:widowControl w:val="0"/>
              <w:numPr>
                <w:ilvl w:val="0"/>
                <w:numId w:val="5"/>
              </w:numPr>
              <w:spacing w:line="310" w:lineRule="auto"/>
              <w:rPr>
                <w:highlight w:val="white"/>
              </w:rPr>
            </w:pPr>
            <w:r>
              <w:rPr>
                <w:highlight w:val="white"/>
              </w:rPr>
              <w:t>Preparation, processing and safekeeping of all Academy income (cheques and cash) for payment into the Bank.</w:t>
            </w:r>
          </w:p>
          <w:p w:rsidR="00B92CF2" w:rsidRDefault="0095422F">
            <w:pPr>
              <w:widowControl w:val="0"/>
              <w:numPr>
                <w:ilvl w:val="0"/>
                <w:numId w:val="5"/>
              </w:numPr>
              <w:spacing w:line="310" w:lineRule="auto"/>
              <w:rPr>
                <w:highlight w:val="white"/>
              </w:rPr>
            </w:pPr>
            <w:r>
              <w:rPr>
                <w:highlight w:val="white"/>
              </w:rPr>
              <w:t>Collection, counting and banking of cash and maintenance of appropriate financial records in relation to school meals.</w:t>
            </w:r>
          </w:p>
          <w:p w:rsidR="00B92CF2" w:rsidRDefault="0095422F">
            <w:pPr>
              <w:widowControl w:val="0"/>
              <w:numPr>
                <w:ilvl w:val="0"/>
                <w:numId w:val="5"/>
              </w:numPr>
              <w:spacing w:line="310" w:lineRule="auto"/>
              <w:rPr>
                <w:highlight w:val="white"/>
              </w:rPr>
            </w:pPr>
            <w:r>
              <w:rPr>
                <w:highlight w:val="white"/>
              </w:rPr>
              <w:t>Maintaining a detailed record of non-invoiced income relating to School Extracurricular Clubs, Trips etc including fund raising initiatives</w:t>
            </w:r>
          </w:p>
          <w:p w:rsidR="00B92CF2" w:rsidRDefault="0095422F">
            <w:pPr>
              <w:widowControl w:val="0"/>
              <w:numPr>
                <w:ilvl w:val="0"/>
                <w:numId w:val="5"/>
              </w:numPr>
              <w:spacing w:line="310" w:lineRule="auto"/>
              <w:rPr>
                <w:highlight w:val="white"/>
              </w:rPr>
            </w:pPr>
            <w:r>
              <w:rPr>
                <w:highlight w:val="white"/>
              </w:rPr>
              <w:t>Responsibility for Petty Cash and correct cost allocation thereof.</w:t>
            </w:r>
          </w:p>
          <w:p w:rsidR="00B92CF2" w:rsidRDefault="0095422F">
            <w:pPr>
              <w:widowControl w:val="0"/>
              <w:numPr>
                <w:ilvl w:val="0"/>
                <w:numId w:val="5"/>
              </w:numPr>
              <w:spacing w:line="310" w:lineRule="auto"/>
              <w:rPr>
                <w:highlight w:val="white"/>
              </w:rPr>
            </w:pPr>
            <w:r>
              <w:rPr>
                <w:highlight w:val="white"/>
              </w:rPr>
              <w:lastRenderedPageBreak/>
              <w:t>Assist with month end procedures including bank and other reconciliations and posting of journals as required.</w:t>
            </w:r>
          </w:p>
          <w:p w:rsidR="00B92CF2" w:rsidRDefault="0095422F">
            <w:pPr>
              <w:widowControl w:val="0"/>
              <w:numPr>
                <w:ilvl w:val="0"/>
                <w:numId w:val="5"/>
              </w:numPr>
              <w:spacing w:line="310" w:lineRule="auto"/>
              <w:rPr>
                <w:highlight w:val="white"/>
              </w:rPr>
            </w:pPr>
            <w:r>
              <w:rPr>
                <w:highlight w:val="white"/>
              </w:rPr>
              <w:t>Accurate recording of all Transactions in respect of Parent Pay.</w:t>
            </w:r>
          </w:p>
          <w:p w:rsidR="00B92CF2" w:rsidRDefault="0095422F">
            <w:pPr>
              <w:widowControl w:val="0"/>
              <w:numPr>
                <w:ilvl w:val="0"/>
                <w:numId w:val="5"/>
              </w:numPr>
              <w:spacing w:line="310" w:lineRule="auto"/>
              <w:rPr>
                <w:highlight w:val="white"/>
              </w:rPr>
            </w:pPr>
            <w:r>
              <w:rPr>
                <w:highlight w:val="white"/>
              </w:rPr>
              <w:t>To maintain an accurate filing system suitable for audit purposes.</w:t>
            </w:r>
          </w:p>
          <w:p w:rsidR="00B92CF2" w:rsidRDefault="0095422F">
            <w:pPr>
              <w:widowControl w:val="0"/>
              <w:numPr>
                <w:ilvl w:val="0"/>
                <w:numId w:val="5"/>
              </w:numPr>
              <w:spacing w:line="310" w:lineRule="auto"/>
              <w:rPr>
                <w:highlight w:val="white"/>
              </w:rPr>
            </w:pPr>
            <w:r>
              <w:rPr>
                <w:highlight w:val="white"/>
              </w:rPr>
              <w:t>Dealing with queries from suppliers (including statements), debtors, budget holders and other Academy staff.</w:t>
            </w:r>
          </w:p>
          <w:p w:rsidR="00B92CF2" w:rsidRDefault="0095422F">
            <w:pPr>
              <w:widowControl w:val="0"/>
              <w:numPr>
                <w:ilvl w:val="0"/>
                <w:numId w:val="5"/>
              </w:numPr>
              <w:spacing w:line="310" w:lineRule="auto"/>
              <w:rPr>
                <w:highlight w:val="white"/>
              </w:rPr>
            </w:pPr>
            <w:r>
              <w:rPr>
                <w:highlight w:val="white"/>
              </w:rPr>
              <w:t>Manage day to day stock levels in central stock cupboard &amp; compile orders.</w:t>
            </w:r>
          </w:p>
          <w:p w:rsidR="00B92CF2" w:rsidRDefault="0095422F">
            <w:pPr>
              <w:widowControl w:val="0"/>
              <w:numPr>
                <w:ilvl w:val="0"/>
                <w:numId w:val="5"/>
              </w:numPr>
              <w:spacing w:line="310" w:lineRule="auto"/>
              <w:rPr>
                <w:highlight w:val="white"/>
              </w:rPr>
            </w:pPr>
            <w:r>
              <w:rPr>
                <w:highlight w:val="white"/>
              </w:rPr>
              <w:t>To operate flexibly and, in particular, to assist at peak times with budget preparation.</w:t>
            </w:r>
          </w:p>
          <w:p w:rsidR="00B92CF2" w:rsidRDefault="0095422F">
            <w:pPr>
              <w:widowControl w:val="0"/>
              <w:numPr>
                <w:ilvl w:val="0"/>
                <w:numId w:val="5"/>
              </w:numPr>
              <w:spacing w:line="310" w:lineRule="auto"/>
              <w:rPr>
                <w:highlight w:val="white"/>
              </w:rPr>
            </w:pPr>
            <w:r>
              <w:rPr>
                <w:highlight w:val="white"/>
              </w:rPr>
              <w:t>Assisting with the Administration and accurate coding of all activity days.</w:t>
            </w:r>
          </w:p>
          <w:p w:rsidR="00B92CF2" w:rsidRDefault="0095422F">
            <w:pPr>
              <w:widowControl w:val="0"/>
              <w:numPr>
                <w:ilvl w:val="0"/>
                <w:numId w:val="5"/>
              </w:numPr>
              <w:spacing w:line="310" w:lineRule="auto"/>
              <w:rPr>
                <w:highlight w:val="white"/>
              </w:rPr>
            </w:pPr>
            <w:r>
              <w:rPr>
                <w:highlight w:val="white"/>
              </w:rPr>
              <w:t>Ensure confidential, tactful and secure management of sensitive information.</w:t>
            </w:r>
          </w:p>
          <w:p w:rsidR="00B92CF2" w:rsidRDefault="0095422F">
            <w:pPr>
              <w:widowControl w:val="0"/>
              <w:numPr>
                <w:ilvl w:val="0"/>
                <w:numId w:val="5"/>
              </w:numPr>
              <w:spacing w:line="310" w:lineRule="auto"/>
              <w:rPr>
                <w:highlight w:val="white"/>
              </w:rPr>
            </w:pPr>
            <w:r>
              <w:rPr>
                <w:highlight w:val="white"/>
              </w:rPr>
              <w:t>Ensure accurate records in respect of the school bus are maintained and timely chasing of outstanding amounts.</w:t>
            </w:r>
          </w:p>
          <w:p w:rsidR="00B92CF2" w:rsidRDefault="00B92CF2">
            <w:pPr>
              <w:widowControl w:val="0"/>
              <w:spacing w:line="310" w:lineRule="auto"/>
              <w:rPr>
                <w:highlight w:val="white"/>
              </w:rPr>
            </w:pPr>
          </w:p>
          <w:p w:rsidR="00B92CF2" w:rsidRDefault="0095422F">
            <w:pPr>
              <w:widowControl w:val="0"/>
              <w:spacing w:line="310" w:lineRule="auto"/>
              <w:rPr>
                <w:highlight w:val="white"/>
              </w:rPr>
            </w:pPr>
            <w:r>
              <w:rPr>
                <w:highlight w:val="white"/>
              </w:rPr>
              <w:t>Other</w:t>
            </w:r>
          </w:p>
          <w:p w:rsidR="00B92CF2" w:rsidRDefault="00B92CF2">
            <w:pPr>
              <w:widowControl w:val="0"/>
              <w:spacing w:line="310" w:lineRule="auto"/>
              <w:rPr>
                <w:highlight w:val="white"/>
              </w:rPr>
            </w:pPr>
          </w:p>
          <w:p w:rsidR="00B92CF2" w:rsidRDefault="0095422F">
            <w:pPr>
              <w:widowControl w:val="0"/>
              <w:numPr>
                <w:ilvl w:val="0"/>
                <w:numId w:val="2"/>
              </w:numPr>
              <w:spacing w:line="310" w:lineRule="auto"/>
              <w:rPr>
                <w:highlight w:val="white"/>
              </w:rPr>
            </w:pPr>
            <w:r>
              <w:rPr>
                <w:highlight w:val="white"/>
              </w:rPr>
              <w:t>The postholder will be subject to performance objectives, which will be agreed and reviewed annually.</w:t>
            </w:r>
          </w:p>
          <w:p w:rsidR="00B92CF2" w:rsidRDefault="0095422F">
            <w:pPr>
              <w:widowControl w:val="0"/>
              <w:numPr>
                <w:ilvl w:val="0"/>
                <w:numId w:val="2"/>
              </w:numPr>
              <w:spacing w:line="310" w:lineRule="auto"/>
              <w:rPr>
                <w:highlight w:val="white"/>
              </w:rPr>
            </w:pPr>
            <w:r>
              <w:rPr>
                <w:highlight w:val="white"/>
              </w:rPr>
              <w:t>The postholder is expected to undertake personal development to improve own practice</w:t>
            </w:r>
          </w:p>
          <w:p w:rsidR="00B92CF2" w:rsidRDefault="0095422F">
            <w:pPr>
              <w:widowControl w:val="0"/>
              <w:numPr>
                <w:ilvl w:val="0"/>
                <w:numId w:val="2"/>
              </w:numPr>
              <w:spacing w:line="310" w:lineRule="auto"/>
              <w:rPr>
                <w:highlight w:val="white"/>
              </w:rPr>
            </w:pPr>
            <w:r>
              <w:rPr>
                <w:highlight w:val="white"/>
              </w:rPr>
              <w:t>The postholder is expected to carry out such other duties as may reasonably be assigned by the Principal.</w:t>
            </w:r>
          </w:p>
          <w:p w:rsidR="00B92CF2" w:rsidRDefault="0095422F">
            <w:pPr>
              <w:widowControl w:val="0"/>
              <w:numPr>
                <w:ilvl w:val="0"/>
                <w:numId w:val="2"/>
              </w:numPr>
              <w:spacing w:line="310" w:lineRule="auto"/>
              <w:rPr>
                <w:highlight w:val="white"/>
              </w:rPr>
            </w:pPr>
            <w:r>
              <w:rPr>
                <w:highlight w:val="white"/>
              </w:rPr>
              <w:t>The duties of this post may vary from time to time without changing the general character of the post or level of responsibility entailed.</w:t>
            </w:r>
          </w:p>
          <w:p w:rsidR="00B92CF2" w:rsidRDefault="0095422F">
            <w:pPr>
              <w:widowControl w:val="0"/>
              <w:numPr>
                <w:ilvl w:val="0"/>
                <w:numId w:val="2"/>
              </w:numPr>
              <w:spacing w:line="310" w:lineRule="auto"/>
              <w:rPr>
                <w:highlight w:val="white"/>
              </w:rPr>
            </w:pPr>
            <w:r>
              <w:rPr>
                <w:highlight w:val="white"/>
              </w:rPr>
              <w:t>The person undertaking this post is expected to work within the policies, ethos and aims of the Academy.  The postholder will be expected to have an agreed flexible working pattern to ensure that all relevant functions, including extra-curricular activities, are fulfilled through direct dialogue with employees, contractors and community members.</w:t>
            </w:r>
          </w:p>
          <w:p w:rsidR="00B92CF2" w:rsidRDefault="00B92CF2">
            <w:pPr>
              <w:widowControl w:val="0"/>
              <w:spacing w:line="310" w:lineRule="auto"/>
              <w:rPr>
                <w:highlight w:val="white"/>
              </w:rPr>
            </w:pPr>
          </w:p>
          <w:p w:rsidR="00B92CF2" w:rsidRDefault="0095422F">
            <w:pPr>
              <w:widowControl w:val="0"/>
              <w:spacing w:line="310" w:lineRule="auto"/>
              <w:rPr>
                <w:highlight w:val="white"/>
              </w:rPr>
            </w:pPr>
            <w:r>
              <w:rPr>
                <w:highlight w:val="white"/>
              </w:rPr>
              <w:t>Safeguarding</w:t>
            </w:r>
          </w:p>
          <w:p w:rsidR="00B92CF2" w:rsidRDefault="00B92CF2">
            <w:pPr>
              <w:widowControl w:val="0"/>
              <w:spacing w:line="310" w:lineRule="auto"/>
              <w:rPr>
                <w:highlight w:val="white"/>
              </w:rPr>
            </w:pPr>
          </w:p>
          <w:p w:rsidR="00B92CF2" w:rsidRDefault="0095422F">
            <w:pPr>
              <w:widowControl w:val="0"/>
              <w:spacing w:line="310" w:lineRule="auto"/>
              <w:rPr>
                <w:highlight w:val="white"/>
              </w:rPr>
            </w:pPr>
            <w:r>
              <w:rPr>
                <w:highlight w:val="white"/>
              </w:rPr>
              <w:t>“The Co-operative Academies Trust, as an aware employer is committed to safeguarding and protecting the welfare of children and vulnerable adults as its number one priority. This commitment to robust recruitment, selection and induction procedures extends to organisations and services linked to the Trust on its behalf”.</w:t>
            </w:r>
          </w:p>
          <w:p w:rsidR="00B92CF2" w:rsidRDefault="00B92CF2">
            <w:pPr>
              <w:widowControl w:val="0"/>
              <w:spacing w:line="310" w:lineRule="auto"/>
              <w:rPr>
                <w:highlight w:val="white"/>
              </w:rPr>
            </w:pPr>
          </w:p>
          <w:p w:rsidR="00B92CF2" w:rsidRDefault="0095422F">
            <w:pPr>
              <w:widowControl w:val="0"/>
              <w:spacing w:line="310" w:lineRule="auto"/>
              <w:rPr>
                <w:highlight w:val="white"/>
              </w:rPr>
            </w:pPr>
            <w:r>
              <w:rPr>
                <w:highlight w:val="white"/>
              </w:rPr>
              <w:t>Health &amp; Safety Responsibilities</w:t>
            </w:r>
          </w:p>
          <w:p w:rsidR="00B92CF2" w:rsidRDefault="00B92CF2">
            <w:pPr>
              <w:widowControl w:val="0"/>
              <w:spacing w:line="310" w:lineRule="auto"/>
              <w:rPr>
                <w:highlight w:val="white"/>
              </w:rPr>
            </w:pPr>
          </w:p>
          <w:p w:rsidR="00B92CF2" w:rsidRDefault="0095422F">
            <w:pPr>
              <w:widowControl w:val="0"/>
              <w:spacing w:line="310" w:lineRule="auto"/>
              <w:rPr>
                <w:highlight w:val="white"/>
              </w:rPr>
            </w:pPr>
            <w:r>
              <w:rPr>
                <w:highlight w:val="white"/>
              </w:rPr>
              <w:lastRenderedPageBreak/>
              <w:t>All employees have the responsibility:</w:t>
            </w:r>
          </w:p>
          <w:p w:rsidR="00B92CF2" w:rsidRDefault="00B92CF2">
            <w:pPr>
              <w:widowControl w:val="0"/>
              <w:spacing w:line="310" w:lineRule="auto"/>
              <w:rPr>
                <w:highlight w:val="white"/>
              </w:rPr>
            </w:pPr>
          </w:p>
          <w:p w:rsidR="00B92CF2" w:rsidRDefault="0095422F">
            <w:pPr>
              <w:widowControl w:val="0"/>
              <w:numPr>
                <w:ilvl w:val="0"/>
                <w:numId w:val="3"/>
              </w:numPr>
              <w:spacing w:line="310" w:lineRule="auto"/>
              <w:rPr>
                <w:highlight w:val="white"/>
              </w:rPr>
            </w:pPr>
            <w:r>
              <w:rPr>
                <w:highlight w:val="white"/>
              </w:rPr>
              <w:t>To comply with safety rules and procedure laid down in their area of activity</w:t>
            </w:r>
          </w:p>
          <w:p w:rsidR="00B92CF2" w:rsidRDefault="0095422F">
            <w:pPr>
              <w:widowControl w:val="0"/>
              <w:numPr>
                <w:ilvl w:val="0"/>
                <w:numId w:val="3"/>
              </w:numPr>
              <w:spacing w:line="310" w:lineRule="auto"/>
              <w:rPr>
                <w:highlight w:val="white"/>
              </w:rPr>
            </w:pPr>
            <w:r>
              <w:rPr>
                <w:highlight w:val="white"/>
              </w:rPr>
              <w:t>To take reasonable care of their own health and safety and hence avoid injury to themselves and to others by act or omission whilst at work</w:t>
            </w:r>
          </w:p>
          <w:p w:rsidR="00B92CF2" w:rsidRDefault="0095422F">
            <w:pPr>
              <w:widowControl w:val="0"/>
              <w:numPr>
                <w:ilvl w:val="0"/>
                <w:numId w:val="3"/>
              </w:numPr>
              <w:spacing w:line="310" w:lineRule="auto"/>
              <w:rPr>
                <w:highlight w:val="white"/>
              </w:rPr>
            </w:pPr>
            <w:r>
              <w:rPr>
                <w:highlight w:val="white"/>
              </w:rPr>
              <w:t>To use protective clothing or equipment as may be provided</w:t>
            </w:r>
          </w:p>
          <w:p w:rsidR="00B92CF2" w:rsidRDefault="0095422F">
            <w:pPr>
              <w:widowControl w:val="0"/>
              <w:numPr>
                <w:ilvl w:val="0"/>
                <w:numId w:val="3"/>
              </w:numPr>
              <w:spacing w:line="310" w:lineRule="auto"/>
              <w:rPr>
                <w:highlight w:val="white"/>
              </w:rPr>
            </w:pPr>
            <w:r>
              <w:rPr>
                <w:highlight w:val="white"/>
              </w:rPr>
              <w:t>To report promptly all sickness, accidents, unsafe conditions or practices and dangerous occurrences of which they are aware</w:t>
            </w:r>
          </w:p>
          <w:p w:rsidR="00B92CF2" w:rsidRDefault="0095422F">
            <w:pPr>
              <w:widowControl w:val="0"/>
              <w:numPr>
                <w:ilvl w:val="0"/>
                <w:numId w:val="3"/>
              </w:numPr>
              <w:spacing w:line="310" w:lineRule="auto"/>
              <w:rPr>
                <w:highlight w:val="white"/>
              </w:rPr>
            </w:pPr>
            <w:r>
              <w:rPr>
                <w:highlight w:val="white"/>
              </w:rPr>
              <w:t>To co-operate with the Principal in the fulfilment of the objectives of the Academy’s Health and Safety policies</w:t>
            </w:r>
          </w:p>
          <w:p w:rsidR="00B92CF2" w:rsidRDefault="00B92CF2">
            <w:pPr>
              <w:widowControl w:val="0"/>
              <w:spacing w:line="310" w:lineRule="auto"/>
            </w:pPr>
          </w:p>
        </w:tc>
      </w:tr>
    </w:tbl>
    <w:p w:rsidR="00B92CF2" w:rsidRDefault="00B92CF2">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rPr>
      </w:pPr>
    </w:p>
    <w:p w:rsidR="00B92CF2" w:rsidRDefault="00B92CF2">
      <w:pPr>
        <w:shd w:val="clear" w:color="auto" w:fill="FFFFFF"/>
        <w:spacing w:line="240" w:lineRule="auto"/>
        <w:rPr>
          <w:color w:val="00A1CF"/>
        </w:rPr>
      </w:pPr>
    </w:p>
    <w:tbl>
      <w:tblPr>
        <w:tblStyle w:val="a2"/>
        <w:tblW w:w="9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35"/>
        <w:gridCol w:w="2085"/>
        <w:gridCol w:w="1980"/>
      </w:tblGrid>
      <w:tr w:rsidR="00B92CF2">
        <w:trPr>
          <w:trHeight w:val="600"/>
        </w:trPr>
        <w:tc>
          <w:tcPr>
            <w:tcW w:w="9900" w:type="dxa"/>
            <w:gridSpan w:val="3"/>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B92CF2" w:rsidRDefault="0095422F">
            <w:pPr>
              <w:widowControl w:val="0"/>
              <w:spacing w:line="240" w:lineRule="auto"/>
              <w:rPr>
                <w:color w:val="00A1CF"/>
              </w:rPr>
            </w:pPr>
            <w:r>
              <w:rPr>
                <w:color w:val="00A1CF"/>
                <w:sz w:val="28"/>
                <w:szCs w:val="28"/>
              </w:rPr>
              <w:t xml:space="preserve">Personal attributes required </w:t>
            </w:r>
            <w:r>
              <w:rPr>
                <w:color w:val="00A1CF"/>
              </w:rPr>
              <w:t>(based on job description):</w:t>
            </w:r>
          </w:p>
        </w:tc>
      </w:tr>
      <w:tr w:rsidR="00B92CF2">
        <w:trPr>
          <w:trHeight w:val="600"/>
        </w:trPr>
        <w:tc>
          <w:tcPr>
            <w:tcW w:w="583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B92CF2" w:rsidRDefault="0095422F">
            <w:pPr>
              <w:widowControl w:val="0"/>
              <w:pBdr>
                <w:top w:val="nil"/>
                <w:left w:val="nil"/>
                <w:bottom w:val="nil"/>
                <w:right w:val="nil"/>
                <w:between w:val="nil"/>
              </w:pBdr>
              <w:spacing w:line="240" w:lineRule="auto"/>
              <w:rPr>
                <w:color w:val="00A1CF"/>
                <w:sz w:val="28"/>
                <w:szCs w:val="28"/>
              </w:rPr>
            </w:pPr>
            <w:r>
              <w:rPr>
                <w:color w:val="00A1CF"/>
                <w:sz w:val="28"/>
                <w:szCs w:val="28"/>
              </w:rPr>
              <w:t>Attributes</w:t>
            </w:r>
          </w:p>
        </w:tc>
        <w:tc>
          <w:tcPr>
            <w:tcW w:w="208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B92CF2" w:rsidRDefault="0095422F">
            <w:pPr>
              <w:widowControl w:val="0"/>
              <w:pBdr>
                <w:top w:val="nil"/>
                <w:left w:val="nil"/>
                <w:bottom w:val="nil"/>
                <w:right w:val="nil"/>
                <w:between w:val="nil"/>
              </w:pBdr>
              <w:spacing w:line="240" w:lineRule="auto"/>
              <w:rPr>
                <w:color w:val="00A1CF"/>
              </w:rPr>
            </w:pPr>
            <w:r>
              <w:rPr>
                <w:color w:val="00A1CF"/>
              </w:rPr>
              <w:t>All attributes are essential, unless indicated below as ‘desirable’</w:t>
            </w:r>
          </w:p>
        </w:tc>
        <w:tc>
          <w:tcPr>
            <w:tcW w:w="1980"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B92CF2" w:rsidRDefault="0095422F">
            <w:pPr>
              <w:widowControl w:val="0"/>
              <w:pBdr>
                <w:top w:val="nil"/>
                <w:left w:val="nil"/>
                <w:bottom w:val="nil"/>
                <w:right w:val="nil"/>
                <w:between w:val="nil"/>
              </w:pBdr>
              <w:spacing w:line="240" w:lineRule="auto"/>
              <w:rPr>
                <w:color w:val="00A1CF"/>
              </w:rPr>
            </w:pPr>
            <w:r>
              <w:rPr>
                <w:color w:val="00A1CF"/>
              </w:rPr>
              <w:t>How measured, e.g. application form (A), interview (I) test (T)</w:t>
            </w:r>
          </w:p>
        </w:tc>
      </w:tr>
      <w:tr w:rsidR="00B92CF2">
        <w:trPr>
          <w:trHeight w:val="600"/>
        </w:trPr>
        <w:tc>
          <w:tcPr>
            <w:tcW w:w="583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B92CF2" w:rsidRDefault="0095422F">
            <w:pPr>
              <w:widowControl w:val="0"/>
              <w:pBdr>
                <w:top w:val="nil"/>
                <w:left w:val="nil"/>
                <w:bottom w:val="nil"/>
                <w:right w:val="nil"/>
                <w:between w:val="nil"/>
              </w:pBdr>
              <w:spacing w:line="240" w:lineRule="auto"/>
              <w:rPr>
                <w:color w:val="00A1CF"/>
              </w:rPr>
            </w:pPr>
            <w:r>
              <w:rPr>
                <w:color w:val="00A1CF"/>
              </w:rPr>
              <w:t>Qualifications</w:t>
            </w:r>
          </w:p>
          <w:p w:rsidR="00B92CF2" w:rsidRDefault="0095422F">
            <w:pPr>
              <w:widowControl w:val="0"/>
              <w:numPr>
                <w:ilvl w:val="0"/>
                <w:numId w:val="1"/>
              </w:numPr>
              <w:spacing w:line="240" w:lineRule="auto"/>
            </w:pPr>
            <w:r>
              <w:rPr>
                <w:highlight w:val="white"/>
              </w:rPr>
              <w:t>AAT and/or Relevant Experience</w:t>
            </w:r>
          </w:p>
          <w:p w:rsidR="00B92CF2" w:rsidRDefault="00B92CF2">
            <w:pPr>
              <w:widowControl w:val="0"/>
              <w:pBdr>
                <w:top w:val="nil"/>
                <w:left w:val="nil"/>
                <w:bottom w:val="nil"/>
                <w:right w:val="nil"/>
                <w:between w:val="nil"/>
              </w:pBdr>
              <w:spacing w:line="240" w:lineRule="auto"/>
              <w:rPr>
                <w:color w:val="00A1CF"/>
              </w:rPr>
            </w:pPr>
          </w:p>
        </w:tc>
        <w:tc>
          <w:tcPr>
            <w:tcW w:w="208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B92CF2" w:rsidRDefault="00B92CF2">
            <w:pPr>
              <w:widowControl w:val="0"/>
              <w:pBdr>
                <w:top w:val="nil"/>
                <w:left w:val="nil"/>
                <w:bottom w:val="nil"/>
                <w:right w:val="nil"/>
                <w:between w:val="nil"/>
              </w:pBdr>
              <w:spacing w:line="240" w:lineRule="auto"/>
            </w:pPr>
          </w:p>
          <w:p w:rsidR="00B92CF2" w:rsidRDefault="0095422F">
            <w:pPr>
              <w:widowControl w:val="0"/>
              <w:pBdr>
                <w:top w:val="nil"/>
                <w:left w:val="nil"/>
                <w:bottom w:val="nil"/>
                <w:right w:val="nil"/>
                <w:between w:val="nil"/>
              </w:pBdr>
              <w:spacing w:line="240" w:lineRule="auto"/>
            </w:pPr>
            <w:r>
              <w:t>Essential</w:t>
            </w:r>
          </w:p>
        </w:tc>
        <w:tc>
          <w:tcPr>
            <w:tcW w:w="1980"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B92CF2" w:rsidRDefault="00B92CF2">
            <w:pPr>
              <w:widowControl w:val="0"/>
              <w:pBdr>
                <w:top w:val="nil"/>
                <w:left w:val="nil"/>
                <w:bottom w:val="nil"/>
                <w:right w:val="nil"/>
                <w:between w:val="nil"/>
              </w:pBdr>
              <w:spacing w:line="240" w:lineRule="auto"/>
            </w:pPr>
          </w:p>
          <w:p w:rsidR="00B92CF2" w:rsidRDefault="0095422F">
            <w:pPr>
              <w:widowControl w:val="0"/>
              <w:pBdr>
                <w:top w:val="nil"/>
                <w:left w:val="nil"/>
                <w:bottom w:val="nil"/>
                <w:right w:val="nil"/>
                <w:between w:val="nil"/>
              </w:pBdr>
              <w:spacing w:line="240" w:lineRule="auto"/>
            </w:pPr>
            <w:r>
              <w:t>A/I</w:t>
            </w:r>
          </w:p>
        </w:tc>
      </w:tr>
      <w:tr w:rsidR="00B92CF2">
        <w:trPr>
          <w:trHeight w:val="600"/>
        </w:trPr>
        <w:tc>
          <w:tcPr>
            <w:tcW w:w="583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B92CF2" w:rsidRDefault="0095422F">
            <w:pPr>
              <w:widowControl w:val="0"/>
              <w:spacing w:line="240" w:lineRule="auto"/>
              <w:rPr>
                <w:color w:val="00A1CF"/>
              </w:rPr>
            </w:pPr>
            <w:r>
              <w:rPr>
                <w:color w:val="00A1CF"/>
              </w:rPr>
              <w:t>Experience</w:t>
            </w:r>
          </w:p>
          <w:p w:rsidR="00B92CF2" w:rsidRDefault="0095422F">
            <w:pPr>
              <w:widowControl w:val="0"/>
              <w:numPr>
                <w:ilvl w:val="0"/>
                <w:numId w:val="4"/>
              </w:numPr>
              <w:spacing w:line="240" w:lineRule="auto"/>
            </w:pPr>
            <w:r>
              <w:t>Previous experience of working in finance</w:t>
            </w:r>
          </w:p>
          <w:p w:rsidR="00B92CF2" w:rsidRDefault="0095422F">
            <w:pPr>
              <w:widowControl w:val="0"/>
              <w:numPr>
                <w:ilvl w:val="0"/>
                <w:numId w:val="4"/>
              </w:numPr>
              <w:spacing w:line="240" w:lineRule="auto"/>
            </w:pPr>
            <w:r>
              <w:t>An understanding of finance procedures</w:t>
            </w:r>
          </w:p>
          <w:p w:rsidR="00B92CF2" w:rsidRDefault="0095422F">
            <w:pPr>
              <w:widowControl w:val="0"/>
              <w:numPr>
                <w:ilvl w:val="0"/>
                <w:numId w:val="4"/>
              </w:numPr>
              <w:spacing w:line="240" w:lineRule="auto"/>
            </w:pPr>
            <w:r>
              <w:t>Working in a school</w:t>
            </w:r>
          </w:p>
          <w:p w:rsidR="00B92CF2" w:rsidRDefault="00B92CF2">
            <w:pPr>
              <w:widowControl w:val="0"/>
              <w:spacing w:line="240" w:lineRule="auto"/>
              <w:rPr>
                <w:color w:val="00A1CF"/>
              </w:rPr>
            </w:pPr>
          </w:p>
        </w:tc>
        <w:tc>
          <w:tcPr>
            <w:tcW w:w="208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B92CF2" w:rsidRDefault="00B92CF2">
            <w:pPr>
              <w:widowControl w:val="0"/>
              <w:spacing w:line="240" w:lineRule="auto"/>
            </w:pPr>
          </w:p>
          <w:p w:rsidR="00B92CF2" w:rsidRDefault="0095422F">
            <w:pPr>
              <w:widowControl w:val="0"/>
              <w:spacing w:line="240" w:lineRule="auto"/>
            </w:pPr>
            <w:r>
              <w:t>Essential</w:t>
            </w:r>
          </w:p>
          <w:p w:rsidR="00B92CF2" w:rsidRDefault="0095422F">
            <w:pPr>
              <w:widowControl w:val="0"/>
              <w:spacing w:line="240" w:lineRule="auto"/>
            </w:pPr>
            <w:r>
              <w:t>Desirable</w:t>
            </w:r>
          </w:p>
          <w:p w:rsidR="00B92CF2" w:rsidRDefault="0095422F">
            <w:pPr>
              <w:widowControl w:val="0"/>
              <w:spacing w:line="240" w:lineRule="auto"/>
            </w:pPr>
            <w:r>
              <w:t>Desirable</w:t>
            </w:r>
          </w:p>
        </w:tc>
        <w:tc>
          <w:tcPr>
            <w:tcW w:w="1980"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B92CF2" w:rsidRDefault="00B92CF2">
            <w:pPr>
              <w:widowControl w:val="0"/>
              <w:spacing w:line="240" w:lineRule="auto"/>
            </w:pPr>
          </w:p>
          <w:p w:rsidR="00B92CF2" w:rsidRDefault="0095422F">
            <w:pPr>
              <w:widowControl w:val="0"/>
              <w:spacing w:line="240" w:lineRule="auto"/>
            </w:pPr>
            <w:r>
              <w:t>A / I / R</w:t>
            </w:r>
          </w:p>
          <w:p w:rsidR="00B92CF2" w:rsidRDefault="0095422F">
            <w:pPr>
              <w:widowControl w:val="0"/>
              <w:spacing w:line="240" w:lineRule="auto"/>
            </w:pPr>
            <w:r>
              <w:t>A / I / R</w:t>
            </w:r>
          </w:p>
          <w:p w:rsidR="00B92CF2" w:rsidRDefault="0095422F">
            <w:pPr>
              <w:widowControl w:val="0"/>
              <w:spacing w:line="240" w:lineRule="auto"/>
            </w:pPr>
            <w:r>
              <w:t>A / I</w:t>
            </w:r>
          </w:p>
        </w:tc>
      </w:tr>
      <w:tr w:rsidR="00B92CF2">
        <w:trPr>
          <w:trHeight w:val="600"/>
        </w:trPr>
        <w:tc>
          <w:tcPr>
            <w:tcW w:w="583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B92CF2" w:rsidRDefault="0095422F">
            <w:pPr>
              <w:widowControl w:val="0"/>
              <w:pBdr>
                <w:top w:val="nil"/>
                <w:left w:val="nil"/>
                <w:bottom w:val="nil"/>
                <w:right w:val="nil"/>
                <w:between w:val="nil"/>
              </w:pBdr>
              <w:spacing w:line="240" w:lineRule="auto"/>
              <w:rPr>
                <w:color w:val="00A1CF"/>
              </w:rPr>
            </w:pPr>
            <w:r>
              <w:rPr>
                <w:color w:val="00A1CF"/>
              </w:rPr>
              <w:t>Skills, Ability, Knowledge</w:t>
            </w:r>
          </w:p>
          <w:p w:rsidR="00B92CF2" w:rsidRDefault="0095422F">
            <w:pPr>
              <w:widowControl w:val="0"/>
              <w:numPr>
                <w:ilvl w:val="0"/>
                <w:numId w:val="1"/>
              </w:numPr>
              <w:spacing w:line="240" w:lineRule="auto"/>
            </w:pPr>
            <w:r>
              <w:rPr>
                <w:highlight w:val="white"/>
              </w:rPr>
              <w:t>Good communication skills</w:t>
            </w:r>
          </w:p>
          <w:p w:rsidR="00B92CF2" w:rsidRDefault="0095422F">
            <w:pPr>
              <w:widowControl w:val="0"/>
              <w:numPr>
                <w:ilvl w:val="0"/>
                <w:numId w:val="1"/>
              </w:numPr>
              <w:spacing w:line="240" w:lineRule="auto"/>
            </w:pPr>
            <w:r>
              <w:rPr>
                <w:highlight w:val="white"/>
              </w:rPr>
              <w:t>Basic numeric skills</w:t>
            </w:r>
          </w:p>
          <w:p w:rsidR="00B92CF2" w:rsidRDefault="0095422F">
            <w:pPr>
              <w:widowControl w:val="0"/>
              <w:numPr>
                <w:ilvl w:val="0"/>
                <w:numId w:val="1"/>
              </w:numPr>
              <w:spacing w:line="240" w:lineRule="auto"/>
              <w:rPr>
                <w:highlight w:val="white"/>
              </w:rPr>
            </w:pPr>
            <w:r>
              <w:rPr>
                <w:color w:val="333333"/>
                <w:highlight w:val="white"/>
              </w:rPr>
              <w:t>Solid computer and organisational skills</w:t>
            </w:r>
          </w:p>
          <w:p w:rsidR="00B92CF2" w:rsidRDefault="00B92CF2">
            <w:pPr>
              <w:widowControl w:val="0"/>
              <w:pBdr>
                <w:top w:val="nil"/>
                <w:left w:val="nil"/>
                <w:bottom w:val="nil"/>
                <w:right w:val="nil"/>
                <w:between w:val="nil"/>
              </w:pBdr>
              <w:spacing w:line="240" w:lineRule="auto"/>
              <w:rPr>
                <w:color w:val="00A1CF"/>
              </w:rPr>
            </w:pPr>
          </w:p>
        </w:tc>
        <w:tc>
          <w:tcPr>
            <w:tcW w:w="208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B92CF2" w:rsidRDefault="00B92CF2">
            <w:pPr>
              <w:widowControl w:val="0"/>
              <w:pBdr>
                <w:top w:val="nil"/>
                <w:left w:val="nil"/>
                <w:bottom w:val="nil"/>
                <w:right w:val="nil"/>
                <w:between w:val="nil"/>
              </w:pBdr>
              <w:spacing w:line="240" w:lineRule="auto"/>
            </w:pPr>
          </w:p>
        </w:tc>
        <w:tc>
          <w:tcPr>
            <w:tcW w:w="1980"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B92CF2" w:rsidRDefault="00B92CF2">
            <w:pPr>
              <w:widowControl w:val="0"/>
              <w:pBdr>
                <w:top w:val="nil"/>
                <w:left w:val="nil"/>
                <w:bottom w:val="nil"/>
                <w:right w:val="nil"/>
                <w:between w:val="nil"/>
              </w:pBdr>
              <w:spacing w:line="240" w:lineRule="auto"/>
            </w:pPr>
          </w:p>
          <w:p w:rsidR="00B92CF2" w:rsidRDefault="0095422F">
            <w:pPr>
              <w:widowControl w:val="0"/>
              <w:pBdr>
                <w:top w:val="nil"/>
                <w:left w:val="nil"/>
                <w:bottom w:val="nil"/>
                <w:right w:val="nil"/>
                <w:between w:val="nil"/>
              </w:pBdr>
              <w:spacing w:line="240" w:lineRule="auto"/>
            </w:pPr>
            <w:r>
              <w:t>A/I</w:t>
            </w:r>
          </w:p>
          <w:p w:rsidR="00B92CF2" w:rsidRDefault="0095422F">
            <w:pPr>
              <w:widowControl w:val="0"/>
              <w:pBdr>
                <w:top w:val="nil"/>
                <w:left w:val="nil"/>
                <w:bottom w:val="nil"/>
                <w:right w:val="nil"/>
                <w:between w:val="nil"/>
              </w:pBdr>
              <w:spacing w:line="240" w:lineRule="auto"/>
            </w:pPr>
            <w:r>
              <w:t>A/I</w:t>
            </w:r>
          </w:p>
          <w:p w:rsidR="00B92CF2" w:rsidRDefault="0095422F">
            <w:pPr>
              <w:widowControl w:val="0"/>
              <w:pBdr>
                <w:top w:val="nil"/>
                <w:left w:val="nil"/>
                <w:bottom w:val="nil"/>
                <w:right w:val="nil"/>
                <w:between w:val="nil"/>
              </w:pBdr>
              <w:spacing w:line="240" w:lineRule="auto"/>
            </w:pPr>
            <w:r>
              <w:t>A/I</w:t>
            </w:r>
          </w:p>
        </w:tc>
      </w:tr>
      <w:tr w:rsidR="00B92CF2">
        <w:trPr>
          <w:trHeight w:val="600"/>
        </w:trPr>
        <w:tc>
          <w:tcPr>
            <w:tcW w:w="583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B92CF2" w:rsidRDefault="0095422F">
            <w:pPr>
              <w:widowControl w:val="0"/>
              <w:pBdr>
                <w:top w:val="nil"/>
                <w:left w:val="nil"/>
                <w:bottom w:val="nil"/>
                <w:right w:val="nil"/>
                <w:between w:val="nil"/>
              </w:pBdr>
              <w:spacing w:line="240" w:lineRule="auto"/>
              <w:rPr>
                <w:color w:val="00A1CF"/>
              </w:rPr>
            </w:pPr>
            <w:r>
              <w:rPr>
                <w:color w:val="00A1CF"/>
              </w:rPr>
              <w:t>Personal Qualities</w:t>
            </w:r>
          </w:p>
          <w:p w:rsidR="00B92CF2" w:rsidRDefault="0095422F">
            <w:pPr>
              <w:widowControl w:val="0"/>
              <w:numPr>
                <w:ilvl w:val="0"/>
                <w:numId w:val="1"/>
              </w:numPr>
              <w:spacing w:line="240" w:lineRule="auto"/>
            </w:pPr>
            <w:r>
              <w:rPr>
                <w:highlight w:val="white"/>
              </w:rPr>
              <w:t>Flexible approach to working times whilst remaining punctual and reliable</w:t>
            </w:r>
          </w:p>
          <w:p w:rsidR="00B92CF2" w:rsidRDefault="0095422F">
            <w:pPr>
              <w:widowControl w:val="0"/>
              <w:numPr>
                <w:ilvl w:val="0"/>
                <w:numId w:val="1"/>
              </w:numPr>
              <w:spacing w:line="240" w:lineRule="auto"/>
            </w:pPr>
            <w:r>
              <w:rPr>
                <w:highlight w:val="white"/>
              </w:rPr>
              <w:t xml:space="preserve">Willingness to learn and develop new skills and </w:t>
            </w:r>
            <w:r>
              <w:rPr>
                <w:highlight w:val="white"/>
              </w:rPr>
              <w:lastRenderedPageBreak/>
              <w:t>attend training where needed</w:t>
            </w:r>
          </w:p>
          <w:p w:rsidR="00B92CF2" w:rsidRDefault="0095422F">
            <w:pPr>
              <w:widowControl w:val="0"/>
              <w:numPr>
                <w:ilvl w:val="0"/>
                <w:numId w:val="1"/>
              </w:numPr>
              <w:spacing w:line="240" w:lineRule="auto"/>
              <w:rPr>
                <w:highlight w:val="white"/>
              </w:rPr>
            </w:pPr>
            <w:r>
              <w:rPr>
                <w:highlight w:val="white"/>
              </w:rPr>
              <w:t>Good Telephone Manner</w:t>
            </w:r>
          </w:p>
          <w:p w:rsidR="00B92CF2" w:rsidRDefault="0095422F">
            <w:pPr>
              <w:widowControl w:val="0"/>
              <w:numPr>
                <w:ilvl w:val="0"/>
                <w:numId w:val="1"/>
              </w:numPr>
              <w:spacing w:line="240" w:lineRule="auto"/>
              <w:rPr>
                <w:highlight w:val="white"/>
              </w:rPr>
            </w:pPr>
            <w:r>
              <w:rPr>
                <w:highlight w:val="white"/>
              </w:rPr>
              <w:t>Motivation to work with children and young people</w:t>
            </w:r>
          </w:p>
          <w:p w:rsidR="00B92CF2" w:rsidRDefault="0095422F">
            <w:pPr>
              <w:widowControl w:val="0"/>
              <w:numPr>
                <w:ilvl w:val="0"/>
                <w:numId w:val="1"/>
              </w:numPr>
              <w:spacing w:line="240" w:lineRule="auto"/>
              <w:rPr>
                <w:highlight w:val="white"/>
              </w:rPr>
            </w:pPr>
            <w:r>
              <w:rPr>
                <w:highlight w:val="white"/>
              </w:rPr>
              <w:t>Able to work under pressure and a determination to succeed</w:t>
            </w:r>
          </w:p>
          <w:p w:rsidR="00B92CF2" w:rsidRDefault="0095422F">
            <w:pPr>
              <w:widowControl w:val="0"/>
              <w:numPr>
                <w:ilvl w:val="0"/>
                <w:numId w:val="1"/>
              </w:numPr>
              <w:spacing w:line="240" w:lineRule="auto"/>
              <w:rPr>
                <w:highlight w:val="white"/>
              </w:rPr>
            </w:pPr>
            <w:r>
              <w:rPr>
                <w:highlight w:val="white"/>
              </w:rPr>
              <w:t>Confident</w:t>
            </w:r>
          </w:p>
          <w:p w:rsidR="00B92CF2" w:rsidRDefault="0095422F">
            <w:pPr>
              <w:widowControl w:val="0"/>
              <w:numPr>
                <w:ilvl w:val="0"/>
                <w:numId w:val="1"/>
              </w:numPr>
              <w:spacing w:line="240" w:lineRule="auto"/>
              <w:rPr>
                <w:highlight w:val="white"/>
              </w:rPr>
            </w:pPr>
            <w:r>
              <w:rPr>
                <w:highlight w:val="white"/>
              </w:rPr>
              <w:t>Ability to form and maintain appropriate relationships and personal boundaries with children and young people</w:t>
            </w:r>
          </w:p>
          <w:p w:rsidR="00B92CF2" w:rsidRDefault="0095422F">
            <w:pPr>
              <w:widowControl w:val="0"/>
              <w:numPr>
                <w:ilvl w:val="0"/>
                <w:numId w:val="1"/>
              </w:numPr>
              <w:spacing w:line="240" w:lineRule="auto"/>
              <w:rPr>
                <w:highlight w:val="white"/>
              </w:rPr>
            </w:pPr>
            <w:r>
              <w:rPr>
                <w:highlight w:val="white"/>
              </w:rPr>
              <w:t>Emotional resilience in working with challenging behaviours</w:t>
            </w:r>
          </w:p>
          <w:p w:rsidR="00B92CF2" w:rsidRDefault="0095422F">
            <w:pPr>
              <w:widowControl w:val="0"/>
              <w:numPr>
                <w:ilvl w:val="0"/>
                <w:numId w:val="1"/>
              </w:numPr>
              <w:spacing w:line="240" w:lineRule="auto"/>
              <w:rPr>
                <w:highlight w:val="white"/>
              </w:rPr>
            </w:pPr>
            <w:r>
              <w:rPr>
                <w:highlight w:val="white"/>
              </w:rPr>
              <w:t>Attitudes to use of authority and maintaining discipline</w:t>
            </w:r>
          </w:p>
          <w:p w:rsidR="00B92CF2" w:rsidRDefault="00B92CF2">
            <w:pPr>
              <w:widowControl w:val="0"/>
              <w:pBdr>
                <w:top w:val="nil"/>
                <w:left w:val="nil"/>
                <w:bottom w:val="nil"/>
                <w:right w:val="nil"/>
                <w:between w:val="nil"/>
              </w:pBdr>
              <w:spacing w:line="240" w:lineRule="auto"/>
              <w:rPr>
                <w:color w:val="00A1CF"/>
              </w:rPr>
            </w:pPr>
          </w:p>
        </w:tc>
        <w:tc>
          <w:tcPr>
            <w:tcW w:w="208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B92CF2" w:rsidRDefault="00B92CF2">
            <w:pPr>
              <w:widowControl w:val="0"/>
              <w:pBdr>
                <w:top w:val="nil"/>
                <w:left w:val="nil"/>
                <w:bottom w:val="nil"/>
                <w:right w:val="nil"/>
                <w:between w:val="nil"/>
              </w:pBdr>
              <w:spacing w:line="240" w:lineRule="auto"/>
            </w:pPr>
          </w:p>
        </w:tc>
        <w:tc>
          <w:tcPr>
            <w:tcW w:w="1980"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B92CF2" w:rsidRDefault="00B92CF2">
            <w:pPr>
              <w:widowControl w:val="0"/>
              <w:pBdr>
                <w:top w:val="nil"/>
                <w:left w:val="nil"/>
                <w:bottom w:val="nil"/>
                <w:right w:val="nil"/>
                <w:between w:val="nil"/>
              </w:pBdr>
              <w:spacing w:line="240" w:lineRule="auto"/>
            </w:pPr>
          </w:p>
          <w:p w:rsidR="00B92CF2" w:rsidRDefault="0095422F">
            <w:pPr>
              <w:widowControl w:val="0"/>
              <w:pBdr>
                <w:top w:val="nil"/>
                <w:left w:val="nil"/>
                <w:bottom w:val="nil"/>
                <w:right w:val="nil"/>
                <w:between w:val="nil"/>
              </w:pBdr>
              <w:spacing w:line="240" w:lineRule="auto"/>
            </w:pPr>
            <w:r>
              <w:t>I</w:t>
            </w:r>
          </w:p>
          <w:p w:rsidR="00B92CF2" w:rsidRDefault="00B92CF2">
            <w:pPr>
              <w:widowControl w:val="0"/>
              <w:pBdr>
                <w:top w:val="nil"/>
                <w:left w:val="nil"/>
                <w:bottom w:val="nil"/>
                <w:right w:val="nil"/>
                <w:between w:val="nil"/>
              </w:pBdr>
              <w:spacing w:line="240" w:lineRule="auto"/>
            </w:pPr>
          </w:p>
          <w:p w:rsidR="00B92CF2" w:rsidRDefault="0095422F">
            <w:pPr>
              <w:widowControl w:val="0"/>
              <w:pBdr>
                <w:top w:val="nil"/>
                <w:left w:val="nil"/>
                <w:bottom w:val="nil"/>
                <w:right w:val="nil"/>
                <w:between w:val="nil"/>
              </w:pBdr>
              <w:spacing w:line="240" w:lineRule="auto"/>
            </w:pPr>
            <w:r>
              <w:t>A/I</w:t>
            </w:r>
          </w:p>
          <w:p w:rsidR="00B92CF2" w:rsidRDefault="00B92CF2">
            <w:pPr>
              <w:widowControl w:val="0"/>
              <w:pBdr>
                <w:top w:val="nil"/>
                <w:left w:val="nil"/>
                <w:bottom w:val="nil"/>
                <w:right w:val="nil"/>
                <w:between w:val="nil"/>
              </w:pBdr>
              <w:spacing w:line="240" w:lineRule="auto"/>
            </w:pPr>
          </w:p>
          <w:p w:rsidR="00B92CF2" w:rsidRDefault="0095422F">
            <w:pPr>
              <w:widowControl w:val="0"/>
              <w:pBdr>
                <w:top w:val="nil"/>
                <w:left w:val="nil"/>
                <w:bottom w:val="nil"/>
                <w:right w:val="nil"/>
                <w:between w:val="nil"/>
              </w:pBdr>
              <w:spacing w:line="240" w:lineRule="auto"/>
            </w:pPr>
            <w:r>
              <w:t>I</w:t>
            </w:r>
          </w:p>
          <w:p w:rsidR="00B92CF2" w:rsidRDefault="00B92CF2">
            <w:pPr>
              <w:widowControl w:val="0"/>
              <w:pBdr>
                <w:top w:val="nil"/>
                <w:left w:val="nil"/>
                <w:bottom w:val="nil"/>
                <w:right w:val="nil"/>
                <w:between w:val="nil"/>
              </w:pBdr>
              <w:spacing w:line="240" w:lineRule="auto"/>
            </w:pPr>
          </w:p>
          <w:p w:rsidR="00B92CF2" w:rsidRDefault="0095422F">
            <w:pPr>
              <w:widowControl w:val="0"/>
              <w:pBdr>
                <w:top w:val="nil"/>
                <w:left w:val="nil"/>
                <w:bottom w:val="nil"/>
                <w:right w:val="nil"/>
                <w:between w:val="nil"/>
              </w:pBdr>
              <w:spacing w:line="240" w:lineRule="auto"/>
            </w:pPr>
            <w:r>
              <w:t>I</w:t>
            </w:r>
          </w:p>
          <w:p w:rsidR="00B92CF2" w:rsidRDefault="00B92CF2">
            <w:pPr>
              <w:widowControl w:val="0"/>
              <w:pBdr>
                <w:top w:val="nil"/>
                <w:left w:val="nil"/>
                <w:bottom w:val="nil"/>
                <w:right w:val="nil"/>
                <w:between w:val="nil"/>
              </w:pBdr>
              <w:spacing w:line="240" w:lineRule="auto"/>
            </w:pPr>
          </w:p>
          <w:p w:rsidR="00B92CF2" w:rsidRDefault="0095422F">
            <w:pPr>
              <w:widowControl w:val="0"/>
              <w:pBdr>
                <w:top w:val="nil"/>
                <w:left w:val="nil"/>
                <w:bottom w:val="nil"/>
                <w:right w:val="nil"/>
                <w:between w:val="nil"/>
              </w:pBdr>
              <w:spacing w:line="240" w:lineRule="auto"/>
            </w:pPr>
            <w:r>
              <w:t>I</w:t>
            </w:r>
          </w:p>
          <w:p w:rsidR="00B92CF2" w:rsidRDefault="00B92CF2">
            <w:pPr>
              <w:widowControl w:val="0"/>
              <w:pBdr>
                <w:top w:val="nil"/>
                <w:left w:val="nil"/>
                <w:bottom w:val="nil"/>
                <w:right w:val="nil"/>
                <w:between w:val="nil"/>
              </w:pBdr>
              <w:spacing w:line="240" w:lineRule="auto"/>
            </w:pPr>
          </w:p>
          <w:p w:rsidR="00B92CF2" w:rsidRDefault="0095422F">
            <w:pPr>
              <w:widowControl w:val="0"/>
              <w:pBdr>
                <w:top w:val="nil"/>
                <w:left w:val="nil"/>
                <w:bottom w:val="nil"/>
                <w:right w:val="nil"/>
                <w:between w:val="nil"/>
              </w:pBdr>
              <w:spacing w:line="240" w:lineRule="auto"/>
            </w:pPr>
            <w:r>
              <w:t>I</w:t>
            </w:r>
          </w:p>
          <w:p w:rsidR="00B92CF2" w:rsidRDefault="00B92CF2">
            <w:pPr>
              <w:widowControl w:val="0"/>
              <w:pBdr>
                <w:top w:val="nil"/>
                <w:left w:val="nil"/>
                <w:bottom w:val="nil"/>
                <w:right w:val="nil"/>
                <w:between w:val="nil"/>
              </w:pBdr>
              <w:spacing w:line="240" w:lineRule="auto"/>
            </w:pPr>
          </w:p>
          <w:p w:rsidR="00B92CF2" w:rsidRDefault="0095422F">
            <w:pPr>
              <w:widowControl w:val="0"/>
              <w:pBdr>
                <w:top w:val="nil"/>
                <w:left w:val="nil"/>
                <w:bottom w:val="nil"/>
                <w:right w:val="nil"/>
                <w:between w:val="nil"/>
              </w:pBdr>
              <w:spacing w:line="240" w:lineRule="auto"/>
            </w:pPr>
            <w:r>
              <w:t>I</w:t>
            </w:r>
          </w:p>
          <w:p w:rsidR="00B92CF2" w:rsidRDefault="00B92CF2">
            <w:pPr>
              <w:widowControl w:val="0"/>
              <w:pBdr>
                <w:top w:val="nil"/>
                <w:left w:val="nil"/>
                <w:bottom w:val="nil"/>
                <w:right w:val="nil"/>
                <w:between w:val="nil"/>
              </w:pBdr>
              <w:spacing w:line="240" w:lineRule="auto"/>
            </w:pPr>
          </w:p>
          <w:p w:rsidR="00B92CF2" w:rsidRDefault="00B92CF2">
            <w:pPr>
              <w:widowControl w:val="0"/>
              <w:pBdr>
                <w:top w:val="nil"/>
                <w:left w:val="nil"/>
                <w:bottom w:val="nil"/>
                <w:right w:val="nil"/>
                <w:between w:val="nil"/>
              </w:pBdr>
              <w:spacing w:line="240" w:lineRule="auto"/>
            </w:pPr>
          </w:p>
          <w:p w:rsidR="00B92CF2" w:rsidRDefault="0095422F">
            <w:pPr>
              <w:widowControl w:val="0"/>
              <w:pBdr>
                <w:top w:val="nil"/>
                <w:left w:val="nil"/>
                <w:bottom w:val="nil"/>
                <w:right w:val="nil"/>
                <w:between w:val="nil"/>
              </w:pBdr>
              <w:spacing w:line="240" w:lineRule="auto"/>
            </w:pPr>
            <w:r>
              <w:t>I</w:t>
            </w:r>
          </w:p>
          <w:p w:rsidR="00B92CF2" w:rsidRDefault="00B92CF2">
            <w:pPr>
              <w:widowControl w:val="0"/>
              <w:pBdr>
                <w:top w:val="nil"/>
                <w:left w:val="nil"/>
                <w:bottom w:val="nil"/>
                <w:right w:val="nil"/>
                <w:between w:val="nil"/>
              </w:pBdr>
              <w:spacing w:line="240" w:lineRule="auto"/>
            </w:pPr>
          </w:p>
          <w:p w:rsidR="00B92CF2" w:rsidRDefault="00B92CF2">
            <w:pPr>
              <w:widowControl w:val="0"/>
              <w:pBdr>
                <w:top w:val="nil"/>
                <w:left w:val="nil"/>
                <w:bottom w:val="nil"/>
                <w:right w:val="nil"/>
                <w:between w:val="nil"/>
              </w:pBdr>
              <w:spacing w:line="240" w:lineRule="auto"/>
            </w:pPr>
          </w:p>
          <w:p w:rsidR="00B92CF2" w:rsidRDefault="0095422F">
            <w:pPr>
              <w:widowControl w:val="0"/>
              <w:pBdr>
                <w:top w:val="nil"/>
                <w:left w:val="nil"/>
                <w:bottom w:val="nil"/>
                <w:right w:val="nil"/>
                <w:between w:val="nil"/>
              </w:pBdr>
              <w:spacing w:line="240" w:lineRule="auto"/>
            </w:pPr>
            <w:r>
              <w:t>I</w:t>
            </w:r>
          </w:p>
        </w:tc>
      </w:tr>
    </w:tbl>
    <w:p w:rsidR="00B92CF2" w:rsidRDefault="00B92CF2">
      <w:pPr>
        <w:widowControl w:val="0"/>
        <w:spacing w:line="240" w:lineRule="auto"/>
        <w:ind w:left="-709" w:right="-805"/>
      </w:pPr>
      <w:bookmarkStart w:id="1" w:name="_gjdgxs" w:colFirst="0" w:colLast="0"/>
      <w:bookmarkEnd w:id="1"/>
    </w:p>
    <w:p w:rsidR="00B92CF2" w:rsidRDefault="0095422F">
      <w:pPr>
        <w:widowControl w:val="0"/>
        <w:spacing w:line="240" w:lineRule="auto"/>
        <w:rPr>
          <w:color w:val="00A1CF"/>
          <w:sz w:val="40"/>
          <w:szCs w:val="40"/>
        </w:rPr>
      </w:pPr>
      <w:bookmarkStart w:id="2" w:name="_ur0ndn7hrbcx" w:colFirst="0" w:colLast="0"/>
      <w:bookmarkEnd w:id="2"/>
      <w:r>
        <w:t>This post is subject to an enhanced DBS check.  We value variety and individual differences, and aim to create a culture, environment and practices at all levels which encompass acceptance, respect and inclusion. All our colleagues are expected to demonstrate a commitment to co-operative values and principles, and the Ways of Being Co-op.</w:t>
      </w:r>
    </w:p>
    <w:sectPr w:rsidR="00B92CF2">
      <w:headerReference w:type="default" r:id="rId7"/>
      <w:footerReference w:type="default" r:id="rId8"/>
      <w:headerReference w:type="first" r:id="rId9"/>
      <w:footerReference w:type="first" r:id="rId10"/>
      <w:pgSz w:w="12240" w:h="15840"/>
      <w:pgMar w:top="1440" w:right="90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8F7" w:rsidRDefault="0095422F">
      <w:pPr>
        <w:spacing w:line="240" w:lineRule="auto"/>
      </w:pPr>
      <w:r>
        <w:separator/>
      </w:r>
    </w:p>
  </w:endnote>
  <w:endnote w:type="continuationSeparator" w:id="0">
    <w:p w:rsidR="003448F7" w:rsidRDefault="009542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CF2" w:rsidRDefault="0095422F">
    <w:pPr>
      <w:jc w:val="right"/>
    </w:pPr>
    <w:r>
      <w:rPr>
        <w:b/>
      </w:rPr>
      <w:fldChar w:fldCharType="begin"/>
    </w:r>
    <w:r>
      <w:rPr>
        <w:b/>
      </w:rPr>
      <w:instrText>PAGE</w:instrText>
    </w:r>
    <w:r>
      <w:rPr>
        <w:b/>
      </w:rPr>
      <w:fldChar w:fldCharType="separate"/>
    </w:r>
    <w:r>
      <w:rPr>
        <w:b/>
        <w:noProof/>
      </w:rPr>
      <w:t>1</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CF2" w:rsidRDefault="00B92C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8F7" w:rsidRDefault="0095422F">
      <w:pPr>
        <w:spacing w:line="240" w:lineRule="auto"/>
      </w:pPr>
      <w:r>
        <w:separator/>
      </w:r>
    </w:p>
  </w:footnote>
  <w:footnote w:type="continuationSeparator" w:id="0">
    <w:p w:rsidR="003448F7" w:rsidRDefault="009542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CF2" w:rsidRDefault="0095422F">
    <w:r>
      <w:rPr>
        <w:noProof/>
      </w:rPr>
      <w:drawing>
        <wp:anchor distT="114300" distB="114300" distL="114300" distR="114300" simplePos="0" relativeHeight="251658240" behindDoc="0" locked="0" layoutInCell="1" hidden="0" allowOverlap="1">
          <wp:simplePos x="0" y="0"/>
          <wp:positionH relativeFrom="column">
            <wp:posOffset>-828671</wp:posOffset>
          </wp:positionH>
          <wp:positionV relativeFrom="paragraph">
            <wp:posOffset>-66672</wp:posOffset>
          </wp:positionV>
          <wp:extent cx="7835642" cy="1252538"/>
          <wp:effectExtent l="0" t="0" r="0" b="0"/>
          <wp:wrapTopAndBottom distT="114300" distB="114300"/>
          <wp:docPr id="1" name="image1.jpg" descr="header background.jpg"/>
          <wp:cNvGraphicFramePr/>
          <a:graphic xmlns:a="http://schemas.openxmlformats.org/drawingml/2006/main">
            <a:graphicData uri="http://schemas.openxmlformats.org/drawingml/2006/picture">
              <pic:pic xmlns:pic="http://schemas.openxmlformats.org/drawingml/2006/picture">
                <pic:nvPicPr>
                  <pic:cNvPr id="0" name="image1.jpg" descr="header background.jpg"/>
                  <pic:cNvPicPr preferRelativeResize="0"/>
                </pic:nvPicPr>
                <pic:blipFill>
                  <a:blip r:embed="rId1"/>
                  <a:srcRect b="88694"/>
                  <a:stretch>
                    <a:fillRect/>
                  </a:stretch>
                </pic:blipFill>
                <pic:spPr>
                  <a:xfrm>
                    <a:off x="0" y="0"/>
                    <a:ext cx="7835642" cy="1252538"/>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CF2" w:rsidRDefault="00B92C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3320F"/>
    <w:multiLevelType w:val="multilevel"/>
    <w:tmpl w:val="52120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005886"/>
    <w:multiLevelType w:val="multilevel"/>
    <w:tmpl w:val="CCFC8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8C4268"/>
    <w:multiLevelType w:val="multilevel"/>
    <w:tmpl w:val="9B160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4A6B2E"/>
    <w:multiLevelType w:val="multilevel"/>
    <w:tmpl w:val="28E8A29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8992BFF"/>
    <w:multiLevelType w:val="multilevel"/>
    <w:tmpl w:val="167C0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CF2"/>
    <w:rsid w:val="003448F7"/>
    <w:rsid w:val="0095422F"/>
    <w:rsid w:val="00B92CF2"/>
    <w:rsid w:val="00F71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C837"/>
  <w15:docId w15:val="{B3177A84-D593-4134-A026-8E8DB3287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Co-op Academy Manchester</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C Downend</dc:creator>
  <cp:lastModifiedBy>Mrs C Downend</cp:lastModifiedBy>
  <cp:revision>2</cp:revision>
  <dcterms:created xsi:type="dcterms:W3CDTF">2023-03-01T14:31:00Z</dcterms:created>
  <dcterms:modified xsi:type="dcterms:W3CDTF">2023-03-01T14:31:00Z</dcterms:modified>
</cp:coreProperties>
</file>