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EAB9" w14:textId="77777777" w:rsidR="00586B5A" w:rsidRPr="00F43D2D" w:rsidRDefault="00586B5A" w:rsidP="00586B5A">
      <w:pPr>
        <w:rPr>
          <w:rFonts w:ascii="Century Gothic" w:hAnsi="Century Gothic" w:cs="Tahoma"/>
          <w:b/>
          <w:bCs/>
          <w:sz w:val="22"/>
          <w:szCs w:val="22"/>
        </w:rPr>
      </w:pPr>
      <w:r w:rsidRPr="002A3E13">
        <w:rPr>
          <w:rFonts w:ascii="Century Gothic" w:hAnsi="Century Gothic" w:cs="Tahoma"/>
          <w:b/>
          <w:bCs/>
          <w:noProof/>
          <w:sz w:val="22"/>
          <w:szCs w:val="22"/>
        </w:rPr>
        <w:drawing>
          <wp:anchor distT="0" distB="0" distL="114300" distR="114300" simplePos="0" relativeHeight="251660288" behindDoc="0" locked="0" layoutInCell="1" allowOverlap="1" wp14:anchorId="263C1C53" wp14:editId="147AF6EE">
            <wp:simplePos x="0" y="0"/>
            <wp:positionH relativeFrom="margin">
              <wp:posOffset>3793490</wp:posOffset>
            </wp:positionH>
            <wp:positionV relativeFrom="margin">
              <wp:posOffset>-635</wp:posOffset>
            </wp:positionV>
            <wp:extent cx="2847975" cy="527685"/>
            <wp:effectExtent l="0" t="0" r="9525" b="5715"/>
            <wp:wrapNone/>
            <wp:docPr id="3"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52768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ahoma"/>
          <w:b/>
          <w:bCs/>
          <w:sz w:val="22"/>
          <w:szCs w:val="22"/>
        </w:rPr>
        <w:t>Role Description</w:t>
      </w:r>
    </w:p>
    <w:p w14:paraId="04D96A07" w14:textId="35168F20" w:rsidR="00586B5A" w:rsidRPr="00337181" w:rsidRDefault="001925F5" w:rsidP="00337181">
      <w:pPr>
        <w:tabs>
          <w:tab w:val="left" w:pos="4820"/>
        </w:tabs>
        <w:rPr>
          <w:rFonts w:ascii="Century Gothic" w:hAnsi="Century Gothic" w:cs="Tahoma"/>
          <w:b/>
          <w:bCs/>
          <w:sz w:val="40"/>
          <w:szCs w:val="40"/>
        </w:rPr>
      </w:pPr>
      <w:r>
        <w:rPr>
          <w:rFonts w:ascii="Century Gothic" w:hAnsi="Century Gothic" w:cs="Tahoma"/>
          <w:b/>
          <w:bCs/>
          <w:sz w:val="40"/>
          <w:szCs w:val="40"/>
        </w:rPr>
        <w:t xml:space="preserve">Site Manager </w:t>
      </w:r>
    </w:p>
    <w:p w14:paraId="23C54697" w14:textId="77777777" w:rsidR="00586B5A" w:rsidRPr="00730E14" w:rsidRDefault="00586B5A" w:rsidP="00586B5A">
      <w:pPr>
        <w:tabs>
          <w:tab w:val="left" w:pos="4820"/>
        </w:tabs>
        <w:ind w:left="142" w:hanging="284"/>
        <w:rPr>
          <w:rFonts w:ascii="Century Gothic" w:hAnsi="Century Gothic" w:cs="Tahoma"/>
          <w:b/>
          <w:bCs/>
          <w:sz w:val="22"/>
          <w:szCs w:val="22"/>
        </w:rPr>
      </w:pPr>
    </w:p>
    <w:tbl>
      <w:tblPr>
        <w:tblStyle w:val="TableGrid"/>
        <w:tblW w:w="0" w:type="auto"/>
        <w:tblInd w:w="-5" w:type="dxa"/>
        <w:tblLook w:val="04A0" w:firstRow="1" w:lastRow="0" w:firstColumn="1" w:lastColumn="0" w:noHBand="0" w:noVBand="1"/>
      </w:tblPr>
      <w:tblGrid>
        <w:gridCol w:w="3544"/>
        <w:gridCol w:w="6647"/>
      </w:tblGrid>
      <w:tr w:rsidR="00586B5A" w:rsidRPr="00730E14" w14:paraId="13E98A12" w14:textId="77777777" w:rsidTr="00247472">
        <w:trPr>
          <w:trHeight w:hRule="exact" w:val="363"/>
        </w:trPr>
        <w:tc>
          <w:tcPr>
            <w:tcW w:w="3544" w:type="dxa"/>
            <w:shd w:val="clear" w:color="auto" w:fill="D9D9D9" w:themeFill="background1" w:themeFillShade="D9"/>
            <w:vAlign w:val="center"/>
          </w:tcPr>
          <w:p w14:paraId="6231E399" w14:textId="77777777" w:rsidR="00586B5A" w:rsidRPr="00730E14" w:rsidRDefault="00586B5A" w:rsidP="00247472">
            <w:pPr>
              <w:rPr>
                <w:rFonts w:ascii="Century Gothic" w:hAnsi="Century Gothic" w:cs="Tahoma"/>
                <w:b/>
                <w:bCs/>
                <w:sz w:val="22"/>
                <w:szCs w:val="22"/>
              </w:rPr>
            </w:pPr>
            <w:r w:rsidRPr="00730E14">
              <w:rPr>
                <w:rFonts w:ascii="Century Gothic" w:hAnsi="Century Gothic" w:cs="Tahoma"/>
                <w:b/>
                <w:bCs/>
                <w:sz w:val="22"/>
                <w:szCs w:val="22"/>
              </w:rPr>
              <w:t>NJC Pay Range</w:t>
            </w:r>
          </w:p>
        </w:tc>
        <w:tc>
          <w:tcPr>
            <w:tcW w:w="6647" w:type="dxa"/>
            <w:shd w:val="clear" w:color="auto" w:fill="D9D9D9" w:themeFill="background1" w:themeFillShade="D9"/>
            <w:vAlign w:val="center"/>
          </w:tcPr>
          <w:p w14:paraId="2EF54F22" w14:textId="0F15DF3C" w:rsidR="00586B5A" w:rsidRPr="0006057E" w:rsidRDefault="00586B5A" w:rsidP="00247472">
            <w:pPr>
              <w:rPr>
                <w:rFonts w:ascii="Century Gothic" w:hAnsi="Century Gothic" w:cs="Tahoma"/>
                <w:sz w:val="22"/>
                <w:szCs w:val="22"/>
              </w:rPr>
            </w:pPr>
            <w:r w:rsidRPr="0006057E">
              <w:rPr>
                <w:rFonts w:ascii="Century Gothic" w:hAnsi="Century Gothic" w:cs="Tahoma"/>
                <w:sz w:val="22"/>
                <w:szCs w:val="22"/>
              </w:rPr>
              <w:t xml:space="preserve">Band </w:t>
            </w:r>
            <w:r w:rsidR="00236662">
              <w:rPr>
                <w:rFonts w:ascii="Century Gothic" w:hAnsi="Century Gothic" w:cs="Tahoma"/>
                <w:sz w:val="22"/>
                <w:szCs w:val="22"/>
              </w:rPr>
              <w:t>H</w:t>
            </w:r>
          </w:p>
        </w:tc>
      </w:tr>
      <w:tr w:rsidR="00586B5A" w:rsidRPr="00730E14" w14:paraId="0C455429" w14:textId="77777777" w:rsidTr="00247472">
        <w:trPr>
          <w:trHeight w:hRule="exact" w:val="363"/>
        </w:trPr>
        <w:tc>
          <w:tcPr>
            <w:tcW w:w="3544" w:type="dxa"/>
            <w:shd w:val="clear" w:color="auto" w:fill="D9D9D9" w:themeFill="background1" w:themeFillShade="D9"/>
            <w:vAlign w:val="center"/>
          </w:tcPr>
          <w:p w14:paraId="0162894B" w14:textId="77777777" w:rsidR="00586B5A" w:rsidRPr="00730E14" w:rsidRDefault="00586B5A" w:rsidP="00247472">
            <w:pPr>
              <w:rPr>
                <w:rFonts w:ascii="Century Gothic" w:hAnsi="Century Gothic" w:cs="Tahoma"/>
                <w:b/>
                <w:bCs/>
                <w:sz w:val="22"/>
                <w:szCs w:val="22"/>
              </w:rPr>
            </w:pPr>
            <w:r w:rsidRPr="00730E14">
              <w:rPr>
                <w:rFonts w:ascii="Century Gothic" w:hAnsi="Century Gothic" w:cs="Tahoma"/>
                <w:b/>
                <w:bCs/>
                <w:sz w:val="22"/>
                <w:szCs w:val="22"/>
              </w:rPr>
              <w:t>Responsible For:</w:t>
            </w:r>
          </w:p>
        </w:tc>
        <w:tc>
          <w:tcPr>
            <w:tcW w:w="6647" w:type="dxa"/>
            <w:shd w:val="clear" w:color="auto" w:fill="D9D9D9" w:themeFill="background1" w:themeFillShade="D9"/>
            <w:vAlign w:val="center"/>
          </w:tcPr>
          <w:p w14:paraId="3C39B0ED" w14:textId="7D34DE12" w:rsidR="00586B5A" w:rsidRPr="0006057E" w:rsidRDefault="00236662" w:rsidP="00247472">
            <w:pPr>
              <w:rPr>
                <w:rFonts w:ascii="Century Gothic" w:hAnsi="Century Gothic" w:cs="Tahoma"/>
                <w:sz w:val="22"/>
                <w:szCs w:val="22"/>
              </w:rPr>
            </w:pPr>
            <w:r>
              <w:rPr>
                <w:rFonts w:ascii="Century Gothic" w:hAnsi="Century Gothic" w:cs="Tahoma"/>
                <w:sz w:val="22"/>
                <w:szCs w:val="22"/>
              </w:rPr>
              <w:t xml:space="preserve">Site Staff </w:t>
            </w:r>
          </w:p>
        </w:tc>
      </w:tr>
      <w:tr w:rsidR="00586B5A" w:rsidRPr="00730E14" w14:paraId="2F0E8B64" w14:textId="77777777" w:rsidTr="00247472">
        <w:trPr>
          <w:trHeight w:hRule="exact" w:val="363"/>
        </w:trPr>
        <w:tc>
          <w:tcPr>
            <w:tcW w:w="3544" w:type="dxa"/>
            <w:shd w:val="clear" w:color="auto" w:fill="D9D9D9" w:themeFill="background1" w:themeFillShade="D9"/>
            <w:vAlign w:val="center"/>
          </w:tcPr>
          <w:p w14:paraId="5ABA6297" w14:textId="77777777" w:rsidR="00586B5A" w:rsidRPr="00730E14" w:rsidRDefault="00586B5A" w:rsidP="00247472">
            <w:pPr>
              <w:rPr>
                <w:rFonts w:ascii="Century Gothic" w:hAnsi="Century Gothic" w:cs="Tahoma"/>
                <w:b/>
                <w:bCs/>
                <w:sz w:val="22"/>
                <w:szCs w:val="22"/>
              </w:rPr>
            </w:pPr>
            <w:r w:rsidRPr="00730E14">
              <w:rPr>
                <w:rFonts w:ascii="Century Gothic" w:hAnsi="Century Gothic" w:cs="Tahoma"/>
                <w:b/>
                <w:bCs/>
                <w:sz w:val="22"/>
                <w:szCs w:val="22"/>
              </w:rPr>
              <w:t>Responsible To:</w:t>
            </w:r>
          </w:p>
        </w:tc>
        <w:tc>
          <w:tcPr>
            <w:tcW w:w="6647" w:type="dxa"/>
            <w:shd w:val="clear" w:color="auto" w:fill="D9D9D9" w:themeFill="background1" w:themeFillShade="D9"/>
            <w:vAlign w:val="center"/>
          </w:tcPr>
          <w:p w14:paraId="3B650F73" w14:textId="5A684831" w:rsidR="0006057E" w:rsidRPr="0006057E" w:rsidRDefault="0006057E" w:rsidP="00247472">
            <w:pPr>
              <w:rPr>
                <w:rFonts w:ascii="Century Gothic" w:hAnsi="Century Gothic" w:cs="Tahoma"/>
                <w:sz w:val="22"/>
                <w:szCs w:val="22"/>
              </w:rPr>
            </w:pPr>
            <w:r w:rsidRPr="0006057E">
              <w:rPr>
                <w:rFonts w:ascii="Century Gothic" w:hAnsi="Century Gothic" w:cs="Tahoma"/>
                <w:sz w:val="22"/>
                <w:szCs w:val="22"/>
              </w:rPr>
              <w:t xml:space="preserve">Principal / Leader of Premises and Estates  </w:t>
            </w:r>
          </w:p>
        </w:tc>
      </w:tr>
    </w:tbl>
    <w:p w14:paraId="5C064249" w14:textId="77777777" w:rsidR="00586B5A" w:rsidRPr="00730E14" w:rsidRDefault="00586B5A" w:rsidP="00586B5A">
      <w:pPr>
        <w:pStyle w:val="NormalWeb"/>
        <w:tabs>
          <w:tab w:val="left" w:pos="284"/>
          <w:tab w:val="left" w:pos="567"/>
          <w:tab w:val="left" w:pos="4820"/>
        </w:tabs>
        <w:spacing w:before="0" w:beforeAutospacing="0" w:after="0" w:afterAutospacing="0"/>
        <w:rPr>
          <w:rFonts w:ascii="Century Gothic" w:hAnsi="Century Gothic"/>
          <w:sz w:val="22"/>
          <w:szCs w:val="22"/>
        </w:rPr>
      </w:pPr>
    </w:p>
    <w:tbl>
      <w:tblPr>
        <w:tblStyle w:val="TableGrid"/>
        <w:tblW w:w="0" w:type="auto"/>
        <w:tblLook w:val="04A0" w:firstRow="1" w:lastRow="0" w:firstColumn="1" w:lastColumn="0" w:noHBand="0" w:noVBand="1"/>
      </w:tblPr>
      <w:tblGrid>
        <w:gridCol w:w="10194"/>
      </w:tblGrid>
      <w:tr w:rsidR="00586B5A" w:rsidRPr="00730E14" w14:paraId="1872EE31" w14:textId="77777777" w:rsidTr="00247472">
        <w:trPr>
          <w:trHeight w:hRule="exact" w:val="363"/>
        </w:trPr>
        <w:tc>
          <w:tcPr>
            <w:tcW w:w="10194" w:type="dxa"/>
            <w:shd w:val="clear" w:color="auto" w:fill="D9D9D9" w:themeFill="background1" w:themeFillShade="D9"/>
            <w:vAlign w:val="center"/>
          </w:tcPr>
          <w:p w14:paraId="7729C4E1" w14:textId="77777777" w:rsidR="00586B5A" w:rsidRPr="00730E14" w:rsidRDefault="00586B5A" w:rsidP="00247472">
            <w:pPr>
              <w:pStyle w:val="NormalWeb"/>
              <w:tabs>
                <w:tab w:val="left" w:pos="284"/>
                <w:tab w:val="left" w:pos="567"/>
                <w:tab w:val="left" w:pos="4820"/>
              </w:tabs>
              <w:spacing w:before="0" w:beforeAutospacing="0" w:after="0" w:afterAutospacing="0"/>
              <w:rPr>
                <w:rFonts w:ascii="Century Gothic" w:hAnsi="Century Gothic"/>
                <w:sz w:val="22"/>
                <w:szCs w:val="22"/>
              </w:rPr>
            </w:pPr>
            <w:bookmarkStart w:id="0" w:name="_Hlk94612988"/>
            <w:r w:rsidRPr="00730E14">
              <w:rPr>
                <w:rFonts w:ascii="Century Gothic" w:hAnsi="Century Gothic" w:cs="Tahoma"/>
                <w:b/>
                <w:bCs/>
                <w:sz w:val="22"/>
                <w:szCs w:val="22"/>
              </w:rPr>
              <w:t xml:space="preserve">Main Purpose of the Post </w:t>
            </w:r>
          </w:p>
        </w:tc>
      </w:tr>
      <w:bookmarkEnd w:id="0"/>
    </w:tbl>
    <w:p w14:paraId="0C288A6C" w14:textId="77777777" w:rsidR="00586B5A" w:rsidRPr="00730E14" w:rsidRDefault="00586B5A" w:rsidP="00586B5A">
      <w:pPr>
        <w:rPr>
          <w:rFonts w:ascii="Century Gothic" w:hAnsi="Century Gothic" w:cs="Tahoma"/>
          <w:b/>
          <w:bCs/>
          <w:sz w:val="22"/>
          <w:szCs w:val="22"/>
        </w:rPr>
      </w:pPr>
    </w:p>
    <w:p w14:paraId="5468933C" w14:textId="51D06296" w:rsidR="005B18AC" w:rsidRDefault="005B18AC" w:rsidP="005B18AC">
      <w:pPr>
        <w:pStyle w:val="NoSpacing"/>
        <w:numPr>
          <w:ilvl w:val="0"/>
          <w:numId w:val="30"/>
        </w:numPr>
        <w:rPr>
          <w:rFonts w:ascii="Century Gothic" w:hAnsi="Century Gothic"/>
        </w:rPr>
      </w:pPr>
      <w:r>
        <w:rPr>
          <w:rFonts w:ascii="Century Gothic" w:hAnsi="Century Gothic"/>
        </w:rPr>
        <w:t xml:space="preserve">To work with the </w:t>
      </w:r>
      <w:r w:rsidR="00236662">
        <w:rPr>
          <w:rFonts w:ascii="Century Gothic" w:hAnsi="Century Gothic"/>
        </w:rPr>
        <w:t xml:space="preserve">Leader of Facilities and Estates </w:t>
      </w:r>
      <w:r>
        <w:rPr>
          <w:rFonts w:ascii="Century Gothic" w:hAnsi="Century Gothic"/>
        </w:rPr>
        <w:t>and the respective Principal to assist in the maintenance of Trust facilities, premises, and grounds to ensure the very best environment at all times.</w:t>
      </w:r>
    </w:p>
    <w:p w14:paraId="4AE5594F" w14:textId="77777777" w:rsidR="005B18AC" w:rsidRDefault="005B18AC" w:rsidP="005B18AC">
      <w:pPr>
        <w:pStyle w:val="NoSpacing"/>
        <w:numPr>
          <w:ilvl w:val="0"/>
          <w:numId w:val="30"/>
        </w:numPr>
        <w:rPr>
          <w:rFonts w:ascii="Century Gothic" w:hAnsi="Century Gothic"/>
        </w:rPr>
      </w:pPr>
      <w:r>
        <w:rPr>
          <w:rFonts w:ascii="Century Gothic" w:hAnsi="Century Gothic"/>
        </w:rPr>
        <w:t>To provide an efficient support service to the Principal and Leadership Team.</w:t>
      </w:r>
    </w:p>
    <w:p w14:paraId="5BA016D8" w14:textId="77777777" w:rsidR="005B18AC" w:rsidRDefault="005B18AC" w:rsidP="005B18AC">
      <w:pPr>
        <w:pStyle w:val="NoSpacing"/>
        <w:numPr>
          <w:ilvl w:val="0"/>
          <w:numId w:val="30"/>
        </w:numPr>
        <w:rPr>
          <w:rFonts w:ascii="Century Gothic" w:hAnsi="Century Gothic"/>
        </w:rPr>
      </w:pPr>
      <w:r>
        <w:rPr>
          <w:rFonts w:ascii="Century Gothic" w:hAnsi="Century Gothic"/>
        </w:rPr>
        <w:t>To manage Academy facilities budgets relevant to the post.</w:t>
      </w:r>
    </w:p>
    <w:p w14:paraId="279952EF" w14:textId="77777777" w:rsidR="005B18AC" w:rsidRDefault="005B18AC" w:rsidP="005B18AC">
      <w:pPr>
        <w:pStyle w:val="NoSpacing"/>
        <w:numPr>
          <w:ilvl w:val="0"/>
          <w:numId w:val="30"/>
        </w:numPr>
        <w:rPr>
          <w:rFonts w:ascii="Century Gothic" w:hAnsi="Century Gothic"/>
        </w:rPr>
      </w:pPr>
      <w:r>
        <w:rPr>
          <w:rFonts w:ascii="Century Gothic" w:hAnsi="Century Gothic"/>
        </w:rPr>
        <w:t>To establish and manage a proactive health and safety service and secure the necessary risk assessments for all aspects of work.</w:t>
      </w:r>
    </w:p>
    <w:p w14:paraId="400F54F8" w14:textId="77777777" w:rsidR="005B18AC" w:rsidRDefault="005B18AC" w:rsidP="005B18AC">
      <w:pPr>
        <w:pStyle w:val="NoSpacing"/>
        <w:numPr>
          <w:ilvl w:val="0"/>
          <w:numId w:val="30"/>
        </w:numPr>
        <w:rPr>
          <w:rFonts w:ascii="Century Gothic" w:hAnsi="Century Gothic"/>
        </w:rPr>
      </w:pPr>
      <w:r>
        <w:rPr>
          <w:rFonts w:ascii="Century Gothic" w:hAnsi="Century Gothic"/>
        </w:rPr>
        <w:t>To line manage Academy caretaking personnel and designated staff.</w:t>
      </w:r>
    </w:p>
    <w:p w14:paraId="273B8623" w14:textId="51350197" w:rsidR="005B18AC" w:rsidRDefault="005B18AC" w:rsidP="005B18AC">
      <w:pPr>
        <w:pStyle w:val="NoSpacing"/>
        <w:numPr>
          <w:ilvl w:val="0"/>
          <w:numId w:val="30"/>
        </w:numPr>
        <w:rPr>
          <w:rFonts w:ascii="Century Gothic" w:hAnsi="Century Gothic"/>
        </w:rPr>
      </w:pPr>
      <w:r>
        <w:rPr>
          <w:rFonts w:ascii="Century Gothic" w:hAnsi="Century Gothic"/>
        </w:rPr>
        <w:t xml:space="preserve">To work with the </w:t>
      </w:r>
      <w:r w:rsidR="00236662">
        <w:rPr>
          <w:rFonts w:ascii="Century Gothic" w:hAnsi="Century Gothic"/>
        </w:rPr>
        <w:t xml:space="preserve">Leader of Premises and </w:t>
      </w:r>
      <w:r w:rsidR="00147EE4">
        <w:rPr>
          <w:rFonts w:ascii="Century Gothic" w:hAnsi="Century Gothic"/>
        </w:rPr>
        <w:t>Estates</w:t>
      </w:r>
      <w:r>
        <w:rPr>
          <w:rFonts w:ascii="Century Gothic" w:hAnsi="Century Gothic"/>
        </w:rPr>
        <w:t xml:space="preserve"> to assist in the maintenance of the broader Trust facilities, premises, and grounds when required to do so.</w:t>
      </w:r>
    </w:p>
    <w:p w14:paraId="3195B09A" w14:textId="77777777" w:rsidR="005B18AC" w:rsidRDefault="005B18AC" w:rsidP="005B18AC">
      <w:pPr>
        <w:pStyle w:val="NoSpacing"/>
        <w:numPr>
          <w:ilvl w:val="0"/>
          <w:numId w:val="30"/>
        </w:numPr>
        <w:rPr>
          <w:rFonts w:ascii="Century Gothic" w:hAnsi="Century Gothic"/>
        </w:rPr>
      </w:pPr>
      <w:r>
        <w:rPr>
          <w:rFonts w:ascii="Century Gothic" w:hAnsi="Century Gothic"/>
        </w:rPr>
        <w:t>To liaise with the cleaning contractor to deliver an outstanding cleaning service across the Academy.</w:t>
      </w:r>
    </w:p>
    <w:p w14:paraId="56A4CD26" w14:textId="77777777" w:rsidR="005B18AC" w:rsidRDefault="005B18AC" w:rsidP="005B18AC">
      <w:pPr>
        <w:pStyle w:val="NoSpacing"/>
        <w:numPr>
          <w:ilvl w:val="0"/>
          <w:numId w:val="30"/>
        </w:numPr>
        <w:rPr>
          <w:rFonts w:ascii="Century Gothic" w:hAnsi="Century Gothic"/>
        </w:rPr>
      </w:pPr>
      <w:r>
        <w:rPr>
          <w:rFonts w:ascii="Century Gothic" w:hAnsi="Century Gothic"/>
        </w:rPr>
        <w:t>To lead and implement effective security processes across the Academy.</w:t>
      </w:r>
    </w:p>
    <w:p w14:paraId="2BDA72BA" w14:textId="77777777" w:rsidR="00586B5A" w:rsidRPr="00730E14" w:rsidRDefault="00586B5A" w:rsidP="00586B5A">
      <w:pPr>
        <w:pStyle w:val="NoSpacing"/>
        <w:rPr>
          <w:rFonts w:ascii="Century Gothic" w:hAnsi="Century Gothic" w:cs="Tahoma"/>
          <w:b/>
          <w:bCs/>
        </w:rPr>
      </w:pPr>
    </w:p>
    <w:tbl>
      <w:tblPr>
        <w:tblStyle w:val="TableGrid"/>
        <w:tblW w:w="0" w:type="auto"/>
        <w:tblLook w:val="04A0" w:firstRow="1" w:lastRow="0" w:firstColumn="1" w:lastColumn="0" w:noHBand="0" w:noVBand="1"/>
      </w:tblPr>
      <w:tblGrid>
        <w:gridCol w:w="10194"/>
      </w:tblGrid>
      <w:tr w:rsidR="00586B5A" w:rsidRPr="00730E14" w14:paraId="43C9AA52" w14:textId="77777777" w:rsidTr="00247472">
        <w:trPr>
          <w:trHeight w:hRule="exact" w:val="363"/>
        </w:trPr>
        <w:tc>
          <w:tcPr>
            <w:tcW w:w="10194" w:type="dxa"/>
            <w:shd w:val="clear" w:color="auto" w:fill="D9D9D9" w:themeFill="background1" w:themeFillShade="D9"/>
            <w:vAlign w:val="center"/>
          </w:tcPr>
          <w:p w14:paraId="76700DAD" w14:textId="0EBCAB19" w:rsidR="00586B5A" w:rsidRPr="00730E14" w:rsidRDefault="00507E21" w:rsidP="00247472">
            <w:pPr>
              <w:pStyle w:val="NormalWeb"/>
              <w:tabs>
                <w:tab w:val="left" w:pos="284"/>
                <w:tab w:val="left" w:pos="567"/>
                <w:tab w:val="left" w:pos="4820"/>
              </w:tabs>
              <w:spacing w:before="0" w:beforeAutospacing="0" w:after="0" w:afterAutospacing="0"/>
              <w:rPr>
                <w:rFonts w:ascii="Century Gothic" w:hAnsi="Century Gothic"/>
                <w:b/>
                <w:bCs/>
                <w:sz w:val="22"/>
                <w:szCs w:val="22"/>
              </w:rPr>
            </w:pPr>
            <w:bookmarkStart w:id="1" w:name="_Hlk94613119"/>
            <w:r>
              <w:rPr>
                <w:rFonts w:ascii="Century Gothic" w:hAnsi="Century Gothic"/>
                <w:b/>
                <w:bCs/>
                <w:sz w:val="22"/>
                <w:szCs w:val="22"/>
              </w:rPr>
              <w:t>Key Areas of Responsibility</w:t>
            </w:r>
          </w:p>
        </w:tc>
      </w:tr>
      <w:bookmarkEnd w:id="1"/>
    </w:tbl>
    <w:p w14:paraId="678C7D69" w14:textId="77777777" w:rsidR="00586B5A" w:rsidRDefault="00586B5A" w:rsidP="00586B5A">
      <w:pPr>
        <w:pStyle w:val="NoSpacing"/>
        <w:rPr>
          <w:rFonts w:ascii="Century Gothic" w:hAnsi="Century Gothic" w:cs="Tahoma"/>
          <w:b/>
          <w:bCs/>
        </w:rPr>
      </w:pPr>
    </w:p>
    <w:p w14:paraId="2F430F2D" w14:textId="77777777" w:rsidR="00A52C8F" w:rsidRDefault="00A52C8F" w:rsidP="00A52C8F">
      <w:pPr>
        <w:pStyle w:val="NoSpacing"/>
        <w:rPr>
          <w:rFonts w:ascii="Century Gothic" w:hAnsi="Century Gothic"/>
          <w:i/>
          <w:iCs/>
        </w:rPr>
      </w:pPr>
      <w:r>
        <w:rPr>
          <w:rFonts w:ascii="Century Gothic" w:hAnsi="Century Gothic"/>
          <w:i/>
          <w:iCs/>
        </w:rPr>
        <w:t>Maintain Facilities, Premises and Grounds</w:t>
      </w:r>
    </w:p>
    <w:p w14:paraId="3AAA0618" w14:textId="77777777" w:rsidR="00A52C8F" w:rsidRDefault="00A52C8F" w:rsidP="00A52C8F">
      <w:pPr>
        <w:pStyle w:val="NoSpacing"/>
        <w:rPr>
          <w:rFonts w:ascii="Century Gothic" w:hAnsi="Century Gothic"/>
          <w:i/>
          <w:iCs/>
        </w:rPr>
      </w:pPr>
    </w:p>
    <w:p w14:paraId="27B88AE8" w14:textId="77777777" w:rsidR="00A52C8F" w:rsidRDefault="00A52C8F" w:rsidP="00A52C8F">
      <w:pPr>
        <w:pStyle w:val="NoSpacing"/>
        <w:numPr>
          <w:ilvl w:val="0"/>
          <w:numId w:val="31"/>
        </w:numPr>
        <w:rPr>
          <w:rFonts w:ascii="Century Gothic" w:hAnsi="Century Gothic"/>
        </w:rPr>
      </w:pPr>
      <w:r>
        <w:rPr>
          <w:rFonts w:ascii="Century Gothic" w:hAnsi="Century Gothic"/>
        </w:rPr>
        <w:t>Inspect and maintain within the appropriate compliance regulations all Academy specific services such as cooling, heating, lighting, alarms etc.</w:t>
      </w:r>
    </w:p>
    <w:p w14:paraId="6DB5A4FE" w14:textId="4CC9DD35" w:rsidR="00A52C8F" w:rsidRDefault="00A52C8F" w:rsidP="00A52C8F">
      <w:pPr>
        <w:pStyle w:val="NoSpacing"/>
        <w:numPr>
          <w:ilvl w:val="0"/>
          <w:numId w:val="31"/>
        </w:numPr>
        <w:rPr>
          <w:rFonts w:ascii="Century Gothic" w:hAnsi="Century Gothic"/>
        </w:rPr>
      </w:pPr>
      <w:r>
        <w:rPr>
          <w:rFonts w:ascii="Century Gothic" w:hAnsi="Century Gothic"/>
        </w:rPr>
        <w:t xml:space="preserve">Keep a record of all maintenance checks and compliance requirements in line with all statutory guidance as set by the Trust </w:t>
      </w:r>
      <w:r w:rsidR="00147EE4">
        <w:rPr>
          <w:rFonts w:ascii="Century Gothic" w:hAnsi="Century Gothic"/>
        </w:rPr>
        <w:t>Leader of Premises and Estates</w:t>
      </w:r>
      <w:r>
        <w:rPr>
          <w:rFonts w:ascii="Century Gothic" w:hAnsi="Century Gothic"/>
        </w:rPr>
        <w:t>.</w:t>
      </w:r>
    </w:p>
    <w:p w14:paraId="6C87A5BF" w14:textId="77777777" w:rsidR="00A52C8F" w:rsidRDefault="00A52C8F" w:rsidP="00A52C8F">
      <w:pPr>
        <w:pStyle w:val="NoSpacing"/>
        <w:numPr>
          <w:ilvl w:val="0"/>
          <w:numId w:val="31"/>
        </w:numPr>
        <w:rPr>
          <w:rFonts w:ascii="Century Gothic" w:hAnsi="Century Gothic"/>
        </w:rPr>
      </w:pPr>
      <w:r>
        <w:rPr>
          <w:rFonts w:ascii="Century Gothic" w:hAnsi="Century Gothic"/>
        </w:rPr>
        <w:t xml:space="preserve">Monitor, update and maintain the Academy’s asset management plan that clearly captures the land and building condition survey and determines the Academy/Trust capital development </w:t>
      </w:r>
      <w:proofErr w:type="gramStart"/>
      <w:r>
        <w:rPr>
          <w:rFonts w:ascii="Century Gothic" w:hAnsi="Century Gothic"/>
        </w:rPr>
        <w:t>3/5 year</w:t>
      </w:r>
      <w:proofErr w:type="gramEnd"/>
      <w:r>
        <w:rPr>
          <w:rFonts w:ascii="Century Gothic" w:hAnsi="Century Gothic"/>
        </w:rPr>
        <w:t xml:space="preserve"> priorities.</w:t>
      </w:r>
    </w:p>
    <w:p w14:paraId="2AEE8BCC" w14:textId="77777777" w:rsidR="00A52C8F" w:rsidRDefault="00A52C8F" w:rsidP="00A52C8F">
      <w:pPr>
        <w:pStyle w:val="NoSpacing"/>
        <w:numPr>
          <w:ilvl w:val="0"/>
          <w:numId w:val="31"/>
        </w:numPr>
        <w:rPr>
          <w:rFonts w:ascii="Century Gothic" w:hAnsi="Century Gothic"/>
        </w:rPr>
      </w:pPr>
      <w:r>
        <w:rPr>
          <w:rFonts w:ascii="Century Gothic" w:hAnsi="Century Gothic"/>
        </w:rPr>
        <w:t>Maintain the Academy in a good state of repair, leading and managing the site team and providing outstanding service in this area.</w:t>
      </w:r>
    </w:p>
    <w:p w14:paraId="1C75CAE2" w14:textId="77777777" w:rsidR="00A52C8F" w:rsidRDefault="00A52C8F" w:rsidP="00A52C8F">
      <w:pPr>
        <w:pStyle w:val="NoSpacing"/>
        <w:numPr>
          <w:ilvl w:val="0"/>
          <w:numId w:val="31"/>
        </w:numPr>
        <w:rPr>
          <w:rFonts w:ascii="Century Gothic" w:hAnsi="Century Gothic"/>
        </w:rPr>
      </w:pPr>
      <w:r>
        <w:rPr>
          <w:rFonts w:ascii="Century Gothic" w:hAnsi="Century Gothic"/>
        </w:rPr>
        <w:t>Develop and implement good systems and processes for the maintenance of school assets in line with published guidance.</w:t>
      </w:r>
    </w:p>
    <w:p w14:paraId="6DF4F54C" w14:textId="77777777" w:rsidR="00A52C8F" w:rsidRDefault="00A52C8F" w:rsidP="00A52C8F">
      <w:pPr>
        <w:pStyle w:val="NoSpacing"/>
        <w:numPr>
          <w:ilvl w:val="0"/>
          <w:numId w:val="31"/>
        </w:numPr>
        <w:rPr>
          <w:rFonts w:ascii="Century Gothic" w:hAnsi="Century Gothic"/>
        </w:rPr>
      </w:pPr>
      <w:r>
        <w:rPr>
          <w:rFonts w:ascii="Century Gothic" w:hAnsi="Century Gothic"/>
        </w:rPr>
        <w:t>Review and monitor the work of contractors on site, ascertaining DBS documentation and securing signing in and out procedures.</w:t>
      </w:r>
    </w:p>
    <w:p w14:paraId="69736376" w14:textId="77777777" w:rsidR="00A52C8F" w:rsidRDefault="00A52C8F" w:rsidP="00A52C8F">
      <w:pPr>
        <w:pStyle w:val="NoSpacing"/>
        <w:numPr>
          <w:ilvl w:val="0"/>
          <w:numId w:val="31"/>
        </w:numPr>
        <w:rPr>
          <w:rFonts w:ascii="Century Gothic" w:hAnsi="Century Gothic"/>
        </w:rPr>
      </w:pPr>
      <w:r>
        <w:rPr>
          <w:rFonts w:ascii="Century Gothic" w:hAnsi="Century Gothic"/>
        </w:rPr>
        <w:t>Lead the procurement of new service contracts to always achieve best value.</w:t>
      </w:r>
    </w:p>
    <w:p w14:paraId="0ABB93A4" w14:textId="77777777" w:rsidR="00A52C8F" w:rsidRDefault="00A52C8F" w:rsidP="00A52C8F">
      <w:pPr>
        <w:pStyle w:val="NoSpacing"/>
        <w:numPr>
          <w:ilvl w:val="0"/>
          <w:numId w:val="31"/>
        </w:numPr>
        <w:rPr>
          <w:rFonts w:ascii="Century Gothic" w:hAnsi="Century Gothic"/>
        </w:rPr>
      </w:pPr>
      <w:r>
        <w:rPr>
          <w:rFonts w:ascii="Century Gothic" w:hAnsi="Century Gothic"/>
        </w:rPr>
        <w:t>Liaise with the grounds maintenance company to ensure the Academy has high quality and inspirational grounds and landscapes.</w:t>
      </w:r>
    </w:p>
    <w:p w14:paraId="591BB206" w14:textId="77777777" w:rsidR="00A52C8F" w:rsidRDefault="00A52C8F" w:rsidP="00A52C8F">
      <w:pPr>
        <w:pStyle w:val="NoSpacing"/>
        <w:numPr>
          <w:ilvl w:val="0"/>
          <w:numId w:val="31"/>
        </w:numPr>
        <w:rPr>
          <w:rFonts w:ascii="Century Gothic" w:hAnsi="Century Gothic"/>
        </w:rPr>
      </w:pPr>
      <w:r>
        <w:rPr>
          <w:rFonts w:ascii="Century Gothic" w:hAnsi="Century Gothic"/>
        </w:rPr>
        <w:t>Monitor and maintain the Academy’s minibus service including line management of the minibus driver.</w:t>
      </w:r>
    </w:p>
    <w:p w14:paraId="168979E8" w14:textId="77777777" w:rsidR="00A52C8F" w:rsidRDefault="00A52C8F" w:rsidP="00A52C8F">
      <w:pPr>
        <w:pStyle w:val="NoSpacing"/>
        <w:numPr>
          <w:ilvl w:val="0"/>
          <w:numId w:val="31"/>
        </w:numPr>
        <w:rPr>
          <w:rFonts w:ascii="Century Gothic" w:hAnsi="Century Gothic"/>
        </w:rPr>
      </w:pPr>
      <w:r>
        <w:rPr>
          <w:rFonts w:ascii="Century Gothic" w:hAnsi="Century Gothic"/>
        </w:rPr>
        <w:t>Contribute to the formulation, implementation and review of safeguarding arrangements.</w:t>
      </w:r>
    </w:p>
    <w:p w14:paraId="33167813" w14:textId="77777777" w:rsidR="00A52C8F" w:rsidRDefault="00A52C8F" w:rsidP="00A52C8F">
      <w:pPr>
        <w:pStyle w:val="NoSpacing"/>
        <w:rPr>
          <w:rFonts w:ascii="Century Gothic" w:hAnsi="Century Gothic"/>
        </w:rPr>
      </w:pPr>
    </w:p>
    <w:p w14:paraId="00092CA0" w14:textId="77777777" w:rsidR="00A52C8F" w:rsidRDefault="00A52C8F" w:rsidP="00A52C8F">
      <w:pPr>
        <w:pStyle w:val="NoSpacing"/>
        <w:rPr>
          <w:rFonts w:ascii="Century Gothic" w:hAnsi="Century Gothic"/>
          <w:i/>
          <w:iCs/>
        </w:rPr>
      </w:pPr>
      <w:r>
        <w:rPr>
          <w:rFonts w:ascii="Century Gothic" w:hAnsi="Century Gothic"/>
          <w:i/>
          <w:iCs/>
        </w:rPr>
        <w:t>Cleaning</w:t>
      </w:r>
    </w:p>
    <w:p w14:paraId="7B01A0AE" w14:textId="77777777" w:rsidR="00A52C8F" w:rsidRDefault="00A52C8F" w:rsidP="00A52C8F">
      <w:pPr>
        <w:pStyle w:val="NoSpacing"/>
        <w:rPr>
          <w:rFonts w:ascii="Century Gothic" w:hAnsi="Century Gothic"/>
          <w:i/>
          <w:iCs/>
        </w:rPr>
      </w:pPr>
    </w:p>
    <w:p w14:paraId="087E3A03" w14:textId="77777777" w:rsidR="00A52C8F" w:rsidRDefault="00A52C8F" w:rsidP="00A52C8F">
      <w:pPr>
        <w:pStyle w:val="NoSpacing"/>
        <w:numPr>
          <w:ilvl w:val="0"/>
          <w:numId w:val="32"/>
        </w:numPr>
        <w:rPr>
          <w:rFonts w:ascii="Century Gothic" w:hAnsi="Century Gothic"/>
        </w:rPr>
      </w:pPr>
      <w:r>
        <w:rPr>
          <w:rFonts w:ascii="Century Gothic" w:hAnsi="Century Gothic"/>
        </w:rPr>
        <w:t>Liaise with the cleaning contractor to deliver an outstanding service.</w:t>
      </w:r>
    </w:p>
    <w:p w14:paraId="6D843D82" w14:textId="77777777" w:rsidR="00A52C8F" w:rsidRDefault="00A52C8F" w:rsidP="00A52C8F">
      <w:pPr>
        <w:pStyle w:val="NoSpacing"/>
        <w:numPr>
          <w:ilvl w:val="0"/>
          <w:numId w:val="32"/>
        </w:numPr>
        <w:rPr>
          <w:rFonts w:ascii="Century Gothic" w:hAnsi="Century Gothic"/>
        </w:rPr>
      </w:pPr>
      <w:r>
        <w:rPr>
          <w:rFonts w:ascii="Century Gothic" w:hAnsi="Century Gothic"/>
        </w:rPr>
        <w:lastRenderedPageBreak/>
        <w:t>Maintain the Academy’s COSHH files and risk assessment and respond to any identified health and safety issues on the site.</w:t>
      </w:r>
    </w:p>
    <w:p w14:paraId="05389BD1" w14:textId="77777777" w:rsidR="00A52C8F" w:rsidRDefault="00A52C8F" w:rsidP="00A52C8F">
      <w:pPr>
        <w:pStyle w:val="NoSpacing"/>
        <w:numPr>
          <w:ilvl w:val="0"/>
          <w:numId w:val="32"/>
        </w:numPr>
        <w:rPr>
          <w:rFonts w:ascii="Century Gothic" w:hAnsi="Century Gothic"/>
        </w:rPr>
      </w:pPr>
      <w:r>
        <w:rPr>
          <w:rFonts w:ascii="Century Gothic" w:hAnsi="Century Gothic"/>
        </w:rPr>
        <w:t>Lead and support the team in all cleaning requirements across the Academy.</w:t>
      </w:r>
    </w:p>
    <w:p w14:paraId="67BE5081" w14:textId="77777777" w:rsidR="00A52C8F" w:rsidRDefault="00A52C8F" w:rsidP="00A52C8F">
      <w:pPr>
        <w:pStyle w:val="NoSpacing"/>
        <w:numPr>
          <w:ilvl w:val="0"/>
          <w:numId w:val="32"/>
        </w:numPr>
        <w:rPr>
          <w:rFonts w:ascii="Century Gothic" w:hAnsi="Century Gothic"/>
        </w:rPr>
      </w:pPr>
      <w:r>
        <w:rPr>
          <w:rFonts w:ascii="Century Gothic" w:hAnsi="Century Gothic"/>
        </w:rPr>
        <w:t>Ensure the Academy facilities are prepared appropriately for special functions, such as out of hour events, parent evenings, lettings, celebration ceremonies etc.</w:t>
      </w:r>
    </w:p>
    <w:p w14:paraId="0B234BD1" w14:textId="77777777" w:rsidR="00A52C8F" w:rsidRDefault="00A52C8F" w:rsidP="00A52C8F">
      <w:pPr>
        <w:pStyle w:val="NoSpacing"/>
        <w:numPr>
          <w:ilvl w:val="0"/>
          <w:numId w:val="32"/>
        </w:numPr>
        <w:rPr>
          <w:rFonts w:ascii="Century Gothic" w:hAnsi="Century Gothic"/>
        </w:rPr>
      </w:pPr>
      <w:r>
        <w:rPr>
          <w:rFonts w:ascii="Century Gothic" w:hAnsi="Century Gothic"/>
        </w:rPr>
        <w:t>Ensure the Academy facilities internally and externally are clean and safe, free of litter and ready for operation every day.</w:t>
      </w:r>
    </w:p>
    <w:p w14:paraId="64205A6E" w14:textId="77777777" w:rsidR="00A52C8F" w:rsidRDefault="00A52C8F" w:rsidP="00A52C8F">
      <w:pPr>
        <w:pStyle w:val="NoSpacing"/>
        <w:rPr>
          <w:rFonts w:ascii="Century Gothic" w:hAnsi="Century Gothic"/>
          <w:i/>
          <w:iCs/>
        </w:rPr>
      </w:pPr>
    </w:p>
    <w:p w14:paraId="483A0F11" w14:textId="77777777" w:rsidR="00A52C8F" w:rsidRDefault="00A52C8F" w:rsidP="00A52C8F">
      <w:pPr>
        <w:pStyle w:val="NoSpacing"/>
        <w:rPr>
          <w:rFonts w:ascii="Century Gothic" w:hAnsi="Century Gothic"/>
          <w:i/>
          <w:iCs/>
        </w:rPr>
      </w:pPr>
      <w:r>
        <w:rPr>
          <w:rFonts w:ascii="Century Gothic" w:hAnsi="Century Gothic"/>
          <w:i/>
          <w:iCs/>
        </w:rPr>
        <w:t>Security</w:t>
      </w:r>
    </w:p>
    <w:p w14:paraId="7660E899" w14:textId="77777777" w:rsidR="00A52C8F" w:rsidRDefault="00A52C8F" w:rsidP="00A52C8F">
      <w:pPr>
        <w:pStyle w:val="NoSpacing"/>
        <w:rPr>
          <w:rFonts w:ascii="Century Gothic" w:hAnsi="Century Gothic"/>
          <w:i/>
          <w:iCs/>
        </w:rPr>
      </w:pPr>
    </w:p>
    <w:p w14:paraId="7EC82539" w14:textId="77777777" w:rsidR="00A52C8F" w:rsidRDefault="00A52C8F" w:rsidP="00A52C8F">
      <w:pPr>
        <w:pStyle w:val="NoSpacing"/>
        <w:numPr>
          <w:ilvl w:val="0"/>
          <w:numId w:val="31"/>
        </w:numPr>
        <w:rPr>
          <w:rFonts w:ascii="Century Gothic" w:hAnsi="Century Gothic"/>
        </w:rPr>
      </w:pPr>
      <w:r>
        <w:rPr>
          <w:rFonts w:ascii="Century Gothic" w:hAnsi="Century Gothic"/>
        </w:rPr>
        <w:t>Manage the general security of the Academy.</w:t>
      </w:r>
    </w:p>
    <w:p w14:paraId="5F48EE6C" w14:textId="77777777" w:rsidR="00A52C8F" w:rsidRDefault="00A52C8F" w:rsidP="00A52C8F">
      <w:pPr>
        <w:pStyle w:val="NoSpacing"/>
        <w:numPr>
          <w:ilvl w:val="0"/>
          <w:numId w:val="31"/>
        </w:numPr>
        <w:rPr>
          <w:rFonts w:ascii="Century Gothic" w:hAnsi="Century Gothic"/>
        </w:rPr>
      </w:pPr>
      <w:r>
        <w:rPr>
          <w:rFonts w:ascii="Century Gothic" w:hAnsi="Century Gothic"/>
        </w:rPr>
        <w:t>Establish site security systems and processes and ensure that these are implemented effectively by all members of the site team.</w:t>
      </w:r>
    </w:p>
    <w:p w14:paraId="0BEF82AC" w14:textId="77777777" w:rsidR="00A52C8F" w:rsidRDefault="00A52C8F" w:rsidP="00A52C8F">
      <w:pPr>
        <w:pStyle w:val="NoSpacing"/>
        <w:numPr>
          <w:ilvl w:val="0"/>
          <w:numId w:val="31"/>
        </w:numPr>
        <w:rPr>
          <w:rFonts w:ascii="Century Gothic" w:hAnsi="Century Gothic"/>
        </w:rPr>
      </w:pPr>
      <w:r>
        <w:rPr>
          <w:rFonts w:ascii="Century Gothic" w:hAnsi="Century Gothic"/>
        </w:rPr>
        <w:t>Manage and respond to alarm call outs, ensuring agreed availability outside normal opening hours.</w:t>
      </w:r>
    </w:p>
    <w:p w14:paraId="7E74C75D" w14:textId="77777777" w:rsidR="00A52C8F" w:rsidRDefault="00A52C8F" w:rsidP="00A52C8F">
      <w:pPr>
        <w:pStyle w:val="NoSpacing"/>
        <w:numPr>
          <w:ilvl w:val="0"/>
          <w:numId w:val="31"/>
        </w:numPr>
        <w:rPr>
          <w:rFonts w:ascii="Century Gothic" w:hAnsi="Century Gothic"/>
        </w:rPr>
      </w:pPr>
      <w:r>
        <w:rPr>
          <w:rFonts w:ascii="Century Gothic" w:hAnsi="Century Gothic"/>
        </w:rPr>
        <w:t>Act as first point of call for liaison with the police and other emergency services in the event of break ins, trespassing etc.</w:t>
      </w:r>
    </w:p>
    <w:p w14:paraId="6111348B" w14:textId="77777777" w:rsidR="00A52C8F" w:rsidRDefault="00A52C8F" w:rsidP="00A52C8F">
      <w:pPr>
        <w:pStyle w:val="NoSpacing"/>
        <w:numPr>
          <w:ilvl w:val="0"/>
          <w:numId w:val="31"/>
        </w:numPr>
        <w:rPr>
          <w:rFonts w:ascii="Century Gothic" w:hAnsi="Century Gothic"/>
        </w:rPr>
      </w:pPr>
      <w:r>
        <w:rPr>
          <w:rFonts w:ascii="Century Gothic" w:hAnsi="Century Gothic"/>
        </w:rPr>
        <w:t>Have a meticulous approach to site security, monitoring, implementing and reviewing best practices to ensure a safe and secure learning environment for all users.</w:t>
      </w:r>
    </w:p>
    <w:p w14:paraId="6C1998C7" w14:textId="77777777" w:rsidR="00A52C8F" w:rsidRDefault="00A52C8F" w:rsidP="00A52C8F">
      <w:pPr>
        <w:pStyle w:val="NoSpacing"/>
        <w:rPr>
          <w:rFonts w:ascii="Century Gothic" w:hAnsi="Century Gothic"/>
        </w:rPr>
      </w:pPr>
    </w:p>
    <w:p w14:paraId="2D06F3CB" w14:textId="77777777" w:rsidR="00A52C8F" w:rsidRDefault="00A52C8F" w:rsidP="00A52C8F">
      <w:pPr>
        <w:pStyle w:val="NoSpacing"/>
        <w:rPr>
          <w:rFonts w:ascii="Century Gothic" w:hAnsi="Century Gothic"/>
        </w:rPr>
      </w:pPr>
      <w:r>
        <w:rPr>
          <w:rFonts w:ascii="Century Gothic" w:hAnsi="Century Gothic"/>
        </w:rPr>
        <w:t>Staff</w:t>
      </w:r>
    </w:p>
    <w:p w14:paraId="7EC382FE" w14:textId="77777777" w:rsidR="00A52C8F" w:rsidRDefault="00A52C8F" w:rsidP="00A52C8F">
      <w:pPr>
        <w:pStyle w:val="NoSpacing"/>
        <w:rPr>
          <w:rFonts w:ascii="Century Gothic" w:hAnsi="Century Gothic"/>
        </w:rPr>
      </w:pPr>
    </w:p>
    <w:p w14:paraId="2D8538B8" w14:textId="77777777" w:rsidR="00A52C8F" w:rsidRDefault="00A52C8F" w:rsidP="00A52C8F">
      <w:pPr>
        <w:pStyle w:val="NoSpacing"/>
        <w:numPr>
          <w:ilvl w:val="0"/>
          <w:numId w:val="31"/>
        </w:numPr>
        <w:rPr>
          <w:rFonts w:ascii="Century Gothic" w:hAnsi="Century Gothic"/>
        </w:rPr>
      </w:pPr>
      <w:r>
        <w:rPr>
          <w:rFonts w:ascii="Century Gothic" w:hAnsi="Century Gothic"/>
        </w:rPr>
        <w:t>Ensure that all team members receive regular line management, creating a culture of professional support and challenge, that enhances the quality of service provided across the Academy.</w:t>
      </w:r>
    </w:p>
    <w:p w14:paraId="6ADDBACA" w14:textId="77777777" w:rsidR="00A52C8F" w:rsidRDefault="00A52C8F" w:rsidP="00A52C8F">
      <w:pPr>
        <w:pStyle w:val="NoSpacing"/>
        <w:numPr>
          <w:ilvl w:val="0"/>
          <w:numId w:val="31"/>
        </w:numPr>
        <w:rPr>
          <w:rFonts w:ascii="Century Gothic" w:hAnsi="Century Gothic"/>
        </w:rPr>
      </w:pPr>
      <w:r>
        <w:rPr>
          <w:rFonts w:ascii="Century Gothic" w:hAnsi="Century Gothic"/>
        </w:rPr>
        <w:t xml:space="preserve">Lead and develop staff within the team and engage with other </w:t>
      </w:r>
      <w:proofErr w:type="gramStart"/>
      <w:r>
        <w:rPr>
          <w:rFonts w:ascii="Century Gothic" w:hAnsi="Century Gothic"/>
        </w:rPr>
        <w:t>third party</w:t>
      </w:r>
      <w:proofErr w:type="gramEnd"/>
      <w:r>
        <w:rPr>
          <w:rFonts w:ascii="Century Gothic" w:hAnsi="Century Gothic"/>
        </w:rPr>
        <w:t xml:space="preserve"> service providers to deliver high quality provision. </w:t>
      </w:r>
    </w:p>
    <w:p w14:paraId="5753D051" w14:textId="77777777" w:rsidR="00A52C8F" w:rsidRDefault="00A52C8F" w:rsidP="00A52C8F">
      <w:pPr>
        <w:pStyle w:val="NoSpacing"/>
        <w:numPr>
          <w:ilvl w:val="0"/>
          <w:numId w:val="31"/>
        </w:numPr>
        <w:rPr>
          <w:rFonts w:ascii="Century Gothic" w:hAnsi="Century Gothic"/>
        </w:rPr>
      </w:pPr>
      <w:r>
        <w:rPr>
          <w:rFonts w:ascii="Century Gothic" w:hAnsi="Century Gothic"/>
        </w:rPr>
        <w:t>Ensure that effective performance management and succession planning arrangements are in place.</w:t>
      </w:r>
    </w:p>
    <w:p w14:paraId="26403D93" w14:textId="77777777" w:rsidR="006C0B52" w:rsidRPr="00730E14" w:rsidRDefault="006C0B52" w:rsidP="00586B5A">
      <w:pPr>
        <w:pStyle w:val="NoSpacing"/>
        <w:rPr>
          <w:rFonts w:ascii="Century Gothic" w:hAnsi="Century Gothic" w:cs="Tahoma"/>
          <w:b/>
          <w:bCs/>
        </w:rPr>
      </w:pPr>
    </w:p>
    <w:tbl>
      <w:tblPr>
        <w:tblStyle w:val="TableGrid"/>
        <w:tblW w:w="0" w:type="auto"/>
        <w:tblLook w:val="04A0" w:firstRow="1" w:lastRow="0" w:firstColumn="1" w:lastColumn="0" w:noHBand="0" w:noVBand="1"/>
      </w:tblPr>
      <w:tblGrid>
        <w:gridCol w:w="10194"/>
      </w:tblGrid>
      <w:tr w:rsidR="00586B5A" w:rsidRPr="00730E14" w14:paraId="7D9720B4" w14:textId="77777777" w:rsidTr="00247472">
        <w:trPr>
          <w:trHeight w:hRule="exact" w:val="363"/>
        </w:trPr>
        <w:tc>
          <w:tcPr>
            <w:tcW w:w="10194" w:type="dxa"/>
            <w:shd w:val="clear" w:color="auto" w:fill="D9D9D9" w:themeFill="background1" w:themeFillShade="D9"/>
            <w:vAlign w:val="center"/>
          </w:tcPr>
          <w:p w14:paraId="13B40E59" w14:textId="77777777" w:rsidR="00586B5A" w:rsidRPr="00730E14" w:rsidRDefault="00586B5A" w:rsidP="00247472">
            <w:pPr>
              <w:pStyle w:val="NormalWeb"/>
              <w:tabs>
                <w:tab w:val="left" w:pos="284"/>
                <w:tab w:val="left" w:pos="567"/>
                <w:tab w:val="left" w:pos="4820"/>
              </w:tabs>
              <w:spacing w:before="0" w:beforeAutospacing="0" w:after="0" w:afterAutospacing="0"/>
              <w:rPr>
                <w:rFonts w:ascii="Century Gothic" w:hAnsi="Century Gothic"/>
                <w:b/>
                <w:bCs/>
                <w:sz w:val="22"/>
                <w:szCs w:val="22"/>
              </w:rPr>
            </w:pPr>
            <w:r w:rsidRPr="00730E14">
              <w:rPr>
                <w:rFonts w:ascii="Century Gothic" w:hAnsi="Century Gothic"/>
                <w:b/>
                <w:bCs/>
                <w:sz w:val="22"/>
                <w:szCs w:val="22"/>
              </w:rPr>
              <w:t>Other Considerations Relevant to the Role</w:t>
            </w:r>
          </w:p>
        </w:tc>
      </w:tr>
    </w:tbl>
    <w:p w14:paraId="29CE9852" w14:textId="77777777" w:rsidR="00586B5A" w:rsidRPr="00730E14" w:rsidRDefault="00586B5A" w:rsidP="00586B5A">
      <w:pPr>
        <w:pStyle w:val="NoSpacing"/>
        <w:rPr>
          <w:rFonts w:ascii="Century Gothic" w:hAnsi="Century Gothic" w:cs="Tahoma"/>
          <w:b/>
          <w:bCs/>
        </w:rPr>
      </w:pPr>
    </w:p>
    <w:p w14:paraId="3B9EEE69" w14:textId="77777777" w:rsidR="00D45BAF" w:rsidRPr="00D45BAF" w:rsidRDefault="00D45BAF" w:rsidP="00D45BAF">
      <w:pPr>
        <w:pStyle w:val="ListParagraph"/>
        <w:numPr>
          <w:ilvl w:val="0"/>
          <w:numId w:val="33"/>
        </w:numPr>
        <w:rPr>
          <w:rFonts w:ascii="Century Gothic" w:eastAsia="Times New Roman" w:hAnsi="Century Gothic" w:cs="Times New Roman"/>
          <w:sz w:val="22"/>
          <w:szCs w:val="22"/>
          <w:lang w:eastAsia="en-GB"/>
        </w:rPr>
      </w:pPr>
      <w:r w:rsidRPr="00D45BAF">
        <w:rPr>
          <w:rFonts w:ascii="Century Gothic" w:eastAsia="Times New Roman" w:hAnsi="Century Gothic" w:cs="Times New Roman"/>
          <w:color w:val="000000"/>
          <w:sz w:val="22"/>
          <w:szCs w:val="22"/>
          <w:lang w:eastAsia="en-GB"/>
        </w:rPr>
        <w:t>The post requires working with flexibility, travelling to and from Academies and other locations as directed, for which the postholder must ensure they have the appropriate business insurance.</w:t>
      </w:r>
    </w:p>
    <w:p w14:paraId="5117EF03" w14:textId="13ABC481" w:rsidR="00D245E9" w:rsidRPr="00D45BAF" w:rsidRDefault="00D245E9" w:rsidP="00D245E9">
      <w:pPr>
        <w:pStyle w:val="ListParagraph"/>
        <w:numPr>
          <w:ilvl w:val="0"/>
          <w:numId w:val="33"/>
        </w:numPr>
        <w:rPr>
          <w:rFonts w:ascii="Century Gothic" w:hAnsi="Century Gothic"/>
          <w:b/>
          <w:i/>
          <w:sz w:val="22"/>
          <w:szCs w:val="22"/>
        </w:rPr>
      </w:pPr>
      <w:r w:rsidRPr="00D45BAF">
        <w:rPr>
          <w:rFonts w:ascii="Century Gothic" w:hAnsi="Century Gothic"/>
          <w:bCs/>
          <w:iCs/>
          <w:sz w:val="22"/>
          <w:szCs w:val="22"/>
        </w:rPr>
        <w:t>Deputise for members of the</w:t>
      </w:r>
      <w:r w:rsidR="000C49B6" w:rsidRPr="00D45BAF">
        <w:rPr>
          <w:rFonts w:ascii="Century Gothic" w:hAnsi="Century Gothic"/>
          <w:bCs/>
          <w:iCs/>
          <w:sz w:val="22"/>
          <w:szCs w:val="22"/>
        </w:rPr>
        <w:t xml:space="preserve"> Site</w:t>
      </w:r>
      <w:r w:rsidRPr="00D45BAF">
        <w:rPr>
          <w:rFonts w:ascii="Century Gothic" w:hAnsi="Century Gothic"/>
          <w:bCs/>
          <w:iCs/>
          <w:sz w:val="22"/>
          <w:szCs w:val="22"/>
        </w:rPr>
        <w:t xml:space="preserve"> team in periods of absence or holidays.</w:t>
      </w:r>
    </w:p>
    <w:p w14:paraId="1E39222E" w14:textId="77777777" w:rsidR="00D245E9" w:rsidRPr="00D45BAF" w:rsidRDefault="00D245E9" w:rsidP="00D245E9">
      <w:pPr>
        <w:pStyle w:val="ListParagraph"/>
        <w:numPr>
          <w:ilvl w:val="0"/>
          <w:numId w:val="33"/>
        </w:numPr>
        <w:rPr>
          <w:rFonts w:ascii="Century Gothic" w:hAnsi="Century Gothic"/>
          <w:b/>
          <w:i/>
          <w:sz w:val="22"/>
          <w:szCs w:val="22"/>
        </w:rPr>
      </w:pPr>
      <w:r w:rsidRPr="00D45BAF">
        <w:rPr>
          <w:rFonts w:ascii="Century Gothic" w:hAnsi="Century Gothic"/>
          <w:bCs/>
          <w:iCs/>
          <w:sz w:val="22"/>
          <w:szCs w:val="22"/>
        </w:rPr>
        <w:t>Access any training, including outside normal working hours, to successfully fulfil the role.</w:t>
      </w:r>
    </w:p>
    <w:p w14:paraId="10E0FB42" w14:textId="77777777" w:rsidR="00D245E9" w:rsidRPr="00D45BAF" w:rsidRDefault="00D245E9" w:rsidP="00D245E9">
      <w:pPr>
        <w:pStyle w:val="ListParagraph"/>
        <w:numPr>
          <w:ilvl w:val="0"/>
          <w:numId w:val="33"/>
        </w:numPr>
        <w:rPr>
          <w:rFonts w:ascii="Century Gothic" w:hAnsi="Century Gothic"/>
          <w:b/>
          <w:i/>
          <w:sz w:val="22"/>
          <w:szCs w:val="22"/>
        </w:rPr>
      </w:pPr>
      <w:r w:rsidRPr="00D45BAF">
        <w:rPr>
          <w:rFonts w:ascii="Century Gothic" w:hAnsi="Century Gothic"/>
          <w:bCs/>
          <w:iCs/>
          <w:sz w:val="22"/>
          <w:szCs w:val="22"/>
        </w:rPr>
        <w:t>Undertake any other duties and reasonable requests that are in keeping with the requirements of this post, including on occasions working beyond normal working hours.</w:t>
      </w:r>
    </w:p>
    <w:p w14:paraId="6F9DEF74" w14:textId="77777777" w:rsidR="00DF6252" w:rsidRPr="00730E14" w:rsidRDefault="00DF6252" w:rsidP="00586B5A">
      <w:pPr>
        <w:pStyle w:val="NoSpacing"/>
        <w:rPr>
          <w:rFonts w:ascii="Century Gothic" w:hAnsi="Century Gothic" w:cs="Tahoma"/>
          <w:b/>
          <w:bCs/>
        </w:rPr>
      </w:pPr>
    </w:p>
    <w:p w14:paraId="5A776853" w14:textId="77777777" w:rsidR="00E543EB" w:rsidRPr="00F20AFB" w:rsidRDefault="00E543EB" w:rsidP="00E543EB">
      <w:pPr>
        <w:rPr>
          <w:rFonts w:ascii="Century Gothic" w:hAnsi="Century Gothic"/>
          <w:b/>
          <w:i/>
          <w:sz w:val="18"/>
        </w:rPr>
      </w:pPr>
      <w:r w:rsidRPr="00F20AFB">
        <w:rPr>
          <w:rFonts w:ascii="Century Gothic" w:hAnsi="Century Gothic"/>
          <w:b/>
          <w:i/>
          <w:sz w:val="18"/>
        </w:rPr>
        <w:t>The</w:t>
      </w:r>
      <w:r w:rsidRPr="00F20AFB">
        <w:rPr>
          <w:rFonts w:ascii="Century Gothic" w:hAnsi="Century Gothic"/>
          <w:b/>
          <w:i/>
          <w:spacing w:val="-2"/>
          <w:sz w:val="18"/>
        </w:rPr>
        <w:t xml:space="preserve"> </w:t>
      </w:r>
      <w:r w:rsidRPr="00F20AFB">
        <w:rPr>
          <w:rFonts w:ascii="Century Gothic" w:hAnsi="Century Gothic"/>
          <w:b/>
          <w:i/>
          <w:sz w:val="18"/>
        </w:rPr>
        <w:t>a</w:t>
      </w:r>
      <w:r w:rsidRPr="00F20AFB">
        <w:rPr>
          <w:rFonts w:ascii="Century Gothic" w:hAnsi="Century Gothic"/>
          <w:b/>
          <w:i/>
          <w:spacing w:val="-2"/>
          <w:sz w:val="18"/>
        </w:rPr>
        <w:t>i</w:t>
      </w:r>
      <w:r w:rsidRPr="00F20AFB">
        <w:rPr>
          <w:rFonts w:ascii="Century Gothic" w:hAnsi="Century Gothic"/>
          <w:b/>
          <w:i/>
          <w:sz w:val="18"/>
        </w:rPr>
        <w:t>m</w:t>
      </w:r>
      <w:r w:rsidRPr="00F20AFB">
        <w:rPr>
          <w:rFonts w:ascii="Century Gothic" w:hAnsi="Century Gothic"/>
          <w:b/>
          <w:i/>
          <w:spacing w:val="-1"/>
          <w:sz w:val="18"/>
        </w:rPr>
        <w:t xml:space="preserve"> </w:t>
      </w:r>
      <w:r w:rsidRPr="00F20AFB">
        <w:rPr>
          <w:rFonts w:ascii="Century Gothic" w:hAnsi="Century Gothic"/>
          <w:b/>
          <w:i/>
          <w:sz w:val="18"/>
        </w:rPr>
        <w:t>of</w:t>
      </w:r>
      <w:r w:rsidRPr="00F20AFB">
        <w:rPr>
          <w:rFonts w:ascii="Century Gothic" w:hAnsi="Century Gothic"/>
          <w:b/>
          <w:i/>
          <w:spacing w:val="-1"/>
          <w:sz w:val="18"/>
        </w:rPr>
        <w:t xml:space="preserve"> </w:t>
      </w:r>
      <w:r w:rsidRPr="00F20AFB">
        <w:rPr>
          <w:rFonts w:ascii="Century Gothic" w:hAnsi="Century Gothic"/>
          <w:b/>
          <w:i/>
          <w:sz w:val="18"/>
        </w:rPr>
        <w:t>the</w:t>
      </w:r>
      <w:r w:rsidRPr="00F20AFB">
        <w:rPr>
          <w:rFonts w:ascii="Century Gothic" w:hAnsi="Century Gothic"/>
          <w:b/>
          <w:i/>
          <w:spacing w:val="-2"/>
          <w:sz w:val="18"/>
        </w:rPr>
        <w:t xml:space="preserve"> R</w:t>
      </w:r>
      <w:r w:rsidRPr="00F20AFB">
        <w:rPr>
          <w:rFonts w:ascii="Century Gothic" w:hAnsi="Century Gothic"/>
          <w:b/>
          <w:i/>
          <w:sz w:val="18"/>
        </w:rPr>
        <w:t>o</w:t>
      </w:r>
      <w:r w:rsidRPr="00F20AFB">
        <w:rPr>
          <w:rFonts w:ascii="Century Gothic" w:hAnsi="Century Gothic"/>
          <w:b/>
          <w:i/>
          <w:spacing w:val="-2"/>
          <w:sz w:val="18"/>
        </w:rPr>
        <w:t>l</w:t>
      </w:r>
      <w:r w:rsidRPr="00F20AFB">
        <w:rPr>
          <w:rFonts w:ascii="Century Gothic" w:hAnsi="Century Gothic"/>
          <w:b/>
          <w:i/>
          <w:sz w:val="18"/>
        </w:rPr>
        <w:t>e</w:t>
      </w:r>
      <w:r w:rsidRPr="00F20AFB">
        <w:rPr>
          <w:rFonts w:ascii="Century Gothic" w:hAnsi="Century Gothic"/>
          <w:b/>
          <w:i/>
          <w:spacing w:val="-2"/>
          <w:sz w:val="18"/>
        </w:rPr>
        <w:t xml:space="preserve"> </w:t>
      </w:r>
      <w:r w:rsidRPr="00F20AFB">
        <w:rPr>
          <w:rFonts w:ascii="Century Gothic" w:hAnsi="Century Gothic"/>
          <w:b/>
          <w:i/>
          <w:spacing w:val="-1"/>
          <w:sz w:val="18"/>
        </w:rPr>
        <w:t>D</w:t>
      </w:r>
      <w:r w:rsidRPr="00F20AFB">
        <w:rPr>
          <w:rFonts w:ascii="Century Gothic" w:hAnsi="Century Gothic"/>
          <w:b/>
          <w:i/>
          <w:sz w:val="18"/>
        </w:rPr>
        <w:t>escri</w:t>
      </w:r>
      <w:r w:rsidRPr="00F20AFB">
        <w:rPr>
          <w:rFonts w:ascii="Century Gothic" w:hAnsi="Century Gothic"/>
          <w:b/>
          <w:i/>
          <w:spacing w:val="-1"/>
          <w:sz w:val="18"/>
        </w:rPr>
        <w:t>p</w:t>
      </w:r>
      <w:r w:rsidRPr="00F20AFB">
        <w:rPr>
          <w:rFonts w:ascii="Century Gothic" w:hAnsi="Century Gothic"/>
          <w:b/>
          <w:i/>
          <w:sz w:val="18"/>
        </w:rPr>
        <w:t>t</w:t>
      </w:r>
      <w:r w:rsidRPr="00F20AFB">
        <w:rPr>
          <w:rFonts w:ascii="Century Gothic" w:hAnsi="Century Gothic"/>
          <w:b/>
          <w:i/>
          <w:spacing w:val="-2"/>
          <w:sz w:val="18"/>
        </w:rPr>
        <w:t>i</w:t>
      </w:r>
      <w:r w:rsidRPr="00F20AFB">
        <w:rPr>
          <w:rFonts w:ascii="Century Gothic" w:hAnsi="Century Gothic"/>
          <w:b/>
          <w:i/>
          <w:sz w:val="18"/>
        </w:rPr>
        <w:t xml:space="preserve">on </w:t>
      </w:r>
      <w:r w:rsidRPr="00F20AFB">
        <w:rPr>
          <w:rFonts w:ascii="Century Gothic" w:hAnsi="Century Gothic"/>
          <w:b/>
          <w:i/>
          <w:spacing w:val="-2"/>
          <w:sz w:val="18"/>
        </w:rPr>
        <w:t>i</w:t>
      </w:r>
      <w:r w:rsidRPr="00F20AFB">
        <w:rPr>
          <w:rFonts w:ascii="Century Gothic" w:hAnsi="Century Gothic"/>
          <w:b/>
          <w:i/>
          <w:sz w:val="18"/>
        </w:rPr>
        <w:t>s</w:t>
      </w:r>
      <w:r w:rsidRPr="00F20AFB">
        <w:rPr>
          <w:rFonts w:ascii="Century Gothic" w:hAnsi="Century Gothic"/>
          <w:b/>
          <w:i/>
          <w:spacing w:val="-2"/>
          <w:sz w:val="18"/>
        </w:rPr>
        <w:t xml:space="preserve"> </w:t>
      </w:r>
      <w:r w:rsidRPr="00F20AFB">
        <w:rPr>
          <w:rFonts w:ascii="Century Gothic" w:hAnsi="Century Gothic"/>
          <w:b/>
          <w:i/>
          <w:sz w:val="18"/>
        </w:rPr>
        <w:t>to i</w:t>
      </w:r>
      <w:r w:rsidRPr="00F20AFB">
        <w:rPr>
          <w:rFonts w:ascii="Century Gothic" w:hAnsi="Century Gothic"/>
          <w:b/>
          <w:i/>
          <w:spacing w:val="-1"/>
          <w:sz w:val="18"/>
        </w:rPr>
        <w:t>n</w:t>
      </w:r>
      <w:r w:rsidRPr="00F20AFB">
        <w:rPr>
          <w:rFonts w:ascii="Century Gothic" w:hAnsi="Century Gothic"/>
          <w:b/>
          <w:i/>
          <w:sz w:val="18"/>
        </w:rPr>
        <w:t>d</w:t>
      </w:r>
      <w:r w:rsidRPr="00F20AFB">
        <w:rPr>
          <w:rFonts w:ascii="Century Gothic" w:hAnsi="Century Gothic"/>
          <w:b/>
          <w:i/>
          <w:spacing w:val="-2"/>
          <w:sz w:val="18"/>
        </w:rPr>
        <w:t>i</w:t>
      </w:r>
      <w:r w:rsidRPr="00F20AFB">
        <w:rPr>
          <w:rFonts w:ascii="Century Gothic" w:hAnsi="Century Gothic"/>
          <w:b/>
          <w:i/>
          <w:sz w:val="18"/>
        </w:rPr>
        <w:t>cate</w:t>
      </w:r>
      <w:r w:rsidRPr="00F20AFB">
        <w:rPr>
          <w:rFonts w:ascii="Century Gothic" w:hAnsi="Century Gothic"/>
          <w:b/>
          <w:i/>
          <w:spacing w:val="-4"/>
          <w:sz w:val="18"/>
        </w:rPr>
        <w:t xml:space="preserve"> </w:t>
      </w:r>
      <w:r w:rsidRPr="00F20AFB">
        <w:rPr>
          <w:rFonts w:ascii="Century Gothic" w:hAnsi="Century Gothic"/>
          <w:b/>
          <w:i/>
          <w:sz w:val="18"/>
        </w:rPr>
        <w:t>the g</w:t>
      </w:r>
      <w:r w:rsidRPr="00F20AFB">
        <w:rPr>
          <w:rFonts w:ascii="Century Gothic" w:hAnsi="Century Gothic"/>
          <w:b/>
          <w:i/>
          <w:spacing w:val="-1"/>
          <w:sz w:val="18"/>
        </w:rPr>
        <w:t>e</w:t>
      </w:r>
      <w:r w:rsidRPr="00F20AFB">
        <w:rPr>
          <w:rFonts w:ascii="Century Gothic" w:hAnsi="Century Gothic"/>
          <w:b/>
          <w:i/>
          <w:sz w:val="18"/>
        </w:rPr>
        <w:t>n</w:t>
      </w:r>
      <w:r w:rsidRPr="00F20AFB">
        <w:rPr>
          <w:rFonts w:ascii="Century Gothic" w:hAnsi="Century Gothic"/>
          <w:b/>
          <w:i/>
          <w:spacing w:val="-4"/>
          <w:sz w:val="18"/>
        </w:rPr>
        <w:t>e</w:t>
      </w:r>
      <w:r w:rsidRPr="00F20AFB">
        <w:rPr>
          <w:rFonts w:ascii="Century Gothic" w:hAnsi="Century Gothic"/>
          <w:b/>
          <w:i/>
          <w:sz w:val="18"/>
        </w:rPr>
        <w:t>ral</w:t>
      </w:r>
      <w:r w:rsidRPr="00F20AFB">
        <w:rPr>
          <w:rFonts w:ascii="Century Gothic" w:hAnsi="Century Gothic"/>
          <w:b/>
          <w:i/>
          <w:spacing w:val="-1"/>
          <w:sz w:val="18"/>
        </w:rPr>
        <w:t xml:space="preserve"> </w:t>
      </w:r>
      <w:r w:rsidRPr="00F20AFB">
        <w:rPr>
          <w:rFonts w:ascii="Century Gothic" w:hAnsi="Century Gothic"/>
          <w:b/>
          <w:i/>
          <w:sz w:val="18"/>
        </w:rPr>
        <w:t>p</w:t>
      </w:r>
      <w:r w:rsidRPr="00F20AFB">
        <w:rPr>
          <w:rFonts w:ascii="Century Gothic" w:hAnsi="Century Gothic"/>
          <w:b/>
          <w:i/>
          <w:spacing w:val="-1"/>
          <w:sz w:val="18"/>
        </w:rPr>
        <w:t>u</w:t>
      </w:r>
      <w:r w:rsidRPr="00F20AFB">
        <w:rPr>
          <w:rFonts w:ascii="Century Gothic" w:hAnsi="Century Gothic"/>
          <w:b/>
          <w:i/>
          <w:sz w:val="18"/>
        </w:rPr>
        <w:t>rp</w:t>
      </w:r>
      <w:r w:rsidRPr="00F20AFB">
        <w:rPr>
          <w:rFonts w:ascii="Century Gothic" w:hAnsi="Century Gothic"/>
          <w:b/>
          <w:i/>
          <w:spacing w:val="-1"/>
          <w:sz w:val="18"/>
        </w:rPr>
        <w:t>o</w:t>
      </w:r>
      <w:r w:rsidRPr="00F20AFB">
        <w:rPr>
          <w:rFonts w:ascii="Century Gothic" w:hAnsi="Century Gothic"/>
          <w:b/>
          <w:i/>
          <w:spacing w:val="-3"/>
          <w:sz w:val="18"/>
        </w:rPr>
        <w:t>s</w:t>
      </w:r>
      <w:r w:rsidRPr="00F20AFB">
        <w:rPr>
          <w:rFonts w:ascii="Century Gothic" w:hAnsi="Century Gothic"/>
          <w:b/>
          <w:i/>
          <w:sz w:val="18"/>
        </w:rPr>
        <w:t>e and</w:t>
      </w:r>
      <w:r w:rsidRPr="00F20AFB">
        <w:rPr>
          <w:rFonts w:ascii="Century Gothic" w:hAnsi="Century Gothic"/>
          <w:b/>
          <w:i/>
          <w:spacing w:val="-4"/>
          <w:sz w:val="18"/>
        </w:rPr>
        <w:t xml:space="preserve"> </w:t>
      </w:r>
      <w:r w:rsidRPr="00F20AFB">
        <w:rPr>
          <w:rFonts w:ascii="Century Gothic" w:hAnsi="Century Gothic"/>
          <w:b/>
          <w:i/>
          <w:spacing w:val="-2"/>
          <w:sz w:val="18"/>
        </w:rPr>
        <w:t>l</w:t>
      </w:r>
      <w:r w:rsidRPr="00F20AFB">
        <w:rPr>
          <w:rFonts w:ascii="Century Gothic" w:hAnsi="Century Gothic"/>
          <w:b/>
          <w:i/>
          <w:sz w:val="18"/>
        </w:rPr>
        <w:t>ev</w:t>
      </w:r>
      <w:r w:rsidRPr="00F20AFB">
        <w:rPr>
          <w:rFonts w:ascii="Century Gothic" w:hAnsi="Century Gothic"/>
          <w:b/>
          <w:i/>
          <w:spacing w:val="-1"/>
          <w:sz w:val="18"/>
        </w:rPr>
        <w:t>e</w:t>
      </w:r>
      <w:r w:rsidRPr="00F20AFB">
        <w:rPr>
          <w:rFonts w:ascii="Century Gothic" w:hAnsi="Century Gothic"/>
          <w:b/>
          <w:i/>
          <w:sz w:val="18"/>
        </w:rPr>
        <w:t>l of</w:t>
      </w:r>
      <w:r w:rsidRPr="00F20AFB">
        <w:rPr>
          <w:rFonts w:ascii="Century Gothic" w:hAnsi="Century Gothic"/>
          <w:b/>
          <w:i/>
          <w:spacing w:val="-1"/>
          <w:sz w:val="18"/>
        </w:rPr>
        <w:t xml:space="preserve"> </w:t>
      </w:r>
      <w:r w:rsidRPr="00F20AFB">
        <w:rPr>
          <w:rFonts w:ascii="Century Gothic" w:hAnsi="Century Gothic"/>
          <w:b/>
          <w:i/>
          <w:sz w:val="18"/>
        </w:rPr>
        <w:t>res</w:t>
      </w:r>
      <w:r w:rsidRPr="00F20AFB">
        <w:rPr>
          <w:rFonts w:ascii="Century Gothic" w:hAnsi="Century Gothic"/>
          <w:b/>
          <w:i/>
          <w:spacing w:val="-1"/>
          <w:sz w:val="18"/>
        </w:rPr>
        <w:t>p</w:t>
      </w:r>
      <w:r w:rsidRPr="00F20AFB">
        <w:rPr>
          <w:rFonts w:ascii="Century Gothic" w:hAnsi="Century Gothic"/>
          <w:b/>
          <w:i/>
          <w:sz w:val="18"/>
        </w:rPr>
        <w:t>o</w:t>
      </w:r>
      <w:r w:rsidRPr="00F20AFB">
        <w:rPr>
          <w:rFonts w:ascii="Century Gothic" w:hAnsi="Century Gothic"/>
          <w:b/>
          <w:i/>
          <w:spacing w:val="-1"/>
          <w:sz w:val="18"/>
        </w:rPr>
        <w:t>n</w:t>
      </w:r>
      <w:r w:rsidRPr="00F20AFB">
        <w:rPr>
          <w:rFonts w:ascii="Century Gothic" w:hAnsi="Century Gothic"/>
          <w:b/>
          <w:i/>
          <w:sz w:val="18"/>
        </w:rPr>
        <w:t>s</w:t>
      </w:r>
      <w:r w:rsidRPr="00F20AFB">
        <w:rPr>
          <w:rFonts w:ascii="Century Gothic" w:hAnsi="Century Gothic"/>
          <w:b/>
          <w:i/>
          <w:spacing w:val="-2"/>
          <w:sz w:val="18"/>
        </w:rPr>
        <w:t>i</w:t>
      </w:r>
      <w:r w:rsidRPr="00F20AFB">
        <w:rPr>
          <w:rFonts w:ascii="Century Gothic" w:hAnsi="Century Gothic"/>
          <w:b/>
          <w:i/>
          <w:sz w:val="18"/>
        </w:rPr>
        <w:t>b</w:t>
      </w:r>
      <w:r w:rsidRPr="00F20AFB">
        <w:rPr>
          <w:rFonts w:ascii="Century Gothic" w:hAnsi="Century Gothic"/>
          <w:b/>
          <w:i/>
          <w:spacing w:val="-2"/>
          <w:sz w:val="18"/>
        </w:rPr>
        <w:t>ili</w:t>
      </w:r>
      <w:r w:rsidRPr="00F20AFB">
        <w:rPr>
          <w:rFonts w:ascii="Century Gothic" w:hAnsi="Century Gothic"/>
          <w:b/>
          <w:i/>
          <w:sz w:val="18"/>
        </w:rPr>
        <w:t>ty</w:t>
      </w:r>
      <w:r w:rsidRPr="00F20AFB">
        <w:rPr>
          <w:rFonts w:ascii="Century Gothic" w:hAnsi="Century Gothic"/>
          <w:b/>
          <w:i/>
          <w:spacing w:val="1"/>
          <w:sz w:val="18"/>
        </w:rPr>
        <w:t xml:space="preserve"> </w:t>
      </w:r>
      <w:r w:rsidRPr="00F20AFB">
        <w:rPr>
          <w:rFonts w:ascii="Century Gothic" w:hAnsi="Century Gothic"/>
          <w:b/>
          <w:i/>
          <w:sz w:val="18"/>
        </w:rPr>
        <w:t>of</w:t>
      </w:r>
      <w:r w:rsidRPr="00F20AFB">
        <w:rPr>
          <w:rFonts w:ascii="Century Gothic" w:hAnsi="Century Gothic"/>
          <w:b/>
          <w:i/>
          <w:spacing w:val="-1"/>
          <w:sz w:val="18"/>
        </w:rPr>
        <w:t xml:space="preserve"> </w:t>
      </w:r>
      <w:r w:rsidRPr="00F20AFB">
        <w:rPr>
          <w:rFonts w:ascii="Century Gothic" w:hAnsi="Century Gothic"/>
          <w:b/>
          <w:i/>
          <w:sz w:val="18"/>
        </w:rPr>
        <w:t>the</w:t>
      </w:r>
      <w:r w:rsidRPr="00F20AFB">
        <w:rPr>
          <w:rFonts w:ascii="Century Gothic" w:hAnsi="Century Gothic"/>
          <w:b/>
          <w:i/>
          <w:spacing w:val="-2"/>
          <w:sz w:val="18"/>
        </w:rPr>
        <w:t xml:space="preserve"> </w:t>
      </w:r>
      <w:r w:rsidRPr="00F20AFB">
        <w:rPr>
          <w:rFonts w:ascii="Century Gothic" w:hAnsi="Century Gothic"/>
          <w:b/>
          <w:i/>
          <w:sz w:val="18"/>
        </w:rPr>
        <w:t>p</w:t>
      </w:r>
      <w:r w:rsidRPr="00F20AFB">
        <w:rPr>
          <w:rFonts w:ascii="Century Gothic" w:hAnsi="Century Gothic"/>
          <w:b/>
          <w:i/>
          <w:spacing w:val="-4"/>
          <w:sz w:val="18"/>
        </w:rPr>
        <w:t>o</w:t>
      </w:r>
      <w:r w:rsidRPr="00F20AFB">
        <w:rPr>
          <w:rFonts w:ascii="Century Gothic" w:hAnsi="Century Gothic"/>
          <w:b/>
          <w:i/>
          <w:sz w:val="18"/>
        </w:rPr>
        <w:t>st.</w:t>
      </w:r>
      <w:r w:rsidRPr="00F20AFB">
        <w:rPr>
          <w:rFonts w:ascii="Century Gothic" w:hAnsi="Century Gothic"/>
          <w:b/>
          <w:i/>
          <w:spacing w:val="-1"/>
          <w:sz w:val="18"/>
        </w:rPr>
        <w:t xml:space="preserve"> </w:t>
      </w:r>
      <w:r w:rsidRPr="00F20AFB">
        <w:rPr>
          <w:rFonts w:ascii="Century Gothic" w:hAnsi="Century Gothic"/>
          <w:b/>
          <w:i/>
          <w:spacing w:val="-2"/>
          <w:sz w:val="18"/>
        </w:rPr>
        <w:t>D</w:t>
      </w:r>
      <w:r w:rsidRPr="00F20AFB">
        <w:rPr>
          <w:rFonts w:ascii="Century Gothic" w:hAnsi="Century Gothic"/>
          <w:b/>
          <w:i/>
          <w:sz w:val="18"/>
        </w:rPr>
        <w:t>uti</w:t>
      </w:r>
      <w:r w:rsidRPr="00F20AFB">
        <w:rPr>
          <w:rFonts w:ascii="Century Gothic" w:hAnsi="Century Gothic"/>
          <w:b/>
          <w:i/>
          <w:spacing w:val="-1"/>
          <w:sz w:val="18"/>
        </w:rPr>
        <w:t>e</w:t>
      </w:r>
      <w:r w:rsidRPr="00F20AFB">
        <w:rPr>
          <w:rFonts w:ascii="Century Gothic" w:hAnsi="Century Gothic"/>
          <w:b/>
          <w:i/>
          <w:sz w:val="18"/>
        </w:rPr>
        <w:t>s</w:t>
      </w:r>
      <w:r w:rsidRPr="00F20AFB">
        <w:rPr>
          <w:rFonts w:ascii="Century Gothic" w:hAnsi="Century Gothic"/>
          <w:b/>
          <w:i/>
          <w:spacing w:val="-2"/>
          <w:sz w:val="18"/>
        </w:rPr>
        <w:t xml:space="preserve"> </w:t>
      </w:r>
      <w:r w:rsidRPr="00F20AFB">
        <w:rPr>
          <w:rFonts w:ascii="Century Gothic" w:hAnsi="Century Gothic"/>
          <w:b/>
          <w:i/>
          <w:sz w:val="18"/>
        </w:rPr>
        <w:t>may</w:t>
      </w:r>
      <w:r w:rsidRPr="00F20AFB">
        <w:rPr>
          <w:rFonts w:ascii="Century Gothic" w:hAnsi="Century Gothic"/>
          <w:b/>
          <w:i/>
          <w:spacing w:val="-2"/>
          <w:sz w:val="18"/>
        </w:rPr>
        <w:t xml:space="preserve"> </w:t>
      </w:r>
      <w:r w:rsidRPr="00F20AFB">
        <w:rPr>
          <w:rFonts w:ascii="Century Gothic" w:hAnsi="Century Gothic"/>
          <w:b/>
          <w:i/>
          <w:sz w:val="18"/>
        </w:rPr>
        <w:t>va</w:t>
      </w:r>
      <w:r w:rsidRPr="00F20AFB">
        <w:rPr>
          <w:rFonts w:ascii="Century Gothic" w:hAnsi="Century Gothic"/>
          <w:b/>
          <w:i/>
          <w:spacing w:val="-2"/>
          <w:sz w:val="18"/>
        </w:rPr>
        <w:t>r</w:t>
      </w:r>
      <w:r w:rsidRPr="00F20AFB">
        <w:rPr>
          <w:rFonts w:ascii="Century Gothic" w:hAnsi="Century Gothic"/>
          <w:b/>
          <w:i/>
          <w:sz w:val="18"/>
        </w:rPr>
        <w:t>y</w:t>
      </w:r>
      <w:r w:rsidRPr="00F20AFB">
        <w:rPr>
          <w:rFonts w:ascii="Century Gothic" w:hAnsi="Century Gothic"/>
          <w:b/>
          <w:i/>
          <w:spacing w:val="-2"/>
          <w:sz w:val="18"/>
        </w:rPr>
        <w:t xml:space="preserve"> </w:t>
      </w:r>
      <w:r w:rsidRPr="00F20AFB">
        <w:rPr>
          <w:rFonts w:ascii="Century Gothic" w:hAnsi="Century Gothic"/>
          <w:b/>
          <w:i/>
          <w:sz w:val="18"/>
        </w:rPr>
        <w:t>fr</w:t>
      </w:r>
      <w:r w:rsidRPr="00F20AFB">
        <w:rPr>
          <w:rFonts w:ascii="Century Gothic" w:hAnsi="Century Gothic"/>
          <w:b/>
          <w:i/>
          <w:spacing w:val="-3"/>
          <w:sz w:val="18"/>
        </w:rPr>
        <w:t>o</w:t>
      </w:r>
      <w:r w:rsidRPr="00F20AFB">
        <w:rPr>
          <w:rFonts w:ascii="Century Gothic" w:hAnsi="Century Gothic"/>
          <w:b/>
          <w:i/>
          <w:sz w:val="18"/>
        </w:rPr>
        <w:t>m</w:t>
      </w:r>
      <w:r w:rsidRPr="00F20AFB">
        <w:rPr>
          <w:rFonts w:ascii="Century Gothic" w:hAnsi="Century Gothic"/>
          <w:b/>
          <w:i/>
          <w:spacing w:val="-1"/>
          <w:sz w:val="18"/>
        </w:rPr>
        <w:t xml:space="preserve"> </w:t>
      </w:r>
      <w:r w:rsidRPr="00F20AFB">
        <w:rPr>
          <w:rFonts w:ascii="Century Gothic" w:hAnsi="Century Gothic"/>
          <w:b/>
          <w:i/>
          <w:spacing w:val="4"/>
          <w:sz w:val="18"/>
        </w:rPr>
        <w:t>t</w:t>
      </w:r>
      <w:r w:rsidRPr="00F20AFB">
        <w:rPr>
          <w:rFonts w:ascii="Century Gothic" w:hAnsi="Century Gothic"/>
          <w:b/>
          <w:i/>
          <w:spacing w:val="-2"/>
          <w:sz w:val="18"/>
        </w:rPr>
        <w:t>i</w:t>
      </w:r>
      <w:r w:rsidRPr="00F20AFB">
        <w:rPr>
          <w:rFonts w:ascii="Century Gothic" w:hAnsi="Century Gothic"/>
          <w:b/>
          <w:i/>
          <w:sz w:val="18"/>
        </w:rPr>
        <w:t>me</w:t>
      </w:r>
      <w:r w:rsidRPr="00F20AFB">
        <w:rPr>
          <w:rFonts w:ascii="Century Gothic" w:hAnsi="Century Gothic"/>
          <w:b/>
          <w:i/>
          <w:spacing w:val="-2"/>
          <w:sz w:val="18"/>
        </w:rPr>
        <w:t xml:space="preserve"> </w:t>
      </w:r>
      <w:r w:rsidRPr="00F20AFB">
        <w:rPr>
          <w:rFonts w:ascii="Century Gothic" w:hAnsi="Century Gothic"/>
          <w:b/>
          <w:i/>
          <w:sz w:val="18"/>
        </w:rPr>
        <w:t>to</w:t>
      </w:r>
      <w:r w:rsidRPr="00F20AFB">
        <w:rPr>
          <w:rFonts w:ascii="Century Gothic" w:hAnsi="Century Gothic"/>
          <w:b/>
          <w:i/>
          <w:spacing w:val="-2"/>
          <w:sz w:val="18"/>
        </w:rPr>
        <w:t xml:space="preserve"> </w:t>
      </w:r>
      <w:r w:rsidRPr="00F20AFB">
        <w:rPr>
          <w:rFonts w:ascii="Century Gothic" w:hAnsi="Century Gothic"/>
          <w:b/>
          <w:i/>
          <w:sz w:val="18"/>
        </w:rPr>
        <w:t>t</w:t>
      </w:r>
      <w:r w:rsidRPr="00F20AFB">
        <w:rPr>
          <w:rFonts w:ascii="Century Gothic" w:hAnsi="Century Gothic"/>
          <w:b/>
          <w:i/>
          <w:spacing w:val="-2"/>
          <w:sz w:val="18"/>
        </w:rPr>
        <w:t>i</w:t>
      </w:r>
      <w:r w:rsidRPr="00F20AFB">
        <w:rPr>
          <w:rFonts w:ascii="Century Gothic" w:hAnsi="Century Gothic"/>
          <w:b/>
          <w:i/>
          <w:sz w:val="18"/>
        </w:rPr>
        <w:t>me</w:t>
      </w:r>
      <w:r w:rsidRPr="00F20AFB">
        <w:rPr>
          <w:rFonts w:ascii="Century Gothic" w:hAnsi="Century Gothic"/>
          <w:b/>
          <w:i/>
          <w:spacing w:val="-4"/>
          <w:sz w:val="18"/>
        </w:rPr>
        <w:t xml:space="preserve"> </w:t>
      </w:r>
      <w:r w:rsidRPr="00F20AFB">
        <w:rPr>
          <w:rFonts w:ascii="Century Gothic" w:hAnsi="Century Gothic"/>
          <w:b/>
          <w:i/>
          <w:spacing w:val="1"/>
          <w:sz w:val="18"/>
        </w:rPr>
        <w:t>w</w:t>
      </w:r>
      <w:r w:rsidRPr="00F20AFB">
        <w:rPr>
          <w:rFonts w:ascii="Century Gothic" w:hAnsi="Century Gothic"/>
          <w:b/>
          <w:i/>
          <w:spacing w:val="-2"/>
          <w:sz w:val="18"/>
        </w:rPr>
        <w:t>i</w:t>
      </w:r>
      <w:r w:rsidRPr="00F20AFB">
        <w:rPr>
          <w:rFonts w:ascii="Century Gothic" w:hAnsi="Century Gothic"/>
          <w:b/>
          <w:i/>
          <w:sz w:val="18"/>
        </w:rPr>
        <w:t>th</w:t>
      </w:r>
      <w:r w:rsidRPr="00F20AFB">
        <w:rPr>
          <w:rFonts w:ascii="Century Gothic" w:hAnsi="Century Gothic"/>
          <w:b/>
          <w:i/>
          <w:spacing w:val="-1"/>
          <w:sz w:val="18"/>
        </w:rPr>
        <w:t>o</w:t>
      </w:r>
      <w:r w:rsidRPr="00F20AFB">
        <w:rPr>
          <w:rFonts w:ascii="Century Gothic" w:hAnsi="Century Gothic"/>
          <w:b/>
          <w:i/>
          <w:sz w:val="18"/>
        </w:rPr>
        <w:t>ut</w:t>
      </w:r>
      <w:r w:rsidRPr="00F20AFB">
        <w:rPr>
          <w:rFonts w:ascii="Century Gothic" w:hAnsi="Century Gothic"/>
          <w:b/>
          <w:i/>
          <w:spacing w:val="-1"/>
          <w:sz w:val="18"/>
        </w:rPr>
        <w:t xml:space="preserve"> </w:t>
      </w:r>
      <w:r w:rsidRPr="00F20AFB">
        <w:rPr>
          <w:rFonts w:ascii="Century Gothic" w:hAnsi="Century Gothic"/>
          <w:b/>
          <w:i/>
          <w:sz w:val="18"/>
        </w:rPr>
        <w:t>ch</w:t>
      </w:r>
      <w:r w:rsidRPr="00F20AFB">
        <w:rPr>
          <w:rFonts w:ascii="Century Gothic" w:hAnsi="Century Gothic"/>
          <w:b/>
          <w:i/>
          <w:spacing w:val="-1"/>
          <w:sz w:val="18"/>
        </w:rPr>
        <w:t>a</w:t>
      </w:r>
      <w:r w:rsidRPr="00F20AFB">
        <w:rPr>
          <w:rFonts w:ascii="Century Gothic" w:hAnsi="Century Gothic"/>
          <w:b/>
          <w:i/>
          <w:spacing w:val="-3"/>
          <w:sz w:val="18"/>
        </w:rPr>
        <w:t>n</w:t>
      </w:r>
      <w:r w:rsidRPr="00F20AFB">
        <w:rPr>
          <w:rFonts w:ascii="Century Gothic" w:hAnsi="Century Gothic"/>
          <w:b/>
          <w:i/>
          <w:sz w:val="18"/>
        </w:rPr>
        <w:t>g</w:t>
      </w:r>
      <w:r w:rsidRPr="00F20AFB">
        <w:rPr>
          <w:rFonts w:ascii="Century Gothic" w:hAnsi="Century Gothic"/>
          <w:b/>
          <w:i/>
          <w:spacing w:val="-2"/>
          <w:sz w:val="18"/>
        </w:rPr>
        <w:t>i</w:t>
      </w:r>
      <w:r w:rsidRPr="00F20AFB">
        <w:rPr>
          <w:rFonts w:ascii="Century Gothic" w:hAnsi="Century Gothic"/>
          <w:b/>
          <w:i/>
          <w:sz w:val="18"/>
        </w:rPr>
        <w:t>ng the ch</w:t>
      </w:r>
      <w:r w:rsidRPr="00F20AFB">
        <w:rPr>
          <w:rFonts w:ascii="Century Gothic" w:hAnsi="Century Gothic"/>
          <w:b/>
          <w:i/>
          <w:spacing w:val="-4"/>
          <w:sz w:val="18"/>
        </w:rPr>
        <w:t>a</w:t>
      </w:r>
      <w:r w:rsidRPr="00F20AFB">
        <w:rPr>
          <w:rFonts w:ascii="Century Gothic" w:hAnsi="Century Gothic"/>
          <w:b/>
          <w:i/>
          <w:sz w:val="18"/>
        </w:rPr>
        <w:t>ra</w:t>
      </w:r>
      <w:r w:rsidRPr="00F20AFB">
        <w:rPr>
          <w:rFonts w:ascii="Century Gothic" w:hAnsi="Century Gothic"/>
          <w:b/>
          <w:i/>
          <w:spacing w:val="-3"/>
          <w:sz w:val="18"/>
        </w:rPr>
        <w:t>c</w:t>
      </w:r>
      <w:r w:rsidRPr="00F20AFB">
        <w:rPr>
          <w:rFonts w:ascii="Century Gothic" w:hAnsi="Century Gothic"/>
          <w:b/>
          <w:i/>
          <w:sz w:val="18"/>
        </w:rPr>
        <w:t>ter</w:t>
      </w:r>
      <w:r w:rsidRPr="00F20AFB">
        <w:rPr>
          <w:rFonts w:ascii="Century Gothic" w:hAnsi="Century Gothic"/>
          <w:b/>
          <w:i/>
          <w:spacing w:val="-1"/>
          <w:sz w:val="18"/>
        </w:rPr>
        <w:t xml:space="preserve"> </w:t>
      </w:r>
      <w:r w:rsidRPr="00F20AFB">
        <w:rPr>
          <w:rFonts w:ascii="Century Gothic" w:hAnsi="Century Gothic"/>
          <w:b/>
          <w:i/>
          <w:sz w:val="18"/>
        </w:rPr>
        <w:t>of</w:t>
      </w:r>
      <w:r w:rsidRPr="00F20AFB">
        <w:rPr>
          <w:rFonts w:ascii="Century Gothic" w:hAnsi="Century Gothic"/>
          <w:b/>
          <w:i/>
          <w:spacing w:val="-1"/>
          <w:sz w:val="18"/>
        </w:rPr>
        <w:t xml:space="preserve"> </w:t>
      </w:r>
      <w:r w:rsidRPr="00F20AFB">
        <w:rPr>
          <w:rFonts w:ascii="Century Gothic" w:hAnsi="Century Gothic"/>
          <w:b/>
          <w:i/>
          <w:sz w:val="18"/>
        </w:rPr>
        <w:t>the</w:t>
      </w:r>
      <w:r w:rsidRPr="00F20AFB">
        <w:rPr>
          <w:rFonts w:ascii="Century Gothic" w:hAnsi="Century Gothic"/>
          <w:b/>
          <w:i/>
          <w:spacing w:val="-5"/>
          <w:sz w:val="18"/>
        </w:rPr>
        <w:t xml:space="preserve"> </w:t>
      </w:r>
      <w:r w:rsidRPr="00F20AFB">
        <w:rPr>
          <w:rFonts w:ascii="Century Gothic" w:hAnsi="Century Gothic"/>
          <w:b/>
          <w:i/>
          <w:sz w:val="18"/>
        </w:rPr>
        <w:t>p</w:t>
      </w:r>
      <w:r w:rsidRPr="00F20AFB">
        <w:rPr>
          <w:rFonts w:ascii="Century Gothic" w:hAnsi="Century Gothic"/>
          <w:b/>
          <w:i/>
          <w:spacing w:val="-1"/>
          <w:sz w:val="18"/>
        </w:rPr>
        <w:t>o</w:t>
      </w:r>
      <w:r w:rsidRPr="00F20AFB">
        <w:rPr>
          <w:rFonts w:ascii="Century Gothic" w:hAnsi="Century Gothic"/>
          <w:b/>
          <w:i/>
          <w:sz w:val="18"/>
        </w:rPr>
        <w:t>st or</w:t>
      </w:r>
      <w:r w:rsidRPr="00F20AFB">
        <w:rPr>
          <w:rFonts w:ascii="Century Gothic" w:hAnsi="Century Gothic"/>
          <w:b/>
          <w:i/>
          <w:spacing w:val="1"/>
          <w:sz w:val="18"/>
        </w:rPr>
        <w:t xml:space="preserve"> </w:t>
      </w:r>
      <w:r w:rsidRPr="00F20AFB">
        <w:rPr>
          <w:rFonts w:ascii="Century Gothic" w:hAnsi="Century Gothic"/>
          <w:b/>
          <w:i/>
          <w:sz w:val="18"/>
        </w:rPr>
        <w:t>g</w:t>
      </w:r>
      <w:r w:rsidRPr="00F20AFB">
        <w:rPr>
          <w:rFonts w:ascii="Century Gothic" w:hAnsi="Century Gothic"/>
          <w:b/>
          <w:i/>
          <w:spacing w:val="-1"/>
          <w:sz w:val="18"/>
        </w:rPr>
        <w:t>e</w:t>
      </w:r>
      <w:r w:rsidRPr="00F20AFB">
        <w:rPr>
          <w:rFonts w:ascii="Century Gothic" w:hAnsi="Century Gothic"/>
          <w:b/>
          <w:i/>
          <w:sz w:val="18"/>
        </w:rPr>
        <w:t>n</w:t>
      </w:r>
      <w:r w:rsidRPr="00F20AFB">
        <w:rPr>
          <w:rFonts w:ascii="Century Gothic" w:hAnsi="Century Gothic"/>
          <w:b/>
          <w:i/>
          <w:spacing w:val="-4"/>
          <w:sz w:val="18"/>
        </w:rPr>
        <w:t>e</w:t>
      </w:r>
      <w:r w:rsidRPr="00F20AFB">
        <w:rPr>
          <w:rFonts w:ascii="Century Gothic" w:hAnsi="Century Gothic"/>
          <w:b/>
          <w:i/>
          <w:sz w:val="18"/>
        </w:rPr>
        <w:t>ral</w:t>
      </w:r>
      <w:r w:rsidRPr="00F20AFB">
        <w:rPr>
          <w:rFonts w:ascii="Century Gothic" w:hAnsi="Century Gothic"/>
          <w:b/>
          <w:i/>
          <w:spacing w:val="-1"/>
          <w:sz w:val="18"/>
        </w:rPr>
        <w:t xml:space="preserve"> </w:t>
      </w:r>
      <w:r w:rsidRPr="00F20AFB">
        <w:rPr>
          <w:rFonts w:ascii="Century Gothic" w:hAnsi="Century Gothic"/>
          <w:b/>
          <w:i/>
          <w:spacing w:val="-2"/>
          <w:sz w:val="18"/>
        </w:rPr>
        <w:t>l</w:t>
      </w:r>
      <w:r w:rsidRPr="00F20AFB">
        <w:rPr>
          <w:rFonts w:ascii="Century Gothic" w:hAnsi="Century Gothic"/>
          <w:b/>
          <w:i/>
          <w:sz w:val="18"/>
        </w:rPr>
        <w:t>ev</w:t>
      </w:r>
      <w:r w:rsidRPr="00F20AFB">
        <w:rPr>
          <w:rFonts w:ascii="Century Gothic" w:hAnsi="Century Gothic"/>
          <w:b/>
          <w:i/>
          <w:spacing w:val="-1"/>
          <w:sz w:val="18"/>
        </w:rPr>
        <w:t>e</w:t>
      </w:r>
      <w:r w:rsidRPr="00F20AFB">
        <w:rPr>
          <w:rFonts w:ascii="Century Gothic" w:hAnsi="Century Gothic"/>
          <w:b/>
          <w:i/>
          <w:sz w:val="18"/>
        </w:rPr>
        <w:t>l of</w:t>
      </w:r>
      <w:r w:rsidRPr="00F20AFB">
        <w:rPr>
          <w:rFonts w:ascii="Century Gothic" w:hAnsi="Century Gothic"/>
          <w:b/>
          <w:i/>
          <w:spacing w:val="-1"/>
          <w:sz w:val="18"/>
        </w:rPr>
        <w:t xml:space="preserve"> </w:t>
      </w:r>
      <w:r w:rsidRPr="00F20AFB">
        <w:rPr>
          <w:rFonts w:ascii="Century Gothic" w:hAnsi="Century Gothic"/>
          <w:b/>
          <w:i/>
          <w:sz w:val="18"/>
        </w:rPr>
        <w:t>res</w:t>
      </w:r>
      <w:r w:rsidRPr="00F20AFB">
        <w:rPr>
          <w:rFonts w:ascii="Century Gothic" w:hAnsi="Century Gothic"/>
          <w:b/>
          <w:i/>
          <w:spacing w:val="-1"/>
          <w:sz w:val="18"/>
        </w:rPr>
        <w:t>p</w:t>
      </w:r>
      <w:r w:rsidRPr="00F20AFB">
        <w:rPr>
          <w:rFonts w:ascii="Century Gothic" w:hAnsi="Century Gothic"/>
          <w:b/>
          <w:i/>
          <w:spacing w:val="-3"/>
          <w:sz w:val="18"/>
        </w:rPr>
        <w:t>o</w:t>
      </w:r>
      <w:r w:rsidRPr="00F20AFB">
        <w:rPr>
          <w:rFonts w:ascii="Century Gothic" w:hAnsi="Century Gothic"/>
          <w:b/>
          <w:i/>
          <w:sz w:val="18"/>
        </w:rPr>
        <w:t>ns</w:t>
      </w:r>
      <w:r w:rsidRPr="00F20AFB">
        <w:rPr>
          <w:rFonts w:ascii="Century Gothic" w:hAnsi="Century Gothic"/>
          <w:b/>
          <w:i/>
          <w:spacing w:val="-2"/>
          <w:sz w:val="18"/>
        </w:rPr>
        <w:t>i</w:t>
      </w:r>
      <w:r w:rsidRPr="00F20AFB">
        <w:rPr>
          <w:rFonts w:ascii="Century Gothic" w:hAnsi="Century Gothic"/>
          <w:b/>
          <w:i/>
          <w:sz w:val="18"/>
        </w:rPr>
        <w:t>b</w:t>
      </w:r>
      <w:r w:rsidRPr="00F20AFB">
        <w:rPr>
          <w:rFonts w:ascii="Century Gothic" w:hAnsi="Century Gothic"/>
          <w:b/>
          <w:i/>
          <w:spacing w:val="-2"/>
          <w:sz w:val="18"/>
        </w:rPr>
        <w:t>ili</w:t>
      </w:r>
      <w:r w:rsidRPr="00F20AFB">
        <w:rPr>
          <w:rFonts w:ascii="Century Gothic" w:hAnsi="Century Gothic"/>
          <w:b/>
          <w:i/>
          <w:sz w:val="18"/>
        </w:rPr>
        <w:t xml:space="preserve">ty. </w:t>
      </w:r>
      <w:r w:rsidRPr="00F20AFB">
        <w:rPr>
          <w:rFonts w:ascii="Century Gothic" w:hAnsi="Century Gothic"/>
          <w:b/>
          <w:i/>
          <w:spacing w:val="5"/>
          <w:sz w:val="18"/>
        </w:rPr>
        <w:t xml:space="preserve"> </w:t>
      </w:r>
      <w:r w:rsidRPr="00F20AFB">
        <w:rPr>
          <w:rFonts w:ascii="Century Gothic" w:hAnsi="Century Gothic"/>
          <w:b/>
          <w:i/>
          <w:sz w:val="18"/>
        </w:rPr>
        <w:t>T</w:t>
      </w:r>
      <w:r w:rsidRPr="00F20AFB">
        <w:rPr>
          <w:rFonts w:ascii="Century Gothic" w:hAnsi="Century Gothic"/>
          <w:b/>
          <w:i/>
          <w:spacing w:val="-1"/>
          <w:sz w:val="18"/>
        </w:rPr>
        <w:t>h</w:t>
      </w:r>
      <w:r w:rsidRPr="00F20AFB">
        <w:rPr>
          <w:rFonts w:ascii="Century Gothic" w:hAnsi="Century Gothic"/>
          <w:b/>
          <w:i/>
          <w:spacing w:val="-2"/>
          <w:sz w:val="18"/>
        </w:rPr>
        <w:t>i</w:t>
      </w:r>
      <w:r w:rsidRPr="00F20AFB">
        <w:rPr>
          <w:rFonts w:ascii="Century Gothic" w:hAnsi="Century Gothic"/>
          <w:b/>
          <w:i/>
          <w:sz w:val="18"/>
        </w:rPr>
        <w:t>s</w:t>
      </w:r>
      <w:r w:rsidRPr="00F20AFB">
        <w:rPr>
          <w:rFonts w:ascii="Century Gothic" w:hAnsi="Century Gothic"/>
          <w:b/>
          <w:i/>
          <w:spacing w:val="1"/>
          <w:sz w:val="18"/>
        </w:rPr>
        <w:t xml:space="preserve"> </w:t>
      </w:r>
      <w:r w:rsidRPr="00F20AFB">
        <w:rPr>
          <w:rFonts w:ascii="Century Gothic" w:hAnsi="Century Gothic"/>
          <w:b/>
          <w:i/>
          <w:spacing w:val="-2"/>
          <w:sz w:val="18"/>
        </w:rPr>
        <w:t>i</w:t>
      </w:r>
      <w:r w:rsidRPr="00F20AFB">
        <w:rPr>
          <w:rFonts w:ascii="Century Gothic" w:hAnsi="Century Gothic"/>
          <w:b/>
          <w:i/>
          <w:sz w:val="18"/>
        </w:rPr>
        <w:t>s</w:t>
      </w:r>
      <w:r w:rsidRPr="00F20AFB">
        <w:rPr>
          <w:rFonts w:ascii="Century Gothic" w:hAnsi="Century Gothic"/>
          <w:b/>
          <w:i/>
          <w:spacing w:val="-2"/>
          <w:sz w:val="18"/>
        </w:rPr>
        <w:t xml:space="preserve"> </w:t>
      </w:r>
      <w:r w:rsidRPr="00F20AFB">
        <w:rPr>
          <w:rFonts w:ascii="Century Gothic" w:hAnsi="Century Gothic"/>
          <w:b/>
          <w:i/>
          <w:sz w:val="18"/>
        </w:rPr>
        <w:t>an o</w:t>
      </w:r>
      <w:r w:rsidRPr="00F20AFB">
        <w:rPr>
          <w:rFonts w:ascii="Century Gothic" w:hAnsi="Century Gothic"/>
          <w:b/>
          <w:i/>
          <w:spacing w:val="-4"/>
          <w:sz w:val="18"/>
        </w:rPr>
        <w:t>u</w:t>
      </w:r>
      <w:r w:rsidRPr="00F20AFB">
        <w:rPr>
          <w:rFonts w:ascii="Century Gothic" w:hAnsi="Century Gothic"/>
          <w:b/>
          <w:i/>
          <w:sz w:val="18"/>
        </w:rPr>
        <w:t>t</w:t>
      </w:r>
      <w:r w:rsidRPr="00F20AFB">
        <w:rPr>
          <w:rFonts w:ascii="Century Gothic" w:hAnsi="Century Gothic"/>
          <w:b/>
          <w:i/>
          <w:spacing w:val="-2"/>
          <w:sz w:val="18"/>
        </w:rPr>
        <w:t>li</w:t>
      </w:r>
      <w:r w:rsidRPr="00F20AFB">
        <w:rPr>
          <w:rFonts w:ascii="Century Gothic" w:hAnsi="Century Gothic"/>
          <w:b/>
          <w:i/>
          <w:sz w:val="18"/>
        </w:rPr>
        <w:t>ne</w:t>
      </w:r>
      <w:r w:rsidRPr="00F20AFB">
        <w:rPr>
          <w:rFonts w:ascii="Century Gothic" w:hAnsi="Century Gothic"/>
          <w:b/>
          <w:i/>
          <w:spacing w:val="1"/>
          <w:sz w:val="18"/>
        </w:rPr>
        <w:t xml:space="preserve"> </w:t>
      </w:r>
      <w:r w:rsidRPr="00F20AFB">
        <w:rPr>
          <w:rFonts w:ascii="Century Gothic" w:hAnsi="Century Gothic"/>
          <w:b/>
          <w:i/>
          <w:spacing w:val="-2"/>
          <w:sz w:val="18"/>
        </w:rPr>
        <w:t>R</w:t>
      </w:r>
      <w:r w:rsidRPr="00F20AFB">
        <w:rPr>
          <w:rFonts w:ascii="Century Gothic" w:hAnsi="Century Gothic"/>
          <w:b/>
          <w:i/>
          <w:sz w:val="18"/>
        </w:rPr>
        <w:t>o</w:t>
      </w:r>
      <w:r w:rsidRPr="00F20AFB">
        <w:rPr>
          <w:rFonts w:ascii="Century Gothic" w:hAnsi="Century Gothic"/>
          <w:b/>
          <w:i/>
          <w:spacing w:val="-2"/>
          <w:sz w:val="18"/>
        </w:rPr>
        <w:t>l</w:t>
      </w:r>
      <w:r w:rsidRPr="00F20AFB">
        <w:rPr>
          <w:rFonts w:ascii="Century Gothic" w:hAnsi="Century Gothic"/>
          <w:b/>
          <w:i/>
          <w:sz w:val="18"/>
        </w:rPr>
        <w:t xml:space="preserve">e </w:t>
      </w:r>
      <w:r w:rsidRPr="00F20AFB">
        <w:rPr>
          <w:rFonts w:ascii="Century Gothic" w:hAnsi="Century Gothic"/>
          <w:b/>
          <w:i/>
          <w:spacing w:val="-1"/>
          <w:sz w:val="18"/>
        </w:rPr>
        <w:t>D</w:t>
      </w:r>
      <w:r w:rsidRPr="00F20AFB">
        <w:rPr>
          <w:rFonts w:ascii="Century Gothic" w:hAnsi="Century Gothic"/>
          <w:b/>
          <w:i/>
          <w:sz w:val="18"/>
        </w:rPr>
        <w:t>escri</w:t>
      </w:r>
      <w:r w:rsidRPr="00F20AFB">
        <w:rPr>
          <w:rFonts w:ascii="Century Gothic" w:hAnsi="Century Gothic"/>
          <w:b/>
          <w:i/>
          <w:spacing w:val="-1"/>
          <w:sz w:val="18"/>
        </w:rPr>
        <w:t>p</w:t>
      </w:r>
      <w:r w:rsidRPr="00F20AFB">
        <w:rPr>
          <w:rFonts w:ascii="Century Gothic" w:hAnsi="Century Gothic"/>
          <w:b/>
          <w:i/>
          <w:sz w:val="18"/>
        </w:rPr>
        <w:t>t</w:t>
      </w:r>
      <w:r w:rsidRPr="00F20AFB">
        <w:rPr>
          <w:rFonts w:ascii="Century Gothic" w:hAnsi="Century Gothic"/>
          <w:b/>
          <w:i/>
          <w:spacing w:val="-2"/>
          <w:sz w:val="18"/>
        </w:rPr>
        <w:t>i</w:t>
      </w:r>
      <w:r w:rsidRPr="00F20AFB">
        <w:rPr>
          <w:rFonts w:ascii="Century Gothic" w:hAnsi="Century Gothic"/>
          <w:b/>
          <w:i/>
          <w:sz w:val="18"/>
        </w:rPr>
        <w:t>on</w:t>
      </w:r>
      <w:r w:rsidRPr="00F20AFB">
        <w:rPr>
          <w:rFonts w:ascii="Century Gothic" w:hAnsi="Century Gothic"/>
          <w:b/>
          <w:i/>
          <w:spacing w:val="-2"/>
          <w:sz w:val="18"/>
        </w:rPr>
        <w:t xml:space="preserve"> </w:t>
      </w:r>
      <w:r w:rsidRPr="00F20AFB">
        <w:rPr>
          <w:rFonts w:ascii="Century Gothic" w:hAnsi="Century Gothic"/>
          <w:b/>
          <w:i/>
          <w:sz w:val="18"/>
        </w:rPr>
        <w:t>o</w:t>
      </w:r>
      <w:r w:rsidRPr="00F20AFB">
        <w:rPr>
          <w:rFonts w:ascii="Century Gothic" w:hAnsi="Century Gothic"/>
          <w:b/>
          <w:i/>
          <w:spacing w:val="-1"/>
          <w:sz w:val="18"/>
        </w:rPr>
        <w:t>n</w:t>
      </w:r>
      <w:r w:rsidRPr="00F20AFB">
        <w:rPr>
          <w:rFonts w:ascii="Century Gothic" w:hAnsi="Century Gothic"/>
          <w:b/>
          <w:i/>
          <w:spacing w:val="-2"/>
          <w:sz w:val="18"/>
        </w:rPr>
        <w:t>l</w:t>
      </w:r>
      <w:r w:rsidRPr="00F20AFB">
        <w:rPr>
          <w:rFonts w:ascii="Century Gothic" w:hAnsi="Century Gothic"/>
          <w:b/>
          <w:i/>
          <w:sz w:val="18"/>
        </w:rPr>
        <w:t>y</w:t>
      </w:r>
      <w:r w:rsidRPr="00F20AFB">
        <w:rPr>
          <w:rFonts w:ascii="Century Gothic" w:hAnsi="Century Gothic"/>
          <w:b/>
          <w:i/>
          <w:spacing w:val="1"/>
          <w:sz w:val="18"/>
        </w:rPr>
        <w:t xml:space="preserve"> </w:t>
      </w:r>
      <w:r w:rsidRPr="00F20AFB">
        <w:rPr>
          <w:rFonts w:ascii="Century Gothic" w:hAnsi="Century Gothic"/>
          <w:b/>
          <w:i/>
          <w:spacing w:val="-3"/>
          <w:sz w:val="18"/>
        </w:rPr>
        <w:t>a</w:t>
      </w:r>
      <w:r w:rsidRPr="00F20AFB">
        <w:rPr>
          <w:rFonts w:ascii="Century Gothic" w:hAnsi="Century Gothic"/>
          <w:b/>
          <w:i/>
          <w:sz w:val="18"/>
        </w:rPr>
        <w:t>nd the</w:t>
      </w:r>
      <w:r w:rsidRPr="00F20AFB">
        <w:rPr>
          <w:rFonts w:ascii="Century Gothic" w:hAnsi="Century Gothic"/>
          <w:b/>
          <w:i/>
          <w:spacing w:val="-2"/>
          <w:sz w:val="18"/>
        </w:rPr>
        <w:t xml:space="preserve"> </w:t>
      </w:r>
      <w:r w:rsidRPr="00F20AFB">
        <w:rPr>
          <w:rFonts w:ascii="Century Gothic" w:hAnsi="Century Gothic"/>
          <w:b/>
          <w:i/>
          <w:sz w:val="18"/>
        </w:rPr>
        <w:t>p</w:t>
      </w:r>
      <w:r w:rsidRPr="00F20AFB">
        <w:rPr>
          <w:rFonts w:ascii="Century Gothic" w:hAnsi="Century Gothic"/>
          <w:b/>
          <w:i/>
          <w:spacing w:val="-1"/>
          <w:sz w:val="18"/>
        </w:rPr>
        <w:t>o</w:t>
      </w:r>
      <w:r w:rsidRPr="00F20AFB">
        <w:rPr>
          <w:rFonts w:ascii="Century Gothic" w:hAnsi="Century Gothic"/>
          <w:b/>
          <w:i/>
          <w:sz w:val="18"/>
        </w:rPr>
        <w:t>st</w:t>
      </w:r>
      <w:r w:rsidRPr="00F20AFB">
        <w:rPr>
          <w:rFonts w:ascii="Century Gothic" w:hAnsi="Century Gothic"/>
          <w:b/>
          <w:i/>
          <w:spacing w:val="-1"/>
          <w:sz w:val="18"/>
        </w:rPr>
        <w:t xml:space="preserve"> </w:t>
      </w:r>
      <w:r w:rsidRPr="00F20AFB">
        <w:rPr>
          <w:rFonts w:ascii="Century Gothic" w:hAnsi="Century Gothic"/>
          <w:b/>
          <w:i/>
          <w:sz w:val="18"/>
        </w:rPr>
        <w:t>h</w:t>
      </w:r>
      <w:r w:rsidRPr="00F20AFB">
        <w:rPr>
          <w:rFonts w:ascii="Century Gothic" w:hAnsi="Century Gothic"/>
          <w:b/>
          <w:i/>
          <w:spacing w:val="-1"/>
          <w:sz w:val="18"/>
        </w:rPr>
        <w:t>o</w:t>
      </w:r>
      <w:r w:rsidRPr="00F20AFB">
        <w:rPr>
          <w:rFonts w:ascii="Century Gothic" w:hAnsi="Century Gothic"/>
          <w:b/>
          <w:i/>
          <w:spacing w:val="-2"/>
          <w:sz w:val="18"/>
        </w:rPr>
        <w:t>l</w:t>
      </w:r>
      <w:r w:rsidRPr="00F20AFB">
        <w:rPr>
          <w:rFonts w:ascii="Century Gothic" w:hAnsi="Century Gothic"/>
          <w:b/>
          <w:i/>
          <w:sz w:val="18"/>
        </w:rPr>
        <w:t>d</w:t>
      </w:r>
      <w:r w:rsidRPr="00F20AFB">
        <w:rPr>
          <w:rFonts w:ascii="Century Gothic" w:hAnsi="Century Gothic"/>
          <w:b/>
          <w:i/>
          <w:spacing w:val="-1"/>
          <w:sz w:val="18"/>
        </w:rPr>
        <w:t>e</w:t>
      </w:r>
      <w:r w:rsidRPr="00F20AFB">
        <w:rPr>
          <w:rFonts w:ascii="Century Gothic" w:hAnsi="Century Gothic"/>
          <w:b/>
          <w:i/>
          <w:sz w:val="18"/>
        </w:rPr>
        <w:t>r</w:t>
      </w:r>
      <w:r w:rsidRPr="00F20AFB">
        <w:rPr>
          <w:rFonts w:ascii="Century Gothic" w:hAnsi="Century Gothic"/>
          <w:b/>
          <w:i/>
          <w:spacing w:val="-1"/>
          <w:sz w:val="18"/>
        </w:rPr>
        <w:t xml:space="preserve"> </w:t>
      </w:r>
      <w:r w:rsidRPr="00F20AFB">
        <w:rPr>
          <w:rFonts w:ascii="Century Gothic" w:hAnsi="Century Gothic"/>
          <w:b/>
          <w:i/>
          <w:spacing w:val="1"/>
          <w:sz w:val="18"/>
        </w:rPr>
        <w:t>w</w:t>
      </w:r>
      <w:r w:rsidRPr="00F20AFB">
        <w:rPr>
          <w:rFonts w:ascii="Century Gothic" w:hAnsi="Century Gothic"/>
          <w:b/>
          <w:i/>
          <w:spacing w:val="-2"/>
          <w:sz w:val="18"/>
        </w:rPr>
        <w:t>il</w:t>
      </w:r>
      <w:r w:rsidRPr="00F20AFB">
        <w:rPr>
          <w:rFonts w:ascii="Century Gothic" w:hAnsi="Century Gothic"/>
          <w:b/>
          <w:i/>
          <w:sz w:val="18"/>
        </w:rPr>
        <w:t>l be ex</w:t>
      </w:r>
      <w:r w:rsidRPr="00F20AFB">
        <w:rPr>
          <w:rFonts w:ascii="Century Gothic" w:hAnsi="Century Gothic"/>
          <w:b/>
          <w:i/>
          <w:spacing w:val="-1"/>
          <w:sz w:val="18"/>
        </w:rPr>
        <w:t>p</w:t>
      </w:r>
      <w:r w:rsidRPr="00F20AFB">
        <w:rPr>
          <w:rFonts w:ascii="Century Gothic" w:hAnsi="Century Gothic"/>
          <w:b/>
          <w:i/>
          <w:sz w:val="18"/>
        </w:rPr>
        <w:t>ected</w:t>
      </w:r>
      <w:r w:rsidRPr="00F20AFB">
        <w:rPr>
          <w:rFonts w:ascii="Century Gothic" w:hAnsi="Century Gothic"/>
          <w:b/>
          <w:i/>
          <w:spacing w:val="-2"/>
          <w:sz w:val="18"/>
        </w:rPr>
        <w:t xml:space="preserve"> </w:t>
      </w:r>
      <w:r w:rsidRPr="00F20AFB">
        <w:rPr>
          <w:rFonts w:ascii="Century Gothic" w:hAnsi="Century Gothic"/>
          <w:b/>
          <w:i/>
          <w:sz w:val="18"/>
        </w:rPr>
        <w:t>to</w:t>
      </w:r>
      <w:r w:rsidRPr="00F20AFB">
        <w:rPr>
          <w:rFonts w:ascii="Century Gothic" w:hAnsi="Century Gothic"/>
          <w:b/>
          <w:i/>
          <w:spacing w:val="-2"/>
          <w:sz w:val="18"/>
        </w:rPr>
        <w:t xml:space="preserve"> </w:t>
      </w:r>
      <w:r w:rsidRPr="00F20AFB">
        <w:rPr>
          <w:rFonts w:ascii="Century Gothic" w:hAnsi="Century Gothic"/>
          <w:b/>
          <w:i/>
          <w:sz w:val="18"/>
        </w:rPr>
        <w:t>u</w:t>
      </w:r>
      <w:r w:rsidRPr="00F20AFB">
        <w:rPr>
          <w:rFonts w:ascii="Century Gothic" w:hAnsi="Century Gothic"/>
          <w:b/>
          <w:i/>
          <w:spacing w:val="-1"/>
          <w:sz w:val="18"/>
        </w:rPr>
        <w:t>n</w:t>
      </w:r>
      <w:r w:rsidRPr="00F20AFB">
        <w:rPr>
          <w:rFonts w:ascii="Century Gothic" w:hAnsi="Century Gothic"/>
          <w:b/>
          <w:i/>
          <w:sz w:val="18"/>
        </w:rPr>
        <w:t>d</w:t>
      </w:r>
      <w:r w:rsidRPr="00F20AFB">
        <w:rPr>
          <w:rFonts w:ascii="Century Gothic" w:hAnsi="Century Gothic"/>
          <w:b/>
          <w:i/>
          <w:spacing w:val="-1"/>
          <w:sz w:val="18"/>
        </w:rPr>
        <w:t>e</w:t>
      </w:r>
      <w:r w:rsidRPr="00F20AFB">
        <w:rPr>
          <w:rFonts w:ascii="Century Gothic" w:hAnsi="Century Gothic"/>
          <w:b/>
          <w:i/>
          <w:spacing w:val="-2"/>
          <w:sz w:val="18"/>
        </w:rPr>
        <w:t>r</w:t>
      </w:r>
      <w:r w:rsidRPr="00F20AFB">
        <w:rPr>
          <w:rFonts w:ascii="Century Gothic" w:hAnsi="Century Gothic"/>
          <w:b/>
          <w:i/>
          <w:sz w:val="18"/>
        </w:rPr>
        <w:t xml:space="preserve">take </w:t>
      </w:r>
      <w:r w:rsidRPr="00F20AFB">
        <w:rPr>
          <w:rFonts w:ascii="Century Gothic" w:hAnsi="Century Gothic"/>
          <w:b/>
          <w:i/>
          <w:spacing w:val="-3"/>
          <w:sz w:val="18"/>
        </w:rPr>
        <w:t>d</w:t>
      </w:r>
      <w:r w:rsidRPr="00F20AFB">
        <w:rPr>
          <w:rFonts w:ascii="Century Gothic" w:hAnsi="Century Gothic"/>
          <w:b/>
          <w:i/>
          <w:sz w:val="18"/>
        </w:rPr>
        <w:t>uti</w:t>
      </w:r>
      <w:r w:rsidRPr="00F20AFB">
        <w:rPr>
          <w:rFonts w:ascii="Century Gothic" w:hAnsi="Century Gothic"/>
          <w:b/>
          <w:i/>
          <w:spacing w:val="-1"/>
          <w:sz w:val="18"/>
        </w:rPr>
        <w:t>e</w:t>
      </w:r>
      <w:r w:rsidRPr="00F20AFB">
        <w:rPr>
          <w:rFonts w:ascii="Century Gothic" w:hAnsi="Century Gothic"/>
          <w:b/>
          <w:i/>
          <w:sz w:val="18"/>
        </w:rPr>
        <w:t>s</w:t>
      </w:r>
      <w:r w:rsidRPr="00F20AFB">
        <w:rPr>
          <w:rFonts w:ascii="Century Gothic" w:hAnsi="Century Gothic"/>
          <w:b/>
          <w:i/>
          <w:spacing w:val="1"/>
          <w:sz w:val="18"/>
        </w:rPr>
        <w:t xml:space="preserve"> </w:t>
      </w:r>
      <w:r w:rsidRPr="00F20AFB">
        <w:rPr>
          <w:rFonts w:ascii="Century Gothic" w:hAnsi="Century Gothic"/>
          <w:b/>
          <w:i/>
          <w:sz w:val="18"/>
        </w:rPr>
        <w:t>c</w:t>
      </w:r>
      <w:r w:rsidRPr="00F20AFB">
        <w:rPr>
          <w:rFonts w:ascii="Century Gothic" w:hAnsi="Century Gothic"/>
          <w:b/>
          <w:i/>
          <w:spacing w:val="-3"/>
          <w:sz w:val="18"/>
        </w:rPr>
        <w:t>o</w:t>
      </w:r>
      <w:r w:rsidRPr="00F20AFB">
        <w:rPr>
          <w:rFonts w:ascii="Century Gothic" w:hAnsi="Century Gothic"/>
          <w:b/>
          <w:i/>
          <w:sz w:val="18"/>
        </w:rPr>
        <w:t>mme</w:t>
      </w:r>
      <w:r w:rsidRPr="00F20AFB">
        <w:rPr>
          <w:rFonts w:ascii="Century Gothic" w:hAnsi="Century Gothic"/>
          <w:b/>
          <w:i/>
          <w:spacing w:val="-4"/>
          <w:sz w:val="18"/>
        </w:rPr>
        <w:t>n</w:t>
      </w:r>
      <w:r w:rsidRPr="00F20AFB">
        <w:rPr>
          <w:rFonts w:ascii="Century Gothic" w:hAnsi="Century Gothic"/>
          <w:b/>
          <w:i/>
          <w:sz w:val="18"/>
        </w:rPr>
        <w:t>sur</w:t>
      </w:r>
      <w:r w:rsidRPr="00F20AFB">
        <w:rPr>
          <w:rFonts w:ascii="Century Gothic" w:hAnsi="Century Gothic"/>
          <w:b/>
          <w:i/>
          <w:spacing w:val="-3"/>
          <w:sz w:val="18"/>
        </w:rPr>
        <w:t>a</w:t>
      </w:r>
      <w:r w:rsidRPr="00F20AFB">
        <w:rPr>
          <w:rFonts w:ascii="Century Gothic" w:hAnsi="Century Gothic"/>
          <w:b/>
          <w:i/>
          <w:sz w:val="18"/>
        </w:rPr>
        <w:t>te</w:t>
      </w:r>
      <w:r w:rsidRPr="00F20AFB">
        <w:rPr>
          <w:rFonts w:ascii="Century Gothic" w:hAnsi="Century Gothic"/>
          <w:b/>
          <w:i/>
          <w:spacing w:val="-2"/>
          <w:sz w:val="18"/>
        </w:rPr>
        <w:t xml:space="preserve"> </w:t>
      </w:r>
      <w:r w:rsidRPr="00F20AFB">
        <w:rPr>
          <w:rFonts w:ascii="Century Gothic" w:hAnsi="Century Gothic"/>
          <w:b/>
          <w:i/>
          <w:spacing w:val="1"/>
          <w:sz w:val="18"/>
        </w:rPr>
        <w:t>w</w:t>
      </w:r>
      <w:r w:rsidRPr="00F20AFB">
        <w:rPr>
          <w:rFonts w:ascii="Century Gothic" w:hAnsi="Century Gothic"/>
          <w:b/>
          <w:i/>
          <w:spacing w:val="-2"/>
          <w:sz w:val="18"/>
        </w:rPr>
        <w:t>i</w:t>
      </w:r>
      <w:r w:rsidRPr="00F20AFB">
        <w:rPr>
          <w:rFonts w:ascii="Century Gothic" w:hAnsi="Century Gothic"/>
          <w:b/>
          <w:i/>
          <w:sz w:val="18"/>
        </w:rPr>
        <w:t>t</w:t>
      </w:r>
      <w:r w:rsidRPr="00F20AFB">
        <w:rPr>
          <w:rFonts w:ascii="Century Gothic" w:hAnsi="Century Gothic"/>
          <w:b/>
          <w:i/>
          <w:spacing w:val="-3"/>
          <w:sz w:val="18"/>
        </w:rPr>
        <w:t>h</w:t>
      </w:r>
      <w:r w:rsidRPr="00F20AFB">
        <w:rPr>
          <w:rFonts w:ascii="Century Gothic" w:hAnsi="Century Gothic"/>
          <w:b/>
          <w:i/>
          <w:spacing w:val="-2"/>
          <w:sz w:val="18"/>
        </w:rPr>
        <w:t>i</w:t>
      </w:r>
      <w:r w:rsidRPr="00F20AFB">
        <w:rPr>
          <w:rFonts w:ascii="Century Gothic" w:hAnsi="Century Gothic"/>
          <w:b/>
          <w:i/>
          <w:sz w:val="18"/>
        </w:rPr>
        <w:t xml:space="preserve">n </w:t>
      </w:r>
      <w:r w:rsidRPr="00F20AFB">
        <w:rPr>
          <w:rFonts w:ascii="Century Gothic" w:hAnsi="Century Gothic"/>
          <w:b/>
          <w:i/>
          <w:spacing w:val="1"/>
          <w:sz w:val="18"/>
        </w:rPr>
        <w:t>t</w:t>
      </w:r>
      <w:r w:rsidRPr="00F20AFB">
        <w:rPr>
          <w:rFonts w:ascii="Century Gothic" w:hAnsi="Century Gothic"/>
          <w:b/>
          <w:i/>
          <w:sz w:val="18"/>
        </w:rPr>
        <w:t>he</w:t>
      </w:r>
      <w:r w:rsidRPr="00F20AFB">
        <w:rPr>
          <w:rFonts w:ascii="Century Gothic" w:hAnsi="Century Gothic"/>
          <w:b/>
          <w:i/>
          <w:spacing w:val="-2"/>
          <w:sz w:val="18"/>
        </w:rPr>
        <w:t xml:space="preserve"> </w:t>
      </w:r>
      <w:r w:rsidRPr="00F20AFB">
        <w:rPr>
          <w:rFonts w:ascii="Century Gothic" w:hAnsi="Century Gothic"/>
          <w:b/>
          <w:i/>
          <w:sz w:val="18"/>
        </w:rPr>
        <w:t>ra</w:t>
      </w:r>
      <w:r w:rsidRPr="00F20AFB">
        <w:rPr>
          <w:rFonts w:ascii="Century Gothic" w:hAnsi="Century Gothic"/>
          <w:b/>
          <w:i/>
          <w:spacing w:val="-1"/>
          <w:sz w:val="18"/>
        </w:rPr>
        <w:t>n</w:t>
      </w:r>
      <w:r w:rsidRPr="00F20AFB">
        <w:rPr>
          <w:rFonts w:ascii="Century Gothic" w:hAnsi="Century Gothic"/>
          <w:b/>
          <w:i/>
          <w:sz w:val="18"/>
        </w:rPr>
        <w:t>ge a</w:t>
      </w:r>
      <w:r w:rsidRPr="00F20AFB">
        <w:rPr>
          <w:rFonts w:ascii="Century Gothic" w:hAnsi="Century Gothic"/>
          <w:b/>
          <w:i/>
          <w:spacing w:val="-1"/>
          <w:sz w:val="18"/>
        </w:rPr>
        <w:t>n</w:t>
      </w:r>
      <w:r w:rsidRPr="00F20AFB">
        <w:rPr>
          <w:rFonts w:ascii="Century Gothic" w:hAnsi="Century Gothic"/>
          <w:b/>
          <w:i/>
          <w:sz w:val="18"/>
        </w:rPr>
        <w:t>d</w:t>
      </w:r>
      <w:r w:rsidRPr="00F20AFB">
        <w:rPr>
          <w:rFonts w:ascii="Century Gothic" w:hAnsi="Century Gothic"/>
          <w:b/>
          <w:i/>
          <w:spacing w:val="-2"/>
          <w:sz w:val="18"/>
        </w:rPr>
        <w:t xml:space="preserve"> </w:t>
      </w:r>
      <w:r w:rsidRPr="00F20AFB">
        <w:rPr>
          <w:rFonts w:ascii="Century Gothic" w:hAnsi="Century Gothic"/>
          <w:b/>
          <w:i/>
          <w:sz w:val="18"/>
        </w:rPr>
        <w:t>grade</w:t>
      </w:r>
      <w:r w:rsidRPr="00F20AFB">
        <w:rPr>
          <w:rFonts w:ascii="Century Gothic" w:hAnsi="Century Gothic"/>
          <w:b/>
          <w:i/>
          <w:spacing w:val="-2"/>
          <w:sz w:val="18"/>
        </w:rPr>
        <w:t xml:space="preserve"> </w:t>
      </w:r>
      <w:r w:rsidRPr="00F20AFB">
        <w:rPr>
          <w:rFonts w:ascii="Century Gothic" w:hAnsi="Century Gothic"/>
          <w:b/>
          <w:i/>
          <w:spacing w:val="-3"/>
          <w:sz w:val="18"/>
        </w:rPr>
        <w:t>o</w:t>
      </w:r>
      <w:r w:rsidRPr="00F20AFB">
        <w:rPr>
          <w:rFonts w:ascii="Century Gothic" w:hAnsi="Century Gothic"/>
          <w:b/>
          <w:i/>
          <w:sz w:val="18"/>
        </w:rPr>
        <w:t>f</w:t>
      </w:r>
      <w:r w:rsidRPr="00F20AFB">
        <w:rPr>
          <w:rFonts w:ascii="Century Gothic" w:hAnsi="Century Gothic"/>
          <w:b/>
          <w:i/>
          <w:spacing w:val="-1"/>
          <w:sz w:val="18"/>
        </w:rPr>
        <w:t xml:space="preserve"> </w:t>
      </w:r>
      <w:r w:rsidRPr="00F20AFB">
        <w:rPr>
          <w:rFonts w:ascii="Century Gothic" w:hAnsi="Century Gothic"/>
          <w:b/>
          <w:i/>
          <w:sz w:val="18"/>
        </w:rPr>
        <w:t>the p</w:t>
      </w:r>
      <w:r w:rsidRPr="00F20AFB">
        <w:rPr>
          <w:rFonts w:ascii="Century Gothic" w:hAnsi="Century Gothic"/>
          <w:b/>
          <w:i/>
          <w:spacing w:val="-1"/>
          <w:sz w:val="18"/>
        </w:rPr>
        <w:t>o</w:t>
      </w:r>
      <w:r w:rsidRPr="00F20AFB">
        <w:rPr>
          <w:rFonts w:ascii="Century Gothic" w:hAnsi="Century Gothic"/>
          <w:b/>
          <w:i/>
          <w:spacing w:val="-3"/>
          <w:sz w:val="18"/>
        </w:rPr>
        <w:t>s</w:t>
      </w:r>
      <w:r w:rsidRPr="00F20AFB">
        <w:rPr>
          <w:rFonts w:ascii="Century Gothic" w:hAnsi="Century Gothic"/>
          <w:b/>
          <w:i/>
          <w:sz w:val="18"/>
        </w:rPr>
        <w:t>t</w:t>
      </w:r>
      <w:r w:rsidRPr="00F20AFB">
        <w:rPr>
          <w:rFonts w:ascii="Century Gothic" w:hAnsi="Century Gothic"/>
          <w:b/>
          <w:i/>
          <w:spacing w:val="2"/>
          <w:sz w:val="18"/>
        </w:rPr>
        <w:t xml:space="preserve"> </w:t>
      </w:r>
      <w:r w:rsidRPr="00F20AFB">
        <w:rPr>
          <w:rFonts w:ascii="Century Gothic" w:hAnsi="Century Gothic"/>
          <w:b/>
          <w:i/>
          <w:spacing w:val="-3"/>
          <w:sz w:val="18"/>
        </w:rPr>
        <w:t>o</w:t>
      </w:r>
      <w:r w:rsidRPr="00F20AFB">
        <w:rPr>
          <w:rFonts w:ascii="Century Gothic" w:hAnsi="Century Gothic"/>
          <w:b/>
          <w:i/>
          <w:sz w:val="18"/>
        </w:rPr>
        <w:t>r</w:t>
      </w:r>
      <w:r w:rsidRPr="00F20AFB">
        <w:rPr>
          <w:rFonts w:ascii="Century Gothic" w:hAnsi="Century Gothic"/>
          <w:b/>
          <w:i/>
          <w:spacing w:val="1"/>
          <w:sz w:val="18"/>
        </w:rPr>
        <w:t xml:space="preserve"> </w:t>
      </w:r>
      <w:r w:rsidRPr="00F20AFB">
        <w:rPr>
          <w:rFonts w:ascii="Century Gothic" w:hAnsi="Century Gothic"/>
          <w:b/>
          <w:i/>
          <w:sz w:val="18"/>
        </w:rPr>
        <w:t>a</w:t>
      </w:r>
      <w:r w:rsidRPr="00F20AFB">
        <w:rPr>
          <w:rFonts w:ascii="Century Gothic" w:hAnsi="Century Gothic"/>
          <w:b/>
          <w:i/>
          <w:spacing w:val="-4"/>
          <w:sz w:val="18"/>
        </w:rPr>
        <w:t>n</w:t>
      </w:r>
      <w:r w:rsidRPr="00F20AFB">
        <w:rPr>
          <w:rFonts w:ascii="Century Gothic" w:hAnsi="Century Gothic"/>
          <w:b/>
          <w:i/>
          <w:sz w:val="18"/>
        </w:rPr>
        <w:t>y</w:t>
      </w:r>
      <w:r w:rsidRPr="00F20AFB">
        <w:rPr>
          <w:rFonts w:ascii="Century Gothic" w:hAnsi="Century Gothic"/>
          <w:b/>
          <w:i/>
          <w:spacing w:val="1"/>
          <w:sz w:val="18"/>
        </w:rPr>
        <w:t xml:space="preserve"> </w:t>
      </w:r>
      <w:r w:rsidRPr="00F20AFB">
        <w:rPr>
          <w:rFonts w:ascii="Century Gothic" w:hAnsi="Century Gothic"/>
          <w:b/>
          <w:i/>
          <w:spacing w:val="-2"/>
          <w:sz w:val="18"/>
        </w:rPr>
        <w:t>l</w:t>
      </w:r>
      <w:r w:rsidRPr="00F20AFB">
        <w:rPr>
          <w:rFonts w:ascii="Century Gothic" w:hAnsi="Century Gothic"/>
          <w:b/>
          <w:i/>
          <w:sz w:val="18"/>
        </w:rPr>
        <w:t>ess</w:t>
      </w:r>
      <w:r w:rsidRPr="00F20AFB">
        <w:rPr>
          <w:rFonts w:ascii="Century Gothic" w:hAnsi="Century Gothic"/>
          <w:b/>
          <w:i/>
          <w:spacing w:val="-4"/>
          <w:sz w:val="18"/>
        </w:rPr>
        <w:t>e</w:t>
      </w:r>
      <w:r w:rsidRPr="00F20AFB">
        <w:rPr>
          <w:rFonts w:ascii="Century Gothic" w:hAnsi="Century Gothic"/>
          <w:b/>
          <w:i/>
          <w:sz w:val="18"/>
        </w:rPr>
        <w:t>r</w:t>
      </w:r>
      <w:r w:rsidRPr="00F20AFB">
        <w:rPr>
          <w:rFonts w:ascii="Century Gothic" w:hAnsi="Century Gothic"/>
          <w:b/>
          <w:i/>
          <w:spacing w:val="1"/>
          <w:sz w:val="18"/>
        </w:rPr>
        <w:t xml:space="preserve"> </w:t>
      </w:r>
      <w:r w:rsidRPr="00F20AFB">
        <w:rPr>
          <w:rFonts w:ascii="Century Gothic" w:hAnsi="Century Gothic"/>
          <w:b/>
          <w:i/>
          <w:spacing w:val="-3"/>
          <w:sz w:val="18"/>
        </w:rPr>
        <w:t>d</w:t>
      </w:r>
      <w:r w:rsidRPr="00F20AFB">
        <w:rPr>
          <w:rFonts w:ascii="Century Gothic" w:hAnsi="Century Gothic"/>
          <w:b/>
          <w:i/>
          <w:sz w:val="18"/>
        </w:rPr>
        <w:t>uti</w:t>
      </w:r>
      <w:r w:rsidRPr="00F20AFB">
        <w:rPr>
          <w:rFonts w:ascii="Century Gothic" w:hAnsi="Century Gothic"/>
          <w:b/>
          <w:i/>
          <w:spacing w:val="-1"/>
          <w:sz w:val="18"/>
        </w:rPr>
        <w:t>e</w:t>
      </w:r>
      <w:r w:rsidRPr="00F20AFB">
        <w:rPr>
          <w:rFonts w:ascii="Century Gothic" w:hAnsi="Century Gothic"/>
          <w:b/>
          <w:i/>
          <w:sz w:val="18"/>
        </w:rPr>
        <w:t>s as d</w:t>
      </w:r>
      <w:r w:rsidRPr="00F20AFB">
        <w:rPr>
          <w:rFonts w:ascii="Century Gothic" w:hAnsi="Century Gothic"/>
          <w:b/>
          <w:i/>
          <w:spacing w:val="-1"/>
          <w:sz w:val="18"/>
        </w:rPr>
        <w:t>i</w:t>
      </w:r>
      <w:r w:rsidRPr="00F20AFB">
        <w:rPr>
          <w:rFonts w:ascii="Century Gothic" w:hAnsi="Century Gothic"/>
          <w:b/>
          <w:i/>
          <w:sz w:val="18"/>
        </w:rPr>
        <w:t>re</w:t>
      </w:r>
      <w:r w:rsidRPr="00F20AFB">
        <w:rPr>
          <w:rFonts w:ascii="Century Gothic" w:hAnsi="Century Gothic"/>
          <w:b/>
          <w:i/>
          <w:spacing w:val="-3"/>
          <w:sz w:val="18"/>
        </w:rPr>
        <w:t>c</w:t>
      </w:r>
      <w:r w:rsidRPr="00F20AFB">
        <w:rPr>
          <w:rFonts w:ascii="Century Gothic" w:hAnsi="Century Gothic"/>
          <w:b/>
          <w:i/>
          <w:sz w:val="18"/>
        </w:rPr>
        <w:t>ted by</w:t>
      </w:r>
      <w:r w:rsidRPr="00F20AFB">
        <w:rPr>
          <w:rFonts w:ascii="Century Gothic" w:hAnsi="Century Gothic"/>
          <w:b/>
          <w:i/>
          <w:spacing w:val="-2"/>
          <w:sz w:val="18"/>
        </w:rPr>
        <w:t xml:space="preserve"> </w:t>
      </w:r>
      <w:r w:rsidRPr="00F20AFB">
        <w:rPr>
          <w:rFonts w:ascii="Century Gothic" w:hAnsi="Century Gothic"/>
          <w:b/>
          <w:i/>
          <w:sz w:val="18"/>
        </w:rPr>
        <w:t>the</w:t>
      </w:r>
      <w:r w:rsidRPr="00F20AFB">
        <w:rPr>
          <w:rFonts w:ascii="Century Gothic" w:hAnsi="Century Gothic"/>
          <w:b/>
          <w:i/>
          <w:spacing w:val="-1"/>
          <w:sz w:val="18"/>
        </w:rPr>
        <w:t xml:space="preserve"> </w:t>
      </w:r>
      <w:proofErr w:type="gramStart"/>
      <w:r w:rsidRPr="00F20AFB">
        <w:rPr>
          <w:rFonts w:ascii="Century Gothic" w:hAnsi="Century Gothic"/>
          <w:b/>
          <w:i/>
          <w:spacing w:val="-1"/>
          <w:sz w:val="18"/>
        </w:rPr>
        <w:t>P</w:t>
      </w:r>
      <w:r w:rsidRPr="00F20AFB">
        <w:rPr>
          <w:rFonts w:ascii="Century Gothic" w:hAnsi="Century Gothic"/>
          <w:b/>
          <w:i/>
          <w:sz w:val="18"/>
        </w:rPr>
        <w:t>r</w:t>
      </w:r>
      <w:r w:rsidRPr="00F20AFB">
        <w:rPr>
          <w:rFonts w:ascii="Century Gothic" w:hAnsi="Century Gothic"/>
          <w:b/>
          <w:i/>
          <w:spacing w:val="-2"/>
          <w:sz w:val="18"/>
        </w:rPr>
        <w:t>i</w:t>
      </w:r>
      <w:r w:rsidRPr="00F20AFB">
        <w:rPr>
          <w:rFonts w:ascii="Century Gothic" w:hAnsi="Century Gothic"/>
          <w:b/>
          <w:i/>
          <w:sz w:val="18"/>
        </w:rPr>
        <w:t>nc</w:t>
      </w:r>
      <w:r w:rsidRPr="00F20AFB">
        <w:rPr>
          <w:rFonts w:ascii="Century Gothic" w:hAnsi="Century Gothic"/>
          <w:b/>
          <w:i/>
          <w:spacing w:val="-4"/>
          <w:sz w:val="18"/>
        </w:rPr>
        <w:t>i</w:t>
      </w:r>
      <w:r w:rsidRPr="00F20AFB">
        <w:rPr>
          <w:rFonts w:ascii="Century Gothic" w:hAnsi="Century Gothic"/>
          <w:b/>
          <w:i/>
          <w:sz w:val="18"/>
        </w:rPr>
        <w:t>p</w:t>
      </w:r>
      <w:r w:rsidRPr="00F20AFB">
        <w:rPr>
          <w:rFonts w:ascii="Century Gothic" w:hAnsi="Century Gothic"/>
          <w:b/>
          <w:i/>
          <w:spacing w:val="-1"/>
          <w:sz w:val="18"/>
        </w:rPr>
        <w:t>a</w:t>
      </w:r>
      <w:r w:rsidRPr="00F20AFB">
        <w:rPr>
          <w:rFonts w:ascii="Century Gothic" w:hAnsi="Century Gothic"/>
          <w:b/>
          <w:i/>
          <w:spacing w:val="-2"/>
          <w:sz w:val="18"/>
        </w:rPr>
        <w:t>l</w:t>
      </w:r>
      <w:proofErr w:type="gramEnd"/>
      <w:r w:rsidRPr="00F20AFB">
        <w:rPr>
          <w:rFonts w:ascii="Century Gothic" w:hAnsi="Century Gothic"/>
          <w:b/>
          <w:i/>
          <w:sz w:val="18"/>
        </w:rPr>
        <w:t>.</w:t>
      </w:r>
    </w:p>
    <w:p w14:paraId="31EA29D2" w14:textId="77777777" w:rsidR="00E543EB" w:rsidRPr="00F20AFB" w:rsidRDefault="00E543EB" w:rsidP="00E543EB">
      <w:pPr>
        <w:rPr>
          <w:rFonts w:ascii="Century Gothic" w:hAnsi="Century Gothic"/>
          <w:b/>
          <w:i/>
          <w:sz w:val="18"/>
        </w:rPr>
      </w:pPr>
    </w:p>
    <w:p w14:paraId="7F5325D1" w14:textId="77777777" w:rsidR="00E543EB" w:rsidRPr="00F20AFB" w:rsidRDefault="00E543EB" w:rsidP="00E543EB">
      <w:pPr>
        <w:rPr>
          <w:rFonts w:ascii="Century Gothic" w:hAnsi="Century Gothic"/>
          <w:b/>
          <w:i/>
          <w:sz w:val="20"/>
          <w:szCs w:val="22"/>
        </w:rPr>
      </w:pPr>
      <w:r w:rsidRPr="00F20AFB">
        <w:rPr>
          <w:rFonts w:ascii="Century Gothic" w:hAnsi="Century Gothic"/>
          <w:b/>
          <w:i/>
          <w:sz w:val="18"/>
        </w:rPr>
        <w:t>Maltby Learning Trust is committed to safeguarding the welfare of children and expect all staff to share this commitment. An Enhanced DBS Disclosure is required for all staff.</w:t>
      </w:r>
    </w:p>
    <w:p w14:paraId="62C2B7C7" w14:textId="77777777" w:rsidR="00586B5A" w:rsidRPr="00730E14" w:rsidRDefault="00586B5A" w:rsidP="00586B5A">
      <w:pPr>
        <w:rPr>
          <w:rFonts w:ascii="Century Gothic" w:hAnsi="Century Gothic" w:cs="Tahoma"/>
          <w:b/>
          <w:bCs/>
          <w:sz w:val="22"/>
          <w:szCs w:val="22"/>
        </w:rPr>
      </w:pPr>
    </w:p>
    <w:p w14:paraId="357B8D2F" w14:textId="584AE352" w:rsidR="005358D0" w:rsidRDefault="00586B5A" w:rsidP="00586B5A">
      <w:pPr>
        <w:rPr>
          <w:rFonts w:ascii="Century Gothic" w:hAnsi="Century Gothic" w:cs="Tahoma"/>
          <w:b/>
          <w:bCs/>
          <w:sz w:val="22"/>
          <w:szCs w:val="22"/>
        </w:rPr>
      </w:pPr>
      <w:r w:rsidRPr="00730E14">
        <w:rPr>
          <w:rFonts w:ascii="Century Gothic" w:hAnsi="Century Gothic" w:cs="Tahoma"/>
          <w:b/>
          <w:bCs/>
          <w:sz w:val="22"/>
          <w:szCs w:val="22"/>
        </w:rPr>
        <w:br w:type="page"/>
      </w:r>
    </w:p>
    <w:p w14:paraId="09C06C7D" w14:textId="40456502" w:rsidR="009B372A" w:rsidRDefault="00586B5A" w:rsidP="00E80C2C">
      <w:pPr>
        <w:tabs>
          <w:tab w:val="left" w:pos="4820"/>
        </w:tabs>
        <w:rPr>
          <w:rFonts w:ascii="Century Gothic" w:hAnsi="Century Gothic" w:cs="Tahoma"/>
          <w:b/>
          <w:bCs/>
          <w:sz w:val="22"/>
          <w:szCs w:val="22"/>
        </w:rPr>
      </w:pPr>
      <w:r w:rsidRPr="002A3E13">
        <w:rPr>
          <w:rFonts w:ascii="Century Gothic" w:hAnsi="Century Gothic" w:cs="Tahoma"/>
          <w:b/>
          <w:bCs/>
          <w:noProof/>
          <w:sz w:val="22"/>
          <w:szCs w:val="22"/>
        </w:rPr>
        <w:lastRenderedPageBreak/>
        <w:drawing>
          <wp:anchor distT="0" distB="0" distL="114300" distR="114300" simplePos="0" relativeHeight="251662336" behindDoc="0" locked="0" layoutInCell="1" allowOverlap="1" wp14:anchorId="7235B1CB" wp14:editId="5CBFF65A">
            <wp:simplePos x="0" y="0"/>
            <wp:positionH relativeFrom="margin">
              <wp:posOffset>3786343</wp:posOffset>
            </wp:positionH>
            <wp:positionV relativeFrom="margin">
              <wp:posOffset>-64770</wp:posOffset>
            </wp:positionV>
            <wp:extent cx="2847975" cy="527685"/>
            <wp:effectExtent l="0" t="0" r="9525" b="5715"/>
            <wp:wrapNone/>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527685"/>
                    </a:xfrm>
                    <a:prstGeom prst="rect">
                      <a:avLst/>
                    </a:prstGeom>
                  </pic:spPr>
                </pic:pic>
              </a:graphicData>
            </a:graphic>
            <wp14:sizeRelH relativeFrom="margin">
              <wp14:pctWidth>0</wp14:pctWidth>
            </wp14:sizeRelH>
            <wp14:sizeRelV relativeFrom="margin">
              <wp14:pctHeight>0</wp14:pctHeight>
            </wp14:sizeRelV>
          </wp:anchor>
        </w:drawing>
      </w:r>
      <w:r w:rsidR="00DF6252">
        <w:rPr>
          <w:rFonts w:ascii="Century Gothic" w:hAnsi="Century Gothic" w:cs="Tahoma"/>
          <w:b/>
          <w:bCs/>
          <w:sz w:val="22"/>
          <w:szCs w:val="22"/>
        </w:rPr>
        <w:t>Role Description</w:t>
      </w:r>
    </w:p>
    <w:p w14:paraId="360E9D66" w14:textId="3E1B3524" w:rsidR="009B372A" w:rsidRPr="004551F1" w:rsidRDefault="009B372A" w:rsidP="005358D0">
      <w:pPr>
        <w:tabs>
          <w:tab w:val="left" w:pos="4820"/>
        </w:tabs>
        <w:rPr>
          <w:rFonts w:ascii="Century Gothic" w:hAnsi="Century Gothic" w:cs="Tahoma"/>
          <w:b/>
          <w:bCs/>
          <w:sz w:val="40"/>
          <w:szCs w:val="40"/>
        </w:rPr>
      </w:pPr>
      <w:r w:rsidRPr="004551F1">
        <w:rPr>
          <w:rFonts w:ascii="Century Gothic" w:hAnsi="Century Gothic" w:cs="Tahoma"/>
          <w:b/>
          <w:bCs/>
          <w:sz w:val="40"/>
          <w:szCs w:val="40"/>
        </w:rPr>
        <w:t xml:space="preserve">Supplementary Information </w:t>
      </w:r>
    </w:p>
    <w:p w14:paraId="3EB1DF0D" w14:textId="7CBA6760" w:rsidR="001F63A6" w:rsidRDefault="001F63A6" w:rsidP="005358D0">
      <w:pPr>
        <w:rPr>
          <w:rFonts w:ascii="Century Gothic" w:hAnsi="Century Gothic" w:cs="Tahoma"/>
          <w:b/>
          <w:bCs/>
          <w:sz w:val="22"/>
          <w:szCs w:val="22"/>
        </w:rPr>
      </w:pPr>
    </w:p>
    <w:p w14:paraId="2C502281" w14:textId="77777777" w:rsidR="002A2EAD" w:rsidRDefault="002A2EAD" w:rsidP="005358D0">
      <w:pPr>
        <w:rPr>
          <w:rFonts w:ascii="Century Gothic" w:hAnsi="Century Gothic" w:cs="Tahoma"/>
          <w:b/>
          <w:bCs/>
          <w:sz w:val="22"/>
          <w:szCs w:val="22"/>
        </w:rPr>
      </w:pPr>
    </w:p>
    <w:tbl>
      <w:tblPr>
        <w:tblStyle w:val="TableGrid"/>
        <w:tblW w:w="0" w:type="auto"/>
        <w:tblInd w:w="-5" w:type="dxa"/>
        <w:tblLook w:val="04A0" w:firstRow="1" w:lastRow="0" w:firstColumn="1" w:lastColumn="0" w:noHBand="0" w:noVBand="1"/>
      </w:tblPr>
      <w:tblGrid>
        <w:gridCol w:w="3544"/>
        <w:gridCol w:w="6647"/>
      </w:tblGrid>
      <w:tr w:rsidR="002A2EAD" w:rsidRPr="00B42593" w14:paraId="36B54196" w14:textId="77777777" w:rsidTr="00247472">
        <w:trPr>
          <w:trHeight w:hRule="exact" w:val="363"/>
        </w:trPr>
        <w:tc>
          <w:tcPr>
            <w:tcW w:w="3544" w:type="dxa"/>
            <w:shd w:val="clear" w:color="auto" w:fill="D9D9D9" w:themeFill="background1" w:themeFillShade="D9"/>
            <w:vAlign w:val="center"/>
          </w:tcPr>
          <w:p w14:paraId="52654B99" w14:textId="77777777" w:rsidR="002A2EAD" w:rsidRPr="00B42593" w:rsidRDefault="002A2EAD" w:rsidP="00247472">
            <w:pPr>
              <w:rPr>
                <w:rFonts w:ascii="Century Gothic" w:hAnsi="Century Gothic" w:cs="Tahoma"/>
                <w:b/>
                <w:bCs/>
                <w:sz w:val="22"/>
                <w:szCs w:val="22"/>
              </w:rPr>
            </w:pPr>
            <w:r w:rsidRPr="00B42593">
              <w:rPr>
                <w:rFonts w:ascii="Century Gothic" w:hAnsi="Century Gothic" w:cs="Tahoma"/>
                <w:b/>
                <w:bCs/>
                <w:sz w:val="22"/>
                <w:szCs w:val="22"/>
              </w:rPr>
              <w:t>NJC Pay Range</w:t>
            </w:r>
          </w:p>
        </w:tc>
        <w:tc>
          <w:tcPr>
            <w:tcW w:w="6647" w:type="dxa"/>
            <w:shd w:val="clear" w:color="auto" w:fill="D9D9D9" w:themeFill="background1" w:themeFillShade="D9"/>
            <w:vAlign w:val="center"/>
          </w:tcPr>
          <w:p w14:paraId="13120E24" w14:textId="2A1EFBB2" w:rsidR="002A2EAD" w:rsidRPr="00147EE4" w:rsidRDefault="002A2EAD" w:rsidP="00247472">
            <w:pPr>
              <w:rPr>
                <w:rFonts w:ascii="Century Gothic" w:hAnsi="Century Gothic" w:cs="Tahoma"/>
                <w:sz w:val="22"/>
                <w:szCs w:val="22"/>
              </w:rPr>
            </w:pPr>
            <w:r w:rsidRPr="00147EE4">
              <w:rPr>
                <w:rFonts w:ascii="Century Gothic" w:hAnsi="Century Gothic" w:cs="Tahoma"/>
                <w:sz w:val="22"/>
                <w:szCs w:val="22"/>
              </w:rPr>
              <w:t xml:space="preserve">Band </w:t>
            </w:r>
            <w:r w:rsidR="00147EE4" w:rsidRPr="00147EE4">
              <w:rPr>
                <w:rFonts w:ascii="Century Gothic" w:hAnsi="Century Gothic" w:cs="Tahoma"/>
                <w:sz w:val="22"/>
                <w:szCs w:val="22"/>
              </w:rPr>
              <w:t>H</w:t>
            </w:r>
          </w:p>
        </w:tc>
      </w:tr>
    </w:tbl>
    <w:p w14:paraId="75871281" w14:textId="77777777" w:rsidR="00586B5A" w:rsidRDefault="00586B5A" w:rsidP="005358D0">
      <w:pPr>
        <w:rPr>
          <w:rFonts w:ascii="Century Gothic" w:hAnsi="Century Gothic" w:cs="Tahoma"/>
          <w:b/>
          <w:bCs/>
          <w:sz w:val="22"/>
          <w:szCs w:val="22"/>
        </w:rPr>
      </w:pPr>
    </w:p>
    <w:tbl>
      <w:tblPr>
        <w:tblStyle w:val="TableGrid"/>
        <w:tblW w:w="0" w:type="auto"/>
        <w:tblLook w:val="04A0" w:firstRow="1" w:lastRow="0" w:firstColumn="1" w:lastColumn="0" w:noHBand="0" w:noVBand="1"/>
      </w:tblPr>
      <w:tblGrid>
        <w:gridCol w:w="10194"/>
      </w:tblGrid>
      <w:tr w:rsidR="00C957AE" w:rsidRPr="00B42593" w14:paraId="3FA45F80" w14:textId="77777777" w:rsidTr="00247472">
        <w:trPr>
          <w:trHeight w:hRule="exact" w:val="363"/>
        </w:trPr>
        <w:tc>
          <w:tcPr>
            <w:tcW w:w="10194" w:type="dxa"/>
            <w:shd w:val="clear" w:color="auto" w:fill="D9D9D9" w:themeFill="background1" w:themeFillShade="D9"/>
            <w:vAlign w:val="center"/>
          </w:tcPr>
          <w:p w14:paraId="5B46A13C" w14:textId="77777777" w:rsidR="00C957AE" w:rsidRPr="00B42593" w:rsidRDefault="00C957AE" w:rsidP="00247472">
            <w:pPr>
              <w:pStyle w:val="NormalWeb"/>
              <w:tabs>
                <w:tab w:val="left" w:pos="284"/>
                <w:tab w:val="left" w:pos="567"/>
                <w:tab w:val="left" w:pos="4820"/>
              </w:tabs>
              <w:spacing w:before="0" w:beforeAutospacing="0" w:after="0" w:afterAutospacing="0"/>
              <w:rPr>
                <w:rFonts w:ascii="Century Gothic" w:hAnsi="Century Gothic"/>
                <w:sz w:val="22"/>
                <w:szCs w:val="22"/>
              </w:rPr>
            </w:pPr>
            <w:bookmarkStart w:id="2" w:name="_Hlk94612829"/>
            <w:r w:rsidRPr="00B42593">
              <w:rPr>
                <w:rFonts w:ascii="Century Gothic" w:hAnsi="Century Gothic" w:cs="Tahoma"/>
                <w:b/>
                <w:bCs/>
                <w:sz w:val="22"/>
                <w:szCs w:val="22"/>
              </w:rPr>
              <w:t xml:space="preserve">Standards and Expectations </w:t>
            </w:r>
          </w:p>
        </w:tc>
      </w:tr>
      <w:bookmarkEnd w:id="2"/>
    </w:tbl>
    <w:p w14:paraId="2F214E3C" w14:textId="77777777" w:rsidR="0097218F" w:rsidRPr="0070040B" w:rsidRDefault="0097218F" w:rsidP="00C957AE">
      <w:pPr>
        <w:pStyle w:val="Body"/>
        <w:rPr>
          <w:rFonts w:ascii="Century Gothic" w:eastAsia="Calibri" w:hAnsi="Century Gothic" w:cs="Calibri"/>
          <w:u w:color="000000"/>
          <w:lang w:val="en-US"/>
        </w:rPr>
      </w:pPr>
    </w:p>
    <w:p w14:paraId="2BC32851" w14:textId="77777777" w:rsidR="0097218F" w:rsidRPr="0070040B" w:rsidRDefault="0097218F" w:rsidP="00E80C2C">
      <w:pPr>
        <w:pStyle w:val="Body"/>
        <w:numPr>
          <w:ilvl w:val="0"/>
          <w:numId w:val="16"/>
        </w:numPr>
        <w:rPr>
          <w:rFonts w:ascii="Century Gothic" w:eastAsiaTheme="minorHAnsi" w:hAnsi="Century Gothic" w:cs="Arial"/>
          <w:bdr w:val="none" w:sz="0" w:space="0" w:color="auto"/>
          <w:lang w:val="en-GB"/>
        </w:rPr>
      </w:pPr>
      <w:r w:rsidRPr="0070040B">
        <w:rPr>
          <w:rFonts w:ascii="Century Gothic" w:eastAsiaTheme="minorHAnsi" w:hAnsi="Century Gothic" w:cs="Arial"/>
          <w:bdr w:val="none" w:sz="0" w:space="0" w:color="auto"/>
          <w:lang w:val="en-GB"/>
        </w:rPr>
        <w:t>Be an excellent role model, exemplifying high personal and professional standards and promoting high expectations for all members of the Trust.</w:t>
      </w:r>
    </w:p>
    <w:p w14:paraId="78EE8111" w14:textId="77777777" w:rsidR="00565878" w:rsidRPr="0070040B" w:rsidRDefault="0097218F" w:rsidP="00E80C2C">
      <w:pPr>
        <w:pStyle w:val="Body"/>
        <w:numPr>
          <w:ilvl w:val="0"/>
          <w:numId w:val="16"/>
        </w:numPr>
        <w:rPr>
          <w:rFonts w:ascii="Century Gothic" w:eastAsiaTheme="minorHAnsi" w:hAnsi="Century Gothic" w:cs="Arial"/>
          <w:bdr w:val="none" w:sz="0" w:space="0" w:color="auto"/>
          <w:lang w:val="en-GB"/>
        </w:rPr>
      </w:pPr>
      <w:r w:rsidRPr="0070040B">
        <w:rPr>
          <w:rFonts w:ascii="Century Gothic" w:eastAsiaTheme="minorHAnsi" w:hAnsi="Century Gothic" w:cs="Arial"/>
          <w:bdr w:val="none" w:sz="0" w:space="0" w:color="auto"/>
          <w:lang w:val="en-GB"/>
        </w:rPr>
        <w:t xml:space="preserve">Be a highly visible, proactive and approachable presence to students, staff and other stakeholders across the Trust and at Academy/Trust events and activities while sustaining the specific demands of the role. </w:t>
      </w:r>
    </w:p>
    <w:p w14:paraId="70DA5A9D" w14:textId="77777777" w:rsidR="00565878" w:rsidRPr="0070040B" w:rsidRDefault="0097218F" w:rsidP="00E80C2C">
      <w:pPr>
        <w:pStyle w:val="Body"/>
        <w:numPr>
          <w:ilvl w:val="0"/>
          <w:numId w:val="16"/>
        </w:numPr>
        <w:rPr>
          <w:rFonts w:ascii="Century Gothic" w:eastAsiaTheme="minorHAnsi" w:hAnsi="Century Gothic" w:cs="Arial"/>
          <w:bdr w:val="none" w:sz="0" w:space="0" w:color="auto"/>
          <w:lang w:val="en-GB"/>
        </w:rPr>
      </w:pPr>
      <w:r w:rsidRPr="0070040B">
        <w:rPr>
          <w:rFonts w:ascii="Century Gothic" w:eastAsiaTheme="minorHAnsi" w:hAnsi="Century Gothic" w:cs="Arial"/>
          <w:bdr w:val="none" w:sz="0" w:space="0" w:color="auto"/>
          <w:lang w:val="en-GB"/>
        </w:rPr>
        <w:t xml:space="preserve">Be proactive, strategically </w:t>
      </w:r>
      <w:proofErr w:type="gramStart"/>
      <w:r w:rsidRPr="0070040B">
        <w:rPr>
          <w:rFonts w:ascii="Century Gothic" w:eastAsiaTheme="minorHAnsi" w:hAnsi="Century Gothic" w:cs="Arial"/>
          <w:bdr w:val="none" w:sz="0" w:space="0" w:color="auto"/>
          <w:lang w:val="en-GB"/>
        </w:rPr>
        <w:t>plan ahead</w:t>
      </w:r>
      <w:proofErr w:type="gramEnd"/>
      <w:r w:rsidRPr="0070040B">
        <w:rPr>
          <w:rFonts w:ascii="Century Gothic" w:eastAsiaTheme="minorHAnsi" w:hAnsi="Century Gothic" w:cs="Arial"/>
          <w:bdr w:val="none" w:sz="0" w:space="0" w:color="auto"/>
          <w:lang w:val="en-GB"/>
        </w:rPr>
        <w:t xml:space="preserve"> and establish professional networks that will support and enhance the work of the Trust. </w:t>
      </w:r>
    </w:p>
    <w:p w14:paraId="03D3398B" w14:textId="77777777" w:rsidR="00565878" w:rsidRPr="0070040B" w:rsidRDefault="0097218F" w:rsidP="00E80C2C">
      <w:pPr>
        <w:pStyle w:val="Body"/>
        <w:numPr>
          <w:ilvl w:val="0"/>
          <w:numId w:val="16"/>
        </w:numPr>
        <w:rPr>
          <w:rFonts w:ascii="Century Gothic" w:eastAsiaTheme="minorHAnsi" w:hAnsi="Century Gothic" w:cs="Arial"/>
          <w:bdr w:val="none" w:sz="0" w:space="0" w:color="auto"/>
          <w:lang w:val="en-GB"/>
        </w:rPr>
      </w:pPr>
      <w:r w:rsidRPr="0070040B">
        <w:rPr>
          <w:rFonts w:ascii="Century Gothic" w:eastAsiaTheme="minorHAnsi" w:hAnsi="Century Gothic" w:cs="Arial"/>
          <w:bdr w:val="none" w:sz="0" w:space="0" w:color="auto"/>
          <w:lang w:val="en-GB"/>
        </w:rPr>
        <w:t xml:space="preserve">Sustain wide, current knowledge and understanding of education and relevant </w:t>
      </w:r>
      <w:r w:rsidR="00EC29AD" w:rsidRPr="0070040B">
        <w:rPr>
          <w:rFonts w:ascii="Century Gothic" w:eastAsiaTheme="minorHAnsi" w:hAnsi="Century Gothic" w:cs="Arial"/>
          <w:bdr w:val="none" w:sz="0" w:space="0" w:color="auto"/>
          <w:lang w:val="en-GB"/>
        </w:rPr>
        <w:t xml:space="preserve">business </w:t>
      </w:r>
      <w:r w:rsidRPr="0070040B">
        <w:rPr>
          <w:rFonts w:ascii="Century Gothic" w:eastAsiaTheme="minorHAnsi" w:hAnsi="Century Gothic" w:cs="Arial"/>
          <w:bdr w:val="none" w:sz="0" w:space="0" w:color="auto"/>
          <w:lang w:val="en-GB"/>
        </w:rPr>
        <w:t xml:space="preserve">systems and processes locally and </w:t>
      </w:r>
      <w:proofErr w:type="gramStart"/>
      <w:r w:rsidRPr="0070040B">
        <w:rPr>
          <w:rFonts w:ascii="Century Gothic" w:eastAsiaTheme="minorHAnsi" w:hAnsi="Century Gothic" w:cs="Arial"/>
          <w:bdr w:val="none" w:sz="0" w:space="0" w:color="auto"/>
          <w:lang w:val="en-GB"/>
        </w:rPr>
        <w:t>nationally, and</w:t>
      </w:r>
      <w:proofErr w:type="gramEnd"/>
      <w:r w:rsidRPr="0070040B">
        <w:rPr>
          <w:rFonts w:ascii="Century Gothic" w:eastAsiaTheme="minorHAnsi" w:hAnsi="Century Gothic" w:cs="Arial"/>
          <w:bdr w:val="none" w:sz="0" w:space="0" w:color="auto"/>
          <w:lang w:val="en-GB"/>
        </w:rPr>
        <w:t xml:space="preserve"> pursue continuous professional development. </w:t>
      </w:r>
    </w:p>
    <w:p w14:paraId="59532A63" w14:textId="77777777" w:rsidR="0097218F" w:rsidRPr="0070040B" w:rsidRDefault="0097218F" w:rsidP="00E80C2C">
      <w:pPr>
        <w:pStyle w:val="Body"/>
        <w:numPr>
          <w:ilvl w:val="0"/>
          <w:numId w:val="16"/>
        </w:numPr>
        <w:rPr>
          <w:rFonts w:ascii="Century Gothic" w:eastAsiaTheme="minorHAnsi" w:hAnsi="Century Gothic" w:cs="Arial"/>
          <w:bdr w:val="none" w:sz="0" w:space="0" w:color="auto"/>
          <w:lang w:val="en-GB"/>
        </w:rPr>
      </w:pPr>
      <w:r w:rsidRPr="0070040B">
        <w:rPr>
          <w:rFonts w:ascii="Century Gothic" w:eastAsiaTheme="minorHAnsi" w:hAnsi="Century Gothic" w:cs="Arial"/>
          <w:bdr w:val="none" w:sz="0" w:space="0" w:color="auto"/>
          <w:lang w:val="en-GB"/>
        </w:rPr>
        <w:t xml:space="preserve">Maintain and operate in the ‘bigger picture’ view of the Multi-Academy Trust securing the connectivity/implications of change and challenge across the spectrum of Academy operation. </w:t>
      </w:r>
    </w:p>
    <w:p w14:paraId="668E0E33" w14:textId="77777777" w:rsidR="0097218F" w:rsidRPr="0070040B" w:rsidRDefault="0097218F" w:rsidP="00E80C2C">
      <w:pPr>
        <w:pStyle w:val="Body"/>
        <w:numPr>
          <w:ilvl w:val="0"/>
          <w:numId w:val="16"/>
        </w:numPr>
        <w:rPr>
          <w:rFonts w:ascii="Century Gothic" w:eastAsiaTheme="minorHAnsi" w:hAnsi="Century Gothic" w:cs="Arial"/>
          <w:bdr w:val="none" w:sz="0" w:space="0" w:color="auto"/>
          <w:lang w:val="en-GB"/>
        </w:rPr>
      </w:pPr>
      <w:r w:rsidRPr="0070040B">
        <w:rPr>
          <w:rFonts w:ascii="Century Gothic" w:eastAsiaTheme="minorHAnsi" w:hAnsi="Century Gothic" w:cs="Arial"/>
          <w:bdr w:val="none" w:sz="0" w:space="0" w:color="auto"/>
          <w:lang w:val="en-GB"/>
        </w:rPr>
        <w:t xml:space="preserve">Celebrate success at every opportunity and implement ambitious strategies for continuous improvement while proactively challenging underperformance at all levels. </w:t>
      </w:r>
    </w:p>
    <w:p w14:paraId="72C3AC7E" w14:textId="77777777" w:rsidR="0097218F" w:rsidRPr="0070040B" w:rsidRDefault="0097218F" w:rsidP="00E80C2C">
      <w:pPr>
        <w:pStyle w:val="Default"/>
        <w:numPr>
          <w:ilvl w:val="0"/>
          <w:numId w:val="16"/>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70040B">
        <w:rPr>
          <w:rFonts w:ascii="Century Gothic" w:hAnsi="Century Gothic" w:cs="Arial"/>
          <w:sz w:val="22"/>
          <w:szCs w:val="22"/>
          <w:lang w:eastAsia="en-GB"/>
        </w:rPr>
        <w:t>Have high expectations against external benchmarks, engaging in systematic quality assurance, preparing for inspection, self</w:t>
      </w:r>
      <w:r w:rsidR="00565878" w:rsidRPr="0070040B">
        <w:rPr>
          <w:rFonts w:ascii="Century Gothic" w:hAnsi="Century Gothic" w:cs="Arial"/>
          <w:sz w:val="22"/>
          <w:szCs w:val="22"/>
          <w:lang w:eastAsia="en-GB"/>
        </w:rPr>
        <w:t>-</w:t>
      </w:r>
      <w:r w:rsidRPr="0070040B">
        <w:rPr>
          <w:rFonts w:ascii="Century Gothic" w:hAnsi="Century Gothic" w:cs="Arial"/>
          <w:sz w:val="22"/>
          <w:szCs w:val="22"/>
          <w:lang w:eastAsia="en-GB"/>
        </w:rPr>
        <w:t>evaluation and improvement planning for all aspects of Academy life as well as specific areas of individual responsibility. Take responsibility for promoting and safeguarding the welfare of children, young people and adults within the organisation.</w:t>
      </w:r>
    </w:p>
    <w:p w14:paraId="64AA4E53" w14:textId="77777777" w:rsidR="00220777" w:rsidRPr="00220777" w:rsidRDefault="00220777" w:rsidP="00E80C2C">
      <w:pPr>
        <w:pStyle w:val="Default"/>
        <w:numPr>
          <w:ilvl w:val="0"/>
          <w:numId w:val="16"/>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220777">
        <w:rPr>
          <w:rFonts w:ascii="Century Gothic" w:hAnsi="Century Gothic" w:cs="Arial"/>
          <w:sz w:val="22"/>
          <w:szCs w:val="22"/>
          <w:lang w:eastAsia="en-GB"/>
        </w:rPr>
        <w:t>Take responsibility for promoting and safeguarding the welfare of children, young people and adults within the organisation.</w:t>
      </w:r>
    </w:p>
    <w:p w14:paraId="57BD422D" w14:textId="77777777" w:rsidR="0097218F" w:rsidRPr="0070040B" w:rsidRDefault="0097218F" w:rsidP="00E80C2C">
      <w:pPr>
        <w:pStyle w:val="Default"/>
        <w:numPr>
          <w:ilvl w:val="0"/>
          <w:numId w:val="16"/>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70040B">
        <w:rPr>
          <w:rFonts w:ascii="Century Gothic" w:hAnsi="Century Gothic" w:cs="Arial"/>
          <w:sz w:val="22"/>
          <w:szCs w:val="22"/>
          <w:lang w:eastAsia="en-GB"/>
        </w:rPr>
        <w:t>Demonstrate optimistic personal behaviour, positive relationships and attitudes towards young people, professionals, parents, governors and members of the local community.</w:t>
      </w:r>
    </w:p>
    <w:p w14:paraId="12A0A17A" w14:textId="0C5EB2F5" w:rsidR="0097218F" w:rsidRDefault="0097218F" w:rsidP="00E80C2C">
      <w:pPr>
        <w:pStyle w:val="Default"/>
        <w:numPr>
          <w:ilvl w:val="0"/>
          <w:numId w:val="16"/>
        </w:numPr>
        <w:pBdr>
          <w:top w:val="nil"/>
          <w:left w:val="nil"/>
          <w:bottom w:val="nil"/>
          <w:right w:val="nil"/>
          <w:between w:val="nil"/>
          <w:bar w:val="nil"/>
        </w:pBdr>
        <w:autoSpaceDE/>
        <w:autoSpaceDN/>
        <w:adjustRightInd/>
        <w:rPr>
          <w:rFonts w:ascii="Century Gothic" w:hAnsi="Century Gothic" w:cs="Arial"/>
          <w:sz w:val="22"/>
          <w:szCs w:val="22"/>
          <w:lang w:eastAsia="en-GB"/>
        </w:rPr>
      </w:pPr>
      <w:r w:rsidRPr="0070040B">
        <w:rPr>
          <w:rFonts w:ascii="Century Gothic" w:hAnsi="Century Gothic" w:cs="Arial"/>
          <w:sz w:val="22"/>
          <w:szCs w:val="22"/>
          <w:lang w:eastAsia="en-GB"/>
        </w:rPr>
        <w:t>Regularly review own practice, set personal targets and take responsibility for own personal development.</w:t>
      </w:r>
    </w:p>
    <w:p w14:paraId="7663068C" w14:textId="77777777" w:rsidR="00C957AE" w:rsidRDefault="00C957AE" w:rsidP="00C957AE">
      <w:pPr>
        <w:pStyle w:val="Default"/>
        <w:pBdr>
          <w:top w:val="nil"/>
          <w:left w:val="nil"/>
          <w:bottom w:val="nil"/>
          <w:right w:val="nil"/>
          <w:between w:val="nil"/>
          <w:bar w:val="nil"/>
        </w:pBdr>
        <w:autoSpaceDE/>
        <w:autoSpaceDN/>
        <w:adjustRightInd/>
        <w:rPr>
          <w:rFonts w:ascii="Century Gothic" w:hAnsi="Century Gothic" w:cs="Arial"/>
          <w:sz w:val="22"/>
          <w:szCs w:val="22"/>
          <w:lang w:eastAsia="en-GB"/>
        </w:rPr>
      </w:pPr>
    </w:p>
    <w:tbl>
      <w:tblPr>
        <w:tblStyle w:val="TableGrid"/>
        <w:tblW w:w="0" w:type="auto"/>
        <w:tblLook w:val="04A0" w:firstRow="1" w:lastRow="0" w:firstColumn="1" w:lastColumn="0" w:noHBand="0" w:noVBand="1"/>
      </w:tblPr>
      <w:tblGrid>
        <w:gridCol w:w="10194"/>
      </w:tblGrid>
      <w:tr w:rsidR="00B267BC" w:rsidRPr="00B42593" w14:paraId="5D70A6E5" w14:textId="77777777" w:rsidTr="00247472">
        <w:trPr>
          <w:trHeight w:hRule="exact" w:val="363"/>
        </w:trPr>
        <w:tc>
          <w:tcPr>
            <w:tcW w:w="10194" w:type="dxa"/>
            <w:shd w:val="clear" w:color="auto" w:fill="D9D9D9" w:themeFill="background1" w:themeFillShade="D9"/>
            <w:vAlign w:val="center"/>
          </w:tcPr>
          <w:p w14:paraId="52E3FE7B" w14:textId="77777777" w:rsidR="00DF6252" w:rsidRPr="00DF6252" w:rsidRDefault="00DF6252" w:rsidP="00DF6252">
            <w:pPr>
              <w:pStyle w:val="NormalWeb"/>
              <w:spacing w:before="0" w:beforeAutospacing="0" w:after="0" w:afterAutospacing="0"/>
              <w:rPr>
                <w:rFonts w:ascii="Century Gothic" w:hAnsi="Century Gothic"/>
                <w:iCs/>
                <w:sz w:val="22"/>
                <w:szCs w:val="22"/>
              </w:rPr>
            </w:pPr>
            <w:bookmarkStart w:id="3" w:name="_Hlk94862859"/>
            <w:r w:rsidRPr="00DF6252">
              <w:rPr>
                <w:rFonts w:ascii="Century Gothic" w:hAnsi="Century Gothic" w:cs="Tahoma"/>
                <w:b/>
                <w:bCs/>
                <w:iCs/>
                <w:sz w:val="22"/>
                <w:szCs w:val="22"/>
              </w:rPr>
              <w:t>Securing Policies and Compliance</w:t>
            </w:r>
          </w:p>
          <w:p w14:paraId="67D12476" w14:textId="262775EE" w:rsidR="00B267BC" w:rsidRPr="00B42593" w:rsidRDefault="00B267BC" w:rsidP="00247472">
            <w:pPr>
              <w:pStyle w:val="NormalWeb"/>
              <w:tabs>
                <w:tab w:val="left" w:pos="284"/>
                <w:tab w:val="left" w:pos="567"/>
                <w:tab w:val="left" w:pos="4820"/>
              </w:tabs>
              <w:spacing w:before="0" w:beforeAutospacing="0" w:after="0" w:afterAutospacing="0"/>
              <w:rPr>
                <w:rFonts w:ascii="Century Gothic" w:hAnsi="Century Gothic"/>
                <w:sz w:val="22"/>
                <w:szCs w:val="22"/>
              </w:rPr>
            </w:pPr>
          </w:p>
        </w:tc>
      </w:tr>
      <w:bookmarkEnd w:id="3"/>
    </w:tbl>
    <w:p w14:paraId="08CBF41A" w14:textId="77777777" w:rsidR="00C957AE" w:rsidRDefault="00C957AE" w:rsidP="00C957AE">
      <w:pPr>
        <w:pStyle w:val="Default"/>
        <w:pBdr>
          <w:top w:val="nil"/>
          <w:left w:val="nil"/>
          <w:bottom w:val="nil"/>
          <w:right w:val="nil"/>
          <w:between w:val="nil"/>
          <w:bar w:val="nil"/>
        </w:pBdr>
        <w:autoSpaceDE/>
        <w:autoSpaceDN/>
        <w:adjustRightInd/>
        <w:rPr>
          <w:rFonts w:ascii="Century Gothic" w:hAnsi="Century Gothic" w:cs="Arial"/>
          <w:sz w:val="22"/>
          <w:szCs w:val="22"/>
          <w:lang w:eastAsia="en-GB"/>
        </w:rPr>
      </w:pPr>
    </w:p>
    <w:p w14:paraId="3BC16E71" w14:textId="77777777" w:rsidR="00084309" w:rsidRPr="0070040B" w:rsidRDefault="00084309" w:rsidP="00E80C2C">
      <w:pPr>
        <w:pStyle w:val="ListParagraph"/>
        <w:numPr>
          <w:ilvl w:val="0"/>
          <w:numId w:val="10"/>
        </w:numPr>
        <w:rPr>
          <w:rFonts w:ascii="Century Gothic" w:hAnsi="Century Gothic" w:cs="Arial"/>
          <w:color w:val="000000"/>
          <w:sz w:val="22"/>
          <w:szCs w:val="22"/>
          <w:lang w:eastAsia="en-GB"/>
        </w:rPr>
      </w:pPr>
      <w:r w:rsidRPr="0070040B">
        <w:rPr>
          <w:rFonts w:ascii="Century Gothic" w:hAnsi="Century Gothic" w:cs="Arial"/>
          <w:color w:val="000000"/>
          <w:sz w:val="22"/>
          <w:szCs w:val="22"/>
          <w:lang w:eastAsia="en-GB"/>
        </w:rPr>
        <w:t>To keep abreast of statutory and regulatory guidelines within area of responsibility and ensure Leaders are kept up to date so that systems and processes secure compliance.</w:t>
      </w:r>
    </w:p>
    <w:p w14:paraId="06B6C7A9" w14:textId="77777777" w:rsidR="00084309" w:rsidRPr="0070040B" w:rsidRDefault="00084309" w:rsidP="00E80C2C">
      <w:pPr>
        <w:pStyle w:val="ListParagraph"/>
        <w:numPr>
          <w:ilvl w:val="0"/>
          <w:numId w:val="10"/>
        </w:numPr>
        <w:rPr>
          <w:rFonts w:ascii="Century Gothic" w:hAnsi="Century Gothic" w:cs="Arial"/>
          <w:color w:val="000000"/>
          <w:sz w:val="22"/>
          <w:szCs w:val="22"/>
          <w:lang w:eastAsia="en-GB"/>
        </w:rPr>
      </w:pPr>
      <w:r w:rsidRPr="0070040B">
        <w:rPr>
          <w:rFonts w:ascii="Century Gothic" w:hAnsi="Century Gothic" w:cs="Arial"/>
          <w:color w:val="000000"/>
          <w:sz w:val="22"/>
          <w:szCs w:val="22"/>
          <w:lang w:eastAsia="en-GB"/>
        </w:rPr>
        <w:t>To contribute to policy formulation and strategic direction of service area/area of responsibility.</w:t>
      </w:r>
    </w:p>
    <w:p w14:paraId="2D16535F" w14:textId="5AA82FE8" w:rsidR="00084309" w:rsidRPr="0070040B" w:rsidRDefault="00084309" w:rsidP="00E80C2C">
      <w:pPr>
        <w:pStyle w:val="ListParagraph"/>
        <w:numPr>
          <w:ilvl w:val="0"/>
          <w:numId w:val="10"/>
        </w:numPr>
        <w:rPr>
          <w:rFonts w:ascii="Century Gothic" w:hAnsi="Century Gothic" w:cs="Arial"/>
          <w:color w:val="000000"/>
          <w:sz w:val="22"/>
          <w:szCs w:val="22"/>
          <w:lang w:eastAsia="en-GB"/>
        </w:rPr>
      </w:pPr>
      <w:r w:rsidRPr="0070040B">
        <w:rPr>
          <w:rFonts w:ascii="Century Gothic" w:hAnsi="Century Gothic" w:cs="Arial"/>
          <w:color w:val="000000"/>
          <w:sz w:val="22"/>
          <w:szCs w:val="22"/>
          <w:lang w:eastAsia="en-GB"/>
        </w:rPr>
        <w:t xml:space="preserve">To promote and safeguard the welfare of students and other adults within the Learning Trust by adhering to all statutory and associated </w:t>
      </w:r>
      <w:proofErr w:type="gramStart"/>
      <w:r w:rsidRPr="0070040B">
        <w:rPr>
          <w:rFonts w:ascii="Century Gothic" w:hAnsi="Century Gothic" w:cs="Arial"/>
          <w:color w:val="000000"/>
          <w:sz w:val="22"/>
          <w:szCs w:val="22"/>
          <w:lang w:eastAsia="en-GB"/>
        </w:rPr>
        <w:t>work place</w:t>
      </w:r>
      <w:proofErr w:type="gramEnd"/>
      <w:r w:rsidRPr="0070040B">
        <w:rPr>
          <w:rFonts w:ascii="Century Gothic" w:hAnsi="Century Gothic" w:cs="Arial"/>
          <w:color w:val="000000"/>
          <w:sz w:val="22"/>
          <w:szCs w:val="22"/>
          <w:lang w:eastAsia="en-GB"/>
        </w:rPr>
        <w:t xml:space="preserve"> policies.</w:t>
      </w:r>
    </w:p>
    <w:p w14:paraId="4C892719" w14:textId="77777777" w:rsidR="008806A6" w:rsidRPr="0070040B" w:rsidRDefault="00084309" w:rsidP="00E80C2C">
      <w:pPr>
        <w:pStyle w:val="ListParagraph"/>
        <w:numPr>
          <w:ilvl w:val="0"/>
          <w:numId w:val="10"/>
        </w:numPr>
        <w:rPr>
          <w:rFonts w:ascii="Century Gothic" w:hAnsi="Century Gothic" w:cs="Arial"/>
          <w:color w:val="000000"/>
          <w:sz w:val="22"/>
          <w:szCs w:val="22"/>
          <w:lang w:eastAsia="en-GB"/>
        </w:rPr>
      </w:pPr>
      <w:r w:rsidRPr="0070040B">
        <w:rPr>
          <w:rFonts w:ascii="Century Gothic" w:hAnsi="Century Gothic" w:cs="Arial"/>
          <w:color w:val="000000"/>
          <w:sz w:val="22"/>
          <w:szCs w:val="22"/>
          <w:lang w:eastAsia="en-GB"/>
        </w:rPr>
        <w:t>To ensure compliance through highly effective quality assurance and forensic evaluation.</w:t>
      </w:r>
    </w:p>
    <w:p w14:paraId="44ADBDC7" w14:textId="298156C1" w:rsidR="000C59AF" w:rsidRDefault="008806A6" w:rsidP="00E80C2C">
      <w:pPr>
        <w:pStyle w:val="NormalWeb"/>
        <w:numPr>
          <w:ilvl w:val="0"/>
          <w:numId w:val="10"/>
        </w:numPr>
        <w:spacing w:before="0" w:beforeAutospacing="0" w:after="0" w:afterAutospacing="0"/>
        <w:rPr>
          <w:rFonts w:ascii="Century Gothic" w:hAnsi="Century Gothic" w:cs="Tahoma"/>
          <w:sz w:val="22"/>
          <w:szCs w:val="22"/>
        </w:rPr>
      </w:pPr>
      <w:r w:rsidRPr="0070040B">
        <w:rPr>
          <w:rFonts w:ascii="Century Gothic" w:hAnsi="Century Gothic" w:cs="Tahoma"/>
          <w:sz w:val="22"/>
          <w:szCs w:val="22"/>
        </w:rPr>
        <w:t>To report and advise on any matter that may place the brand and reputation at risk</w:t>
      </w:r>
      <w:r w:rsidR="0068453E">
        <w:rPr>
          <w:rFonts w:ascii="Century Gothic" w:hAnsi="Century Gothic" w:cs="Tahoma"/>
          <w:sz w:val="22"/>
          <w:szCs w:val="22"/>
        </w:rPr>
        <w:t>.</w:t>
      </w:r>
    </w:p>
    <w:p w14:paraId="6506CEB5" w14:textId="77777777" w:rsidR="00DF6252" w:rsidRPr="0070040B" w:rsidRDefault="00DF6252" w:rsidP="00DF6252">
      <w:pPr>
        <w:pStyle w:val="NormalWeb"/>
        <w:spacing w:before="0" w:beforeAutospacing="0" w:after="0" w:afterAutospacing="0"/>
        <w:ind w:left="720"/>
        <w:rPr>
          <w:rFonts w:ascii="Century Gothic" w:hAnsi="Century Gothic" w:cs="Tahoma"/>
          <w:sz w:val="22"/>
          <w:szCs w:val="22"/>
        </w:rPr>
      </w:pPr>
    </w:p>
    <w:tbl>
      <w:tblPr>
        <w:tblStyle w:val="TableGrid"/>
        <w:tblW w:w="0" w:type="auto"/>
        <w:tblLook w:val="04A0" w:firstRow="1" w:lastRow="0" w:firstColumn="1" w:lastColumn="0" w:noHBand="0" w:noVBand="1"/>
      </w:tblPr>
      <w:tblGrid>
        <w:gridCol w:w="10194"/>
      </w:tblGrid>
      <w:tr w:rsidR="00DF6252" w:rsidRPr="00B42593" w14:paraId="3FB7209A" w14:textId="77777777" w:rsidTr="006A1122">
        <w:trPr>
          <w:trHeight w:hRule="exact" w:val="363"/>
        </w:trPr>
        <w:tc>
          <w:tcPr>
            <w:tcW w:w="10194" w:type="dxa"/>
            <w:shd w:val="clear" w:color="auto" w:fill="D9D9D9" w:themeFill="background1" w:themeFillShade="D9"/>
            <w:vAlign w:val="center"/>
          </w:tcPr>
          <w:p w14:paraId="29547AF5" w14:textId="77777777" w:rsidR="00DF6252" w:rsidRPr="00DF6252" w:rsidRDefault="00DF6252" w:rsidP="00DF6252">
            <w:pPr>
              <w:pStyle w:val="NormalWeb"/>
              <w:spacing w:before="0" w:beforeAutospacing="0" w:after="0" w:afterAutospacing="0"/>
              <w:rPr>
                <w:rFonts w:ascii="Century Gothic" w:hAnsi="Century Gothic"/>
                <w:iCs/>
                <w:sz w:val="22"/>
                <w:szCs w:val="22"/>
              </w:rPr>
            </w:pPr>
            <w:r w:rsidRPr="00DF6252">
              <w:rPr>
                <w:rFonts w:ascii="Century Gothic" w:hAnsi="Century Gothic" w:cs="Tahoma"/>
                <w:b/>
                <w:bCs/>
                <w:iCs/>
                <w:sz w:val="22"/>
                <w:szCs w:val="22"/>
              </w:rPr>
              <w:t>Leading People and Managing Performance</w:t>
            </w:r>
          </w:p>
          <w:p w14:paraId="46F1A797" w14:textId="60229254" w:rsidR="00DF6252" w:rsidRPr="00B42593" w:rsidRDefault="00DF6252" w:rsidP="006A1122">
            <w:pPr>
              <w:pStyle w:val="NormalWeb"/>
              <w:tabs>
                <w:tab w:val="left" w:pos="284"/>
                <w:tab w:val="left" w:pos="567"/>
                <w:tab w:val="left" w:pos="4820"/>
              </w:tabs>
              <w:spacing w:before="0" w:beforeAutospacing="0" w:after="0" w:afterAutospacing="0"/>
              <w:rPr>
                <w:rFonts w:ascii="Century Gothic" w:hAnsi="Century Gothic"/>
                <w:sz w:val="22"/>
                <w:szCs w:val="22"/>
              </w:rPr>
            </w:pPr>
          </w:p>
        </w:tc>
      </w:tr>
    </w:tbl>
    <w:p w14:paraId="58565103" w14:textId="116D8AF2" w:rsidR="0097218F" w:rsidRPr="0070040B" w:rsidRDefault="0097218F" w:rsidP="00E80C2C">
      <w:pPr>
        <w:pStyle w:val="NormalWeb"/>
        <w:spacing w:before="0" w:beforeAutospacing="0" w:after="0" w:afterAutospacing="0"/>
        <w:rPr>
          <w:rFonts w:ascii="Century Gothic" w:hAnsi="Century Gothic"/>
          <w:i/>
          <w:sz w:val="22"/>
          <w:szCs w:val="22"/>
        </w:rPr>
      </w:pPr>
    </w:p>
    <w:p w14:paraId="026EB224"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lead and develop staff within the team to deliver high quality performance, ensuring that effective performance management arrangements are in place.</w:t>
      </w:r>
    </w:p>
    <w:p w14:paraId="6BB4BE95"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lastRenderedPageBreak/>
        <w:t>To ensure that teams have a clear structure, roles and responsibilities and work in an integrated way.</w:t>
      </w:r>
    </w:p>
    <w:p w14:paraId="10003A1E"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take responsibility for line managing specific individuals and teams, being accountable for their performance and ensuring that they meet the overall standards expected by the Trust.</w:t>
      </w:r>
    </w:p>
    <w:p w14:paraId="73C24F29"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lead, plan, co-ordinate and manage the work of the team, including the development of their skills/knowledge and maximising the potential of all staff through professional support and challenge.</w:t>
      </w:r>
    </w:p>
    <w:p w14:paraId="0063D5EE" w14:textId="32B2B728"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 xml:space="preserve">To provide effective leadership and operational management of the teams and functions, ensuring that staff adopt the values and expected behaviours of the Trust to deliver a </w:t>
      </w:r>
      <w:r w:rsidR="002B5E3D" w:rsidRPr="0070040B">
        <w:rPr>
          <w:rFonts w:ascii="Century Gothic" w:hAnsi="Century Gothic" w:cs="Arial"/>
          <w:color w:val="000000"/>
          <w:sz w:val="22"/>
          <w:szCs w:val="22"/>
        </w:rPr>
        <w:t>high-performance</w:t>
      </w:r>
      <w:r w:rsidRPr="0070040B">
        <w:rPr>
          <w:rFonts w:ascii="Century Gothic" w:hAnsi="Century Gothic" w:cs="Arial"/>
          <w:color w:val="000000"/>
          <w:sz w:val="22"/>
          <w:szCs w:val="22"/>
        </w:rPr>
        <w:t xml:space="preserve"> culture.</w:t>
      </w:r>
    </w:p>
    <w:p w14:paraId="1112ACA8"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ensure that Leaders receive high quality advice and guidance emanating from area of work/responsibility.</w:t>
      </w:r>
    </w:p>
    <w:p w14:paraId="14766E6B" w14:textId="77777777" w:rsidR="00084309"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actively manage own performance and that of others, participating in the Trust’s appraisal process as Appraiser and Appraisee.</w:t>
      </w:r>
    </w:p>
    <w:p w14:paraId="6A36BCE1" w14:textId="77777777" w:rsidR="00DF6252" w:rsidRPr="0070040B" w:rsidRDefault="00DF6252" w:rsidP="00DF6252">
      <w:pPr>
        <w:pStyle w:val="NormalWeb"/>
        <w:spacing w:before="0" w:beforeAutospacing="0" w:after="0" w:afterAutospacing="0"/>
        <w:ind w:left="720"/>
        <w:rPr>
          <w:rFonts w:ascii="Century Gothic" w:hAnsi="Century Gothic" w:cs="Arial"/>
          <w:color w:val="000000"/>
          <w:sz w:val="22"/>
          <w:szCs w:val="22"/>
        </w:rPr>
      </w:pPr>
    </w:p>
    <w:tbl>
      <w:tblPr>
        <w:tblStyle w:val="TableGrid"/>
        <w:tblW w:w="0" w:type="auto"/>
        <w:tblLook w:val="04A0" w:firstRow="1" w:lastRow="0" w:firstColumn="1" w:lastColumn="0" w:noHBand="0" w:noVBand="1"/>
      </w:tblPr>
      <w:tblGrid>
        <w:gridCol w:w="10194"/>
      </w:tblGrid>
      <w:tr w:rsidR="00DF6252" w:rsidRPr="00B42593" w14:paraId="628F6F11" w14:textId="77777777" w:rsidTr="006A1122">
        <w:trPr>
          <w:trHeight w:hRule="exact" w:val="363"/>
        </w:trPr>
        <w:tc>
          <w:tcPr>
            <w:tcW w:w="10194" w:type="dxa"/>
            <w:shd w:val="clear" w:color="auto" w:fill="D9D9D9" w:themeFill="background1" w:themeFillShade="D9"/>
            <w:vAlign w:val="center"/>
          </w:tcPr>
          <w:p w14:paraId="60D1592B" w14:textId="77777777" w:rsidR="00DF6252" w:rsidRPr="00DF6252" w:rsidRDefault="00DF6252" w:rsidP="00DF6252">
            <w:pPr>
              <w:pStyle w:val="NormalWeb"/>
              <w:tabs>
                <w:tab w:val="left" w:pos="284"/>
                <w:tab w:val="left" w:pos="567"/>
                <w:tab w:val="left" w:pos="4820"/>
              </w:tabs>
              <w:rPr>
                <w:rFonts w:ascii="Century Gothic" w:hAnsi="Century Gothic" w:cs="Tahoma"/>
                <w:b/>
                <w:bCs/>
                <w:iCs/>
                <w:sz w:val="22"/>
                <w:szCs w:val="22"/>
              </w:rPr>
            </w:pPr>
            <w:r w:rsidRPr="00DF6252">
              <w:rPr>
                <w:rFonts w:ascii="Century Gothic" w:hAnsi="Century Gothic" w:cs="Tahoma"/>
                <w:b/>
                <w:bCs/>
                <w:iCs/>
                <w:sz w:val="22"/>
                <w:szCs w:val="22"/>
              </w:rPr>
              <w:t>Engagement with Stakeholders</w:t>
            </w:r>
          </w:p>
          <w:p w14:paraId="6F6A7821" w14:textId="482F7CBE" w:rsidR="00DF6252" w:rsidRPr="00DF6252" w:rsidRDefault="00DF6252" w:rsidP="006A1122">
            <w:pPr>
              <w:pStyle w:val="NormalWeb"/>
              <w:tabs>
                <w:tab w:val="left" w:pos="284"/>
                <w:tab w:val="left" w:pos="567"/>
                <w:tab w:val="left" w:pos="4820"/>
              </w:tabs>
              <w:spacing w:before="0" w:beforeAutospacing="0" w:after="0" w:afterAutospacing="0"/>
              <w:rPr>
                <w:rFonts w:ascii="Century Gothic" w:hAnsi="Century Gothic"/>
                <w:i/>
                <w:iCs/>
                <w:sz w:val="22"/>
                <w:szCs w:val="22"/>
              </w:rPr>
            </w:pPr>
          </w:p>
        </w:tc>
      </w:tr>
    </w:tbl>
    <w:p w14:paraId="1E76C85C" w14:textId="47B58DF9" w:rsidR="0097218F" w:rsidRPr="0070040B" w:rsidRDefault="0097218F" w:rsidP="00E80C2C">
      <w:pPr>
        <w:pStyle w:val="NormalWeb"/>
        <w:spacing w:before="0" w:beforeAutospacing="0" w:after="0" w:afterAutospacing="0"/>
        <w:rPr>
          <w:rFonts w:ascii="Century Gothic" w:hAnsi="Century Gothic"/>
          <w:i/>
          <w:sz w:val="22"/>
          <w:szCs w:val="22"/>
        </w:rPr>
      </w:pPr>
    </w:p>
    <w:p w14:paraId="4DF13404"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build and maintain effective professional relationships with relevant external stakeholders and service user groups.</w:t>
      </w:r>
    </w:p>
    <w:p w14:paraId="39654B28"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lead and contribute to the development and delivery of staff and leader training and support across the Academy/Trust.</w:t>
      </w:r>
    </w:p>
    <w:p w14:paraId="7E00FEDE"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secure and actively engage with professional networks and collaborative arrangements with outside agencies and professional bodies associated with area of responsibility.</w:t>
      </w:r>
    </w:p>
    <w:p w14:paraId="073E737A"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provide reports and updates to Leaders and Governors in relation to area of responsibility.</w:t>
      </w:r>
    </w:p>
    <w:p w14:paraId="01E0C74C" w14:textId="475C0E32"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set clear standards for and expectations of communication with parents</w:t>
      </w:r>
      <w:r w:rsidR="00C1215D">
        <w:rPr>
          <w:rFonts w:ascii="Century Gothic" w:hAnsi="Century Gothic" w:cs="Arial"/>
          <w:color w:val="000000"/>
          <w:sz w:val="22"/>
          <w:szCs w:val="22"/>
        </w:rPr>
        <w:t>/carers</w:t>
      </w:r>
      <w:r w:rsidRPr="0070040B">
        <w:rPr>
          <w:rFonts w:ascii="Century Gothic" w:hAnsi="Century Gothic" w:cs="Arial"/>
          <w:color w:val="000000"/>
          <w:sz w:val="22"/>
          <w:szCs w:val="22"/>
        </w:rPr>
        <w:t xml:space="preserve"> and other key stakeholders ensuring follow up is timely, effective and appropriate.</w:t>
      </w:r>
    </w:p>
    <w:p w14:paraId="274A5606" w14:textId="77777777" w:rsidR="00084309" w:rsidRPr="0070040B"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 xml:space="preserve">To work collaboratively with others to deliver added value to the Academy and Trust. </w:t>
      </w:r>
    </w:p>
    <w:p w14:paraId="69D2EC7C" w14:textId="77777777" w:rsidR="00084309" w:rsidRDefault="00084309" w:rsidP="00E80C2C">
      <w:pPr>
        <w:pStyle w:val="NormalWeb"/>
        <w:numPr>
          <w:ilvl w:val="0"/>
          <w:numId w:val="10"/>
        </w:numPr>
        <w:spacing w:before="0" w:beforeAutospacing="0" w:after="0" w:afterAutospacing="0"/>
        <w:rPr>
          <w:rFonts w:ascii="Century Gothic" w:hAnsi="Century Gothic" w:cs="Arial"/>
          <w:color w:val="000000"/>
          <w:sz w:val="22"/>
          <w:szCs w:val="22"/>
        </w:rPr>
      </w:pPr>
      <w:r w:rsidRPr="0070040B">
        <w:rPr>
          <w:rFonts w:ascii="Century Gothic" w:hAnsi="Century Gothic" w:cs="Arial"/>
          <w:color w:val="000000"/>
          <w:sz w:val="22"/>
          <w:szCs w:val="22"/>
        </w:rPr>
        <w:t>To understand the changing community and ensure stakeholder satisfaction.</w:t>
      </w:r>
    </w:p>
    <w:p w14:paraId="777474D0" w14:textId="77777777" w:rsidR="00DF6252" w:rsidRPr="0070040B" w:rsidRDefault="00DF6252" w:rsidP="00DF6252">
      <w:pPr>
        <w:pStyle w:val="NormalWeb"/>
        <w:spacing w:before="0" w:beforeAutospacing="0" w:after="0" w:afterAutospacing="0"/>
        <w:ind w:left="720"/>
        <w:rPr>
          <w:rFonts w:ascii="Century Gothic" w:hAnsi="Century Gothic" w:cs="Arial"/>
          <w:color w:val="000000"/>
          <w:sz w:val="22"/>
          <w:szCs w:val="22"/>
        </w:rPr>
      </w:pPr>
    </w:p>
    <w:tbl>
      <w:tblPr>
        <w:tblStyle w:val="TableGrid"/>
        <w:tblW w:w="0" w:type="auto"/>
        <w:tblLook w:val="04A0" w:firstRow="1" w:lastRow="0" w:firstColumn="1" w:lastColumn="0" w:noHBand="0" w:noVBand="1"/>
      </w:tblPr>
      <w:tblGrid>
        <w:gridCol w:w="10194"/>
      </w:tblGrid>
      <w:tr w:rsidR="00DF6252" w:rsidRPr="00B42593" w14:paraId="518E5DCC" w14:textId="77777777" w:rsidTr="006A1122">
        <w:trPr>
          <w:trHeight w:hRule="exact" w:val="363"/>
        </w:trPr>
        <w:tc>
          <w:tcPr>
            <w:tcW w:w="10194" w:type="dxa"/>
            <w:shd w:val="clear" w:color="auto" w:fill="D9D9D9" w:themeFill="background1" w:themeFillShade="D9"/>
            <w:vAlign w:val="center"/>
          </w:tcPr>
          <w:p w14:paraId="33A4BA5D" w14:textId="26C62CA4" w:rsidR="00DF6252" w:rsidRPr="00B42593" w:rsidRDefault="00DF6252" w:rsidP="006A1122">
            <w:pPr>
              <w:pStyle w:val="NormalWeb"/>
              <w:tabs>
                <w:tab w:val="left" w:pos="284"/>
                <w:tab w:val="left" w:pos="567"/>
                <w:tab w:val="left" w:pos="4820"/>
              </w:tabs>
              <w:spacing w:before="0" w:beforeAutospacing="0" w:after="0" w:afterAutospacing="0"/>
              <w:rPr>
                <w:rFonts w:ascii="Century Gothic" w:hAnsi="Century Gothic"/>
                <w:sz w:val="22"/>
                <w:szCs w:val="22"/>
              </w:rPr>
            </w:pPr>
            <w:r w:rsidRPr="00DF6252">
              <w:rPr>
                <w:rFonts w:ascii="Century Gothic" w:hAnsi="Century Gothic" w:cs="Tahoma"/>
                <w:b/>
                <w:bCs/>
                <w:sz w:val="22"/>
                <w:szCs w:val="22"/>
              </w:rPr>
              <w:t>Other Considerations</w:t>
            </w:r>
          </w:p>
        </w:tc>
      </w:tr>
    </w:tbl>
    <w:p w14:paraId="2F8103B5" w14:textId="77777777" w:rsidR="00B267BC" w:rsidRDefault="00B267BC" w:rsidP="00E80C2C">
      <w:pPr>
        <w:pStyle w:val="NormalWeb"/>
        <w:spacing w:before="0" w:beforeAutospacing="0" w:after="0" w:afterAutospacing="0"/>
        <w:rPr>
          <w:rFonts w:ascii="Century Gothic" w:hAnsi="Century Gothic" w:cs="Tahoma"/>
          <w:b/>
          <w:bCs/>
          <w:sz w:val="22"/>
          <w:szCs w:val="22"/>
        </w:rPr>
      </w:pPr>
    </w:p>
    <w:p w14:paraId="2AED3E2E" w14:textId="725106DE" w:rsidR="00B267BC" w:rsidRPr="0068453E" w:rsidRDefault="0068453E" w:rsidP="0068453E">
      <w:pPr>
        <w:pStyle w:val="ListParagraph"/>
        <w:numPr>
          <w:ilvl w:val="0"/>
          <w:numId w:val="16"/>
        </w:numPr>
        <w:rPr>
          <w:rFonts w:ascii="Century Gothic" w:hAnsi="Century Gothic" w:cs="Tahoma"/>
          <w:color w:val="000000"/>
          <w:sz w:val="22"/>
          <w:szCs w:val="22"/>
        </w:rPr>
      </w:pPr>
      <w:r w:rsidRPr="0068453E">
        <w:rPr>
          <w:rFonts w:ascii="Century Gothic" w:hAnsi="Century Gothic" w:cs="Tahoma"/>
          <w:color w:val="000000"/>
          <w:sz w:val="22"/>
          <w:szCs w:val="22"/>
        </w:rPr>
        <w:t>A Disclosure and Barring Service (DBS) check at Enhanced Level is required.</w:t>
      </w:r>
    </w:p>
    <w:p w14:paraId="251F5EE8" w14:textId="6A9DCC99" w:rsidR="0006129C" w:rsidRPr="00BF6E9D" w:rsidRDefault="0097218F" w:rsidP="00E80C2C">
      <w:pPr>
        <w:pStyle w:val="Default"/>
        <w:numPr>
          <w:ilvl w:val="0"/>
          <w:numId w:val="16"/>
        </w:numPr>
        <w:pBdr>
          <w:top w:val="nil"/>
          <w:left w:val="nil"/>
          <w:bottom w:val="nil"/>
          <w:right w:val="nil"/>
          <w:between w:val="nil"/>
          <w:bar w:val="nil"/>
        </w:pBdr>
        <w:autoSpaceDE/>
        <w:autoSpaceDN/>
        <w:adjustRightInd/>
        <w:rPr>
          <w:rFonts w:ascii="Century Gothic" w:hAnsi="Century Gothic" w:cs="Tahoma"/>
          <w:sz w:val="22"/>
          <w:szCs w:val="22"/>
        </w:rPr>
      </w:pPr>
      <w:r w:rsidRPr="0070040B">
        <w:rPr>
          <w:rFonts w:ascii="Century Gothic" w:hAnsi="Century Gothic" w:cs="Arial"/>
          <w:sz w:val="22"/>
          <w:szCs w:val="22"/>
          <w:lang w:eastAsia="en-GB"/>
        </w:rPr>
        <w:t xml:space="preserve">To undertake any other duties and reasonable requests that are in keeping with the </w:t>
      </w:r>
      <w:r w:rsidR="00A81D05" w:rsidRPr="00B42593">
        <w:rPr>
          <w:rFonts w:ascii="Century Gothic" w:hAnsi="Century Gothic"/>
          <w:sz w:val="22"/>
          <w:szCs w:val="22"/>
        </w:rPr>
        <w:t>requirements of this post.</w:t>
      </w:r>
    </w:p>
    <w:p w14:paraId="1079D74D" w14:textId="77777777" w:rsidR="00BF6E9D" w:rsidRDefault="00BF6E9D" w:rsidP="00BF6E9D">
      <w:pPr>
        <w:pStyle w:val="Default"/>
        <w:pBdr>
          <w:top w:val="nil"/>
          <w:left w:val="nil"/>
          <w:bottom w:val="nil"/>
          <w:right w:val="nil"/>
          <w:between w:val="nil"/>
          <w:bar w:val="nil"/>
        </w:pBdr>
        <w:autoSpaceDE/>
        <w:autoSpaceDN/>
        <w:adjustRightInd/>
        <w:rPr>
          <w:rFonts w:ascii="Century Gothic" w:hAnsi="Century Gothic"/>
          <w:sz w:val="22"/>
          <w:szCs w:val="22"/>
        </w:rPr>
      </w:pPr>
    </w:p>
    <w:p w14:paraId="73351C8E" w14:textId="77777777" w:rsidR="00BF6E9D" w:rsidRDefault="00BF6E9D" w:rsidP="00BF6E9D">
      <w:pPr>
        <w:pStyle w:val="NormalWeb"/>
        <w:spacing w:before="0" w:beforeAutospacing="0" w:after="0" w:afterAutospacing="0"/>
        <w:rPr>
          <w:rFonts w:ascii="Century Gothic" w:hAnsi="Century Gothic" w:cs="Tahoma"/>
          <w:sz w:val="22"/>
          <w:szCs w:val="22"/>
        </w:rPr>
      </w:pPr>
      <w:r w:rsidRPr="00CD12C8">
        <w:rPr>
          <w:rFonts w:ascii="Century Gothic" w:hAnsi="Century Gothic" w:cs="Tahoma"/>
          <w:sz w:val="22"/>
          <w:szCs w:val="22"/>
        </w:rPr>
        <w:t>This supplementary information forms part of the role description and should be used alongside the role specific information</w:t>
      </w:r>
      <w:r>
        <w:rPr>
          <w:rFonts w:ascii="Century Gothic" w:hAnsi="Century Gothic" w:cs="Tahoma"/>
          <w:sz w:val="22"/>
          <w:szCs w:val="22"/>
        </w:rPr>
        <w:t>.</w:t>
      </w:r>
      <w:r w:rsidRPr="00CD12C8">
        <w:rPr>
          <w:rFonts w:ascii="Century Gothic" w:hAnsi="Century Gothic" w:cs="Tahoma"/>
          <w:sz w:val="22"/>
          <w:szCs w:val="22"/>
        </w:rPr>
        <w:t xml:space="preserve"> </w:t>
      </w:r>
    </w:p>
    <w:p w14:paraId="57955837" w14:textId="77777777" w:rsidR="00BF6E9D" w:rsidRDefault="00BF6E9D" w:rsidP="00BF6E9D">
      <w:pPr>
        <w:pStyle w:val="NormalWeb"/>
        <w:spacing w:before="0" w:beforeAutospacing="0" w:after="0" w:afterAutospacing="0"/>
        <w:rPr>
          <w:rFonts w:ascii="Century Gothic" w:hAnsi="Century Gothic" w:cs="Tahoma"/>
          <w:sz w:val="22"/>
          <w:szCs w:val="22"/>
        </w:rPr>
      </w:pPr>
    </w:p>
    <w:p w14:paraId="17660DB9" w14:textId="77777777" w:rsidR="00BF6E9D" w:rsidRPr="00C41AF5" w:rsidRDefault="00BF6E9D" w:rsidP="00BF6E9D">
      <w:pPr>
        <w:jc w:val="center"/>
        <w:textAlignment w:val="baseline"/>
        <w:rPr>
          <w:rFonts w:ascii="Segoe UI" w:eastAsia="Times New Roman" w:hAnsi="Segoe UI" w:cs="Segoe UI"/>
          <w:sz w:val="18"/>
          <w:szCs w:val="18"/>
          <w:lang w:eastAsia="en-GB"/>
        </w:rPr>
      </w:pPr>
      <w:r w:rsidRPr="002339F0">
        <w:rPr>
          <w:rFonts w:ascii="Century Gothic" w:eastAsia="Times New Roman" w:hAnsi="Century Gothic" w:cs="Segoe UI"/>
          <w:b/>
          <w:bCs/>
          <w:i/>
          <w:iCs/>
          <w:sz w:val="18"/>
          <w:szCs w:val="18"/>
          <w:lang w:eastAsia="en-GB"/>
        </w:rPr>
        <w:t>Maltby Learning Trust is committed to safeguarding the welfare of children and expect all staff to share this commitment. An Enhanced DBS Disclosure is required for all staff.</w:t>
      </w:r>
    </w:p>
    <w:p w14:paraId="5A13F1CA" w14:textId="77777777" w:rsidR="00BF6E9D" w:rsidRPr="00F1411B" w:rsidRDefault="00BF6E9D" w:rsidP="00BF6E9D">
      <w:pPr>
        <w:pStyle w:val="Default"/>
        <w:pBdr>
          <w:top w:val="nil"/>
          <w:left w:val="nil"/>
          <w:bottom w:val="nil"/>
          <w:right w:val="nil"/>
          <w:between w:val="nil"/>
          <w:bar w:val="nil"/>
        </w:pBdr>
        <w:autoSpaceDE/>
        <w:autoSpaceDN/>
        <w:adjustRightInd/>
        <w:rPr>
          <w:rFonts w:ascii="Century Gothic" w:hAnsi="Century Gothic" w:cs="Tahoma"/>
          <w:sz w:val="22"/>
          <w:szCs w:val="22"/>
        </w:rPr>
      </w:pPr>
    </w:p>
    <w:sectPr w:rsidR="00BF6E9D" w:rsidRPr="00F1411B" w:rsidSect="005358D0">
      <w:footerReference w:type="default" r:id="rId12"/>
      <w:pgSz w:w="11906" w:h="16838" w:code="9"/>
      <w:pgMar w:top="709"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56ED" w14:textId="77777777" w:rsidR="0012142F" w:rsidRDefault="0012142F" w:rsidP="001F63A6">
      <w:r>
        <w:separator/>
      </w:r>
    </w:p>
  </w:endnote>
  <w:endnote w:type="continuationSeparator" w:id="0">
    <w:p w14:paraId="478D5B68" w14:textId="77777777" w:rsidR="0012142F" w:rsidRDefault="0012142F" w:rsidP="001F63A6">
      <w:r>
        <w:continuationSeparator/>
      </w:r>
    </w:p>
  </w:endnote>
  <w:endnote w:type="continuationNotice" w:id="1">
    <w:p w14:paraId="1D1B600E" w14:textId="77777777" w:rsidR="0012142F" w:rsidRDefault="0012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65954"/>
      <w:docPartObj>
        <w:docPartGallery w:val="Page Numbers (Bottom of Page)"/>
        <w:docPartUnique/>
      </w:docPartObj>
    </w:sdtPr>
    <w:sdtEndPr>
      <w:rPr>
        <w:rFonts w:ascii="Century Gothic" w:hAnsi="Century Gothic"/>
        <w:noProof/>
        <w:sz w:val="18"/>
        <w:szCs w:val="18"/>
      </w:rPr>
    </w:sdtEndPr>
    <w:sdtContent>
      <w:p w14:paraId="5F9B56C6" w14:textId="378677EC" w:rsidR="00DF6252" w:rsidRPr="00DF6252" w:rsidRDefault="00DF6252">
        <w:pPr>
          <w:pStyle w:val="Footer"/>
          <w:jc w:val="center"/>
          <w:rPr>
            <w:rFonts w:ascii="Century Gothic" w:hAnsi="Century Gothic"/>
            <w:sz w:val="18"/>
            <w:szCs w:val="18"/>
          </w:rPr>
        </w:pPr>
        <w:r w:rsidRPr="00DF6252">
          <w:rPr>
            <w:rFonts w:ascii="Century Gothic" w:hAnsi="Century Gothic"/>
            <w:sz w:val="18"/>
            <w:szCs w:val="18"/>
          </w:rPr>
          <w:fldChar w:fldCharType="begin"/>
        </w:r>
        <w:r w:rsidRPr="00DF6252">
          <w:rPr>
            <w:rFonts w:ascii="Century Gothic" w:hAnsi="Century Gothic"/>
            <w:sz w:val="18"/>
            <w:szCs w:val="18"/>
          </w:rPr>
          <w:instrText xml:space="preserve"> PAGE   \* MERGEFORMAT </w:instrText>
        </w:r>
        <w:r w:rsidRPr="00DF6252">
          <w:rPr>
            <w:rFonts w:ascii="Century Gothic" w:hAnsi="Century Gothic"/>
            <w:sz w:val="18"/>
            <w:szCs w:val="18"/>
          </w:rPr>
          <w:fldChar w:fldCharType="separate"/>
        </w:r>
        <w:r w:rsidRPr="00DF6252">
          <w:rPr>
            <w:rFonts w:ascii="Century Gothic" w:hAnsi="Century Gothic"/>
            <w:noProof/>
            <w:sz w:val="18"/>
            <w:szCs w:val="18"/>
          </w:rPr>
          <w:t>2</w:t>
        </w:r>
        <w:r w:rsidRPr="00DF6252">
          <w:rPr>
            <w:rFonts w:ascii="Century Gothic" w:hAnsi="Century Gothic"/>
            <w:noProof/>
            <w:sz w:val="18"/>
            <w:szCs w:val="18"/>
          </w:rPr>
          <w:fldChar w:fldCharType="end"/>
        </w:r>
      </w:p>
    </w:sdtContent>
  </w:sdt>
  <w:p w14:paraId="4C395BA3" w14:textId="77777777" w:rsidR="00DF6252" w:rsidRDefault="00DF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5A47" w14:textId="77777777" w:rsidR="0012142F" w:rsidRDefault="0012142F" w:rsidP="001F63A6">
      <w:r>
        <w:separator/>
      </w:r>
    </w:p>
  </w:footnote>
  <w:footnote w:type="continuationSeparator" w:id="0">
    <w:p w14:paraId="0233B962" w14:textId="77777777" w:rsidR="0012142F" w:rsidRDefault="0012142F" w:rsidP="001F63A6">
      <w:r>
        <w:continuationSeparator/>
      </w:r>
    </w:p>
  </w:footnote>
  <w:footnote w:type="continuationNotice" w:id="1">
    <w:p w14:paraId="775E97FF" w14:textId="77777777" w:rsidR="0012142F" w:rsidRDefault="001214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6"/>
    <w:multiLevelType w:val="hybridMultilevel"/>
    <w:tmpl w:val="AED0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231C2"/>
    <w:multiLevelType w:val="hybridMultilevel"/>
    <w:tmpl w:val="2904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F627F"/>
    <w:multiLevelType w:val="hybridMultilevel"/>
    <w:tmpl w:val="DFA2F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B91DCA"/>
    <w:multiLevelType w:val="hybridMultilevel"/>
    <w:tmpl w:val="182CC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1F6725"/>
    <w:multiLevelType w:val="hybridMultilevel"/>
    <w:tmpl w:val="8FFC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269C1"/>
    <w:multiLevelType w:val="hybridMultilevel"/>
    <w:tmpl w:val="B5843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DE04AA"/>
    <w:multiLevelType w:val="hybridMultilevel"/>
    <w:tmpl w:val="2616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47F82"/>
    <w:multiLevelType w:val="hybridMultilevel"/>
    <w:tmpl w:val="DB9C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1528E"/>
    <w:multiLevelType w:val="hybridMultilevel"/>
    <w:tmpl w:val="A3A2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D7DB2"/>
    <w:multiLevelType w:val="hybridMultilevel"/>
    <w:tmpl w:val="0F72051A"/>
    <w:lvl w:ilvl="0" w:tplc="3B0CA420">
      <w:numFmt w:val="bullet"/>
      <w:lvlText w:val="-"/>
      <w:lvlJc w:val="left"/>
      <w:pPr>
        <w:ind w:left="1800" w:hanging="360"/>
      </w:pPr>
      <w:rPr>
        <w:rFonts w:ascii="Century Gothic" w:eastAsiaTheme="minorHAnsi" w:hAnsi="Century Gothic"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2837E64"/>
    <w:multiLevelType w:val="hybridMultilevel"/>
    <w:tmpl w:val="5236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30E67"/>
    <w:multiLevelType w:val="hybridMultilevel"/>
    <w:tmpl w:val="DAA8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36305"/>
    <w:multiLevelType w:val="hybridMultilevel"/>
    <w:tmpl w:val="0D0E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B44B3"/>
    <w:multiLevelType w:val="hybridMultilevel"/>
    <w:tmpl w:val="EE224B40"/>
    <w:numStyleLink w:val="ImportedStyle1"/>
  </w:abstractNum>
  <w:abstractNum w:abstractNumId="14" w15:restartNumberingAfterBreak="0">
    <w:nsid w:val="3CED0A72"/>
    <w:multiLevelType w:val="multilevel"/>
    <w:tmpl w:val="E9B20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07631"/>
    <w:multiLevelType w:val="hybridMultilevel"/>
    <w:tmpl w:val="101A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D0C8D"/>
    <w:multiLevelType w:val="hybridMultilevel"/>
    <w:tmpl w:val="CF245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D11169"/>
    <w:multiLevelType w:val="multilevel"/>
    <w:tmpl w:val="5592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901375"/>
    <w:multiLevelType w:val="multilevel"/>
    <w:tmpl w:val="3636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242BE4"/>
    <w:multiLevelType w:val="hybridMultilevel"/>
    <w:tmpl w:val="DC66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DB304D"/>
    <w:multiLevelType w:val="hybridMultilevel"/>
    <w:tmpl w:val="4B0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E0006"/>
    <w:multiLevelType w:val="hybridMultilevel"/>
    <w:tmpl w:val="4DD4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42975"/>
    <w:multiLevelType w:val="hybridMultilevel"/>
    <w:tmpl w:val="2B5A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82BE0"/>
    <w:multiLevelType w:val="multilevel"/>
    <w:tmpl w:val="DB4A6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B4271D"/>
    <w:multiLevelType w:val="multilevel"/>
    <w:tmpl w:val="A002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E142A"/>
    <w:multiLevelType w:val="multilevel"/>
    <w:tmpl w:val="9A72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240925"/>
    <w:multiLevelType w:val="hybridMultilevel"/>
    <w:tmpl w:val="EA44E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CA5BC7"/>
    <w:multiLevelType w:val="hybridMultilevel"/>
    <w:tmpl w:val="736E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D2945"/>
    <w:multiLevelType w:val="hybridMultilevel"/>
    <w:tmpl w:val="CBC4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66F72"/>
    <w:multiLevelType w:val="hybridMultilevel"/>
    <w:tmpl w:val="DF7EA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214BA"/>
    <w:multiLevelType w:val="hybridMultilevel"/>
    <w:tmpl w:val="A61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A4771"/>
    <w:multiLevelType w:val="hybridMultilevel"/>
    <w:tmpl w:val="EE224B40"/>
    <w:styleLink w:val="ImportedStyle1"/>
    <w:lvl w:ilvl="0" w:tplc="36A48B44">
      <w:start w:val="1"/>
      <w:numFmt w:val="bullet"/>
      <w:lvlText w:val="·"/>
      <w:lvlJc w:val="left"/>
      <w:pPr>
        <w:ind w:left="7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7E7036">
      <w:start w:val="1"/>
      <w:numFmt w:val="bullet"/>
      <w:lvlText w:val="o"/>
      <w:lvlJc w:val="left"/>
      <w:pPr>
        <w:ind w:left="14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A20EF6">
      <w:start w:val="1"/>
      <w:numFmt w:val="bullet"/>
      <w:lvlText w:val="▪"/>
      <w:lvlJc w:val="left"/>
      <w:pPr>
        <w:ind w:left="22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9E5046">
      <w:start w:val="1"/>
      <w:numFmt w:val="bullet"/>
      <w:lvlText w:val="·"/>
      <w:lvlJc w:val="left"/>
      <w:pPr>
        <w:ind w:left="292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02897C">
      <w:start w:val="1"/>
      <w:numFmt w:val="bullet"/>
      <w:lvlText w:val="o"/>
      <w:lvlJc w:val="left"/>
      <w:pPr>
        <w:ind w:left="36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B2EBE6">
      <w:start w:val="1"/>
      <w:numFmt w:val="bullet"/>
      <w:lvlText w:val="▪"/>
      <w:lvlJc w:val="left"/>
      <w:pPr>
        <w:ind w:left="43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0EF9E2">
      <w:start w:val="1"/>
      <w:numFmt w:val="bullet"/>
      <w:lvlText w:val="·"/>
      <w:lvlJc w:val="left"/>
      <w:pPr>
        <w:ind w:left="50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0D234">
      <w:start w:val="1"/>
      <w:numFmt w:val="bullet"/>
      <w:lvlText w:val="o"/>
      <w:lvlJc w:val="left"/>
      <w:pPr>
        <w:ind w:left="58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8E8A26">
      <w:start w:val="1"/>
      <w:numFmt w:val="bullet"/>
      <w:lvlText w:val="▪"/>
      <w:lvlJc w:val="left"/>
      <w:pPr>
        <w:ind w:left="65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DFF00F1"/>
    <w:multiLevelType w:val="hybridMultilevel"/>
    <w:tmpl w:val="7288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12000">
    <w:abstractNumId w:val="23"/>
  </w:num>
  <w:num w:numId="2" w16cid:durableId="1422338540">
    <w:abstractNumId w:val="17"/>
  </w:num>
  <w:num w:numId="3" w16cid:durableId="1990477502">
    <w:abstractNumId w:val="25"/>
  </w:num>
  <w:num w:numId="4" w16cid:durableId="346175892">
    <w:abstractNumId w:val="14"/>
  </w:num>
  <w:num w:numId="5" w16cid:durableId="1206597767">
    <w:abstractNumId w:val="18"/>
  </w:num>
  <w:num w:numId="6" w16cid:durableId="1127455">
    <w:abstractNumId w:val="24"/>
  </w:num>
  <w:num w:numId="7" w16cid:durableId="397678607">
    <w:abstractNumId w:val="6"/>
  </w:num>
  <w:num w:numId="8" w16cid:durableId="636110452">
    <w:abstractNumId w:val="16"/>
  </w:num>
  <w:num w:numId="9" w16cid:durableId="1695686032">
    <w:abstractNumId w:val="20"/>
  </w:num>
  <w:num w:numId="10" w16cid:durableId="1705708734">
    <w:abstractNumId w:val="1"/>
  </w:num>
  <w:num w:numId="11" w16cid:durableId="1300527817">
    <w:abstractNumId w:val="21"/>
  </w:num>
  <w:num w:numId="12" w16cid:durableId="1143624515">
    <w:abstractNumId w:val="30"/>
  </w:num>
  <w:num w:numId="13" w16cid:durableId="2143303053">
    <w:abstractNumId w:val="0"/>
  </w:num>
  <w:num w:numId="14" w16cid:durableId="737166213">
    <w:abstractNumId w:val="4"/>
  </w:num>
  <w:num w:numId="15" w16cid:durableId="1633900562">
    <w:abstractNumId w:val="31"/>
  </w:num>
  <w:num w:numId="16" w16cid:durableId="323626641">
    <w:abstractNumId w:val="13"/>
  </w:num>
  <w:num w:numId="17" w16cid:durableId="86656525">
    <w:abstractNumId w:val="8"/>
  </w:num>
  <w:num w:numId="18" w16cid:durableId="1614438504">
    <w:abstractNumId w:val="22"/>
  </w:num>
  <w:num w:numId="19" w16cid:durableId="1594432675">
    <w:abstractNumId w:val="15"/>
  </w:num>
  <w:num w:numId="20" w16cid:durableId="1123184054">
    <w:abstractNumId w:val="9"/>
  </w:num>
  <w:num w:numId="21" w16cid:durableId="1637755146">
    <w:abstractNumId w:val="32"/>
  </w:num>
  <w:num w:numId="22" w16cid:durableId="974217124">
    <w:abstractNumId w:val="11"/>
  </w:num>
  <w:num w:numId="23" w16cid:durableId="1123889308">
    <w:abstractNumId w:val="7"/>
  </w:num>
  <w:num w:numId="24" w16cid:durableId="1248659546">
    <w:abstractNumId w:val="29"/>
  </w:num>
  <w:num w:numId="25" w16cid:durableId="1620141722">
    <w:abstractNumId w:val="10"/>
  </w:num>
  <w:num w:numId="26" w16cid:durableId="660080148">
    <w:abstractNumId w:val="28"/>
  </w:num>
  <w:num w:numId="27" w16cid:durableId="1815826442">
    <w:abstractNumId w:val="12"/>
  </w:num>
  <w:num w:numId="28" w16cid:durableId="1863013904">
    <w:abstractNumId w:val="27"/>
  </w:num>
  <w:num w:numId="29" w16cid:durableId="1531533678">
    <w:abstractNumId w:val="2"/>
  </w:num>
  <w:num w:numId="30" w16cid:durableId="913205292">
    <w:abstractNumId w:val="19"/>
  </w:num>
  <w:num w:numId="31" w16cid:durableId="193810804">
    <w:abstractNumId w:val="5"/>
  </w:num>
  <w:num w:numId="32" w16cid:durableId="1048721659">
    <w:abstractNumId w:val="3"/>
  </w:num>
  <w:num w:numId="33" w16cid:durableId="17871189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A8"/>
    <w:rsid w:val="0000430F"/>
    <w:rsid w:val="00004EE3"/>
    <w:rsid w:val="000166B1"/>
    <w:rsid w:val="00043632"/>
    <w:rsid w:val="0004705E"/>
    <w:rsid w:val="0006057E"/>
    <w:rsid w:val="0006129C"/>
    <w:rsid w:val="00082A1A"/>
    <w:rsid w:val="00084309"/>
    <w:rsid w:val="000C49B6"/>
    <w:rsid w:val="000C59AF"/>
    <w:rsid w:val="000C653A"/>
    <w:rsid w:val="00111DA8"/>
    <w:rsid w:val="00114668"/>
    <w:rsid w:val="0012142F"/>
    <w:rsid w:val="0012788F"/>
    <w:rsid w:val="00137EFB"/>
    <w:rsid w:val="00147EE4"/>
    <w:rsid w:val="00153014"/>
    <w:rsid w:val="001532A2"/>
    <w:rsid w:val="0017088F"/>
    <w:rsid w:val="00186D4A"/>
    <w:rsid w:val="00190D48"/>
    <w:rsid w:val="00191338"/>
    <w:rsid w:val="001925F5"/>
    <w:rsid w:val="001E0C0B"/>
    <w:rsid w:val="001E4DA4"/>
    <w:rsid w:val="001F63A6"/>
    <w:rsid w:val="00201225"/>
    <w:rsid w:val="00220777"/>
    <w:rsid w:val="00236662"/>
    <w:rsid w:val="00252CC4"/>
    <w:rsid w:val="00255F29"/>
    <w:rsid w:val="002728AD"/>
    <w:rsid w:val="002938A9"/>
    <w:rsid w:val="002A1550"/>
    <w:rsid w:val="002A2EAD"/>
    <w:rsid w:val="002B2D67"/>
    <w:rsid w:val="002B3309"/>
    <w:rsid w:val="002B5E3D"/>
    <w:rsid w:val="002C2841"/>
    <w:rsid w:val="00334084"/>
    <w:rsid w:val="00335D48"/>
    <w:rsid w:val="00335E32"/>
    <w:rsid w:val="00337181"/>
    <w:rsid w:val="00344569"/>
    <w:rsid w:val="003501D6"/>
    <w:rsid w:val="003875D8"/>
    <w:rsid w:val="003A6DF2"/>
    <w:rsid w:val="003C5A42"/>
    <w:rsid w:val="003D703A"/>
    <w:rsid w:val="0040306F"/>
    <w:rsid w:val="00404774"/>
    <w:rsid w:val="00405598"/>
    <w:rsid w:val="00405F36"/>
    <w:rsid w:val="00421581"/>
    <w:rsid w:val="004557F1"/>
    <w:rsid w:val="00467862"/>
    <w:rsid w:val="00494CE5"/>
    <w:rsid w:val="004A4058"/>
    <w:rsid w:val="004C0D63"/>
    <w:rsid w:val="004C7D9F"/>
    <w:rsid w:val="004E6E48"/>
    <w:rsid w:val="004F0585"/>
    <w:rsid w:val="005025CC"/>
    <w:rsid w:val="00507E21"/>
    <w:rsid w:val="00513056"/>
    <w:rsid w:val="0052297B"/>
    <w:rsid w:val="005318EC"/>
    <w:rsid w:val="005358D0"/>
    <w:rsid w:val="00560829"/>
    <w:rsid w:val="0056208B"/>
    <w:rsid w:val="00565878"/>
    <w:rsid w:val="00585B25"/>
    <w:rsid w:val="00586B5A"/>
    <w:rsid w:val="005A4DA8"/>
    <w:rsid w:val="005B18AC"/>
    <w:rsid w:val="005C3C2B"/>
    <w:rsid w:val="005C6A8D"/>
    <w:rsid w:val="005D4A91"/>
    <w:rsid w:val="005E2097"/>
    <w:rsid w:val="005F5416"/>
    <w:rsid w:val="006025BB"/>
    <w:rsid w:val="00614C90"/>
    <w:rsid w:val="006327D0"/>
    <w:rsid w:val="006425AD"/>
    <w:rsid w:val="0066043C"/>
    <w:rsid w:val="006714FE"/>
    <w:rsid w:val="0068453E"/>
    <w:rsid w:val="006C0B52"/>
    <w:rsid w:val="006C39CD"/>
    <w:rsid w:val="006C731E"/>
    <w:rsid w:val="006D1BAA"/>
    <w:rsid w:val="006D655E"/>
    <w:rsid w:val="006D70BB"/>
    <w:rsid w:val="006D7302"/>
    <w:rsid w:val="006F3B9D"/>
    <w:rsid w:val="006F4C60"/>
    <w:rsid w:val="0070040B"/>
    <w:rsid w:val="007305C6"/>
    <w:rsid w:val="00734E15"/>
    <w:rsid w:val="00751390"/>
    <w:rsid w:val="00771910"/>
    <w:rsid w:val="00771974"/>
    <w:rsid w:val="007B5240"/>
    <w:rsid w:val="007C4FE4"/>
    <w:rsid w:val="007D2DA7"/>
    <w:rsid w:val="007D3F80"/>
    <w:rsid w:val="007D7854"/>
    <w:rsid w:val="007F337C"/>
    <w:rsid w:val="00836C42"/>
    <w:rsid w:val="00853039"/>
    <w:rsid w:val="00857007"/>
    <w:rsid w:val="00873352"/>
    <w:rsid w:val="0088015A"/>
    <w:rsid w:val="008806A6"/>
    <w:rsid w:val="00884339"/>
    <w:rsid w:val="008A7587"/>
    <w:rsid w:val="008B3588"/>
    <w:rsid w:val="008C6D31"/>
    <w:rsid w:val="008D4E0E"/>
    <w:rsid w:val="009108D7"/>
    <w:rsid w:val="0097218F"/>
    <w:rsid w:val="009724F6"/>
    <w:rsid w:val="00977CA4"/>
    <w:rsid w:val="00987F74"/>
    <w:rsid w:val="009A53EE"/>
    <w:rsid w:val="009B0459"/>
    <w:rsid w:val="009B372A"/>
    <w:rsid w:val="009C0019"/>
    <w:rsid w:val="009D70FE"/>
    <w:rsid w:val="009E147D"/>
    <w:rsid w:val="00A13E73"/>
    <w:rsid w:val="00A32449"/>
    <w:rsid w:val="00A43D9B"/>
    <w:rsid w:val="00A5082E"/>
    <w:rsid w:val="00A52C8F"/>
    <w:rsid w:val="00A6159F"/>
    <w:rsid w:val="00A81D05"/>
    <w:rsid w:val="00AA411D"/>
    <w:rsid w:val="00AB6973"/>
    <w:rsid w:val="00AC0C29"/>
    <w:rsid w:val="00AE0C01"/>
    <w:rsid w:val="00AE25BA"/>
    <w:rsid w:val="00AE7640"/>
    <w:rsid w:val="00AF3B82"/>
    <w:rsid w:val="00B111BD"/>
    <w:rsid w:val="00B11EFD"/>
    <w:rsid w:val="00B15DD2"/>
    <w:rsid w:val="00B17B93"/>
    <w:rsid w:val="00B23711"/>
    <w:rsid w:val="00B267BC"/>
    <w:rsid w:val="00B37300"/>
    <w:rsid w:val="00B61382"/>
    <w:rsid w:val="00B65348"/>
    <w:rsid w:val="00B6655A"/>
    <w:rsid w:val="00BA7C1A"/>
    <w:rsid w:val="00BB1191"/>
    <w:rsid w:val="00BB2038"/>
    <w:rsid w:val="00BD4995"/>
    <w:rsid w:val="00BE1F10"/>
    <w:rsid w:val="00BF6E9D"/>
    <w:rsid w:val="00C060DD"/>
    <w:rsid w:val="00C1215D"/>
    <w:rsid w:val="00C12C0B"/>
    <w:rsid w:val="00C1482B"/>
    <w:rsid w:val="00C400A0"/>
    <w:rsid w:val="00C4172C"/>
    <w:rsid w:val="00C45FE0"/>
    <w:rsid w:val="00C51CEB"/>
    <w:rsid w:val="00C70C23"/>
    <w:rsid w:val="00C723DF"/>
    <w:rsid w:val="00C8059B"/>
    <w:rsid w:val="00C957AE"/>
    <w:rsid w:val="00CB1989"/>
    <w:rsid w:val="00CB2592"/>
    <w:rsid w:val="00D03DA2"/>
    <w:rsid w:val="00D245E9"/>
    <w:rsid w:val="00D36E05"/>
    <w:rsid w:val="00D45215"/>
    <w:rsid w:val="00D45BAF"/>
    <w:rsid w:val="00D5235F"/>
    <w:rsid w:val="00D57456"/>
    <w:rsid w:val="00D66257"/>
    <w:rsid w:val="00D772CA"/>
    <w:rsid w:val="00D842FC"/>
    <w:rsid w:val="00DA0385"/>
    <w:rsid w:val="00DA3D08"/>
    <w:rsid w:val="00DA5BCC"/>
    <w:rsid w:val="00DA67EC"/>
    <w:rsid w:val="00DB5353"/>
    <w:rsid w:val="00DC59E4"/>
    <w:rsid w:val="00DD25CE"/>
    <w:rsid w:val="00DD444A"/>
    <w:rsid w:val="00DF6252"/>
    <w:rsid w:val="00E02EDE"/>
    <w:rsid w:val="00E3574A"/>
    <w:rsid w:val="00E543EB"/>
    <w:rsid w:val="00E66B89"/>
    <w:rsid w:val="00E7698D"/>
    <w:rsid w:val="00E80669"/>
    <w:rsid w:val="00E80C2C"/>
    <w:rsid w:val="00EA433A"/>
    <w:rsid w:val="00EC29AD"/>
    <w:rsid w:val="00EF7A1D"/>
    <w:rsid w:val="00F06E51"/>
    <w:rsid w:val="00F1411B"/>
    <w:rsid w:val="00F441DC"/>
    <w:rsid w:val="00F72A5D"/>
    <w:rsid w:val="00F74FAE"/>
    <w:rsid w:val="00F7527D"/>
    <w:rsid w:val="00F76CC4"/>
    <w:rsid w:val="00F8265E"/>
    <w:rsid w:val="00F85B4E"/>
    <w:rsid w:val="00F87031"/>
    <w:rsid w:val="00F93C23"/>
    <w:rsid w:val="00F941C6"/>
    <w:rsid w:val="00FA0ED8"/>
    <w:rsid w:val="00FB1592"/>
    <w:rsid w:val="00FB272E"/>
    <w:rsid w:val="00FB463A"/>
    <w:rsid w:val="00FC795D"/>
    <w:rsid w:val="00FF15C3"/>
    <w:rsid w:val="00FF7607"/>
    <w:rsid w:val="4EF13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80824"/>
  <w14:defaultImageDpi w14:val="32767"/>
  <w15:docId w15:val="{7AC0B0AE-EECC-436E-B919-610EB49F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DA8"/>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1F63A6"/>
    <w:pPr>
      <w:tabs>
        <w:tab w:val="center" w:pos="4513"/>
        <w:tab w:val="right" w:pos="9026"/>
      </w:tabs>
    </w:pPr>
  </w:style>
  <w:style w:type="character" w:customStyle="1" w:styleId="HeaderChar">
    <w:name w:val="Header Char"/>
    <w:basedOn w:val="DefaultParagraphFont"/>
    <w:link w:val="Header"/>
    <w:uiPriority w:val="99"/>
    <w:rsid w:val="001F63A6"/>
  </w:style>
  <w:style w:type="paragraph" w:styleId="Footer">
    <w:name w:val="footer"/>
    <w:basedOn w:val="Normal"/>
    <w:link w:val="FooterChar"/>
    <w:uiPriority w:val="99"/>
    <w:unhideWhenUsed/>
    <w:rsid w:val="001F63A6"/>
    <w:pPr>
      <w:tabs>
        <w:tab w:val="center" w:pos="4513"/>
        <w:tab w:val="right" w:pos="9026"/>
      </w:tabs>
    </w:pPr>
  </w:style>
  <w:style w:type="character" w:customStyle="1" w:styleId="FooterChar">
    <w:name w:val="Footer Char"/>
    <w:basedOn w:val="DefaultParagraphFont"/>
    <w:link w:val="Footer"/>
    <w:uiPriority w:val="99"/>
    <w:rsid w:val="001F63A6"/>
  </w:style>
  <w:style w:type="table" w:styleId="TableGrid">
    <w:name w:val="Table Grid"/>
    <w:basedOn w:val="TableNormal"/>
    <w:uiPriority w:val="39"/>
    <w:rsid w:val="001F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3A6"/>
    <w:pPr>
      <w:ind w:left="720"/>
      <w:contextualSpacing/>
    </w:pPr>
  </w:style>
  <w:style w:type="paragraph" w:styleId="BalloonText">
    <w:name w:val="Balloon Text"/>
    <w:basedOn w:val="Normal"/>
    <w:link w:val="BalloonTextChar"/>
    <w:uiPriority w:val="99"/>
    <w:semiHidden/>
    <w:unhideWhenUsed/>
    <w:rsid w:val="004C7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9F"/>
    <w:rPr>
      <w:rFonts w:ascii="Segoe UI" w:hAnsi="Segoe UI" w:cs="Segoe UI"/>
      <w:sz w:val="18"/>
      <w:szCs w:val="18"/>
    </w:rPr>
  </w:style>
  <w:style w:type="paragraph" w:styleId="NoSpacing">
    <w:name w:val="No Spacing"/>
    <w:uiPriority w:val="1"/>
    <w:qFormat/>
    <w:rsid w:val="00421581"/>
    <w:rPr>
      <w:sz w:val="22"/>
      <w:szCs w:val="22"/>
    </w:rPr>
  </w:style>
  <w:style w:type="paragraph" w:customStyle="1" w:styleId="Default">
    <w:name w:val="Default"/>
    <w:rsid w:val="003501D6"/>
    <w:pPr>
      <w:autoSpaceDE w:val="0"/>
      <w:autoSpaceDN w:val="0"/>
      <w:adjustRightInd w:val="0"/>
    </w:pPr>
    <w:rPr>
      <w:rFonts w:ascii="Calibri" w:hAnsi="Calibri" w:cs="Calibri"/>
      <w:color w:val="000000"/>
    </w:rPr>
  </w:style>
  <w:style w:type="paragraph" w:customStyle="1" w:styleId="Body">
    <w:name w:val="Body"/>
    <w:rsid w:val="0097218F"/>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en-GB"/>
    </w:rPr>
  </w:style>
  <w:style w:type="numbering" w:customStyle="1" w:styleId="ImportedStyle1">
    <w:name w:val="Imported Style 1"/>
    <w:rsid w:val="0097218F"/>
    <w:pPr>
      <w:numPr>
        <w:numId w:val="15"/>
      </w:numPr>
    </w:pPr>
  </w:style>
  <w:style w:type="paragraph" w:customStyle="1" w:styleId="BodyA">
    <w:name w:val="Body A"/>
    <w:rsid w:val="0052297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rPr>
  </w:style>
  <w:style w:type="character" w:customStyle="1" w:styleId="normaltextrun">
    <w:name w:val="normaltextrun"/>
    <w:basedOn w:val="DefaultParagraphFont"/>
    <w:rsid w:val="00DF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97918">
      <w:bodyDiv w:val="1"/>
      <w:marLeft w:val="0"/>
      <w:marRight w:val="0"/>
      <w:marTop w:val="0"/>
      <w:marBottom w:val="0"/>
      <w:divBdr>
        <w:top w:val="none" w:sz="0" w:space="0" w:color="auto"/>
        <w:left w:val="none" w:sz="0" w:space="0" w:color="auto"/>
        <w:bottom w:val="none" w:sz="0" w:space="0" w:color="auto"/>
        <w:right w:val="none" w:sz="0" w:space="0" w:color="auto"/>
      </w:divBdr>
    </w:div>
    <w:div w:id="922766560">
      <w:bodyDiv w:val="1"/>
      <w:marLeft w:val="0"/>
      <w:marRight w:val="0"/>
      <w:marTop w:val="0"/>
      <w:marBottom w:val="0"/>
      <w:divBdr>
        <w:top w:val="none" w:sz="0" w:space="0" w:color="auto"/>
        <w:left w:val="none" w:sz="0" w:space="0" w:color="auto"/>
        <w:bottom w:val="none" w:sz="0" w:space="0" w:color="auto"/>
        <w:right w:val="none" w:sz="0" w:space="0" w:color="auto"/>
      </w:divBdr>
    </w:div>
    <w:div w:id="986006601">
      <w:bodyDiv w:val="1"/>
      <w:marLeft w:val="0"/>
      <w:marRight w:val="0"/>
      <w:marTop w:val="0"/>
      <w:marBottom w:val="0"/>
      <w:divBdr>
        <w:top w:val="none" w:sz="0" w:space="0" w:color="auto"/>
        <w:left w:val="none" w:sz="0" w:space="0" w:color="auto"/>
        <w:bottom w:val="none" w:sz="0" w:space="0" w:color="auto"/>
        <w:right w:val="none" w:sz="0" w:space="0" w:color="auto"/>
      </w:divBdr>
    </w:div>
    <w:div w:id="1000699022">
      <w:bodyDiv w:val="1"/>
      <w:marLeft w:val="0"/>
      <w:marRight w:val="0"/>
      <w:marTop w:val="0"/>
      <w:marBottom w:val="0"/>
      <w:divBdr>
        <w:top w:val="none" w:sz="0" w:space="0" w:color="auto"/>
        <w:left w:val="none" w:sz="0" w:space="0" w:color="auto"/>
        <w:bottom w:val="none" w:sz="0" w:space="0" w:color="auto"/>
        <w:right w:val="none" w:sz="0" w:space="0" w:color="auto"/>
      </w:divBdr>
    </w:div>
    <w:div w:id="1560625782">
      <w:bodyDiv w:val="1"/>
      <w:marLeft w:val="0"/>
      <w:marRight w:val="0"/>
      <w:marTop w:val="0"/>
      <w:marBottom w:val="0"/>
      <w:divBdr>
        <w:top w:val="none" w:sz="0" w:space="0" w:color="auto"/>
        <w:left w:val="none" w:sz="0" w:space="0" w:color="auto"/>
        <w:bottom w:val="none" w:sz="0" w:space="0" w:color="auto"/>
        <w:right w:val="none" w:sz="0" w:space="0" w:color="auto"/>
      </w:divBdr>
      <w:divsChild>
        <w:div w:id="1123888864">
          <w:marLeft w:val="0"/>
          <w:marRight w:val="0"/>
          <w:marTop w:val="0"/>
          <w:marBottom w:val="0"/>
          <w:divBdr>
            <w:top w:val="none" w:sz="0" w:space="0" w:color="auto"/>
            <w:left w:val="none" w:sz="0" w:space="0" w:color="auto"/>
            <w:bottom w:val="none" w:sz="0" w:space="0" w:color="auto"/>
            <w:right w:val="none" w:sz="0" w:space="0" w:color="auto"/>
          </w:divBdr>
          <w:divsChild>
            <w:div w:id="935671880">
              <w:marLeft w:val="0"/>
              <w:marRight w:val="0"/>
              <w:marTop w:val="0"/>
              <w:marBottom w:val="0"/>
              <w:divBdr>
                <w:top w:val="none" w:sz="0" w:space="0" w:color="auto"/>
                <w:left w:val="none" w:sz="0" w:space="0" w:color="auto"/>
                <w:bottom w:val="none" w:sz="0" w:space="0" w:color="auto"/>
                <w:right w:val="none" w:sz="0" w:space="0" w:color="auto"/>
              </w:divBdr>
              <w:divsChild>
                <w:div w:id="153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0776">
      <w:bodyDiv w:val="1"/>
      <w:marLeft w:val="0"/>
      <w:marRight w:val="0"/>
      <w:marTop w:val="0"/>
      <w:marBottom w:val="0"/>
      <w:divBdr>
        <w:top w:val="none" w:sz="0" w:space="0" w:color="auto"/>
        <w:left w:val="none" w:sz="0" w:space="0" w:color="auto"/>
        <w:bottom w:val="none" w:sz="0" w:space="0" w:color="auto"/>
        <w:right w:val="none" w:sz="0" w:space="0" w:color="auto"/>
      </w:divBdr>
      <w:divsChild>
        <w:div w:id="573590753">
          <w:marLeft w:val="0"/>
          <w:marRight w:val="0"/>
          <w:marTop w:val="0"/>
          <w:marBottom w:val="0"/>
          <w:divBdr>
            <w:top w:val="none" w:sz="0" w:space="0" w:color="auto"/>
            <w:left w:val="none" w:sz="0" w:space="0" w:color="auto"/>
            <w:bottom w:val="none" w:sz="0" w:space="0" w:color="auto"/>
            <w:right w:val="none" w:sz="0" w:space="0" w:color="auto"/>
          </w:divBdr>
          <w:divsChild>
            <w:div w:id="587621437">
              <w:marLeft w:val="0"/>
              <w:marRight w:val="0"/>
              <w:marTop w:val="0"/>
              <w:marBottom w:val="0"/>
              <w:divBdr>
                <w:top w:val="none" w:sz="0" w:space="0" w:color="auto"/>
                <w:left w:val="none" w:sz="0" w:space="0" w:color="auto"/>
                <w:bottom w:val="none" w:sz="0" w:space="0" w:color="auto"/>
                <w:right w:val="none" w:sz="0" w:space="0" w:color="auto"/>
              </w:divBdr>
              <w:divsChild>
                <w:div w:id="18879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2274">
      <w:bodyDiv w:val="1"/>
      <w:marLeft w:val="0"/>
      <w:marRight w:val="0"/>
      <w:marTop w:val="0"/>
      <w:marBottom w:val="0"/>
      <w:divBdr>
        <w:top w:val="none" w:sz="0" w:space="0" w:color="auto"/>
        <w:left w:val="none" w:sz="0" w:space="0" w:color="auto"/>
        <w:bottom w:val="none" w:sz="0" w:space="0" w:color="auto"/>
        <w:right w:val="none" w:sz="0" w:space="0" w:color="auto"/>
      </w:divBdr>
      <w:divsChild>
        <w:div w:id="1714965699">
          <w:marLeft w:val="0"/>
          <w:marRight w:val="0"/>
          <w:marTop w:val="0"/>
          <w:marBottom w:val="0"/>
          <w:divBdr>
            <w:top w:val="none" w:sz="0" w:space="0" w:color="auto"/>
            <w:left w:val="none" w:sz="0" w:space="0" w:color="auto"/>
            <w:bottom w:val="none" w:sz="0" w:space="0" w:color="auto"/>
            <w:right w:val="none" w:sz="0" w:space="0" w:color="auto"/>
          </w:divBdr>
          <w:divsChild>
            <w:div w:id="389420575">
              <w:marLeft w:val="0"/>
              <w:marRight w:val="0"/>
              <w:marTop w:val="0"/>
              <w:marBottom w:val="0"/>
              <w:divBdr>
                <w:top w:val="none" w:sz="0" w:space="0" w:color="auto"/>
                <w:left w:val="none" w:sz="0" w:space="0" w:color="auto"/>
                <w:bottom w:val="none" w:sz="0" w:space="0" w:color="auto"/>
                <w:right w:val="none" w:sz="0" w:space="0" w:color="auto"/>
              </w:divBdr>
              <w:divsChild>
                <w:div w:id="1243948696">
                  <w:marLeft w:val="0"/>
                  <w:marRight w:val="0"/>
                  <w:marTop w:val="0"/>
                  <w:marBottom w:val="0"/>
                  <w:divBdr>
                    <w:top w:val="none" w:sz="0" w:space="0" w:color="auto"/>
                    <w:left w:val="none" w:sz="0" w:space="0" w:color="auto"/>
                    <w:bottom w:val="none" w:sz="0" w:space="0" w:color="auto"/>
                    <w:right w:val="none" w:sz="0" w:space="0" w:color="auto"/>
                  </w:divBdr>
                </w:div>
              </w:divsChild>
            </w:div>
            <w:div w:id="1402606466">
              <w:marLeft w:val="0"/>
              <w:marRight w:val="0"/>
              <w:marTop w:val="0"/>
              <w:marBottom w:val="0"/>
              <w:divBdr>
                <w:top w:val="none" w:sz="0" w:space="0" w:color="auto"/>
                <w:left w:val="none" w:sz="0" w:space="0" w:color="auto"/>
                <w:bottom w:val="none" w:sz="0" w:space="0" w:color="auto"/>
                <w:right w:val="none" w:sz="0" w:space="0" w:color="auto"/>
              </w:divBdr>
              <w:divsChild>
                <w:div w:id="4120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34d57-f6d5-4311-8f36-fddf801f61ba" xsi:nil="true"/>
    <lcf76f155ced4ddcb4097134ff3c332f xmlns="877b8867-4cdf-425b-863f-d0d0a2b8c6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F8744B5AB8943B07DD5C61F4B9F09" ma:contentTypeVersion="17" ma:contentTypeDescription="Create a new document." ma:contentTypeScope="" ma:versionID="e857d9bec292d14ad3ba11116b327c11">
  <xsd:schema xmlns:xsd="http://www.w3.org/2001/XMLSchema" xmlns:xs="http://www.w3.org/2001/XMLSchema" xmlns:p="http://schemas.microsoft.com/office/2006/metadata/properties" xmlns:ns2="877b8867-4cdf-425b-863f-d0d0a2b8c667" xmlns:ns3="bbb34d57-f6d5-4311-8f36-fddf801f61ba" targetNamespace="http://schemas.microsoft.com/office/2006/metadata/properties" ma:root="true" ma:fieldsID="18b522beb09e871b12329ba44293d166" ns2:_="" ns3:_="">
    <xsd:import namespace="877b8867-4cdf-425b-863f-d0d0a2b8c667"/>
    <xsd:import namespace="bbb34d57-f6d5-4311-8f36-fddf801f6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8867-4cdf-425b-863f-d0d0a2b8c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67698e-f182-4eb1-8c33-7d8ebf6b25f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34d57-f6d5-4311-8f36-fddf801f6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7f0b70-5a7e-459b-a424-02e9d0052b16}" ma:internalName="TaxCatchAll" ma:showField="CatchAllData" ma:web="bbb34d57-f6d5-4311-8f36-fddf801f6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5EE3-B42C-45A5-9ECE-5058CAD5D49E}">
  <ds:schemaRefs>
    <ds:schemaRef ds:uri="http://schemas.microsoft.com/office/2006/metadata/properties"/>
    <ds:schemaRef ds:uri="http://schemas.microsoft.com/office/infopath/2007/PartnerControls"/>
    <ds:schemaRef ds:uri="bbb34d57-f6d5-4311-8f36-fddf801f61ba"/>
    <ds:schemaRef ds:uri="877b8867-4cdf-425b-863f-d0d0a2b8c667"/>
  </ds:schemaRefs>
</ds:datastoreItem>
</file>

<file path=customXml/itemProps2.xml><?xml version="1.0" encoding="utf-8"?>
<ds:datastoreItem xmlns:ds="http://schemas.openxmlformats.org/officeDocument/2006/customXml" ds:itemID="{B84665B4-B803-4D22-94CC-73BF5F887BEB}">
  <ds:schemaRefs>
    <ds:schemaRef ds:uri="http://schemas.microsoft.com/sharepoint/v3/contenttype/forms"/>
  </ds:schemaRefs>
</ds:datastoreItem>
</file>

<file path=customXml/itemProps3.xml><?xml version="1.0" encoding="utf-8"?>
<ds:datastoreItem xmlns:ds="http://schemas.openxmlformats.org/officeDocument/2006/customXml" ds:itemID="{0BDEBF34-D0C8-4906-BB45-04AD7A47A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8867-4cdf-425b-863f-d0d0a2b8c667"/>
    <ds:schemaRef ds:uri="bbb34d57-f6d5-4311-8f36-fddf801f6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B3BB4-E4F4-433E-8452-8A893893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1514</Words>
  <Characters>8634</Characters>
  <Application>Microsoft Office Word</Application>
  <DocSecurity>0</DocSecurity>
  <Lines>71</Lines>
  <Paragraphs>20</Paragraphs>
  <ScaleCrop>false</ScaleCrop>
  <Company>Maltby Academy</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Sutton</dc:creator>
  <cp:lastModifiedBy>L Turner</cp:lastModifiedBy>
  <cp:revision>17</cp:revision>
  <cp:lastPrinted>2019-10-04T08:58:00Z</cp:lastPrinted>
  <dcterms:created xsi:type="dcterms:W3CDTF">2023-03-31T10:10:00Z</dcterms:created>
  <dcterms:modified xsi:type="dcterms:W3CDTF">2025-04-25T10:37:00Z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0x010100D5FF8744B5AB8943B07DD5C61F4B9F09</vt:lpwstr>
  </property>
  <property fmtid="{D5CDD505-2E9C-101B-9397-08002B2CF9AE}" pid="3" name="Order">
    <vt:r8>452900</vt:r8>
  </property>
  <property fmtid="{D5CDD505-2E9C-101B-9397-08002B2CF9AE}" pid="4" name="ComplianceAssetId">
    <vt:lpwstr/>
  </property>
  <property fmtid="{D5CDD505-2E9C-101B-9397-08002B2CF9AE}" pid="5" name="MediaServiceImageTags">
    <vt:lpwstr/>
  </property>
</Properties>
</file>