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79298" w14:textId="69E1A78E" w:rsidR="00BC5BA8" w:rsidRDefault="00D76328">
      <w:pPr>
        <w:pStyle w:val="BodyText"/>
        <w:rPr>
          <w:rStyle w:val="Emphasis"/>
          <w:sz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AFA956" wp14:editId="46A60384">
                <wp:simplePos x="0" y="0"/>
                <wp:positionH relativeFrom="column">
                  <wp:posOffset>-204470</wp:posOffset>
                </wp:positionH>
                <wp:positionV relativeFrom="paragraph">
                  <wp:posOffset>-161925</wp:posOffset>
                </wp:positionV>
                <wp:extent cx="5829300" cy="8391525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7FCB1" w14:textId="5BEED771" w:rsidR="006D0279" w:rsidRPr="002809F6" w:rsidRDefault="00D76328" w:rsidP="00792577">
                            <w:pPr>
                              <w:pStyle w:val="Heading1"/>
                              <w:ind w:left="3600" w:firstLine="720"/>
                              <w:jc w:val="right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0F62D47D" wp14:editId="6BB00CFB">
                                  <wp:extent cx="1476375" cy="1219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D5FCDA" w14:textId="77777777" w:rsidR="006D0279" w:rsidRPr="00792577" w:rsidRDefault="006D0279" w:rsidP="00EA6D3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792577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  <w:t>Little Heath School</w:t>
                            </w:r>
                          </w:p>
                          <w:p w14:paraId="1D51F610" w14:textId="77777777" w:rsidR="006D0279" w:rsidRPr="002809F6" w:rsidRDefault="006D0279" w:rsidP="00EA6D3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Hainault Road</w:t>
                            </w:r>
                            <w:r w:rsidR="009A127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Romford</w:t>
                            </w:r>
                            <w:r w:rsidR="009A127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Essex RM6 5RX</w:t>
                            </w:r>
                          </w:p>
                          <w:p w14:paraId="6C59867F" w14:textId="77777777" w:rsidR="006D0279" w:rsidRPr="002809F6" w:rsidRDefault="006D0279" w:rsidP="00EA6D3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Telephone: 020 8599 4864</w:t>
                            </w:r>
                          </w:p>
                          <w:p w14:paraId="5930CFDB" w14:textId="77777777" w:rsidR="006D0279" w:rsidRPr="002809F6" w:rsidRDefault="006D0279" w:rsidP="00EA6D3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A2D914" w14:textId="412BC678" w:rsidR="006D0279" w:rsidRDefault="006805B0" w:rsidP="008036D8">
                            <w:pPr>
                              <w:pStyle w:val="Heading8"/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792577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Key Stage </w:t>
                            </w:r>
                            <w:r w:rsidR="002770DD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3 </w:t>
                            </w:r>
                            <w:r w:rsidRPr="00792577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Leader</w:t>
                            </w:r>
                          </w:p>
                          <w:p w14:paraId="426EA9E9" w14:textId="77777777" w:rsidR="006D0279" w:rsidRPr="002809F6" w:rsidRDefault="006D0279" w:rsidP="008036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791AB9" w14:textId="3F869C44" w:rsidR="006D0279" w:rsidRPr="002809F6" w:rsidRDefault="00F62EF2" w:rsidP="008036D8">
                            <w:pPr>
                              <w:pStyle w:val="Heading8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Paid</w:t>
                            </w:r>
                            <w:r w:rsidR="00F04A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90B38"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MPS/UPS + </w:t>
                            </w:r>
                            <w:r w:rsidR="006805B0" w:rsidRPr="00F746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TLR 2</w:t>
                            </w:r>
                            <w:r w:rsidR="0084782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</w:t>
                            </w:r>
                            <w:r w:rsidR="006805B0" w:rsidRPr="00F746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(£</w:t>
                            </w:r>
                            <w:r w:rsidR="00F746A5" w:rsidRPr="00F746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6,646</w:t>
                            </w:r>
                            <w:r w:rsidR="006805B0" w:rsidRPr="00F746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) + </w:t>
                            </w:r>
                            <w:r w:rsidR="00E90B38" w:rsidRPr="00F746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SEN1 (£</w:t>
                            </w:r>
                            <w:r w:rsidR="00F746A5" w:rsidRPr="00F746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2,149 </w:t>
                            </w:r>
                            <w:r w:rsidR="00E90B38" w:rsidRPr="00F746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pa)</w:t>
                            </w:r>
                          </w:p>
                          <w:p w14:paraId="03030533" w14:textId="77777777" w:rsidR="00215E56" w:rsidRDefault="00215E56" w:rsidP="008036D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5EB2EC6" w14:textId="77777777" w:rsidR="00215E56" w:rsidRDefault="00215E56" w:rsidP="008036D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A6E3314" w14:textId="77777777" w:rsidR="006D0279" w:rsidRPr="002809F6" w:rsidRDefault="00E90B38" w:rsidP="008036D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Full-time</w:t>
                            </w:r>
                          </w:p>
                          <w:p w14:paraId="00AA6C3F" w14:textId="120B0A96" w:rsidR="006D0279" w:rsidRPr="002809F6" w:rsidRDefault="0088464B" w:rsidP="008036D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</w:t>
                            </w:r>
                            <w:r w:rsidR="006D0279"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 commence </w:t>
                            </w:r>
                            <w:r w:rsidR="002770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January</w:t>
                            </w:r>
                            <w:r w:rsidR="00215E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 w:rsidR="002770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 (or earlier)</w:t>
                            </w:r>
                          </w:p>
                          <w:p w14:paraId="25076888" w14:textId="77777777" w:rsidR="006D0279" w:rsidRPr="002809F6" w:rsidRDefault="006D0279" w:rsidP="008036D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841F35D" w14:textId="44E4A937" w:rsidR="006D0279" w:rsidRPr="002809F6" w:rsidRDefault="006D0279" w:rsidP="00884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Little Heath School is a secondary </w:t>
                            </w:r>
                            <w:r w:rsidR="00E90B38"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special 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school for pupils </w:t>
                            </w:r>
                            <w:r w:rsidR="00227EC5"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aged 11-19 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with learning difficulties</w:t>
                            </w:r>
                            <w:r w:rsidR="00E90B38"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complex</w:t>
                            </w:r>
                            <w:r w:rsidR="002770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70DD"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needs </w:t>
                            </w:r>
                            <w:r w:rsidR="002770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(over 50% are on the autistic spectrum)</w:t>
                            </w:r>
                            <w:r w:rsidR="00E90B38"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09F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located in pleasant leafy surroundings on the edge of the London Borough of Redbridge.</w:t>
                            </w:r>
                          </w:p>
                          <w:p w14:paraId="0522007B" w14:textId="77777777" w:rsidR="006D0279" w:rsidRPr="002809F6" w:rsidRDefault="006D0279" w:rsidP="00884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9F70B08" w14:textId="3F36DA5B" w:rsidR="00C7632B" w:rsidRDefault="00EA4424" w:rsidP="0088464B">
                            <w:pP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F746A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We are</w:t>
                            </w:r>
                            <w:r w:rsidR="0087715E" w:rsidRPr="00F746A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seeking to appoint an inspirational and dynamic individual to lead our Key Stage 3 phase.</w:t>
                            </w:r>
                            <w: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C7632B"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The successful candidate</w:t>
                            </w:r>
                            <w:r w:rsidR="00E90B38"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r w:rsidR="00C7632B"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will have responsibility for </w:t>
                            </w:r>
                            <w:r w:rsidR="006805B0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leading</w:t>
                            </w:r>
                            <w:r w:rsidR="0029330E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and managing</w:t>
                            </w:r>
                            <w:r w:rsidR="006805B0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a department of teaching and non-teaching staff</w:t>
                            </w:r>
                            <w:r w:rsidR="00512349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and will be responsible </w:t>
                            </w:r>
                            <w:r w:rsidR="00512349" w:rsidRPr="00F746A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for creating </w:t>
                            </w:r>
                            <w:r w:rsidR="00F746A5" w:rsidRPr="00F746A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and </w:t>
                            </w:r>
                            <w:r w:rsidR="009B602F" w:rsidRPr="00F746A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cultivating </w:t>
                            </w:r>
                            <w:r w:rsidR="00512349" w:rsidRPr="00F746A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a</w:t>
                            </w:r>
                            <w:r w:rsidR="00512349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self-sustaining and confident team. </w:t>
                            </w:r>
                            <w:r w:rsidR="006805B0"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A714B5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Current t</w:t>
                            </w:r>
                            <w:r w:rsidR="00227EC5"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eaching </w:t>
                            </w:r>
                            <w:r w:rsidR="00512349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and other </w:t>
                            </w:r>
                            <w:r w:rsidR="00227EC5"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responsibilities may </w:t>
                            </w:r>
                            <w:r w:rsidR="00512349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be adapted to support the development of the role</w:t>
                            </w:r>
                            <w:r w:rsidR="00227EC5"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>.</w:t>
                            </w:r>
                            <w:r w:rsidR="00C7632B" w:rsidRPr="002809F6"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56EF557" w14:textId="77777777" w:rsidR="0082065D" w:rsidRDefault="0082065D" w:rsidP="0088464B">
                            <w:pPr>
                              <w:rPr>
                                <w:rFonts w:ascii="Calibri" w:hAnsi="Calibri" w:cs="Arial"/>
                                <w:spacing w:val="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1CC6F6BB" w14:textId="5EF58EFA" w:rsidR="006D0279" w:rsidRPr="002809F6" w:rsidRDefault="006D0279" w:rsidP="0088464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An application pack can be obtained from </w:t>
                            </w:r>
                            <w:r w:rsidR="00227EC5" w:rsidRPr="002809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Oretta Gayle, School Business Manager</w:t>
                            </w:r>
                            <w:r w:rsidR="002365F5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2809F6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at the above address or by e-mail </w:t>
                            </w:r>
                            <w:hyperlink r:id="rId8" w:history="1">
                              <w:r w:rsidR="00227EC5" w:rsidRPr="002809F6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ogayle</w:t>
                              </w:r>
                              <w:r w:rsidR="00F62EF2" w:rsidRPr="002809F6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@lheath.net</w:t>
                              </w:r>
                            </w:hyperlink>
                          </w:p>
                          <w:p w14:paraId="17F41B88" w14:textId="77777777" w:rsidR="00F62EF2" w:rsidRPr="002809F6" w:rsidRDefault="00F62EF2" w:rsidP="0088464B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542E3411" w14:textId="4B0041BF" w:rsidR="00EA21EC" w:rsidRPr="00EA21EC" w:rsidRDefault="00F746A5" w:rsidP="00104E3F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A057C6" w:rsidRPr="007A1A0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eceipt of applications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by</w:t>
                            </w:r>
                            <w:r w:rsidR="00A057C6" w:rsidRPr="007A1A0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104E3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8E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Friday, </w:t>
                            </w:r>
                            <w:r w:rsidR="000A3AE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A21EC" w:rsidRPr="00EA21E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7th September 2019</w:t>
                            </w:r>
                            <w:r w:rsidR="00EA21E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4E3F" w:rsidRPr="007A1A0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(noon)</w:t>
                            </w:r>
                          </w:p>
                          <w:p w14:paraId="0F3B334E" w14:textId="0BC73967" w:rsidR="00A257E2" w:rsidRPr="007A1A06" w:rsidRDefault="00227EC5" w:rsidP="0088464B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7A1A0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Interview </w:t>
                            </w:r>
                            <w:r w:rsidR="00A257E2" w:rsidRPr="007A1A0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Pr="007A1A0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2349" w:rsidRPr="007A1A0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w/c </w:t>
                            </w:r>
                            <w:r w:rsidR="00E068E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E068E0" w:rsidRPr="00E068E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068E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October 2019</w:t>
                            </w:r>
                          </w:p>
                          <w:p w14:paraId="6D2BF3CD" w14:textId="77777777" w:rsidR="00227EC5" w:rsidRPr="002809F6" w:rsidRDefault="00227EC5" w:rsidP="0088464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34EFB7" w14:textId="44893651" w:rsidR="00227EC5" w:rsidRPr="0088464B" w:rsidRDefault="00227EC5" w:rsidP="0088464B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88464B">
                              <w:rPr>
                                <w:rFonts w:ascii="Calibri" w:hAnsi="Calibri" w:cs="Arial"/>
                                <w:color w:val="444444"/>
                              </w:rPr>
                              <w:t>Little Heath School is committed to safeguarding</w:t>
                            </w:r>
                            <w:r w:rsidR="00AD05EF">
                              <w:rPr>
                                <w:rFonts w:ascii="Calibri" w:hAnsi="Calibri" w:cs="Arial"/>
                                <w:color w:val="444444"/>
                              </w:rPr>
                              <w:t xml:space="preserve">, safer </w:t>
                            </w:r>
                            <w:r w:rsidR="001D71E0">
                              <w:rPr>
                                <w:rFonts w:ascii="Calibri" w:hAnsi="Calibri" w:cs="Arial"/>
                                <w:color w:val="444444"/>
                              </w:rPr>
                              <w:t xml:space="preserve">recruitment </w:t>
                            </w:r>
                            <w:r w:rsidR="001D71E0" w:rsidRPr="0088464B">
                              <w:rPr>
                                <w:rFonts w:ascii="Calibri" w:hAnsi="Calibri" w:cs="Arial"/>
                                <w:color w:val="444444"/>
                              </w:rPr>
                              <w:t>and</w:t>
                            </w:r>
                            <w:r w:rsidRPr="0088464B">
                              <w:rPr>
                                <w:rFonts w:ascii="Calibri" w:hAnsi="Calibri" w:cs="Arial"/>
                                <w:color w:val="444444"/>
                              </w:rPr>
                              <w:t xml:space="preserve"> promoting the welfare of children, young people and vulnerable adults. Such posts will require a</w:t>
                            </w:r>
                            <w:r w:rsidR="002365F5">
                              <w:rPr>
                                <w:rFonts w:ascii="Calibri" w:hAnsi="Calibri" w:cs="Arial"/>
                                <w:color w:val="444444"/>
                              </w:rPr>
                              <w:t>n enhanced</w:t>
                            </w:r>
                            <w:r w:rsidRPr="0088464B">
                              <w:rPr>
                                <w:rFonts w:ascii="Calibri" w:hAnsi="Calibri" w:cs="Arial"/>
                                <w:color w:val="444444"/>
                              </w:rPr>
                              <w:t xml:space="preserve"> DBS disclosure check</w:t>
                            </w:r>
                            <w:r w:rsidR="002365F5">
                              <w:rPr>
                                <w:rFonts w:ascii="Calibri" w:hAnsi="Calibri" w:cs="Arial"/>
                                <w:color w:val="444444"/>
                              </w:rPr>
                              <w:t>. R</w:t>
                            </w:r>
                            <w:r w:rsidRPr="0088464B">
                              <w:rPr>
                                <w:rFonts w:ascii="Calibri" w:hAnsi="Calibri" w:cs="Arial"/>
                                <w:color w:val="444444"/>
                              </w:rPr>
                              <w:t>eferences will be taken up prior to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FA9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1pt;margin-top:-12.75pt;width:459pt;height:6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" o:allowincell="f" strokeweight="6pt">
                <v:stroke linestyle="thickBetweenThin"/>
                <v:textbox>
                  <w:txbxContent>
                    <w:p w14:paraId="73E7FCB1" w14:textId="5BEED771" w:rsidR="006D0279" w:rsidRPr="002809F6" w:rsidRDefault="00D76328" w:rsidP="00792577">
                      <w:pPr>
                        <w:pStyle w:val="Heading1"/>
                        <w:ind w:left="3600" w:firstLine="720"/>
                        <w:jc w:val="right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/>
                          <w:noProof/>
                          <w:szCs w:val="22"/>
                          <w:lang w:val="en-US"/>
                        </w:rPr>
                        <w:drawing>
                          <wp:inline distT="0" distB="0" distL="0" distR="0" wp14:anchorId="0F62D47D" wp14:editId="6BB00CFB">
                            <wp:extent cx="1476375" cy="1219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D5FCDA" w14:textId="77777777" w:rsidR="006D0279" w:rsidRPr="00792577" w:rsidRDefault="006D0279" w:rsidP="00EA6D3F">
                      <w:pPr>
                        <w:jc w:val="center"/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</w:pPr>
                      <w:r w:rsidRPr="00792577"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  <w:t>Little Heath School</w:t>
                      </w:r>
                    </w:p>
                    <w:p w14:paraId="1D51F610" w14:textId="77777777" w:rsidR="006D0279" w:rsidRPr="002809F6" w:rsidRDefault="006D0279" w:rsidP="00EA6D3F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Hainault Road</w:t>
                      </w:r>
                      <w:r w:rsidR="009A1273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Romford</w:t>
                      </w:r>
                      <w:r w:rsidR="009A1273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Essex RM6 5RX</w:t>
                      </w:r>
                    </w:p>
                    <w:p w14:paraId="6C59867F" w14:textId="77777777" w:rsidR="006D0279" w:rsidRPr="002809F6" w:rsidRDefault="006D0279" w:rsidP="00EA6D3F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Telephone: 020 8599 4864</w:t>
                      </w:r>
                    </w:p>
                    <w:p w14:paraId="5930CFDB" w14:textId="77777777" w:rsidR="006D0279" w:rsidRPr="002809F6" w:rsidRDefault="006D0279" w:rsidP="00EA6D3F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40A2D914" w14:textId="412BC678" w:rsidR="006D0279" w:rsidRDefault="006805B0" w:rsidP="008036D8">
                      <w:pPr>
                        <w:pStyle w:val="Heading8"/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792577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Key Stage </w:t>
                      </w:r>
                      <w:r w:rsidR="002770DD"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3 </w:t>
                      </w:r>
                      <w:r w:rsidRPr="00792577">
                        <w:rPr>
                          <w:rFonts w:ascii="Calibri" w:hAnsi="Calibri"/>
                          <w:sz w:val="44"/>
                          <w:szCs w:val="44"/>
                        </w:rPr>
                        <w:t>Leader</w:t>
                      </w:r>
                    </w:p>
                    <w:p w14:paraId="426EA9E9" w14:textId="77777777" w:rsidR="006D0279" w:rsidRPr="002809F6" w:rsidRDefault="006D0279" w:rsidP="008036D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A791AB9" w14:textId="3F869C44" w:rsidR="006D0279" w:rsidRPr="002809F6" w:rsidRDefault="00F62EF2" w:rsidP="008036D8">
                      <w:pPr>
                        <w:pStyle w:val="Heading8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Paid</w:t>
                      </w:r>
                      <w:r w:rsidR="00F04A8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E90B38"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MPS/UPS + </w:t>
                      </w:r>
                      <w:r w:rsidR="006805B0" w:rsidRPr="00F746A5">
                        <w:rPr>
                          <w:rFonts w:ascii="Calibri" w:hAnsi="Calibri"/>
                          <w:sz w:val="22"/>
                          <w:szCs w:val="22"/>
                        </w:rPr>
                        <w:t>TLR 2</w:t>
                      </w:r>
                      <w:r w:rsidR="0084782B">
                        <w:rPr>
                          <w:rFonts w:ascii="Calibri" w:hAnsi="Calibri"/>
                          <w:sz w:val="22"/>
                          <w:szCs w:val="22"/>
                        </w:rPr>
                        <w:t>c</w:t>
                      </w:r>
                      <w:r w:rsidR="006805B0" w:rsidRPr="00F746A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(£</w:t>
                      </w:r>
                      <w:r w:rsidR="00F746A5" w:rsidRPr="00F746A5">
                        <w:rPr>
                          <w:rFonts w:ascii="Calibri" w:hAnsi="Calibri"/>
                          <w:sz w:val="22"/>
                          <w:szCs w:val="22"/>
                        </w:rPr>
                        <w:t>6,646</w:t>
                      </w:r>
                      <w:r w:rsidR="006805B0" w:rsidRPr="00F746A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) + </w:t>
                      </w:r>
                      <w:r w:rsidR="00E90B38" w:rsidRPr="00F746A5">
                        <w:rPr>
                          <w:rFonts w:ascii="Calibri" w:hAnsi="Calibri"/>
                          <w:sz w:val="22"/>
                          <w:szCs w:val="22"/>
                        </w:rPr>
                        <w:t>SEN1 (£</w:t>
                      </w:r>
                      <w:r w:rsidR="00F746A5" w:rsidRPr="00F746A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2,149 </w:t>
                      </w:r>
                      <w:r w:rsidR="00E90B38" w:rsidRPr="00F746A5">
                        <w:rPr>
                          <w:rFonts w:ascii="Calibri" w:hAnsi="Calibri"/>
                          <w:sz w:val="22"/>
                          <w:szCs w:val="22"/>
                        </w:rPr>
                        <w:t>pa)</w:t>
                      </w:r>
                    </w:p>
                    <w:p w14:paraId="03030533" w14:textId="77777777" w:rsidR="00215E56" w:rsidRDefault="00215E56" w:rsidP="008036D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5EB2EC6" w14:textId="77777777" w:rsidR="00215E56" w:rsidRDefault="00215E56" w:rsidP="008036D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A6E3314" w14:textId="77777777" w:rsidR="006D0279" w:rsidRPr="002809F6" w:rsidRDefault="00E90B38" w:rsidP="008036D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Full-time</w:t>
                      </w:r>
                    </w:p>
                    <w:p w14:paraId="00AA6C3F" w14:textId="120B0A96" w:rsidR="006D0279" w:rsidRPr="002809F6" w:rsidRDefault="0088464B" w:rsidP="008036D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T</w:t>
                      </w:r>
                      <w:r w:rsidR="006D0279"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 commence </w:t>
                      </w:r>
                      <w:r w:rsidR="002770DD">
                        <w:rPr>
                          <w:rFonts w:ascii="Calibri" w:hAnsi="Calibri"/>
                          <w:sz w:val="22"/>
                          <w:szCs w:val="22"/>
                        </w:rPr>
                        <w:t>January</w:t>
                      </w:r>
                      <w:r w:rsidR="00215E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</w:t>
                      </w:r>
                      <w:r w:rsidR="002770DD">
                        <w:rPr>
                          <w:rFonts w:ascii="Calibri" w:hAnsi="Calibri"/>
                          <w:sz w:val="22"/>
                          <w:szCs w:val="22"/>
                        </w:rPr>
                        <w:t>20 (or earlier)</w:t>
                      </w:r>
                    </w:p>
                    <w:p w14:paraId="25076888" w14:textId="77777777" w:rsidR="006D0279" w:rsidRPr="002809F6" w:rsidRDefault="006D0279" w:rsidP="008036D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841F35D" w14:textId="44E4A937" w:rsidR="006D0279" w:rsidRPr="002809F6" w:rsidRDefault="006D0279" w:rsidP="00884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Little Heath School is a secondary </w:t>
                      </w:r>
                      <w:r w:rsidR="00E90B38"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special 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school for pupils </w:t>
                      </w:r>
                      <w:r w:rsidR="00227EC5"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aged 11-19 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with learning difficulties</w:t>
                      </w:r>
                      <w:r w:rsidR="00E90B38"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complex</w:t>
                      </w:r>
                      <w:r w:rsidR="002770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2770DD"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needs </w:t>
                      </w:r>
                      <w:r w:rsidR="002770DD">
                        <w:rPr>
                          <w:rFonts w:ascii="Calibri" w:hAnsi="Calibri"/>
                          <w:sz w:val="22"/>
                          <w:szCs w:val="22"/>
                        </w:rPr>
                        <w:t>(over 50% are on the autistic spectrum)</w:t>
                      </w:r>
                      <w:r w:rsidR="00E90B38"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2809F6">
                        <w:rPr>
                          <w:rFonts w:ascii="Calibri" w:hAnsi="Calibri"/>
                          <w:sz w:val="22"/>
                          <w:szCs w:val="22"/>
                        </w:rPr>
                        <w:t>located in pleasant leafy surroundings on the edge of the London Borough of Redbridge.</w:t>
                      </w:r>
                    </w:p>
                    <w:p w14:paraId="0522007B" w14:textId="77777777" w:rsidR="006D0279" w:rsidRPr="002809F6" w:rsidRDefault="006D0279" w:rsidP="00884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9F70B08" w14:textId="3F36DA5B" w:rsidR="00C7632B" w:rsidRDefault="00EA4424" w:rsidP="0088464B">
                      <w:pP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</w:pPr>
                      <w:r w:rsidRPr="00F746A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We are</w:t>
                      </w:r>
                      <w:r w:rsidR="0087715E" w:rsidRPr="00F746A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seeking to appoint an inspirational and dynamic individual to lead our Key Stage 3 phase.</w:t>
                      </w:r>
                      <w: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C7632B"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The successful candidate</w:t>
                      </w:r>
                      <w:r w:rsidR="00E90B38"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s</w:t>
                      </w:r>
                      <w:r w:rsidR="00C7632B"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will have responsibility for </w:t>
                      </w:r>
                      <w:r w:rsidR="006805B0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leading</w:t>
                      </w:r>
                      <w:r w:rsidR="0029330E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and managing</w:t>
                      </w:r>
                      <w:r w:rsidR="006805B0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a department of teaching and non-teaching staff</w:t>
                      </w:r>
                      <w:r w:rsidR="00512349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and will be responsible </w:t>
                      </w:r>
                      <w:r w:rsidR="00512349" w:rsidRPr="00F746A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for creating </w:t>
                      </w:r>
                      <w:r w:rsidR="00F746A5" w:rsidRPr="00F746A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and </w:t>
                      </w:r>
                      <w:r w:rsidR="009B602F" w:rsidRPr="00F746A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cultivating </w:t>
                      </w:r>
                      <w:r w:rsidR="00512349" w:rsidRPr="00F746A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a</w:t>
                      </w:r>
                      <w:r w:rsidR="00512349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self-sustaining and confident team. </w:t>
                      </w:r>
                      <w:r w:rsidR="006805B0"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A714B5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Current t</w:t>
                      </w:r>
                      <w:r w:rsidR="00227EC5"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eaching </w:t>
                      </w:r>
                      <w:r w:rsidR="00512349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and other </w:t>
                      </w:r>
                      <w:r w:rsidR="00227EC5"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responsibilities may </w:t>
                      </w:r>
                      <w:r w:rsidR="00512349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be adapted to support the development of the role</w:t>
                      </w:r>
                      <w:r w:rsidR="00227EC5"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>.</w:t>
                      </w:r>
                      <w:r w:rsidR="00C7632B" w:rsidRPr="002809F6"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556EF557" w14:textId="77777777" w:rsidR="0082065D" w:rsidRDefault="0082065D" w:rsidP="0088464B">
                      <w:pPr>
                        <w:rPr>
                          <w:rFonts w:ascii="Calibri" w:hAnsi="Calibri" w:cs="Arial"/>
                          <w:spacing w:val="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1CC6F6BB" w14:textId="5EF58EFA" w:rsidR="006D0279" w:rsidRPr="002809F6" w:rsidRDefault="006D0279" w:rsidP="0088464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2809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An application pack can be obtained from </w:t>
                      </w:r>
                      <w:r w:rsidR="00227EC5" w:rsidRPr="002809F6">
                        <w:rPr>
                          <w:rFonts w:ascii="Calibri" w:hAnsi="Calibri" w:cs="Arial"/>
                          <w:sz w:val="22"/>
                          <w:szCs w:val="22"/>
                        </w:rPr>
                        <w:t>Oretta Gayle, School Business Manager</w:t>
                      </w:r>
                      <w:r w:rsidR="002365F5">
                        <w:rPr>
                          <w:rFonts w:ascii="Calibri" w:hAnsi="Calibri" w:cs="Arial"/>
                          <w:sz w:val="22"/>
                          <w:szCs w:val="22"/>
                        </w:rPr>
                        <w:t>,</w:t>
                      </w:r>
                      <w:r w:rsidRPr="002809F6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at the above address or by e-mail </w:t>
                      </w:r>
                      <w:hyperlink r:id="rId9" w:history="1">
                        <w:r w:rsidR="00227EC5" w:rsidRPr="002809F6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ogayle</w:t>
                        </w:r>
                        <w:r w:rsidR="00F62EF2" w:rsidRPr="002809F6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@lheath.net</w:t>
                        </w:r>
                      </w:hyperlink>
                    </w:p>
                    <w:p w14:paraId="17F41B88" w14:textId="77777777" w:rsidR="00F62EF2" w:rsidRPr="002809F6" w:rsidRDefault="00F62EF2" w:rsidP="0088464B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542E3411" w14:textId="4B0041BF" w:rsidR="00EA21EC" w:rsidRPr="00EA21EC" w:rsidRDefault="00F746A5" w:rsidP="00104E3F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R</w:t>
                      </w:r>
                      <w:r w:rsidR="00A057C6" w:rsidRPr="007A1A0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eceipt of applications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by</w:t>
                      </w:r>
                      <w:r w:rsidR="00A057C6" w:rsidRPr="007A1A0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:</w:t>
                      </w:r>
                      <w:r w:rsidR="00104E3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068E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Friday, </w:t>
                      </w:r>
                      <w:r w:rsidR="000A3AE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2</w:t>
                      </w:r>
                      <w:r w:rsidR="00EA21EC" w:rsidRPr="00EA21E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7th September 2019</w:t>
                      </w:r>
                      <w:r w:rsidR="00EA21E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04E3F" w:rsidRPr="007A1A0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(noon)</w:t>
                      </w:r>
                    </w:p>
                    <w:p w14:paraId="0F3B334E" w14:textId="0BC73967" w:rsidR="00A257E2" w:rsidRPr="007A1A06" w:rsidRDefault="00227EC5" w:rsidP="0088464B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7A1A0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Interview </w:t>
                      </w:r>
                      <w:r w:rsidR="00A257E2" w:rsidRPr="007A1A0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date: </w:t>
                      </w:r>
                      <w:r w:rsidRPr="007A1A0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2349" w:rsidRPr="007A1A0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w/c </w:t>
                      </w:r>
                      <w:r w:rsidR="00E068E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7</w:t>
                      </w:r>
                      <w:r w:rsidR="00E068E0" w:rsidRPr="00E068E0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068E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October 2019</w:t>
                      </w:r>
                    </w:p>
                    <w:p w14:paraId="6D2BF3CD" w14:textId="77777777" w:rsidR="00227EC5" w:rsidRPr="002809F6" w:rsidRDefault="00227EC5" w:rsidP="0088464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A34EFB7" w14:textId="44893651" w:rsidR="00227EC5" w:rsidRPr="0088464B" w:rsidRDefault="00227EC5" w:rsidP="0088464B">
                      <w:pPr>
                        <w:rPr>
                          <w:rFonts w:ascii="Calibri" w:hAnsi="Calibri" w:cs="Arial"/>
                        </w:rPr>
                      </w:pPr>
                      <w:r w:rsidRPr="0088464B">
                        <w:rPr>
                          <w:rFonts w:ascii="Calibri" w:hAnsi="Calibri" w:cs="Arial"/>
                          <w:color w:val="444444"/>
                        </w:rPr>
                        <w:t>Little Heath School is committed to safeguarding</w:t>
                      </w:r>
                      <w:r w:rsidR="00AD05EF">
                        <w:rPr>
                          <w:rFonts w:ascii="Calibri" w:hAnsi="Calibri" w:cs="Arial"/>
                          <w:color w:val="444444"/>
                        </w:rPr>
                        <w:t xml:space="preserve">, safer </w:t>
                      </w:r>
                      <w:r w:rsidR="001D71E0">
                        <w:rPr>
                          <w:rFonts w:ascii="Calibri" w:hAnsi="Calibri" w:cs="Arial"/>
                          <w:color w:val="444444"/>
                        </w:rPr>
                        <w:t xml:space="preserve">recruitment </w:t>
                      </w:r>
                      <w:r w:rsidR="001D71E0" w:rsidRPr="0088464B">
                        <w:rPr>
                          <w:rFonts w:ascii="Calibri" w:hAnsi="Calibri" w:cs="Arial"/>
                          <w:color w:val="444444"/>
                        </w:rPr>
                        <w:t>and</w:t>
                      </w:r>
                      <w:r w:rsidRPr="0088464B">
                        <w:rPr>
                          <w:rFonts w:ascii="Calibri" w:hAnsi="Calibri" w:cs="Arial"/>
                          <w:color w:val="444444"/>
                        </w:rPr>
                        <w:t xml:space="preserve"> promoting the welfare of children, young people and vulnerable adults. Such posts will require a</w:t>
                      </w:r>
                      <w:r w:rsidR="002365F5">
                        <w:rPr>
                          <w:rFonts w:ascii="Calibri" w:hAnsi="Calibri" w:cs="Arial"/>
                          <w:color w:val="444444"/>
                        </w:rPr>
                        <w:t>n enhanced</w:t>
                      </w:r>
                      <w:r w:rsidRPr="0088464B">
                        <w:rPr>
                          <w:rFonts w:ascii="Calibri" w:hAnsi="Calibri" w:cs="Arial"/>
                          <w:color w:val="444444"/>
                        </w:rPr>
                        <w:t xml:space="preserve"> DBS disclosure check</w:t>
                      </w:r>
                      <w:r w:rsidR="002365F5">
                        <w:rPr>
                          <w:rFonts w:ascii="Calibri" w:hAnsi="Calibri" w:cs="Arial"/>
                          <w:color w:val="444444"/>
                        </w:rPr>
                        <w:t>. R</w:t>
                      </w:r>
                      <w:r w:rsidRPr="0088464B">
                        <w:rPr>
                          <w:rFonts w:ascii="Calibri" w:hAnsi="Calibri" w:cs="Arial"/>
                          <w:color w:val="444444"/>
                        </w:rPr>
                        <w:t>eferences will be taken up prior to interview.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5BA8">
      <w:headerReference w:type="default" r:id="rId10"/>
      <w:footerReference w:type="even" r:id="rId11"/>
      <w:footerReference w:type="default" r:id="rId12"/>
      <w:footerReference w:type="first" r:id="rId13"/>
      <w:pgSz w:w="11906" w:h="16838" w:code="1"/>
      <w:pgMar w:top="1680" w:right="1627" w:bottom="28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214B" w14:textId="77777777" w:rsidR="007700FF" w:rsidRDefault="007700FF">
      <w:r>
        <w:separator/>
      </w:r>
    </w:p>
  </w:endnote>
  <w:endnote w:type="continuationSeparator" w:id="0">
    <w:p w14:paraId="4E10E635" w14:textId="77777777" w:rsidR="007700FF" w:rsidRDefault="007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8B18" w14:textId="77777777" w:rsidR="006D0279" w:rsidRDefault="006D0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FACE1D3" w14:textId="77777777" w:rsidR="006D0279" w:rsidRDefault="006D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EC1C" w14:textId="77777777" w:rsidR="006D0279" w:rsidRDefault="006D0279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1558E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621C" w14:textId="77777777" w:rsidR="006D0279" w:rsidRDefault="006D0279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1E98" w14:textId="77777777" w:rsidR="007700FF" w:rsidRDefault="007700FF">
      <w:r>
        <w:separator/>
      </w:r>
    </w:p>
  </w:footnote>
  <w:footnote w:type="continuationSeparator" w:id="0">
    <w:p w14:paraId="2A589261" w14:textId="77777777" w:rsidR="007700FF" w:rsidRDefault="0077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6411" w14:textId="77777777" w:rsidR="006D0279" w:rsidRDefault="006D027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34FA"/>
    <w:multiLevelType w:val="hybridMultilevel"/>
    <w:tmpl w:val="1486DC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115B1"/>
    <w:multiLevelType w:val="singleLevel"/>
    <w:tmpl w:val="9F5ACF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78B744E6"/>
    <w:multiLevelType w:val="hybridMultilevel"/>
    <w:tmpl w:val="E0AA95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E"/>
    <w:rsid w:val="000129CC"/>
    <w:rsid w:val="00012EB7"/>
    <w:rsid w:val="00067F42"/>
    <w:rsid w:val="00082F4F"/>
    <w:rsid w:val="00095C72"/>
    <w:rsid w:val="000A3AEC"/>
    <w:rsid w:val="000B1A95"/>
    <w:rsid w:val="000E05E7"/>
    <w:rsid w:val="000F067E"/>
    <w:rsid w:val="00104E3F"/>
    <w:rsid w:val="001301D2"/>
    <w:rsid w:val="001527C2"/>
    <w:rsid w:val="001558E0"/>
    <w:rsid w:val="001D06C4"/>
    <w:rsid w:val="001D2BF2"/>
    <w:rsid w:val="001D71E0"/>
    <w:rsid w:val="00201546"/>
    <w:rsid w:val="00203999"/>
    <w:rsid w:val="00215E56"/>
    <w:rsid w:val="00216320"/>
    <w:rsid w:val="00221E56"/>
    <w:rsid w:val="002230AC"/>
    <w:rsid w:val="00227EC5"/>
    <w:rsid w:val="002321DC"/>
    <w:rsid w:val="00232FDA"/>
    <w:rsid w:val="002365F5"/>
    <w:rsid w:val="00263C96"/>
    <w:rsid w:val="002770DD"/>
    <w:rsid w:val="002808D0"/>
    <w:rsid w:val="002809F6"/>
    <w:rsid w:val="00282E9B"/>
    <w:rsid w:val="00290EB0"/>
    <w:rsid w:val="0029330E"/>
    <w:rsid w:val="002E4CCF"/>
    <w:rsid w:val="0030083C"/>
    <w:rsid w:val="003021B0"/>
    <w:rsid w:val="00321CF4"/>
    <w:rsid w:val="003318F5"/>
    <w:rsid w:val="00347BDD"/>
    <w:rsid w:val="00352BB0"/>
    <w:rsid w:val="003613F1"/>
    <w:rsid w:val="003632CD"/>
    <w:rsid w:val="003D01CD"/>
    <w:rsid w:val="00404AE2"/>
    <w:rsid w:val="00432838"/>
    <w:rsid w:val="004730FB"/>
    <w:rsid w:val="00490AF8"/>
    <w:rsid w:val="004A4497"/>
    <w:rsid w:val="004C3CF1"/>
    <w:rsid w:val="00501274"/>
    <w:rsid w:val="00502BF8"/>
    <w:rsid w:val="00512349"/>
    <w:rsid w:val="00513C13"/>
    <w:rsid w:val="00525089"/>
    <w:rsid w:val="0054620D"/>
    <w:rsid w:val="00552507"/>
    <w:rsid w:val="0056677B"/>
    <w:rsid w:val="005821FD"/>
    <w:rsid w:val="0059028D"/>
    <w:rsid w:val="0059452B"/>
    <w:rsid w:val="005A75FC"/>
    <w:rsid w:val="005B0694"/>
    <w:rsid w:val="005C40C8"/>
    <w:rsid w:val="005D4509"/>
    <w:rsid w:val="005E52B0"/>
    <w:rsid w:val="005F14F8"/>
    <w:rsid w:val="006235EE"/>
    <w:rsid w:val="00625A99"/>
    <w:rsid w:val="0063060B"/>
    <w:rsid w:val="00661D05"/>
    <w:rsid w:val="0067069D"/>
    <w:rsid w:val="006805B0"/>
    <w:rsid w:val="00680831"/>
    <w:rsid w:val="00684158"/>
    <w:rsid w:val="006B39D7"/>
    <w:rsid w:val="006C1E2C"/>
    <w:rsid w:val="006D0279"/>
    <w:rsid w:val="006E4CB8"/>
    <w:rsid w:val="007031F9"/>
    <w:rsid w:val="0073088A"/>
    <w:rsid w:val="00730A1A"/>
    <w:rsid w:val="00746660"/>
    <w:rsid w:val="007700FF"/>
    <w:rsid w:val="00792577"/>
    <w:rsid w:val="007A1A06"/>
    <w:rsid w:val="007A3BD0"/>
    <w:rsid w:val="007A48F8"/>
    <w:rsid w:val="008036D8"/>
    <w:rsid w:val="0082065D"/>
    <w:rsid w:val="00842497"/>
    <w:rsid w:val="0084782B"/>
    <w:rsid w:val="0085240E"/>
    <w:rsid w:val="0087715E"/>
    <w:rsid w:val="0088464B"/>
    <w:rsid w:val="00892889"/>
    <w:rsid w:val="008A2EEB"/>
    <w:rsid w:val="008A6026"/>
    <w:rsid w:val="008B3C14"/>
    <w:rsid w:val="008C735A"/>
    <w:rsid w:val="008D30E4"/>
    <w:rsid w:val="008E7E8F"/>
    <w:rsid w:val="00913AFB"/>
    <w:rsid w:val="0095009D"/>
    <w:rsid w:val="0095203D"/>
    <w:rsid w:val="009A1273"/>
    <w:rsid w:val="009B602F"/>
    <w:rsid w:val="009C3F1B"/>
    <w:rsid w:val="009D0E81"/>
    <w:rsid w:val="009D435F"/>
    <w:rsid w:val="009F7CC6"/>
    <w:rsid w:val="00A057C6"/>
    <w:rsid w:val="00A063EF"/>
    <w:rsid w:val="00A1024A"/>
    <w:rsid w:val="00A257E2"/>
    <w:rsid w:val="00A37AAB"/>
    <w:rsid w:val="00A439C8"/>
    <w:rsid w:val="00A476EB"/>
    <w:rsid w:val="00A50EB6"/>
    <w:rsid w:val="00A7080B"/>
    <w:rsid w:val="00A714B5"/>
    <w:rsid w:val="00A72456"/>
    <w:rsid w:val="00A817EA"/>
    <w:rsid w:val="00AA7081"/>
    <w:rsid w:val="00AD05EF"/>
    <w:rsid w:val="00AE127B"/>
    <w:rsid w:val="00AF57E8"/>
    <w:rsid w:val="00B00BA7"/>
    <w:rsid w:val="00B063D3"/>
    <w:rsid w:val="00B1084B"/>
    <w:rsid w:val="00B10FF6"/>
    <w:rsid w:val="00B7711D"/>
    <w:rsid w:val="00BA3B61"/>
    <w:rsid w:val="00BC5BA8"/>
    <w:rsid w:val="00BE2027"/>
    <w:rsid w:val="00BE5F6A"/>
    <w:rsid w:val="00BF03F9"/>
    <w:rsid w:val="00C40646"/>
    <w:rsid w:val="00C56103"/>
    <w:rsid w:val="00C61EEF"/>
    <w:rsid w:val="00C65B5E"/>
    <w:rsid w:val="00C703C3"/>
    <w:rsid w:val="00C7632B"/>
    <w:rsid w:val="00C83B69"/>
    <w:rsid w:val="00CB1315"/>
    <w:rsid w:val="00CB1A60"/>
    <w:rsid w:val="00CC1E0D"/>
    <w:rsid w:val="00CE4F22"/>
    <w:rsid w:val="00D162FC"/>
    <w:rsid w:val="00D20987"/>
    <w:rsid w:val="00D36CA4"/>
    <w:rsid w:val="00D4143B"/>
    <w:rsid w:val="00D5047D"/>
    <w:rsid w:val="00D5399D"/>
    <w:rsid w:val="00D76328"/>
    <w:rsid w:val="00D879A7"/>
    <w:rsid w:val="00DA1A88"/>
    <w:rsid w:val="00DD3473"/>
    <w:rsid w:val="00DE06BC"/>
    <w:rsid w:val="00DE278F"/>
    <w:rsid w:val="00E035A9"/>
    <w:rsid w:val="00E068E0"/>
    <w:rsid w:val="00E50ED1"/>
    <w:rsid w:val="00E559EC"/>
    <w:rsid w:val="00E560DF"/>
    <w:rsid w:val="00E573CD"/>
    <w:rsid w:val="00E653CD"/>
    <w:rsid w:val="00E90B38"/>
    <w:rsid w:val="00E91B5A"/>
    <w:rsid w:val="00EA13ED"/>
    <w:rsid w:val="00EA21EC"/>
    <w:rsid w:val="00EA4424"/>
    <w:rsid w:val="00EA6D3F"/>
    <w:rsid w:val="00EB64C4"/>
    <w:rsid w:val="00EF40EF"/>
    <w:rsid w:val="00F04A83"/>
    <w:rsid w:val="00F06243"/>
    <w:rsid w:val="00F41A7F"/>
    <w:rsid w:val="00F62EF2"/>
    <w:rsid w:val="00F746A5"/>
    <w:rsid w:val="00F81A5F"/>
    <w:rsid w:val="00FB5298"/>
    <w:rsid w:val="00FD17C7"/>
    <w:rsid w:val="00FD6E1E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ABED575"/>
  <w15:chartTrackingRefBased/>
  <w15:docId w15:val="{BDABB4AA-ED2F-433B-BEF5-567BC9FB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8"/>
    </w:rPr>
  </w:style>
  <w:style w:type="character" w:styleId="Hyperlink">
    <w:name w:val="Hyperlink"/>
    <w:rsid w:val="00282E9B"/>
    <w:rPr>
      <w:color w:val="0000FF"/>
      <w:u w:val="single"/>
    </w:rPr>
  </w:style>
  <w:style w:type="paragraph" w:styleId="BalloonText">
    <w:name w:val="Balloon Text"/>
    <w:basedOn w:val="Normal"/>
    <w:semiHidden/>
    <w:rsid w:val="00321C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C5BA8"/>
    <w:rPr>
      <w:rFonts w:ascii="Arial Black" w:hAnsi="Arial Black"/>
      <w:spacing w:val="-10"/>
      <w:kern w:val="28"/>
      <w:sz w:val="22"/>
      <w:lang w:eastAsia="en-US"/>
    </w:rPr>
  </w:style>
  <w:style w:type="character" w:customStyle="1" w:styleId="Heading8Char">
    <w:name w:val="Heading 8 Char"/>
    <w:link w:val="Heading8"/>
    <w:rsid w:val="00BC5BA8"/>
    <w:rPr>
      <w:rFonts w:ascii="Arial" w:hAnsi="Arial"/>
      <w:b/>
      <w:bCs/>
      <w:spacing w:val="-5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gowan@lheath.ne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cgowan@lheath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London Borough of Redbridge</Company>
  <LinksUpToDate>false</LinksUpToDate>
  <CharactersWithSpaces>1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mailto:smcgowan@lheath.net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.</dc:creator>
  <cp:keywords/>
  <cp:lastModifiedBy>Oretta Gayle</cp:lastModifiedBy>
  <cp:revision>2</cp:revision>
  <cp:lastPrinted>2014-05-09T11:47:00Z</cp:lastPrinted>
  <dcterms:created xsi:type="dcterms:W3CDTF">2019-09-11T12:34:00Z</dcterms:created>
  <dcterms:modified xsi:type="dcterms:W3CDTF">2019-09-11T12:34:00Z</dcterms:modified>
</cp:coreProperties>
</file>