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70" w:rsidRDefault="00534770" w:rsidP="00534770">
      <w:pPr>
        <w:jc w:val="center"/>
        <w:rPr>
          <w:rFonts w:cstheme="minorHAnsi"/>
          <w:b/>
          <w:caps/>
          <w:noProof/>
          <w:sz w:val="28"/>
          <w:lang w:eastAsia="en-GB"/>
        </w:rPr>
      </w:pPr>
      <w:r>
        <w:rPr>
          <w:rFonts w:cstheme="minorHAnsi"/>
          <w:b/>
          <w:caps/>
          <w:noProof/>
          <w:sz w:val="28"/>
          <w:lang w:eastAsia="en-GB"/>
        </w:rPr>
        <w:t>Person Specification</w:t>
      </w:r>
    </w:p>
    <w:p w:rsidR="00534770" w:rsidRPr="00593DE2" w:rsidRDefault="00534770" w:rsidP="00534770">
      <w:pPr>
        <w:jc w:val="center"/>
        <w:rPr>
          <w:rFonts w:cstheme="minorHAnsi"/>
          <w:noProof/>
          <w:lang w:eastAsia="en-GB"/>
        </w:rPr>
      </w:pPr>
      <w:r>
        <w:rPr>
          <w:rFonts w:cstheme="minorHAnsi"/>
          <w:b/>
          <w:noProof/>
          <w:lang w:eastAsia="en-GB"/>
        </w:rPr>
        <w:t xml:space="preserve">Income Generation Administrator - Apprentice </w:t>
      </w:r>
    </w:p>
    <w:tbl>
      <w:tblPr>
        <w:tblStyle w:val="TableGrid"/>
        <w:tblW w:w="10348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276"/>
        <w:gridCol w:w="1559"/>
      </w:tblGrid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2835" w:type="dxa"/>
            <w:gridSpan w:val="2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Assessed by: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No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Categories</w:t>
            </w: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Essential /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Desirable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App Form</w:t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</w:rPr>
              <w:t>Interview/ Task</w:t>
            </w:r>
          </w:p>
        </w:tc>
      </w:tr>
      <w:tr w:rsidR="00534770" w:rsidRPr="001178F1" w:rsidTr="00DC591E">
        <w:tc>
          <w:tcPr>
            <w:tcW w:w="10348" w:type="dxa"/>
            <w:gridSpan w:val="5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QUALIFICATIONS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1.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5 GCSEs (incl. Maths and English Grade C or above)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Post 16 Qualifications i.e. BTEC or A-Levels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3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Evidence of contin</w:t>
            </w:r>
            <w:r>
              <w:rPr>
                <w:rFonts w:asciiTheme="minorHAnsi" w:hAnsiTheme="minorHAnsi" w:cstheme="minorHAnsi"/>
                <w:noProof/>
              </w:rPr>
              <w:t>uing</w:t>
            </w:r>
            <w:r w:rsidRPr="001178F1">
              <w:rPr>
                <w:rFonts w:asciiTheme="minorHAnsi" w:hAnsiTheme="minorHAnsi" w:cstheme="minorHAnsi"/>
                <w:noProof/>
              </w:rPr>
              <w:t xml:space="preserve"> professional development and training</w:t>
            </w: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10348" w:type="dxa"/>
            <w:gridSpan w:val="5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EXPERIENCE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4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Education sector experience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5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Experience of working in a customer service environment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6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Experience of managing multiple demands within a busy working environment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D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10348" w:type="dxa"/>
            <w:gridSpan w:val="5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ABILITIES, SKILLS AND KNOWLEDGE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7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Excellent written and spoken communication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lastRenderedPageBreak/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8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Excellent time management, with the ability to prioritise and organise work effectively and efficiently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9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Ability to demonstrate tact, sensitivity and discretion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10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Able to use all common ICT applications effectively and efficiently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11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Excellent interpersonal skills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12.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The Ability to develop strong relationships with and inspire confidence in customers and stakeholders </w:t>
            </w: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13.</w:t>
            </w:r>
          </w:p>
        </w:tc>
        <w:tc>
          <w:tcPr>
            <w:tcW w:w="5529" w:type="dxa"/>
          </w:tcPr>
          <w:p w:rsidR="00534770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 proactive approach to work and the ability to independently generate new leads and opportunities for the business</w:t>
            </w:r>
          </w:p>
        </w:tc>
        <w:tc>
          <w:tcPr>
            <w:tcW w:w="1417" w:type="dxa"/>
          </w:tcPr>
          <w:p w:rsidR="00534770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14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Ability to maintain strict confidentiality in all matters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10348" w:type="dxa"/>
            <w:gridSpan w:val="5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</w:pPr>
            <w:r w:rsidRPr="001178F1">
              <w:rPr>
                <w:rFonts w:asciiTheme="minorHAnsi" w:hAnsiTheme="minorHAnsi" w:cstheme="minorHAnsi"/>
                <w:b/>
                <w:bCs/>
                <w:noProof/>
                <w:color w:val="FFCC00"/>
              </w:rPr>
              <w:t>PERSONAL QUALITIES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</w:p>
        </w:tc>
      </w:tr>
      <w:tr w:rsidR="00534770" w:rsidRPr="001178F1" w:rsidTr="00DC591E">
        <w:tc>
          <w:tcPr>
            <w:tcW w:w="567" w:type="dxa"/>
          </w:tcPr>
          <w:p w:rsidR="00534770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15.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An engaging manner both in person and over the telephone, able to confidently engage with new people and build a rapore</w:t>
            </w: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16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strong commitment to both the school/Trust values and ethos, plus own professional conduct and ethics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17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Commitment to support the school/Trust’s agenda for safeguarding and equality and diversity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18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 xml:space="preserve">High attention to detail </w:t>
            </w:r>
            <w:r>
              <w:rPr>
                <w:rFonts w:asciiTheme="minorHAnsi" w:hAnsiTheme="minorHAnsi" w:cstheme="minorHAnsi"/>
                <w:noProof/>
              </w:rPr>
              <w:t>within all areas of work</w:t>
            </w:r>
          </w:p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19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Deals with all stakeholders both positively and pragmatically</w:t>
            </w: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  <w:tr w:rsidR="00534770" w:rsidRPr="001178F1" w:rsidTr="00DC591E">
        <w:tc>
          <w:tcPr>
            <w:tcW w:w="56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lastRenderedPageBreak/>
              <w:t>20</w:t>
            </w:r>
            <w:r w:rsidRPr="001178F1">
              <w:rPr>
                <w:rFonts w:asciiTheme="minorHAnsi" w:hAnsiTheme="minorHAnsi" w:cstheme="minorHAnsi"/>
                <w:bCs/>
                <w:noProof/>
              </w:rPr>
              <w:t>.</w:t>
            </w:r>
          </w:p>
        </w:tc>
        <w:tc>
          <w:tcPr>
            <w:tcW w:w="5529" w:type="dxa"/>
          </w:tcPr>
          <w:p w:rsidR="00534770" w:rsidRPr="00D8367C" w:rsidRDefault="00534770" w:rsidP="00DC591E">
            <w:pPr>
              <w:rPr>
                <w:rFonts w:asciiTheme="minorHAnsi" w:hAnsiTheme="minorHAnsi" w:cstheme="minorHAnsi"/>
                <w:noProof/>
              </w:rPr>
            </w:pPr>
            <w:r w:rsidRPr="001178F1">
              <w:rPr>
                <w:rFonts w:asciiTheme="minorHAnsi" w:hAnsiTheme="minorHAnsi" w:cstheme="minorHAnsi"/>
                <w:noProof/>
              </w:rPr>
              <w:t>A firm commitment to continuing professional development</w:t>
            </w:r>
          </w:p>
        </w:tc>
        <w:tc>
          <w:tcPr>
            <w:tcW w:w="1417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t>E</w:t>
            </w:r>
          </w:p>
        </w:tc>
        <w:tc>
          <w:tcPr>
            <w:tcW w:w="1276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  <w:tc>
          <w:tcPr>
            <w:tcW w:w="1559" w:type="dxa"/>
          </w:tcPr>
          <w:p w:rsidR="00534770" w:rsidRPr="001178F1" w:rsidRDefault="00534770" w:rsidP="00DC591E">
            <w:pPr>
              <w:rPr>
                <w:rFonts w:asciiTheme="minorHAnsi" w:hAnsiTheme="minorHAnsi" w:cstheme="minorHAnsi"/>
                <w:bCs/>
                <w:noProof/>
              </w:rPr>
            </w:pPr>
            <w:r w:rsidRPr="001178F1">
              <w:rPr>
                <w:rFonts w:asciiTheme="minorHAnsi" w:hAnsiTheme="minorHAnsi" w:cstheme="minorHAnsi"/>
                <w:bCs/>
                <w:noProof/>
              </w:rPr>
              <w:sym w:font="Wingdings" w:char="F0FC"/>
            </w:r>
          </w:p>
        </w:tc>
      </w:tr>
    </w:tbl>
    <w:p w:rsidR="00534770" w:rsidRPr="00DA3FEB" w:rsidRDefault="00534770" w:rsidP="00534770">
      <w:pPr>
        <w:ind w:left="360"/>
      </w:pPr>
    </w:p>
    <w:p w:rsidR="00534770" w:rsidRPr="00DA3FEB" w:rsidRDefault="00534770" w:rsidP="00534770">
      <w:pPr>
        <w:ind w:left="360"/>
      </w:pPr>
    </w:p>
    <w:p w:rsidR="00534770" w:rsidRPr="00DA3FEB" w:rsidRDefault="00534770" w:rsidP="00534770">
      <w:pPr>
        <w:ind w:left="360"/>
      </w:pPr>
    </w:p>
    <w:p w:rsidR="00591B5E" w:rsidRDefault="00591B5E">
      <w:bookmarkStart w:id="0" w:name="_GoBack"/>
      <w:bookmarkEnd w:id="0"/>
    </w:p>
    <w:sectPr w:rsidR="0059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70"/>
    <w:rsid w:val="00534770"/>
    <w:rsid w:val="005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5377E-782B-46AF-B9CD-9F8CD132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8334DC45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Waters</dc:creator>
  <cp:keywords/>
  <dc:description/>
  <cp:lastModifiedBy>Tara Waters</cp:lastModifiedBy>
  <cp:revision>1</cp:revision>
  <dcterms:created xsi:type="dcterms:W3CDTF">2019-10-03T14:04:00Z</dcterms:created>
  <dcterms:modified xsi:type="dcterms:W3CDTF">2019-10-03T14:05:00Z</dcterms:modified>
</cp:coreProperties>
</file>