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23E27" w14:textId="77777777" w:rsidR="00A46E20" w:rsidRDefault="00A46E20" w:rsidP="0060670E">
      <w:pPr>
        <w:spacing w:after="0" w:line="240" w:lineRule="auto"/>
        <w:jc w:val="center"/>
        <w:rPr>
          <w:b/>
          <w:color w:val="5F497A" w:themeColor="accent4" w:themeShade="BF"/>
          <w:sz w:val="56"/>
        </w:rPr>
      </w:pPr>
      <w:bookmarkStart w:id="0" w:name="_GoBack"/>
      <w:bookmarkEnd w:id="0"/>
    </w:p>
    <w:p w14:paraId="7C0736CE" w14:textId="77777777" w:rsidR="0060670E" w:rsidRDefault="0060670E" w:rsidP="0060670E">
      <w:pPr>
        <w:spacing w:after="0" w:line="240" w:lineRule="auto"/>
        <w:jc w:val="center"/>
        <w:rPr>
          <w:b/>
          <w:color w:val="5F497A" w:themeColor="accent4" w:themeShade="BF"/>
          <w:sz w:val="72"/>
        </w:rPr>
      </w:pPr>
      <w:r w:rsidRPr="006532C6">
        <w:rPr>
          <w:b/>
          <w:color w:val="5F497A" w:themeColor="accent4" w:themeShade="BF"/>
          <w:sz w:val="56"/>
        </w:rPr>
        <w:t>CANDIDATE PACK</w:t>
      </w:r>
    </w:p>
    <w:p w14:paraId="3BCE7878" w14:textId="77777777" w:rsidR="00B33E04" w:rsidRDefault="00B33E04" w:rsidP="0060670E">
      <w:pPr>
        <w:spacing w:after="0" w:line="240" w:lineRule="auto"/>
        <w:rPr>
          <w:b/>
          <w:color w:val="000000" w:themeColor="text1"/>
        </w:rPr>
      </w:pPr>
    </w:p>
    <w:p w14:paraId="7AF06257" w14:textId="77777777" w:rsidR="00B33E04" w:rsidRPr="009E24A9" w:rsidRDefault="00B33E04" w:rsidP="0060670E">
      <w:pPr>
        <w:spacing w:after="0" w:line="240" w:lineRule="auto"/>
        <w:rPr>
          <w:b/>
          <w:color w:val="000000" w:themeColor="text1"/>
          <w:sz w:val="12"/>
          <w:szCs w:val="12"/>
        </w:rPr>
        <w:sectPr w:rsidR="00B33E04" w:rsidRPr="009E24A9" w:rsidSect="007D712A">
          <w:headerReference w:type="default" r:id="rId8"/>
          <w:footerReference w:type="default" r:id="rId9"/>
          <w:headerReference w:type="first" r:id="rId10"/>
          <w:footerReference w:type="first" r:id="rId11"/>
          <w:pgSz w:w="11906" w:h="16838"/>
          <w:pgMar w:top="1134" w:right="1134" w:bottom="1134" w:left="1134" w:header="708" w:footer="0"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72F9A022" w14:textId="0993FE24" w:rsidR="00C77FA5" w:rsidRDefault="00C77FA5" w:rsidP="00F466D4">
      <w:pPr>
        <w:spacing w:after="0" w:line="240" w:lineRule="auto"/>
        <w:rPr>
          <w:color w:val="000000" w:themeColor="text1"/>
        </w:rPr>
      </w:pPr>
    </w:p>
    <w:p w14:paraId="6D81345B" w14:textId="0A88EC33" w:rsidR="00C77FA5" w:rsidRDefault="00C77FA5" w:rsidP="0060670E">
      <w:pPr>
        <w:spacing w:after="0" w:line="240" w:lineRule="auto"/>
        <w:rPr>
          <w:color w:val="000000" w:themeColor="text1"/>
        </w:rPr>
      </w:pPr>
    </w:p>
    <w:p w14:paraId="10C27894" w14:textId="0D895FAE" w:rsidR="00740166" w:rsidRPr="00740166" w:rsidRDefault="00126B91" w:rsidP="0060670E">
      <w:pPr>
        <w:spacing w:after="0" w:line="240" w:lineRule="auto"/>
        <w:rPr>
          <w:color w:val="000000" w:themeColor="text1"/>
        </w:rPr>
      </w:pPr>
      <w:r w:rsidRPr="00B30E24">
        <w:rPr>
          <w:noProof/>
          <w:color w:val="000000" w:themeColor="text1"/>
        </w:rPr>
        <w:drawing>
          <wp:anchor distT="0" distB="0" distL="114300" distR="114300" simplePos="0" relativeHeight="251680768" behindDoc="1" locked="0" layoutInCell="1" allowOverlap="1" wp14:anchorId="6621BABC" wp14:editId="06CF21A0">
            <wp:simplePos x="0" y="0"/>
            <wp:positionH relativeFrom="column">
              <wp:posOffset>-88265</wp:posOffset>
            </wp:positionH>
            <wp:positionV relativeFrom="paragraph">
              <wp:posOffset>47625</wp:posOffset>
            </wp:positionV>
            <wp:extent cx="1104900" cy="1657350"/>
            <wp:effectExtent l="0" t="0" r="0" b="0"/>
            <wp:wrapSquare wrapText="bothSides"/>
            <wp:docPr id="12" name="Picture 12" descr="C:\Users\schooloffice\Desktop\PA Information 20189\Staff Photos\Mrs H Stanton-Tonner    (Headmi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ooloffice\Desktop\PA Information 20189\Staff Photos\Mrs H Stanton-Tonner    (Headmistres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4900" cy="16573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40166" w:rsidRPr="00740166">
        <w:rPr>
          <w:color w:val="000000" w:themeColor="text1"/>
        </w:rPr>
        <w:t>Dear Candidate,</w:t>
      </w:r>
    </w:p>
    <w:p w14:paraId="0F988070" w14:textId="77777777" w:rsidR="00740166" w:rsidRPr="009E24A9" w:rsidRDefault="00740166" w:rsidP="0060670E">
      <w:pPr>
        <w:spacing w:after="0" w:line="240" w:lineRule="auto"/>
        <w:rPr>
          <w:color w:val="000000" w:themeColor="text1"/>
          <w:sz w:val="12"/>
          <w:szCs w:val="12"/>
        </w:rPr>
      </w:pPr>
    </w:p>
    <w:p w14:paraId="688404C7" w14:textId="2DD691E9" w:rsidR="00740166" w:rsidRDefault="00740166" w:rsidP="00D93510">
      <w:pPr>
        <w:spacing w:after="0" w:line="240" w:lineRule="auto"/>
        <w:rPr>
          <w:color w:val="000000" w:themeColor="text1"/>
        </w:rPr>
      </w:pPr>
      <w:r>
        <w:rPr>
          <w:color w:val="000000" w:themeColor="text1"/>
        </w:rPr>
        <w:t xml:space="preserve">Thank you for expressing an interest in becoming </w:t>
      </w:r>
      <w:r w:rsidR="00D93510">
        <w:rPr>
          <w:color w:val="000000" w:themeColor="text1"/>
        </w:rPr>
        <w:t xml:space="preserve">the </w:t>
      </w:r>
      <w:r w:rsidR="007D712A">
        <w:rPr>
          <w:color w:val="000000" w:themeColor="text1"/>
        </w:rPr>
        <w:t>Year 6 Teacher</w:t>
      </w:r>
      <w:r w:rsidR="00D93510">
        <w:rPr>
          <w:color w:val="000000" w:themeColor="text1"/>
        </w:rPr>
        <w:t xml:space="preserve"> for Holland House School, </w:t>
      </w:r>
      <w:r w:rsidR="007D712A">
        <w:rPr>
          <w:color w:val="000000" w:themeColor="text1"/>
        </w:rPr>
        <w:t xml:space="preserve">and </w:t>
      </w:r>
      <w:r>
        <w:rPr>
          <w:color w:val="000000" w:themeColor="text1"/>
        </w:rPr>
        <w:t xml:space="preserve">a member of our </w:t>
      </w:r>
      <w:r w:rsidR="00386E6C">
        <w:rPr>
          <w:color w:val="000000" w:themeColor="text1"/>
        </w:rPr>
        <w:t>dynamic</w:t>
      </w:r>
      <w:r>
        <w:rPr>
          <w:color w:val="000000" w:themeColor="text1"/>
        </w:rPr>
        <w:t xml:space="preserve"> </w:t>
      </w:r>
      <w:r w:rsidR="00BD7F92">
        <w:rPr>
          <w:color w:val="000000" w:themeColor="text1"/>
        </w:rPr>
        <w:t xml:space="preserve">and </w:t>
      </w:r>
      <w:r w:rsidR="00386E6C">
        <w:rPr>
          <w:color w:val="000000" w:themeColor="text1"/>
        </w:rPr>
        <w:t>progressive</w:t>
      </w:r>
      <w:r w:rsidR="00BD7F92">
        <w:rPr>
          <w:color w:val="000000" w:themeColor="text1"/>
        </w:rPr>
        <w:t xml:space="preserve"> </w:t>
      </w:r>
      <w:r>
        <w:rPr>
          <w:color w:val="000000" w:themeColor="text1"/>
        </w:rPr>
        <w:t>team.</w:t>
      </w:r>
    </w:p>
    <w:p w14:paraId="2BB83A0F" w14:textId="77777777" w:rsidR="00740166" w:rsidRPr="009E24A9" w:rsidRDefault="00740166" w:rsidP="00A66EEA">
      <w:pPr>
        <w:spacing w:after="0" w:line="240" w:lineRule="auto"/>
        <w:jc w:val="both"/>
        <w:rPr>
          <w:color w:val="000000" w:themeColor="text1"/>
          <w:sz w:val="12"/>
          <w:szCs w:val="12"/>
        </w:rPr>
      </w:pPr>
    </w:p>
    <w:p w14:paraId="55981D47" w14:textId="77777777" w:rsidR="00740166" w:rsidRDefault="00740166" w:rsidP="00A66EEA">
      <w:pPr>
        <w:spacing w:after="0" w:line="240" w:lineRule="auto"/>
        <w:jc w:val="both"/>
        <w:rPr>
          <w:color w:val="000000" w:themeColor="text1"/>
        </w:rPr>
      </w:pPr>
      <w:r>
        <w:rPr>
          <w:color w:val="000000" w:themeColor="text1"/>
        </w:rPr>
        <w:t xml:space="preserve">This </w:t>
      </w:r>
      <w:r w:rsidR="00BD7F92">
        <w:rPr>
          <w:color w:val="000000" w:themeColor="text1"/>
        </w:rPr>
        <w:t>presents</w:t>
      </w:r>
      <w:r>
        <w:rPr>
          <w:color w:val="000000" w:themeColor="text1"/>
        </w:rPr>
        <w:t xml:space="preserve"> an incredibly exciting opportunity to become part of something special.  </w:t>
      </w:r>
      <w:r w:rsidR="00386E6C">
        <w:rPr>
          <w:color w:val="000000" w:themeColor="text1"/>
        </w:rPr>
        <w:t>Holland</w:t>
      </w:r>
      <w:r>
        <w:rPr>
          <w:color w:val="000000" w:themeColor="text1"/>
        </w:rPr>
        <w:t xml:space="preserve"> House </w:t>
      </w:r>
      <w:r w:rsidR="00386E6C">
        <w:rPr>
          <w:color w:val="000000" w:themeColor="text1"/>
        </w:rPr>
        <w:t xml:space="preserve">is a small, family orientated school, based in Edgware in London which </w:t>
      </w:r>
      <w:r>
        <w:rPr>
          <w:color w:val="000000" w:themeColor="text1"/>
        </w:rPr>
        <w:t>provides a unique balance between tradition</w:t>
      </w:r>
      <w:r w:rsidR="009E24A9">
        <w:rPr>
          <w:color w:val="000000" w:themeColor="text1"/>
        </w:rPr>
        <w:t xml:space="preserve"> and the best of modern teaching practice</w:t>
      </w:r>
      <w:r w:rsidR="005E315A">
        <w:rPr>
          <w:color w:val="000000" w:themeColor="text1"/>
        </w:rPr>
        <w:t>.</w:t>
      </w:r>
      <w:r>
        <w:rPr>
          <w:color w:val="000000" w:themeColor="text1"/>
        </w:rPr>
        <w:t xml:space="preserve"> </w:t>
      </w:r>
      <w:r w:rsidR="005E315A">
        <w:rPr>
          <w:color w:val="000000" w:themeColor="text1"/>
        </w:rPr>
        <w:t>We believe in a</w:t>
      </w:r>
      <w:r w:rsidR="00386E6C">
        <w:rPr>
          <w:color w:val="000000" w:themeColor="text1"/>
        </w:rPr>
        <w:t xml:space="preserve"> vigorous curriculum that holds high its academic standards while allowing pupils the opportunity to explore creative </w:t>
      </w:r>
      <w:r w:rsidR="005E315A">
        <w:rPr>
          <w:color w:val="000000" w:themeColor="text1"/>
        </w:rPr>
        <w:t>endeavours</w:t>
      </w:r>
      <w:r>
        <w:rPr>
          <w:color w:val="000000" w:themeColor="text1"/>
        </w:rPr>
        <w:t xml:space="preserve"> </w:t>
      </w:r>
      <w:r w:rsidR="005E315A">
        <w:rPr>
          <w:color w:val="000000" w:themeColor="text1"/>
        </w:rPr>
        <w:t>and our teachers have</w:t>
      </w:r>
      <w:r>
        <w:rPr>
          <w:color w:val="000000" w:themeColor="text1"/>
        </w:rPr>
        <w:t xml:space="preserve"> a passion </w:t>
      </w:r>
      <w:r w:rsidR="00BD7F92">
        <w:rPr>
          <w:color w:val="000000" w:themeColor="text1"/>
        </w:rPr>
        <w:t>for the delivery of excellence in education.</w:t>
      </w:r>
    </w:p>
    <w:p w14:paraId="47A7FFBD" w14:textId="77777777" w:rsidR="00BD7F92" w:rsidRPr="009E24A9" w:rsidRDefault="00BD7F92" w:rsidP="00A66EEA">
      <w:pPr>
        <w:spacing w:after="0" w:line="240" w:lineRule="auto"/>
        <w:jc w:val="both"/>
        <w:rPr>
          <w:color w:val="000000" w:themeColor="text1"/>
          <w:sz w:val="12"/>
          <w:szCs w:val="12"/>
        </w:rPr>
      </w:pPr>
    </w:p>
    <w:p w14:paraId="130AD26D" w14:textId="77777777" w:rsidR="00BD7F92" w:rsidRDefault="00BD7F92" w:rsidP="00A66EEA">
      <w:pPr>
        <w:spacing w:after="0" w:line="240" w:lineRule="auto"/>
        <w:jc w:val="both"/>
        <w:rPr>
          <w:color w:val="000000" w:themeColor="text1"/>
        </w:rPr>
      </w:pPr>
      <w:r>
        <w:rPr>
          <w:color w:val="000000" w:themeColor="text1"/>
        </w:rPr>
        <w:t xml:space="preserve">We give </w:t>
      </w:r>
      <w:r w:rsidR="005E315A">
        <w:rPr>
          <w:color w:val="000000" w:themeColor="text1"/>
        </w:rPr>
        <w:t>Staff</w:t>
      </w:r>
      <w:r>
        <w:rPr>
          <w:color w:val="000000" w:themeColor="text1"/>
        </w:rPr>
        <w:t xml:space="preserve"> the chance to be creative, collaborative, and</w:t>
      </w:r>
      <w:r w:rsidR="00182519">
        <w:rPr>
          <w:color w:val="000000" w:themeColor="text1"/>
        </w:rPr>
        <w:t xml:space="preserve"> by bringing teaching alive to</w:t>
      </w:r>
      <w:r>
        <w:rPr>
          <w:color w:val="000000" w:themeColor="text1"/>
        </w:rPr>
        <w:t xml:space="preserve"> develop the skills, passions and innate attributes of all the children.</w:t>
      </w:r>
    </w:p>
    <w:p w14:paraId="21374E21" w14:textId="77777777" w:rsidR="009E24A9" w:rsidRDefault="009E24A9" w:rsidP="00A66EEA">
      <w:pPr>
        <w:spacing w:after="0" w:line="240" w:lineRule="auto"/>
        <w:jc w:val="both"/>
        <w:rPr>
          <w:color w:val="000000" w:themeColor="text1"/>
          <w:sz w:val="12"/>
          <w:szCs w:val="12"/>
        </w:rPr>
      </w:pPr>
    </w:p>
    <w:p w14:paraId="61BD1A1C" w14:textId="77777777" w:rsidR="00883E93" w:rsidRPr="009E24A9" w:rsidRDefault="00883E93" w:rsidP="0060670E">
      <w:pPr>
        <w:spacing w:after="0" w:line="240" w:lineRule="auto"/>
        <w:rPr>
          <w:color w:val="000000" w:themeColor="text1"/>
          <w:sz w:val="12"/>
          <w:szCs w:val="12"/>
        </w:rPr>
      </w:pPr>
    </w:p>
    <w:p w14:paraId="2E9F8102" w14:textId="77777777" w:rsidR="00883E93" w:rsidRDefault="005E315A" w:rsidP="0060670E">
      <w:pPr>
        <w:spacing w:after="0" w:line="240" w:lineRule="auto"/>
        <w:rPr>
          <w:color w:val="000000" w:themeColor="text1"/>
        </w:rPr>
      </w:pPr>
      <w:r>
        <w:rPr>
          <w:color w:val="000000" w:themeColor="text1"/>
        </w:rPr>
        <w:t>Helen Stanton-Tonner</w:t>
      </w:r>
      <w:r w:rsidR="009E24A9">
        <w:rPr>
          <w:color w:val="000000" w:themeColor="text1"/>
        </w:rPr>
        <w:t xml:space="preserve">, </w:t>
      </w:r>
    </w:p>
    <w:p w14:paraId="38250597" w14:textId="77777777" w:rsidR="00883E93" w:rsidRPr="00F466D4" w:rsidRDefault="009E24A9" w:rsidP="0060670E">
      <w:pPr>
        <w:spacing w:after="0" w:line="240" w:lineRule="auto"/>
        <w:rPr>
          <w:i/>
          <w:color w:val="000000" w:themeColor="text1"/>
        </w:rPr>
      </w:pPr>
      <w:r w:rsidRPr="00F466D4">
        <w:rPr>
          <w:i/>
          <w:color w:val="000000" w:themeColor="text1"/>
        </w:rPr>
        <w:t>Head</w:t>
      </w:r>
      <w:r w:rsidR="005E315A" w:rsidRPr="00F466D4">
        <w:rPr>
          <w:i/>
          <w:color w:val="000000" w:themeColor="text1"/>
        </w:rPr>
        <w:t>mistress</w:t>
      </w:r>
    </w:p>
    <w:p w14:paraId="7F543FDA" w14:textId="77777777" w:rsidR="005E315A" w:rsidRDefault="005E315A" w:rsidP="0060670E">
      <w:pPr>
        <w:spacing w:after="0" w:line="240" w:lineRule="auto"/>
        <w:rPr>
          <w:color w:val="000000" w:themeColor="text1"/>
        </w:rPr>
      </w:pPr>
    </w:p>
    <w:p w14:paraId="5E2291C5" w14:textId="77777777" w:rsidR="005E315A" w:rsidRPr="00C77FA5" w:rsidRDefault="005E315A" w:rsidP="0060670E">
      <w:pPr>
        <w:spacing w:after="0" w:line="240" w:lineRule="auto"/>
        <w:rPr>
          <w:color w:val="000000" w:themeColor="text1"/>
        </w:rPr>
      </w:pPr>
    </w:p>
    <w:p w14:paraId="6F3F0AE8" w14:textId="38EC9121" w:rsidR="00883E93" w:rsidRPr="00C77FA5" w:rsidRDefault="00126B91" w:rsidP="0060670E">
      <w:pPr>
        <w:spacing w:after="0" w:line="240" w:lineRule="auto"/>
        <w:rPr>
          <w:color w:val="000000" w:themeColor="text1"/>
        </w:rPr>
      </w:pPr>
      <w:r>
        <w:rPr>
          <w:noProof/>
          <w:color w:val="000000" w:themeColor="text1"/>
        </w:rPr>
        <w:drawing>
          <wp:inline distT="0" distB="0" distL="0" distR="0" wp14:anchorId="66887813" wp14:editId="4FCEC191">
            <wp:extent cx="2871470" cy="1917065"/>
            <wp:effectExtent l="0" t="0" r="5080" b="6985"/>
            <wp:docPr id="3" name="Picture 3" descr="A person sitting at a table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357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1470" cy="1917065"/>
                    </a:xfrm>
                    <a:prstGeom prst="rect">
                      <a:avLst/>
                    </a:prstGeom>
                  </pic:spPr>
                </pic:pic>
              </a:graphicData>
            </a:graphic>
          </wp:inline>
        </w:drawing>
      </w:r>
    </w:p>
    <w:p w14:paraId="6092460A" w14:textId="77777777" w:rsidR="00F466D4" w:rsidRDefault="00F466D4" w:rsidP="0060670E">
      <w:pPr>
        <w:spacing w:after="0" w:line="240" w:lineRule="auto"/>
        <w:rPr>
          <w:b/>
          <w:color w:val="000000" w:themeColor="text1"/>
        </w:rPr>
      </w:pPr>
    </w:p>
    <w:p w14:paraId="6695CCDD" w14:textId="77777777" w:rsidR="0060670E" w:rsidRDefault="0060670E" w:rsidP="0060670E">
      <w:pPr>
        <w:spacing w:after="0" w:line="240" w:lineRule="auto"/>
        <w:rPr>
          <w:color w:val="000000" w:themeColor="text1"/>
        </w:rPr>
      </w:pPr>
      <w:r>
        <w:rPr>
          <w:b/>
          <w:color w:val="000000" w:themeColor="text1"/>
        </w:rPr>
        <w:t>Contents</w:t>
      </w:r>
      <w:r>
        <w:rPr>
          <w:color w:val="000000" w:themeColor="text1"/>
        </w:rPr>
        <w:t xml:space="preserve"> – the aim of this pack is to give you sufficient background information to support your application.</w:t>
      </w:r>
    </w:p>
    <w:p w14:paraId="1BE13552" w14:textId="77777777" w:rsidR="0060670E" w:rsidRDefault="0060670E" w:rsidP="0060670E">
      <w:pPr>
        <w:spacing w:after="0" w:line="240" w:lineRule="auto"/>
        <w:rPr>
          <w:color w:val="000000" w:themeColor="text1"/>
        </w:rPr>
      </w:pPr>
    </w:p>
    <w:p w14:paraId="29C74802" w14:textId="1B53A26D" w:rsidR="0060670E" w:rsidRDefault="0060670E" w:rsidP="007D712A">
      <w:pPr>
        <w:spacing w:after="0" w:line="240" w:lineRule="auto"/>
        <w:ind w:left="1440" w:hanging="720"/>
        <w:rPr>
          <w:color w:val="000000" w:themeColor="text1"/>
        </w:rPr>
      </w:pPr>
      <w:r>
        <w:rPr>
          <w:color w:val="000000" w:themeColor="text1"/>
        </w:rPr>
        <w:t>1.</w:t>
      </w:r>
      <w:r>
        <w:rPr>
          <w:color w:val="000000" w:themeColor="text1"/>
        </w:rPr>
        <w:tab/>
      </w:r>
      <w:r w:rsidR="007D712A">
        <w:rPr>
          <w:color w:val="000000" w:themeColor="text1"/>
        </w:rPr>
        <w:t>Message</w:t>
      </w:r>
      <w:r>
        <w:rPr>
          <w:color w:val="000000" w:themeColor="text1"/>
        </w:rPr>
        <w:t xml:space="preserve"> from the Head</w:t>
      </w:r>
      <w:r w:rsidR="00947A85">
        <w:rPr>
          <w:color w:val="000000" w:themeColor="text1"/>
        </w:rPr>
        <w:t>mistress</w:t>
      </w:r>
    </w:p>
    <w:p w14:paraId="5D223790" w14:textId="77777777" w:rsidR="0060670E" w:rsidRDefault="0060670E" w:rsidP="0060670E">
      <w:pPr>
        <w:spacing w:after="0" w:line="240" w:lineRule="auto"/>
        <w:ind w:left="720"/>
        <w:rPr>
          <w:color w:val="000000" w:themeColor="text1"/>
        </w:rPr>
      </w:pPr>
    </w:p>
    <w:p w14:paraId="04BA6A0E" w14:textId="77777777" w:rsidR="0060670E" w:rsidRDefault="0060670E" w:rsidP="0060670E">
      <w:pPr>
        <w:spacing w:after="0" w:line="240" w:lineRule="auto"/>
        <w:ind w:left="720"/>
        <w:rPr>
          <w:color w:val="000000" w:themeColor="text1"/>
        </w:rPr>
      </w:pPr>
      <w:r>
        <w:rPr>
          <w:color w:val="000000" w:themeColor="text1"/>
        </w:rPr>
        <w:t>2.</w:t>
      </w:r>
      <w:r>
        <w:rPr>
          <w:color w:val="000000" w:themeColor="text1"/>
        </w:rPr>
        <w:tab/>
        <w:t>School History</w:t>
      </w:r>
    </w:p>
    <w:p w14:paraId="7E834D49" w14:textId="77777777" w:rsidR="0060670E" w:rsidRDefault="0060670E" w:rsidP="0060670E">
      <w:pPr>
        <w:spacing w:after="0" w:line="240" w:lineRule="auto"/>
        <w:ind w:left="720"/>
        <w:rPr>
          <w:color w:val="000000" w:themeColor="text1"/>
        </w:rPr>
      </w:pPr>
    </w:p>
    <w:p w14:paraId="0E38DE30" w14:textId="77777777" w:rsidR="0060670E" w:rsidRDefault="0060670E" w:rsidP="0060670E">
      <w:pPr>
        <w:spacing w:after="0" w:line="240" w:lineRule="auto"/>
        <w:ind w:left="720"/>
        <w:rPr>
          <w:color w:val="000000" w:themeColor="text1"/>
        </w:rPr>
      </w:pPr>
      <w:r>
        <w:rPr>
          <w:color w:val="000000" w:themeColor="text1"/>
        </w:rPr>
        <w:t>3.</w:t>
      </w:r>
      <w:r>
        <w:rPr>
          <w:color w:val="000000" w:themeColor="text1"/>
        </w:rPr>
        <w:tab/>
        <w:t>Ours values and beliefs</w:t>
      </w:r>
    </w:p>
    <w:p w14:paraId="36B083DF" w14:textId="77777777" w:rsidR="0060670E" w:rsidRDefault="0060670E" w:rsidP="0060670E">
      <w:pPr>
        <w:spacing w:after="0" w:line="240" w:lineRule="auto"/>
        <w:ind w:left="720"/>
        <w:rPr>
          <w:color w:val="000000" w:themeColor="text1"/>
        </w:rPr>
      </w:pPr>
    </w:p>
    <w:p w14:paraId="2CBFD0D6" w14:textId="77777777" w:rsidR="0060670E" w:rsidRDefault="0060670E" w:rsidP="0060670E">
      <w:pPr>
        <w:spacing w:after="0" w:line="240" w:lineRule="auto"/>
        <w:ind w:left="720"/>
        <w:rPr>
          <w:color w:val="000000" w:themeColor="text1"/>
        </w:rPr>
      </w:pPr>
      <w:r>
        <w:rPr>
          <w:color w:val="000000" w:themeColor="text1"/>
        </w:rPr>
        <w:t>4.</w:t>
      </w:r>
      <w:r>
        <w:rPr>
          <w:color w:val="000000" w:themeColor="text1"/>
        </w:rPr>
        <w:tab/>
        <w:t>School Organisation</w:t>
      </w:r>
    </w:p>
    <w:p w14:paraId="55BB7EE1" w14:textId="77777777" w:rsidR="0060670E" w:rsidRDefault="0060670E" w:rsidP="0060670E">
      <w:pPr>
        <w:spacing w:after="0" w:line="240" w:lineRule="auto"/>
        <w:ind w:left="720"/>
        <w:rPr>
          <w:color w:val="000000" w:themeColor="text1"/>
        </w:rPr>
      </w:pPr>
    </w:p>
    <w:p w14:paraId="14FF4F1D" w14:textId="77777777" w:rsidR="008F66CE" w:rsidRDefault="00883E93" w:rsidP="0060670E">
      <w:pPr>
        <w:spacing w:after="0" w:line="240" w:lineRule="auto"/>
        <w:ind w:left="720"/>
        <w:rPr>
          <w:color w:val="000000" w:themeColor="text1"/>
        </w:rPr>
      </w:pPr>
      <w:r>
        <w:rPr>
          <w:color w:val="000000" w:themeColor="text1"/>
        </w:rPr>
        <w:t>5.</w:t>
      </w:r>
      <w:r>
        <w:rPr>
          <w:color w:val="000000" w:themeColor="text1"/>
        </w:rPr>
        <w:tab/>
        <w:t>Important F</w:t>
      </w:r>
      <w:r w:rsidR="0060670E">
        <w:rPr>
          <w:color w:val="000000" w:themeColor="text1"/>
        </w:rPr>
        <w:t xml:space="preserve">eatures of the </w:t>
      </w:r>
    </w:p>
    <w:p w14:paraId="218AC90E" w14:textId="77777777" w:rsidR="0060670E" w:rsidRDefault="0060670E" w:rsidP="008F66CE">
      <w:pPr>
        <w:spacing w:after="0" w:line="240" w:lineRule="auto"/>
        <w:ind w:left="720" w:firstLine="720"/>
        <w:rPr>
          <w:color w:val="000000" w:themeColor="text1"/>
        </w:rPr>
      </w:pPr>
      <w:r>
        <w:rPr>
          <w:color w:val="000000" w:themeColor="text1"/>
        </w:rPr>
        <w:t>School</w:t>
      </w:r>
      <w:r w:rsidR="000B1186">
        <w:rPr>
          <w:color w:val="000000" w:themeColor="text1"/>
        </w:rPr>
        <w:t xml:space="preserve"> </w:t>
      </w:r>
    </w:p>
    <w:p w14:paraId="644FD66E" w14:textId="77777777" w:rsidR="0060670E" w:rsidRDefault="0060670E" w:rsidP="0060670E">
      <w:pPr>
        <w:spacing w:after="0" w:line="240" w:lineRule="auto"/>
        <w:ind w:left="720"/>
        <w:rPr>
          <w:color w:val="000000" w:themeColor="text1"/>
        </w:rPr>
      </w:pPr>
    </w:p>
    <w:p w14:paraId="65E22A93" w14:textId="77777777" w:rsidR="005A7B19" w:rsidRDefault="0060670E" w:rsidP="00B33E04">
      <w:pPr>
        <w:spacing w:after="0" w:line="240" w:lineRule="auto"/>
        <w:ind w:left="720"/>
        <w:rPr>
          <w:color w:val="000000" w:themeColor="text1"/>
        </w:rPr>
      </w:pPr>
      <w:r>
        <w:rPr>
          <w:color w:val="000000" w:themeColor="text1"/>
        </w:rPr>
        <w:t>6.</w:t>
      </w:r>
      <w:r>
        <w:rPr>
          <w:color w:val="000000" w:themeColor="text1"/>
        </w:rPr>
        <w:tab/>
      </w:r>
      <w:r w:rsidR="005A7B19">
        <w:rPr>
          <w:color w:val="000000" w:themeColor="text1"/>
        </w:rPr>
        <w:t>The local area</w:t>
      </w:r>
    </w:p>
    <w:p w14:paraId="308849D5" w14:textId="77777777" w:rsidR="00883E93" w:rsidRDefault="00883E93" w:rsidP="00B33E04">
      <w:pPr>
        <w:spacing w:after="0" w:line="240" w:lineRule="auto"/>
        <w:ind w:left="720"/>
        <w:rPr>
          <w:color w:val="000000" w:themeColor="text1"/>
        </w:rPr>
      </w:pPr>
    </w:p>
    <w:p w14:paraId="77853097" w14:textId="77777777" w:rsidR="005E315A" w:rsidRDefault="005E315A">
      <w:pPr>
        <w:rPr>
          <w:color w:val="000000" w:themeColor="text1"/>
        </w:rPr>
      </w:pPr>
      <w:r>
        <w:rPr>
          <w:color w:val="000000" w:themeColor="text1"/>
        </w:rPr>
        <w:br w:type="page"/>
      </w:r>
    </w:p>
    <w:p w14:paraId="4BA6043F" w14:textId="5B5EA006" w:rsidR="00182519" w:rsidRPr="00F466D4" w:rsidRDefault="00126B91" w:rsidP="00126B91">
      <w:pPr>
        <w:spacing w:after="0" w:line="240" w:lineRule="auto"/>
        <w:rPr>
          <w:color w:val="000000" w:themeColor="text1"/>
        </w:rPr>
        <w:sectPr w:rsidR="00182519" w:rsidRPr="00F466D4" w:rsidSect="00903516">
          <w:type w:val="continuous"/>
          <w:pgSz w:w="11906" w:h="16838" w:code="9"/>
          <w:pgMar w:top="1440" w:right="1077" w:bottom="1247" w:left="1077" w:header="709" w:footer="155" w:gutter="0"/>
          <w:pgBorders w:offsetFrom="page">
            <w:top w:val="single" w:sz="18" w:space="24" w:color="auto"/>
            <w:left w:val="single" w:sz="18" w:space="24" w:color="auto"/>
            <w:bottom w:val="single" w:sz="18" w:space="24" w:color="auto"/>
            <w:right w:val="single" w:sz="18" w:space="24" w:color="auto"/>
          </w:pgBorders>
          <w:cols w:num="2" w:space="708"/>
          <w:titlePg/>
          <w:docGrid w:linePitch="360"/>
        </w:sectPr>
      </w:pPr>
      <w:r>
        <w:rPr>
          <w:noProof/>
          <w:color w:val="000000" w:themeColor="text1"/>
        </w:rPr>
        <w:lastRenderedPageBreak/>
        <w:drawing>
          <wp:anchor distT="0" distB="0" distL="114300" distR="114300" simplePos="0" relativeHeight="251681792" behindDoc="0" locked="0" layoutInCell="1" allowOverlap="1" wp14:anchorId="75E593ED" wp14:editId="659A5041">
            <wp:simplePos x="0" y="0"/>
            <wp:positionH relativeFrom="column">
              <wp:posOffset>-51435</wp:posOffset>
            </wp:positionH>
            <wp:positionV relativeFrom="paragraph">
              <wp:posOffset>15875</wp:posOffset>
            </wp:positionV>
            <wp:extent cx="2476500" cy="1653540"/>
            <wp:effectExtent l="0" t="0" r="0" b="3810"/>
            <wp:wrapSquare wrapText="bothSides"/>
            <wp:docPr id="5" name="Picture 5" descr="A girl in a pin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519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6500" cy="1653540"/>
                    </a:xfrm>
                    <a:prstGeom prst="rect">
                      <a:avLst/>
                    </a:prstGeom>
                  </pic:spPr>
                </pic:pic>
              </a:graphicData>
            </a:graphic>
            <wp14:sizeRelH relativeFrom="page">
              <wp14:pctWidth>0</wp14:pctWidth>
            </wp14:sizeRelH>
            <wp14:sizeRelV relativeFrom="page">
              <wp14:pctHeight>0</wp14:pctHeight>
            </wp14:sizeRelV>
          </wp:anchor>
        </w:drawing>
      </w:r>
    </w:p>
    <w:p w14:paraId="3AFDB43D" w14:textId="77777777" w:rsidR="00F466D4" w:rsidRDefault="003601DE" w:rsidP="005E315A">
      <w:pPr>
        <w:spacing w:after="0" w:line="240" w:lineRule="auto"/>
        <w:rPr>
          <w:color w:val="000000" w:themeColor="text1"/>
        </w:rPr>
      </w:pPr>
      <w:r>
        <w:rPr>
          <w:b/>
          <w:color w:val="000000" w:themeColor="text1"/>
        </w:rPr>
        <w:t>School History</w:t>
      </w:r>
      <w:r w:rsidR="00BB4469">
        <w:rPr>
          <w:color w:val="000000" w:themeColor="text1"/>
        </w:rPr>
        <w:t>.</w:t>
      </w:r>
      <w:r w:rsidR="00B85E41">
        <w:rPr>
          <w:color w:val="000000" w:themeColor="text1"/>
        </w:rPr>
        <w:t xml:space="preserve">  </w:t>
      </w:r>
    </w:p>
    <w:p w14:paraId="31F84959" w14:textId="19CE3D20" w:rsidR="00BE0291" w:rsidRDefault="003601DE" w:rsidP="00A66EEA">
      <w:pPr>
        <w:spacing w:after="0" w:line="240" w:lineRule="auto"/>
        <w:jc w:val="both"/>
        <w:rPr>
          <w:color w:val="000000" w:themeColor="text1"/>
        </w:rPr>
      </w:pPr>
      <w:r>
        <w:rPr>
          <w:color w:val="000000" w:themeColor="text1"/>
        </w:rPr>
        <w:t xml:space="preserve">The school </w:t>
      </w:r>
      <w:r w:rsidR="00A66EEA">
        <w:rPr>
          <w:color w:val="000000" w:themeColor="text1"/>
        </w:rPr>
        <w:t xml:space="preserve">was founded in 1937 as an independent co-educational day school for pupils aged 4 – 11 years.  The School moved to its present site in 1941.  In 1974 it became a charitable educational trust with a board of Governors now consisting of </w:t>
      </w:r>
      <w:r w:rsidR="00B30E24">
        <w:rPr>
          <w:color w:val="000000" w:themeColor="text1"/>
        </w:rPr>
        <w:t>8</w:t>
      </w:r>
      <w:r w:rsidR="00A66EEA">
        <w:rPr>
          <w:color w:val="000000" w:themeColor="text1"/>
        </w:rPr>
        <w:t xml:space="preserve"> members.  There are now approximately 150 pupils attending Holland House School.</w:t>
      </w:r>
    </w:p>
    <w:p w14:paraId="1D22B639" w14:textId="77777777" w:rsidR="00BE0291" w:rsidRPr="003036A9" w:rsidRDefault="00BE0291" w:rsidP="003036A9">
      <w:pPr>
        <w:spacing w:after="0" w:line="240" w:lineRule="auto"/>
        <w:rPr>
          <w:color w:val="000000" w:themeColor="text1"/>
        </w:rPr>
      </w:pPr>
    </w:p>
    <w:p w14:paraId="57B568D8" w14:textId="77777777" w:rsidR="00931FC0" w:rsidRDefault="00931FC0" w:rsidP="005A7B19">
      <w:pPr>
        <w:spacing w:after="0" w:line="240" w:lineRule="auto"/>
        <w:rPr>
          <w:color w:val="000000" w:themeColor="text1"/>
        </w:rPr>
      </w:pPr>
    </w:p>
    <w:p w14:paraId="190DE66F" w14:textId="77777777" w:rsidR="00126B91" w:rsidRDefault="00126B91" w:rsidP="005A7B19">
      <w:pPr>
        <w:spacing w:after="0" w:line="240" w:lineRule="auto"/>
        <w:rPr>
          <w:b/>
          <w:color w:val="000000" w:themeColor="text1"/>
        </w:rPr>
      </w:pPr>
    </w:p>
    <w:p w14:paraId="16D5884D" w14:textId="7FAD52EA" w:rsidR="00931FC0" w:rsidRDefault="00931FC0" w:rsidP="005A7B19">
      <w:pPr>
        <w:spacing w:after="0" w:line="240" w:lineRule="auto"/>
        <w:rPr>
          <w:color w:val="000000" w:themeColor="text1"/>
        </w:rPr>
      </w:pPr>
      <w:r w:rsidRPr="00931FC0">
        <w:rPr>
          <w:b/>
          <w:color w:val="000000" w:themeColor="text1"/>
        </w:rPr>
        <w:t>Our Values and Beliefs</w:t>
      </w:r>
    </w:p>
    <w:p w14:paraId="18DAB2CA" w14:textId="1927936C" w:rsidR="005E315A" w:rsidRDefault="005E315A" w:rsidP="00A66EEA">
      <w:pPr>
        <w:spacing w:after="0" w:line="240" w:lineRule="auto"/>
        <w:jc w:val="both"/>
        <w:rPr>
          <w:color w:val="000000" w:themeColor="text1"/>
        </w:rPr>
      </w:pPr>
      <w:r w:rsidRPr="005E315A">
        <w:rPr>
          <w:color w:val="000000" w:themeColor="text1"/>
        </w:rPr>
        <w:t>Holland House is an academically selective school that provides a high-quality learning environment which aims to provide an opportunity for every child to reach their potential. We recognise each child to be unique with individual needs and talents. We support pupils’ development in a stimulating and creative academic environment. Pupils are well prepared for their next school and for their future lives in a fast moving and challenging world.</w:t>
      </w:r>
    </w:p>
    <w:p w14:paraId="1909A76F" w14:textId="77777777" w:rsidR="005E315A" w:rsidRPr="005E315A" w:rsidRDefault="005E315A" w:rsidP="005E315A">
      <w:pPr>
        <w:spacing w:after="0" w:line="240" w:lineRule="auto"/>
        <w:rPr>
          <w:color w:val="000000" w:themeColor="text1"/>
        </w:rPr>
      </w:pPr>
    </w:p>
    <w:p w14:paraId="2268FBB5" w14:textId="77777777" w:rsidR="002C1128" w:rsidRDefault="002C1128" w:rsidP="005E315A">
      <w:pPr>
        <w:spacing w:after="0" w:line="240" w:lineRule="auto"/>
        <w:rPr>
          <w:b/>
          <w:color w:val="000000" w:themeColor="text1"/>
        </w:rPr>
      </w:pPr>
    </w:p>
    <w:p w14:paraId="308D12F1" w14:textId="01F1F50A" w:rsidR="005E315A" w:rsidRPr="005E315A" w:rsidRDefault="005E315A" w:rsidP="005E315A">
      <w:pPr>
        <w:spacing w:after="0" w:line="240" w:lineRule="auto"/>
        <w:rPr>
          <w:b/>
          <w:color w:val="000000" w:themeColor="text1"/>
        </w:rPr>
      </w:pPr>
      <w:r w:rsidRPr="005E315A">
        <w:rPr>
          <w:b/>
          <w:color w:val="000000" w:themeColor="text1"/>
        </w:rPr>
        <w:t>Holland House School Aims:</w:t>
      </w:r>
    </w:p>
    <w:p w14:paraId="2F1C6644" w14:textId="77777777" w:rsidR="005E315A" w:rsidRPr="005E315A" w:rsidRDefault="005E315A" w:rsidP="005E315A">
      <w:pPr>
        <w:pStyle w:val="ListParagraph"/>
        <w:numPr>
          <w:ilvl w:val="0"/>
          <w:numId w:val="8"/>
        </w:numPr>
        <w:spacing w:after="0" w:line="240" w:lineRule="auto"/>
        <w:rPr>
          <w:color w:val="000000" w:themeColor="text1"/>
        </w:rPr>
      </w:pPr>
      <w:r w:rsidRPr="005E315A">
        <w:rPr>
          <w:color w:val="000000" w:themeColor="text1"/>
        </w:rPr>
        <w:t>Providing a school where children are happy, secure and productive</w:t>
      </w:r>
    </w:p>
    <w:p w14:paraId="6F8C19D0" w14:textId="28928123" w:rsidR="005E315A" w:rsidRPr="005E315A" w:rsidRDefault="005E315A" w:rsidP="005E315A">
      <w:pPr>
        <w:pStyle w:val="ListParagraph"/>
        <w:numPr>
          <w:ilvl w:val="0"/>
          <w:numId w:val="8"/>
        </w:numPr>
        <w:spacing w:after="0" w:line="240" w:lineRule="auto"/>
        <w:rPr>
          <w:color w:val="000000" w:themeColor="text1"/>
        </w:rPr>
      </w:pPr>
      <w:r w:rsidRPr="005E315A">
        <w:rPr>
          <w:color w:val="000000" w:themeColor="text1"/>
        </w:rPr>
        <w:t>Providing an education with breadth and strong academic foundations through which pupils’ flourish</w:t>
      </w:r>
    </w:p>
    <w:p w14:paraId="6CC73BF8" w14:textId="2AB55DBC" w:rsidR="005E315A" w:rsidRPr="005E315A" w:rsidRDefault="005E315A" w:rsidP="005E315A">
      <w:pPr>
        <w:pStyle w:val="ListParagraph"/>
        <w:numPr>
          <w:ilvl w:val="0"/>
          <w:numId w:val="8"/>
        </w:numPr>
        <w:spacing w:after="0" w:line="240" w:lineRule="auto"/>
        <w:rPr>
          <w:color w:val="000000" w:themeColor="text1"/>
        </w:rPr>
      </w:pPr>
      <w:r w:rsidRPr="005E315A">
        <w:rPr>
          <w:color w:val="000000" w:themeColor="text1"/>
        </w:rPr>
        <w:t xml:space="preserve">Providing an education underpinned by strong relationships between teachers, pupils and parents </w:t>
      </w:r>
    </w:p>
    <w:p w14:paraId="3254793A" w14:textId="3529ED6D" w:rsidR="005E315A" w:rsidRPr="005E315A" w:rsidRDefault="005E315A" w:rsidP="005E315A">
      <w:pPr>
        <w:pStyle w:val="ListParagraph"/>
        <w:numPr>
          <w:ilvl w:val="0"/>
          <w:numId w:val="8"/>
        </w:numPr>
        <w:spacing w:after="0" w:line="240" w:lineRule="auto"/>
        <w:rPr>
          <w:color w:val="000000" w:themeColor="text1"/>
        </w:rPr>
      </w:pPr>
      <w:r w:rsidRPr="005E315A">
        <w:rPr>
          <w:color w:val="000000" w:themeColor="text1"/>
        </w:rPr>
        <w:t>Imparting the best of traditional values as a central theme running through a Holland House education</w:t>
      </w:r>
    </w:p>
    <w:p w14:paraId="6DBB81B5" w14:textId="716BB833" w:rsidR="005E315A" w:rsidRPr="005E315A" w:rsidRDefault="005E315A" w:rsidP="005E315A">
      <w:pPr>
        <w:pStyle w:val="ListParagraph"/>
        <w:numPr>
          <w:ilvl w:val="0"/>
          <w:numId w:val="8"/>
        </w:numPr>
        <w:spacing w:after="0" w:line="240" w:lineRule="auto"/>
        <w:rPr>
          <w:color w:val="000000" w:themeColor="text1"/>
        </w:rPr>
      </w:pPr>
      <w:r w:rsidRPr="005E315A">
        <w:rPr>
          <w:color w:val="000000" w:themeColor="text1"/>
        </w:rPr>
        <w:t>Fostering robust relationships with leading secondary schools</w:t>
      </w:r>
    </w:p>
    <w:p w14:paraId="4D6BDC36" w14:textId="263E6570" w:rsidR="005E315A" w:rsidRPr="005E315A" w:rsidRDefault="00A754D7" w:rsidP="005E315A">
      <w:pPr>
        <w:pStyle w:val="ListParagraph"/>
        <w:numPr>
          <w:ilvl w:val="0"/>
          <w:numId w:val="8"/>
        </w:numPr>
        <w:spacing w:after="0" w:line="240" w:lineRule="auto"/>
        <w:rPr>
          <w:color w:val="000000" w:themeColor="text1"/>
        </w:rPr>
      </w:pPr>
      <w:r>
        <w:rPr>
          <w:noProof/>
          <w:color w:val="000000" w:themeColor="text1"/>
        </w:rPr>
        <w:drawing>
          <wp:anchor distT="0" distB="0" distL="114300" distR="114300" simplePos="0" relativeHeight="251683840" behindDoc="0" locked="0" layoutInCell="1" allowOverlap="1" wp14:anchorId="6149E800" wp14:editId="2159E7A7">
            <wp:simplePos x="0" y="0"/>
            <wp:positionH relativeFrom="column">
              <wp:posOffset>689610</wp:posOffset>
            </wp:positionH>
            <wp:positionV relativeFrom="paragraph">
              <wp:posOffset>560705</wp:posOffset>
            </wp:positionV>
            <wp:extent cx="4809490" cy="3210560"/>
            <wp:effectExtent l="0" t="0" r="0" b="8890"/>
            <wp:wrapSquare wrapText="bothSides"/>
            <wp:docPr id="16" name="Picture 1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33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09490" cy="3210560"/>
                    </a:xfrm>
                    <a:prstGeom prst="rect">
                      <a:avLst/>
                    </a:prstGeom>
                  </pic:spPr>
                </pic:pic>
              </a:graphicData>
            </a:graphic>
            <wp14:sizeRelH relativeFrom="page">
              <wp14:pctWidth>0</wp14:pctWidth>
            </wp14:sizeRelH>
            <wp14:sizeRelV relativeFrom="page">
              <wp14:pctHeight>0</wp14:pctHeight>
            </wp14:sizeRelV>
          </wp:anchor>
        </w:drawing>
      </w:r>
      <w:r w:rsidR="005E315A" w:rsidRPr="005E315A">
        <w:rPr>
          <w:color w:val="000000" w:themeColor="text1"/>
        </w:rPr>
        <w:t>Rewarding achievement in whatever field</w:t>
      </w:r>
    </w:p>
    <w:p w14:paraId="3DEBED57" w14:textId="2DBC275A" w:rsidR="005E315A" w:rsidRPr="005E315A" w:rsidRDefault="005E315A" w:rsidP="005E315A">
      <w:pPr>
        <w:pStyle w:val="ListParagraph"/>
        <w:numPr>
          <w:ilvl w:val="0"/>
          <w:numId w:val="8"/>
        </w:numPr>
        <w:spacing w:after="0" w:line="240" w:lineRule="auto"/>
        <w:rPr>
          <w:color w:val="000000" w:themeColor="text1"/>
        </w:rPr>
      </w:pPr>
      <w:r w:rsidRPr="005E315A">
        <w:rPr>
          <w:color w:val="000000" w:themeColor="text1"/>
        </w:rPr>
        <w:lastRenderedPageBreak/>
        <w:t>Our aim is to provide a school where children are happy and productive.  We believe that education can be fun</w:t>
      </w:r>
      <w:r w:rsidR="00126B91">
        <w:rPr>
          <w:color w:val="000000" w:themeColor="text1"/>
        </w:rPr>
        <w:t>,</w:t>
      </w:r>
      <w:r w:rsidRPr="005E315A">
        <w:rPr>
          <w:color w:val="000000" w:themeColor="text1"/>
        </w:rPr>
        <w:t xml:space="preserve"> and that enjoyment of school life does not preclude high academic achievement</w:t>
      </w:r>
    </w:p>
    <w:p w14:paraId="1EFD07C3" w14:textId="0C9628BA" w:rsidR="005E315A" w:rsidRPr="005E315A" w:rsidRDefault="005E315A" w:rsidP="005E315A">
      <w:pPr>
        <w:spacing w:after="0" w:line="240" w:lineRule="auto"/>
        <w:rPr>
          <w:color w:val="000000" w:themeColor="text1"/>
        </w:rPr>
      </w:pPr>
    </w:p>
    <w:p w14:paraId="6C1F7F8E" w14:textId="60F8BC7A" w:rsidR="005E315A" w:rsidRPr="005E315A" w:rsidRDefault="00126B91" w:rsidP="00A66EEA">
      <w:pPr>
        <w:spacing w:after="0" w:line="240" w:lineRule="auto"/>
        <w:jc w:val="both"/>
        <w:rPr>
          <w:color w:val="000000" w:themeColor="text1"/>
        </w:rPr>
      </w:pPr>
      <w:r>
        <w:rPr>
          <w:b/>
          <w:noProof/>
          <w:color w:val="000000" w:themeColor="text1"/>
        </w:rPr>
        <w:drawing>
          <wp:inline distT="0" distB="0" distL="0" distR="0" wp14:anchorId="12289A0C" wp14:editId="418330ED">
            <wp:extent cx="6120130" cy="4086225"/>
            <wp:effectExtent l="0" t="0" r="0" b="9525"/>
            <wp:docPr id="14" name="Picture 14" descr="A picture containing grass, person, out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39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4086225"/>
                    </a:xfrm>
                    <a:prstGeom prst="rect">
                      <a:avLst/>
                    </a:prstGeom>
                  </pic:spPr>
                </pic:pic>
              </a:graphicData>
            </a:graphic>
          </wp:inline>
        </w:drawing>
      </w:r>
      <w:r w:rsidR="005E315A" w:rsidRPr="005E315A">
        <w:rPr>
          <w:color w:val="000000" w:themeColor="text1"/>
        </w:rPr>
        <w:t>We believe that confidence and self-esteem, even in the young child, follow intellectual development be it academic or moral.</w:t>
      </w:r>
    </w:p>
    <w:p w14:paraId="0F6D61E0" w14:textId="77777777" w:rsidR="005E315A" w:rsidRPr="005E315A" w:rsidRDefault="005E315A" w:rsidP="00A66EEA">
      <w:pPr>
        <w:spacing w:after="0" w:line="240" w:lineRule="auto"/>
        <w:jc w:val="both"/>
        <w:rPr>
          <w:color w:val="000000" w:themeColor="text1"/>
        </w:rPr>
      </w:pPr>
    </w:p>
    <w:p w14:paraId="72508871" w14:textId="77777777" w:rsidR="005E315A" w:rsidRPr="005E315A" w:rsidRDefault="005E315A" w:rsidP="00A66EEA">
      <w:pPr>
        <w:spacing w:after="0" w:line="240" w:lineRule="auto"/>
        <w:jc w:val="both"/>
        <w:rPr>
          <w:color w:val="000000" w:themeColor="text1"/>
        </w:rPr>
      </w:pPr>
      <w:r w:rsidRPr="005E315A">
        <w:rPr>
          <w:color w:val="000000" w:themeColor="text1"/>
        </w:rPr>
        <w:t>All children are strongly motivated by the staff to give of their best in the belief that every child has something important to offer.  Achievement, in whatever field, is rewarded.</w:t>
      </w:r>
    </w:p>
    <w:p w14:paraId="168F4E7D" w14:textId="77777777" w:rsidR="005E315A" w:rsidRPr="005E315A" w:rsidRDefault="005E315A" w:rsidP="00A66EEA">
      <w:pPr>
        <w:spacing w:after="0" w:line="240" w:lineRule="auto"/>
        <w:jc w:val="both"/>
        <w:rPr>
          <w:color w:val="000000" w:themeColor="text1"/>
        </w:rPr>
      </w:pPr>
    </w:p>
    <w:p w14:paraId="58216671" w14:textId="5CA9C974" w:rsidR="005E315A" w:rsidRPr="005E315A" w:rsidRDefault="005E315A" w:rsidP="00126B91">
      <w:pPr>
        <w:spacing w:after="0" w:line="240" w:lineRule="auto"/>
        <w:jc w:val="both"/>
        <w:rPr>
          <w:color w:val="000000" w:themeColor="text1"/>
        </w:rPr>
      </w:pPr>
      <w:r w:rsidRPr="005E315A">
        <w:rPr>
          <w:color w:val="000000" w:themeColor="text1"/>
        </w:rPr>
        <w:t>Each child is helped to discover and do what is right, to continually develop all the qualities of good character, including productiveness, honesty and justice to all.</w:t>
      </w:r>
    </w:p>
    <w:p w14:paraId="47CD1156" w14:textId="77777777" w:rsidR="002C1128" w:rsidRDefault="002C1128" w:rsidP="00A66EEA">
      <w:pPr>
        <w:spacing w:after="0" w:line="240" w:lineRule="auto"/>
        <w:jc w:val="both"/>
        <w:rPr>
          <w:color w:val="000000" w:themeColor="text1"/>
        </w:rPr>
      </w:pPr>
    </w:p>
    <w:p w14:paraId="211EDD0C" w14:textId="77777777" w:rsidR="00BE0291" w:rsidRDefault="005E315A" w:rsidP="00A66EEA">
      <w:pPr>
        <w:spacing w:after="0" w:line="240" w:lineRule="auto"/>
        <w:jc w:val="both"/>
        <w:rPr>
          <w:b/>
          <w:szCs w:val="24"/>
        </w:rPr>
      </w:pPr>
      <w:r w:rsidRPr="005E315A">
        <w:rPr>
          <w:color w:val="000000" w:themeColor="text1"/>
        </w:rPr>
        <w:t>Holland House School seeks to identify the most that each child can do and then make it possible for each child to achieve the most.</w:t>
      </w:r>
    </w:p>
    <w:p w14:paraId="3812CFCE" w14:textId="77777777" w:rsidR="005E315A" w:rsidRDefault="005E315A" w:rsidP="00A66EEA">
      <w:pPr>
        <w:spacing w:after="0" w:line="240" w:lineRule="auto"/>
        <w:jc w:val="both"/>
        <w:rPr>
          <w:b/>
          <w:color w:val="000000" w:themeColor="text1"/>
        </w:rPr>
      </w:pPr>
    </w:p>
    <w:p w14:paraId="44BADF63" w14:textId="77777777" w:rsidR="002C1128" w:rsidRDefault="002C1128" w:rsidP="00A66EEA">
      <w:pPr>
        <w:spacing w:after="0" w:line="240" w:lineRule="auto"/>
        <w:jc w:val="both"/>
        <w:rPr>
          <w:b/>
          <w:color w:val="000000" w:themeColor="text1"/>
        </w:rPr>
      </w:pPr>
    </w:p>
    <w:p w14:paraId="5018B2BA" w14:textId="77777777" w:rsidR="00931FC0" w:rsidRDefault="00931FC0" w:rsidP="00A66EEA">
      <w:pPr>
        <w:spacing w:after="0" w:line="240" w:lineRule="auto"/>
        <w:jc w:val="both"/>
        <w:rPr>
          <w:b/>
          <w:color w:val="000000" w:themeColor="text1"/>
        </w:rPr>
      </w:pPr>
      <w:r>
        <w:rPr>
          <w:b/>
          <w:color w:val="000000" w:themeColor="text1"/>
        </w:rPr>
        <w:t>School Organisation</w:t>
      </w:r>
    </w:p>
    <w:p w14:paraId="5E8D7AA3" w14:textId="6B1126A9" w:rsidR="005E315A" w:rsidRDefault="005E315A" w:rsidP="00A66EEA">
      <w:pPr>
        <w:spacing w:after="0" w:line="240" w:lineRule="auto"/>
        <w:jc w:val="both"/>
        <w:rPr>
          <w:color w:val="000000" w:themeColor="text1"/>
        </w:rPr>
      </w:pPr>
      <w:r w:rsidRPr="005E315A">
        <w:rPr>
          <w:color w:val="000000" w:themeColor="text1"/>
        </w:rPr>
        <w:t>Holland House School is one form entry</w:t>
      </w:r>
      <w:r w:rsidR="00974326">
        <w:rPr>
          <w:color w:val="000000" w:themeColor="text1"/>
        </w:rPr>
        <w:t xml:space="preserve"> school from Reception to Year </w:t>
      </w:r>
      <w:r w:rsidR="00B30E24">
        <w:rPr>
          <w:color w:val="000000" w:themeColor="text1"/>
        </w:rPr>
        <w:t>S</w:t>
      </w:r>
      <w:r w:rsidR="00974326">
        <w:rPr>
          <w:color w:val="000000" w:themeColor="text1"/>
        </w:rPr>
        <w:t xml:space="preserve">ix. Pupils are assessed on entry at 4+, which is our main intake as pupils tend to remain until 11 years old where they sit a variety of exams for top London independent and state schools. The school is split into two departments, the Pre-Prep (Reception, Year 1 and Year 2) and the Prep School (Year 3, Year 4, Year 5 and Year 6). </w:t>
      </w:r>
    </w:p>
    <w:p w14:paraId="74A69CB9" w14:textId="5C9D4441" w:rsidR="00974326" w:rsidRPr="005E315A" w:rsidRDefault="00974326" w:rsidP="00A66EEA">
      <w:pPr>
        <w:spacing w:after="0" w:line="240" w:lineRule="auto"/>
        <w:jc w:val="both"/>
        <w:rPr>
          <w:color w:val="000000" w:themeColor="text1"/>
        </w:rPr>
      </w:pPr>
      <w:r>
        <w:rPr>
          <w:color w:val="000000" w:themeColor="text1"/>
        </w:rPr>
        <w:t xml:space="preserve">The Senior Leadership Team (SLT) consists of the </w:t>
      </w:r>
      <w:r w:rsidR="00C1176D">
        <w:rPr>
          <w:color w:val="000000" w:themeColor="text1"/>
        </w:rPr>
        <w:t xml:space="preserve">Headmistress, </w:t>
      </w:r>
      <w:r>
        <w:rPr>
          <w:color w:val="000000" w:themeColor="text1"/>
        </w:rPr>
        <w:t>Deputy Head</w:t>
      </w:r>
      <w:r w:rsidR="007D712A">
        <w:rPr>
          <w:color w:val="000000" w:themeColor="text1"/>
        </w:rPr>
        <w:t xml:space="preserve"> Academic, Deputy Head Pastoral</w:t>
      </w:r>
      <w:r>
        <w:rPr>
          <w:color w:val="000000" w:themeColor="text1"/>
        </w:rPr>
        <w:t xml:space="preserve">, The Designated Safeguarding Lead and the School Bursar. The school is a charitable trust with a </w:t>
      </w:r>
      <w:r w:rsidR="007D712A">
        <w:rPr>
          <w:color w:val="000000" w:themeColor="text1"/>
        </w:rPr>
        <w:t>B</w:t>
      </w:r>
      <w:r>
        <w:rPr>
          <w:color w:val="000000" w:themeColor="text1"/>
        </w:rPr>
        <w:t>oard of Governors who meet regularly and are active within the school.</w:t>
      </w:r>
    </w:p>
    <w:p w14:paraId="36D7596C" w14:textId="77777777" w:rsidR="005E315A" w:rsidRDefault="005E315A" w:rsidP="00A66EEA">
      <w:pPr>
        <w:spacing w:after="0" w:line="240" w:lineRule="auto"/>
        <w:jc w:val="both"/>
        <w:rPr>
          <w:b/>
          <w:color w:val="000000" w:themeColor="text1"/>
        </w:rPr>
      </w:pPr>
    </w:p>
    <w:p w14:paraId="7E8E5394" w14:textId="77777777" w:rsidR="002C1128" w:rsidRDefault="002C1128" w:rsidP="00A66EEA">
      <w:pPr>
        <w:spacing w:after="0" w:line="240" w:lineRule="auto"/>
        <w:jc w:val="both"/>
        <w:rPr>
          <w:b/>
          <w:color w:val="000000" w:themeColor="text1"/>
        </w:rPr>
      </w:pPr>
    </w:p>
    <w:p w14:paraId="352962AE" w14:textId="2583A4D4" w:rsidR="00A1538B" w:rsidRPr="00A1538B" w:rsidRDefault="00883E93" w:rsidP="00A66EEA">
      <w:pPr>
        <w:spacing w:after="0" w:line="240" w:lineRule="auto"/>
        <w:jc w:val="both"/>
        <w:rPr>
          <w:rFonts w:ascii="Arial" w:eastAsia="Times New Roman" w:hAnsi="Arial" w:cs="Arial"/>
          <w:color w:val="auto"/>
          <w:lang w:eastAsia="en-GB"/>
        </w:rPr>
      </w:pPr>
      <w:r>
        <w:rPr>
          <w:b/>
          <w:color w:val="000000" w:themeColor="text1"/>
        </w:rPr>
        <w:t>Important F</w:t>
      </w:r>
      <w:r w:rsidR="00B85E41" w:rsidRPr="00B85E41">
        <w:rPr>
          <w:b/>
          <w:color w:val="000000" w:themeColor="text1"/>
        </w:rPr>
        <w:t xml:space="preserve">eatures of the School </w:t>
      </w:r>
      <w:r w:rsidR="00A1538B">
        <w:rPr>
          <w:color w:val="000000" w:themeColor="text1"/>
        </w:rPr>
        <w:t xml:space="preserve">- </w:t>
      </w:r>
      <w:r w:rsidR="00126B91">
        <w:rPr>
          <w:color w:val="000000" w:themeColor="text1"/>
        </w:rPr>
        <w:t>All</w:t>
      </w:r>
      <w:r w:rsidR="00A1538B" w:rsidRPr="00A1538B">
        <w:rPr>
          <w:color w:val="000000" w:themeColor="text1"/>
        </w:rPr>
        <w:t xml:space="preserve"> all our teachers teach excellent and innovative lessons consistently and </w:t>
      </w:r>
      <w:r w:rsidR="00126B91">
        <w:rPr>
          <w:color w:val="000000" w:themeColor="text1"/>
        </w:rPr>
        <w:t>are</w:t>
      </w:r>
      <w:r w:rsidR="00A1538B" w:rsidRPr="00A1538B">
        <w:rPr>
          <w:color w:val="000000" w:themeColor="text1"/>
        </w:rPr>
        <w:t xml:space="preserve"> able to coach others to do the same. Successful candidates will be excited at working collaboratively </w:t>
      </w:r>
      <w:r w:rsidR="00126B91">
        <w:rPr>
          <w:color w:val="000000" w:themeColor="text1"/>
        </w:rPr>
        <w:t>and in support of such an excellent team that aims</w:t>
      </w:r>
      <w:r w:rsidR="00A1538B" w:rsidRPr="00AE7A92">
        <w:rPr>
          <w:color w:val="000000" w:themeColor="text1"/>
        </w:rPr>
        <w:t xml:space="preserve"> </w:t>
      </w:r>
      <w:r w:rsidR="00A1538B" w:rsidRPr="00A1538B">
        <w:rPr>
          <w:color w:val="000000" w:themeColor="text1"/>
        </w:rPr>
        <w:t>to deliver rich learning experiences and develop</w:t>
      </w:r>
      <w:r w:rsidR="00126B91">
        <w:rPr>
          <w:color w:val="000000" w:themeColor="text1"/>
        </w:rPr>
        <w:t>s</w:t>
      </w:r>
      <w:r w:rsidR="00A1538B" w:rsidRPr="00A1538B">
        <w:rPr>
          <w:color w:val="000000" w:themeColor="text1"/>
        </w:rPr>
        <w:t xml:space="preserve"> different pedagogies. We believe that the combined power of flexible teaching styles, adaptable learning spaces and </w:t>
      </w:r>
      <w:r w:rsidR="00974326">
        <w:rPr>
          <w:color w:val="000000" w:themeColor="text1"/>
        </w:rPr>
        <w:t>specialist teacher input</w:t>
      </w:r>
      <w:r w:rsidR="00A1538B" w:rsidRPr="00A1538B">
        <w:rPr>
          <w:color w:val="000000" w:themeColor="text1"/>
        </w:rPr>
        <w:t xml:space="preserve"> to meet different curriculum needs is a potent way to improve learning.</w:t>
      </w:r>
      <w:r w:rsidR="00A1538B" w:rsidRPr="00A1538B">
        <w:rPr>
          <w:rFonts w:ascii="Arial" w:eastAsia="Times New Roman" w:hAnsi="Arial" w:cs="Arial"/>
          <w:color w:val="auto"/>
          <w:lang w:eastAsia="en-GB"/>
        </w:rPr>
        <w:t xml:space="preserve"> </w:t>
      </w:r>
    </w:p>
    <w:p w14:paraId="0FBB8841" w14:textId="77777777" w:rsidR="00B85E41" w:rsidRDefault="00B85E41" w:rsidP="00A66EEA">
      <w:pPr>
        <w:spacing w:after="0" w:line="240" w:lineRule="auto"/>
        <w:jc w:val="both"/>
        <w:rPr>
          <w:b/>
          <w:color w:val="000000" w:themeColor="text1"/>
        </w:rPr>
      </w:pPr>
    </w:p>
    <w:p w14:paraId="2866CD54" w14:textId="27872937" w:rsidR="002C1128" w:rsidRDefault="002C1128" w:rsidP="00A66EEA">
      <w:pPr>
        <w:spacing w:after="0" w:line="240" w:lineRule="auto"/>
        <w:ind w:left="720"/>
        <w:jc w:val="both"/>
        <w:rPr>
          <w:b/>
          <w:color w:val="000000" w:themeColor="text1"/>
        </w:rPr>
      </w:pPr>
    </w:p>
    <w:p w14:paraId="0ADFCD56" w14:textId="59C611B1" w:rsidR="00B85E41" w:rsidRDefault="00686681" w:rsidP="00A66EEA">
      <w:pPr>
        <w:spacing w:after="0" w:line="240" w:lineRule="auto"/>
        <w:ind w:left="720"/>
        <w:jc w:val="both"/>
        <w:rPr>
          <w:color w:val="000000" w:themeColor="text1"/>
        </w:rPr>
      </w:pPr>
      <w:r w:rsidRPr="00686681">
        <w:rPr>
          <w:b/>
          <w:color w:val="000000" w:themeColor="text1"/>
        </w:rPr>
        <w:t>English Language</w:t>
      </w:r>
      <w:r>
        <w:rPr>
          <w:color w:val="000000" w:themeColor="text1"/>
        </w:rPr>
        <w:t xml:space="preserve"> is at the heart of everything we do, with pupils having the chance to develop their </w:t>
      </w:r>
      <w:r w:rsidR="00974326">
        <w:rPr>
          <w:color w:val="000000" w:themeColor="text1"/>
        </w:rPr>
        <w:t>comprehension and composition skills</w:t>
      </w:r>
      <w:r>
        <w:rPr>
          <w:color w:val="000000" w:themeColor="text1"/>
        </w:rPr>
        <w:t xml:space="preserve"> every day.  All teachers are expected to develop reading, writing and speaking skills in lessons.</w:t>
      </w:r>
    </w:p>
    <w:p w14:paraId="46D50A19" w14:textId="19C28EE7" w:rsidR="00686681" w:rsidRDefault="00A754D7" w:rsidP="00A66EEA">
      <w:pPr>
        <w:spacing w:after="0" w:line="240" w:lineRule="auto"/>
        <w:ind w:left="720"/>
        <w:jc w:val="both"/>
        <w:rPr>
          <w:color w:val="000000" w:themeColor="text1"/>
        </w:rPr>
      </w:pPr>
      <w:r>
        <w:rPr>
          <w:b/>
          <w:noProof/>
          <w:color w:val="000000" w:themeColor="text1"/>
        </w:rPr>
        <w:drawing>
          <wp:anchor distT="0" distB="0" distL="114300" distR="114300" simplePos="0" relativeHeight="251682816" behindDoc="0" locked="0" layoutInCell="1" allowOverlap="1" wp14:anchorId="52E5744E" wp14:editId="0095B824">
            <wp:simplePos x="0" y="0"/>
            <wp:positionH relativeFrom="column">
              <wp:posOffset>140970</wp:posOffset>
            </wp:positionH>
            <wp:positionV relativeFrom="paragraph">
              <wp:posOffset>109855</wp:posOffset>
            </wp:positionV>
            <wp:extent cx="2604135" cy="1738630"/>
            <wp:effectExtent l="0" t="0" r="5715" b="0"/>
            <wp:wrapSquare wrapText="bothSides"/>
            <wp:docPr id="15" name="Picture 1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57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4135" cy="1738630"/>
                    </a:xfrm>
                    <a:prstGeom prst="rect">
                      <a:avLst/>
                    </a:prstGeom>
                  </pic:spPr>
                </pic:pic>
              </a:graphicData>
            </a:graphic>
            <wp14:sizeRelH relativeFrom="page">
              <wp14:pctWidth>0</wp14:pctWidth>
            </wp14:sizeRelH>
            <wp14:sizeRelV relativeFrom="page">
              <wp14:pctHeight>0</wp14:pctHeight>
            </wp14:sizeRelV>
          </wp:anchor>
        </w:drawing>
      </w:r>
    </w:p>
    <w:p w14:paraId="75F14136" w14:textId="5D76E59F" w:rsidR="002C1128" w:rsidRDefault="002C1128" w:rsidP="00A66EEA">
      <w:pPr>
        <w:spacing w:after="0" w:line="240" w:lineRule="auto"/>
        <w:ind w:left="720"/>
        <w:jc w:val="both"/>
        <w:rPr>
          <w:b/>
          <w:color w:val="000000" w:themeColor="text1"/>
        </w:rPr>
      </w:pPr>
    </w:p>
    <w:p w14:paraId="435FB68B" w14:textId="176F0940" w:rsidR="00686681" w:rsidRPr="009E24A9" w:rsidRDefault="00883E93" w:rsidP="00A66EEA">
      <w:pPr>
        <w:spacing w:after="0" w:line="240" w:lineRule="auto"/>
        <w:ind w:left="720"/>
        <w:jc w:val="both"/>
        <w:rPr>
          <w:color w:val="000000" w:themeColor="text1"/>
        </w:rPr>
      </w:pPr>
      <w:r>
        <w:rPr>
          <w:b/>
          <w:color w:val="000000" w:themeColor="text1"/>
        </w:rPr>
        <w:t>Mathematical S</w:t>
      </w:r>
      <w:r w:rsidR="009E24A9">
        <w:rPr>
          <w:b/>
          <w:color w:val="000000" w:themeColor="text1"/>
        </w:rPr>
        <w:t>kills</w:t>
      </w:r>
      <w:r w:rsidR="009E24A9">
        <w:rPr>
          <w:color w:val="000000" w:themeColor="text1"/>
        </w:rPr>
        <w:t xml:space="preserve"> are emphasised from the </w:t>
      </w:r>
      <w:r w:rsidR="00974326">
        <w:rPr>
          <w:color w:val="000000" w:themeColor="text1"/>
        </w:rPr>
        <w:t>Reception Year</w:t>
      </w:r>
      <w:r w:rsidR="009E24A9">
        <w:rPr>
          <w:color w:val="000000" w:themeColor="text1"/>
        </w:rPr>
        <w:t>s upwards. A strong focus on learning number bonds and multiplication and division facts provides a strong foundation for pupils’</w:t>
      </w:r>
      <w:r w:rsidR="00BE0291">
        <w:rPr>
          <w:color w:val="000000" w:themeColor="text1"/>
        </w:rPr>
        <w:t xml:space="preserve"> development. </w:t>
      </w:r>
      <w:r w:rsidR="00BB4469">
        <w:rPr>
          <w:color w:val="000000" w:themeColor="text1"/>
        </w:rPr>
        <w:t xml:space="preserve"> </w:t>
      </w:r>
      <w:r w:rsidR="00BE0291">
        <w:rPr>
          <w:color w:val="000000" w:themeColor="text1"/>
        </w:rPr>
        <w:t>We aim to</w:t>
      </w:r>
      <w:r w:rsidR="009E24A9">
        <w:rPr>
          <w:color w:val="000000" w:themeColor="text1"/>
        </w:rPr>
        <w:t xml:space="preserve"> teach ahead of National Curriculum expectations and the </w:t>
      </w:r>
      <w:r w:rsidR="003036A9">
        <w:rPr>
          <w:color w:val="000000" w:themeColor="text1"/>
        </w:rPr>
        <w:t>focus on independent school exams takes our curriculum beyond national age expectations.</w:t>
      </w:r>
    </w:p>
    <w:p w14:paraId="49EACB23" w14:textId="52E076D2" w:rsidR="003C2A5C" w:rsidRDefault="003C2A5C" w:rsidP="00A66EEA">
      <w:pPr>
        <w:spacing w:after="0" w:line="240" w:lineRule="auto"/>
        <w:ind w:left="720"/>
        <w:jc w:val="both"/>
        <w:rPr>
          <w:b/>
          <w:color w:val="000000" w:themeColor="text1"/>
        </w:rPr>
      </w:pPr>
    </w:p>
    <w:p w14:paraId="4F7FD2FC" w14:textId="655A6A81" w:rsidR="003C2A5C" w:rsidRDefault="003C2A5C" w:rsidP="00A66EEA">
      <w:pPr>
        <w:spacing w:after="0" w:line="240" w:lineRule="auto"/>
        <w:jc w:val="both"/>
        <w:rPr>
          <w:b/>
          <w:color w:val="000000" w:themeColor="text1"/>
        </w:rPr>
      </w:pPr>
    </w:p>
    <w:p w14:paraId="75CDDC25" w14:textId="083B469C" w:rsidR="007A0043" w:rsidRDefault="00A754D7" w:rsidP="00A66EEA">
      <w:pPr>
        <w:spacing w:after="0" w:line="240" w:lineRule="auto"/>
        <w:ind w:left="720"/>
        <w:jc w:val="both"/>
        <w:rPr>
          <w:color w:val="000000" w:themeColor="text1"/>
        </w:rPr>
      </w:pPr>
      <w:r>
        <w:rPr>
          <w:b/>
          <w:noProof/>
          <w:color w:val="000000" w:themeColor="text1"/>
        </w:rPr>
        <w:drawing>
          <wp:anchor distT="0" distB="0" distL="114300" distR="114300" simplePos="0" relativeHeight="251674624" behindDoc="0" locked="0" layoutInCell="1" allowOverlap="1" wp14:anchorId="33C8F96D" wp14:editId="1EB205C3">
            <wp:simplePos x="0" y="0"/>
            <wp:positionH relativeFrom="column">
              <wp:posOffset>4461510</wp:posOffset>
            </wp:positionH>
            <wp:positionV relativeFrom="paragraph">
              <wp:posOffset>78740</wp:posOffset>
            </wp:positionV>
            <wp:extent cx="1521460" cy="1861185"/>
            <wp:effectExtent l="0" t="0" r="2540" b="5715"/>
            <wp:wrapSquare wrapText="bothSides"/>
            <wp:docPr id="9" name="Picture 9" descr="A person sitting in fron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0545 (2).JPG"/>
                    <pic:cNvPicPr/>
                  </pic:nvPicPr>
                  <pic:blipFill rotWithShape="1">
                    <a:blip r:embed="rId18" cstate="print">
                      <a:extLst>
                        <a:ext uri="{28A0092B-C50C-407E-A947-70E740481C1C}">
                          <a14:useLocalDpi xmlns:a14="http://schemas.microsoft.com/office/drawing/2010/main" val="0"/>
                        </a:ext>
                      </a:extLst>
                    </a:blip>
                    <a:srcRect t="8262"/>
                    <a:stretch/>
                  </pic:blipFill>
                  <pic:spPr bwMode="auto">
                    <a:xfrm>
                      <a:off x="0" y="0"/>
                      <a:ext cx="1521460" cy="1861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E93">
        <w:rPr>
          <w:b/>
          <w:color w:val="000000" w:themeColor="text1"/>
        </w:rPr>
        <w:t>Integration of New T</w:t>
      </w:r>
      <w:r w:rsidR="007A0043">
        <w:rPr>
          <w:b/>
          <w:color w:val="000000" w:themeColor="text1"/>
        </w:rPr>
        <w:t>echnology</w:t>
      </w:r>
      <w:r w:rsidR="007A0043">
        <w:rPr>
          <w:color w:val="000000" w:themeColor="text1"/>
        </w:rPr>
        <w:t xml:space="preserve"> is becoming a central </w:t>
      </w:r>
      <w:r w:rsidR="00974326">
        <w:rPr>
          <w:color w:val="000000" w:themeColor="text1"/>
        </w:rPr>
        <w:t>aspect</w:t>
      </w:r>
      <w:r w:rsidR="007A0043">
        <w:rPr>
          <w:color w:val="000000" w:themeColor="text1"/>
        </w:rPr>
        <w:t xml:space="preserve"> of the pupil’s learning experience.  </w:t>
      </w:r>
      <w:r w:rsidR="00974326">
        <w:rPr>
          <w:color w:val="000000" w:themeColor="text1"/>
        </w:rPr>
        <w:t>P</w:t>
      </w:r>
      <w:r w:rsidR="007A0043">
        <w:rPr>
          <w:color w:val="000000" w:themeColor="text1"/>
        </w:rPr>
        <w:t xml:space="preserve">upils are constantly challenged </w:t>
      </w:r>
      <w:r w:rsidR="00A1538B">
        <w:rPr>
          <w:color w:val="000000" w:themeColor="text1"/>
        </w:rPr>
        <w:t>and stretched to achieve their potential.  All staff are expected, with training, to develop this practice further.</w:t>
      </w:r>
    </w:p>
    <w:p w14:paraId="75836608" w14:textId="77777777" w:rsidR="00A1538B" w:rsidRDefault="00A1538B" w:rsidP="00A66EEA">
      <w:pPr>
        <w:spacing w:after="0" w:line="240" w:lineRule="auto"/>
        <w:ind w:left="720"/>
        <w:jc w:val="both"/>
        <w:rPr>
          <w:color w:val="000000" w:themeColor="text1"/>
        </w:rPr>
      </w:pPr>
    </w:p>
    <w:p w14:paraId="4CEE4501" w14:textId="77777777" w:rsidR="002C1128" w:rsidRDefault="002C1128" w:rsidP="00A66EEA">
      <w:pPr>
        <w:spacing w:after="0" w:line="240" w:lineRule="auto"/>
        <w:ind w:left="720"/>
        <w:jc w:val="both"/>
        <w:rPr>
          <w:color w:val="000000" w:themeColor="text1"/>
        </w:rPr>
      </w:pPr>
    </w:p>
    <w:p w14:paraId="6BDA1A31" w14:textId="77777777" w:rsidR="002C1128" w:rsidRDefault="002C1128" w:rsidP="00A66EEA">
      <w:pPr>
        <w:spacing w:after="0" w:line="240" w:lineRule="auto"/>
        <w:ind w:left="720"/>
        <w:jc w:val="both"/>
        <w:rPr>
          <w:color w:val="000000" w:themeColor="text1"/>
        </w:rPr>
      </w:pPr>
    </w:p>
    <w:p w14:paraId="292BBA0C" w14:textId="77777777" w:rsidR="002C1128" w:rsidRDefault="002C1128" w:rsidP="00A66EEA">
      <w:pPr>
        <w:spacing w:after="0" w:line="240" w:lineRule="auto"/>
        <w:ind w:left="720"/>
        <w:jc w:val="both"/>
        <w:rPr>
          <w:color w:val="000000" w:themeColor="text1"/>
        </w:rPr>
      </w:pPr>
    </w:p>
    <w:p w14:paraId="0D8D15BC" w14:textId="77777777" w:rsidR="002C1128" w:rsidRDefault="002C1128" w:rsidP="00A66EEA">
      <w:pPr>
        <w:spacing w:after="0" w:line="240" w:lineRule="auto"/>
        <w:ind w:left="720"/>
        <w:jc w:val="both"/>
        <w:rPr>
          <w:color w:val="000000" w:themeColor="text1"/>
        </w:rPr>
      </w:pPr>
    </w:p>
    <w:p w14:paraId="788789B0" w14:textId="77777777" w:rsidR="002C1128" w:rsidRDefault="002C1128" w:rsidP="00A66EEA">
      <w:pPr>
        <w:spacing w:after="0" w:line="240" w:lineRule="auto"/>
        <w:ind w:left="720"/>
        <w:jc w:val="both"/>
        <w:rPr>
          <w:color w:val="000000" w:themeColor="text1"/>
        </w:rPr>
      </w:pPr>
    </w:p>
    <w:p w14:paraId="02BA0E37" w14:textId="77777777" w:rsidR="002C1128" w:rsidRDefault="002C1128" w:rsidP="00A66EEA">
      <w:pPr>
        <w:spacing w:after="0" w:line="240" w:lineRule="auto"/>
        <w:ind w:left="720"/>
        <w:jc w:val="both"/>
        <w:rPr>
          <w:color w:val="000000" w:themeColor="text1"/>
        </w:rPr>
      </w:pPr>
    </w:p>
    <w:p w14:paraId="36C00F66" w14:textId="77777777" w:rsidR="002C1128" w:rsidRDefault="002C1128" w:rsidP="00A66EEA">
      <w:pPr>
        <w:spacing w:after="0" w:line="240" w:lineRule="auto"/>
        <w:ind w:left="720"/>
        <w:jc w:val="both"/>
        <w:rPr>
          <w:color w:val="000000" w:themeColor="text1"/>
        </w:rPr>
      </w:pPr>
    </w:p>
    <w:p w14:paraId="011B9779" w14:textId="5B8CB686" w:rsidR="008F66CE" w:rsidRDefault="0013492D" w:rsidP="00A66EEA">
      <w:pPr>
        <w:spacing w:after="0" w:line="240" w:lineRule="auto"/>
        <w:ind w:left="720"/>
        <w:jc w:val="both"/>
        <w:rPr>
          <w:color w:val="000000" w:themeColor="text1"/>
        </w:rPr>
      </w:pPr>
      <w:r>
        <w:rPr>
          <w:color w:val="000000" w:themeColor="text1"/>
        </w:rPr>
        <w:t xml:space="preserve">Throughout the school we take pride in a </w:t>
      </w:r>
      <w:r>
        <w:rPr>
          <w:b/>
          <w:color w:val="000000" w:themeColor="text1"/>
        </w:rPr>
        <w:t>broad curriculum</w:t>
      </w:r>
      <w:r>
        <w:rPr>
          <w:color w:val="000000" w:themeColor="text1"/>
        </w:rPr>
        <w:t xml:space="preserve">. French is introduced as the curriculum modern foreign language in </w:t>
      </w:r>
      <w:r w:rsidR="00126B91">
        <w:rPr>
          <w:color w:val="000000" w:themeColor="text1"/>
        </w:rPr>
        <w:t>the Reception Year</w:t>
      </w:r>
      <w:r>
        <w:rPr>
          <w:color w:val="000000" w:themeColor="text1"/>
        </w:rPr>
        <w:t xml:space="preserve"> and </w:t>
      </w:r>
      <w:r w:rsidR="00974326">
        <w:rPr>
          <w:color w:val="000000" w:themeColor="text1"/>
        </w:rPr>
        <w:t>Music, Art, PE, Computing and Dance</w:t>
      </w:r>
      <w:r>
        <w:rPr>
          <w:color w:val="000000" w:themeColor="text1"/>
        </w:rPr>
        <w:t xml:space="preserve"> are taught by specialist teachers. Preparation of children for </w:t>
      </w:r>
      <w:r w:rsidR="00974326">
        <w:rPr>
          <w:color w:val="000000" w:themeColor="text1"/>
        </w:rPr>
        <w:t>11+</w:t>
      </w:r>
      <w:r>
        <w:rPr>
          <w:color w:val="000000" w:themeColor="text1"/>
        </w:rPr>
        <w:t xml:space="preserve"> Entrance or academic scholarship entry to a range of senior schools is the aim of our own schemes of work.</w:t>
      </w:r>
    </w:p>
    <w:p w14:paraId="1A8EB827" w14:textId="77777777" w:rsidR="0013492D" w:rsidRPr="0013492D" w:rsidRDefault="0013492D" w:rsidP="00A66EEA">
      <w:pPr>
        <w:spacing w:after="0" w:line="240" w:lineRule="auto"/>
        <w:ind w:firstLine="720"/>
        <w:jc w:val="both"/>
        <w:rPr>
          <w:color w:val="000000" w:themeColor="text1"/>
        </w:rPr>
      </w:pPr>
    </w:p>
    <w:p w14:paraId="703B76AD" w14:textId="77777777" w:rsidR="002C1128" w:rsidRDefault="002C1128" w:rsidP="00A66EEA">
      <w:pPr>
        <w:spacing w:after="0" w:line="240" w:lineRule="auto"/>
        <w:ind w:left="720"/>
        <w:jc w:val="both"/>
        <w:rPr>
          <w:b/>
          <w:color w:val="000000" w:themeColor="text1"/>
        </w:rPr>
      </w:pPr>
      <w:r>
        <w:rPr>
          <w:noProof/>
          <w:color w:val="000000" w:themeColor="text1"/>
        </w:rPr>
        <w:lastRenderedPageBreak/>
        <w:drawing>
          <wp:anchor distT="0" distB="0" distL="114300" distR="114300" simplePos="0" relativeHeight="251679744" behindDoc="0" locked="0" layoutInCell="1" allowOverlap="1" wp14:anchorId="189D1682" wp14:editId="5D7549B3">
            <wp:simplePos x="0" y="0"/>
            <wp:positionH relativeFrom="column">
              <wp:posOffset>4994910</wp:posOffset>
            </wp:positionH>
            <wp:positionV relativeFrom="paragraph">
              <wp:posOffset>5080</wp:posOffset>
            </wp:positionV>
            <wp:extent cx="1422400" cy="1538605"/>
            <wp:effectExtent l="0" t="0" r="6350" b="4445"/>
            <wp:wrapSquare wrapText="bothSides"/>
            <wp:docPr id="13" name="Picture 13" descr="A picture containing table, person, indoor, sitt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0550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0" cy="1538605"/>
                    </a:xfrm>
                    <a:prstGeom prst="rect">
                      <a:avLst/>
                    </a:prstGeom>
                  </pic:spPr>
                </pic:pic>
              </a:graphicData>
            </a:graphic>
            <wp14:sizeRelH relativeFrom="page">
              <wp14:pctWidth>0</wp14:pctWidth>
            </wp14:sizeRelH>
            <wp14:sizeRelV relativeFrom="page">
              <wp14:pctHeight>0</wp14:pctHeight>
            </wp14:sizeRelV>
          </wp:anchor>
        </w:drawing>
      </w:r>
    </w:p>
    <w:p w14:paraId="3444AD44" w14:textId="77777777" w:rsidR="002C1128" w:rsidRDefault="002C1128" w:rsidP="00A66EEA">
      <w:pPr>
        <w:spacing w:after="0" w:line="240" w:lineRule="auto"/>
        <w:ind w:left="720"/>
        <w:jc w:val="both"/>
        <w:rPr>
          <w:b/>
          <w:color w:val="000000" w:themeColor="text1"/>
        </w:rPr>
      </w:pPr>
    </w:p>
    <w:p w14:paraId="49B7E6D7" w14:textId="77777777" w:rsidR="00AB3DE6" w:rsidRDefault="00A1538B" w:rsidP="00A66EEA">
      <w:pPr>
        <w:spacing w:after="0" w:line="240" w:lineRule="auto"/>
        <w:ind w:left="720"/>
        <w:jc w:val="both"/>
        <w:rPr>
          <w:color w:val="000000" w:themeColor="text1"/>
        </w:rPr>
      </w:pPr>
      <w:r>
        <w:rPr>
          <w:b/>
          <w:color w:val="000000" w:themeColor="text1"/>
        </w:rPr>
        <w:t>Class Sizes</w:t>
      </w:r>
      <w:r>
        <w:rPr>
          <w:color w:val="000000" w:themeColor="text1"/>
        </w:rPr>
        <w:t xml:space="preserve"> are small </w:t>
      </w:r>
      <w:r w:rsidR="00BE0291">
        <w:rPr>
          <w:color w:val="000000" w:themeColor="text1"/>
        </w:rPr>
        <w:t xml:space="preserve">and </w:t>
      </w:r>
      <w:r w:rsidR="00974326">
        <w:rPr>
          <w:color w:val="000000" w:themeColor="text1"/>
        </w:rPr>
        <w:t>with a maximum of 22</w:t>
      </w:r>
      <w:r>
        <w:rPr>
          <w:color w:val="000000" w:themeColor="text1"/>
        </w:rPr>
        <w:t xml:space="preserve"> pupils.  </w:t>
      </w:r>
      <w:r w:rsidR="00974326">
        <w:rPr>
          <w:color w:val="000000" w:themeColor="text1"/>
        </w:rPr>
        <w:t xml:space="preserve">Keeping class sizes small allows us </w:t>
      </w:r>
      <w:r>
        <w:rPr>
          <w:color w:val="000000" w:themeColor="text1"/>
        </w:rPr>
        <w:t>to further stretch those who have been identified a</w:t>
      </w:r>
      <w:r w:rsidR="00BE0291">
        <w:rPr>
          <w:color w:val="000000" w:themeColor="text1"/>
        </w:rPr>
        <w:t>s academically capable</w:t>
      </w:r>
      <w:r w:rsidR="00AB3DE6">
        <w:rPr>
          <w:color w:val="000000" w:themeColor="text1"/>
        </w:rPr>
        <w:t xml:space="preserve"> and to support those who are progressing more slowly.</w:t>
      </w:r>
    </w:p>
    <w:p w14:paraId="2F1F977B" w14:textId="77777777" w:rsidR="00AB3DE6" w:rsidRDefault="00AB3DE6" w:rsidP="00A1538B">
      <w:pPr>
        <w:spacing w:after="0" w:line="240" w:lineRule="auto"/>
        <w:ind w:left="720"/>
        <w:rPr>
          <w:color w:val="000000" w:themeColor="text1"/>
        </w:rPr>
      </w:pPr>
    </w:p>
    <w:p w14:paraId="6A030733" w14:textId="77777777" w:rsidR="004918F2" w:rsidRDefault="004918F2" w:rsidP="005A7B19">
      <w:pPr>
        <w:spacing w:after="0" w:line="240" w:lineRule="auto"/>
        <w:rPr>
          <w:b/>
          <w:color w:val="000000" w:themeColor="text1"/>
        </w:rPr>
      </w:pPr>
    </w:p>
    <w:p w14:paraId="11380E3D" w14:textId="77777777" w:rsidR="008F66CE" w:rsidRDefault="00F466D4" w:rsidP="005A7B19">
      <w:pPr>
        <w:spacing w:after="0" w:line="240" w:lineRule="auto"/>
        <w:rPr>
          <w:b/>
          <w:color w:val="000000" w:themeColor="text1"/>
        </w:rPr>
      </w:pPr>
      <w:r>
        <w:rPr>
          <w:noProof/>
        </w:rPr>
        <w:drawing>
          <wp:anchor distT="0" distB="0" distL="114300" distR="114300" simplePos="0" relativeHeight="251677696" behindDoc="0" locked="0" layoutInCell="1" allowOverlap="1" wp14:anchorId="77993503" wp14:editId="7986AD03">
            <wp:simplePos x="0" y="0"/>
            <wp:positionH relativeFrom="column">
              <wp:posOffset>-3810</wp:posOffset>
            </wp:positionH>
            <wp:positionV relativeFrom="paragraph">
              <wp:posOffset>185420</wp:posOffset>
            </wp:positionV>
            <wp:extent cx="2171700" cy="1996440"/>
            <wp:effectExtent l="133350" t="114300" r="133350" b="1562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52791" t="13502" r="11725" b="28501"/>
                    <a:stretch/>
                  </pic:blipFill>
                  <pic:spPr bwMode="auto">
                    <a:xfrm>
                      <a:off x="0" y="0"/>
                      <a:ext cx="2171700" cy="1996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87046A" w14:textId="77777777" w:rsidR="002C1128" w:rsidRDefault="002C1128" w:rsidP="005A7B19">
      <w:pPr>
        <w:spacing w:after="0" w:line="240" w:lineRule="auto"/>
        <w:rPr>
          <w:b/>
          <w:color w:val="000000" w:themeColor="text1"/>
        </w:rPr>
      </w:pPr>
    </w:p>
    <w:p w14:paraId="0CC13093" w14:textId="77777777" w:rsidR="002C1128" w:rsidRDefault="002C1128" w:rsidP="005A7B19">
      <w:pPr>
        <w:spacing w:after="0" w:line="240" w:lineRule="auto"/>
        <w:rPr>
          <w:b/>
          <w:color w:val="000000" w:themeColor="text1"/>
        </w:rPr>
      </w:pPr>
    </w:p>
    <w:p w14:paraId="6A71379D" w14:textId="77777777" w:rsidR="00B85E41" w:rsidRDefault="00B85E41" w:rsidP="005A7B19">
      <w:pPr>
        <w:spacing w:after="0" w:line="240" w:lineRule="auto"/>
        <w:rPr>
          <w:b/>
          <w:color w:val="000000" w:themeColor="text1"/>
        </w:rPr>
      </w:pPr>
      <w:r>
        <w:rPr>
          <w:b/>
          <w:color w:val="000000" w:themeColor="text1"/>
        </w:rPr>
        <w:t>The Local Area</w:t>
      </w:r>
    </w:p>
    <w:p w14:paraId="146F756D" w14:textId="77777777" w:rsidR="00686681" w:rsidRDefault="004918F2" w:rsidP="005A7B19">
      <w:pPr>
        <w:spacing w:after="0" w:line="240" w:lineRule="auto"/>
        <w:rPr>
          <w:b/>
          <w:color w:val="000000" w:themeColor="text1"/>
        </w:rPr>
      </w:pPr>
      <w:r w:rsidRPr="00D3754F">
        <w:rPr>
          <w:color w:val="000000" w:themeColor="text1"/>
        </w:rPr>
        <w:t>Holland</w:t>
      </w:r>
      <w:r w:rsidR="00D3754F" w:rsidRPr="00D3754F">
        <w:rPr>
          <w:color w:val="000000" w:themeColor="text1"/>
        </w:rPr>
        <w:t xml:space="preserve"> House</w:t>
      </w:r>
      <w:r w:rsidR="00324C68" w:rsidRPr="00324C68">
        <w:rPr>
          <w:color w:val="000000" w:themeColor="text1"/>
        </w:rPr>
        <w:t xml:space="preserve"> is a thriving </w:t>
      </w:r>
      <w:r w:rsidR="00D3754F">
        <w:rPr>
          <w:color w:val="000000" w:themeColor="text1"/>
        </w:rPr>
        <w:t>school</w:t>
      </w:r>
      <w:r w:rsidR="00324C68" w:rsidRPr="00324C68">
        <w:rPr>
          <w:color w:val="000000" w:themeColor="text1"/>
        </w:rPr>
        <w:t xml:space="preserve">, nestled in </w:t>
      </w:r>
      <w:r w:rsidR="00A66EEA">
        <w:rPr>
          <w:color w:val="000000" w:themeColor="text1"/>
        </w:rPr>
        <w:t>the North West London town of Edgware in the London borough of Barnet.</w:t>
      </w:r>
      <w:r w:rsidR="002C1128">
        <w:rPr>
          <w:color w:val="000000" w:themeColor="text1"/>
        </w:rPr>
        <w:t xml:space="preserve">  The nearest Underground station is Edgware Station on the Northern Line and the M1 &amp; M25 are easily accessible and a short drive away.</w:t>
      </w:r>
    </w:p>
    <w:p w14:paraId="12F8A5F3" w14:textId="77777777" w:rsidR="00686681" w:rsidRDefault="00686681" w:rsidP="005A7B19">
      <w:pPr>
        <w:spacing w:after="0" w:line="240" w:lineRule="auto"/>
        <w:rPr>
          <w:color w:val="000000" w:themeColor="text1"/>
        </w:rPr>
      </w:pPr>
    </w:p>
    <w:p w14:paraId="68031C76" w14:textId="77777777" w:rsidR="00F466D4" w:rsidRDefault="00F466D4" w:rsidP="005A7B19">
      <w:pPr>
        <w:spacing w:after="0" w:line="240" w:lineRule="auto"/>
        <w:rPr>
          <w:color w:val="000000" w:themeColor="text1"/>
        </w:rPr>
      </w:pPr>
    </w:p>
    <w:p w14:paraId="5A67DC1E" w14:textId="77777777" w:rsidR="00F466D4" w:rsidRDefault="00F466D4" w:rsidP="005A7B19">
      <w:pPr>
        <w:spacing w:after="0" w:line="240" w:lineRule="auto"/>
        <w:rPr>
          <w:color w:val="000000" w:themeColor="text1"/>
        </w:rPr>
      </w:pPr>
    </w:p>
    <w:p w14:paraId="5D745166" w14:textId="77777777" w:rsidR="00F466D4" w:rsidRDefault="00F466D4" w:rsidP="005A7B19">
      <w:pPr>
        <w:spacing w:after="0" w:line="240" w:lineRule="auto"/>
        <w:rPr>
          <w:color w:val="000000" w:themeColor="text1"/>
        </w:rPr>
      </w:pPr>
    </w:p>
    <w:p w14:paraId="5263A27A" w14:textId="77777777" w:rsidR="00F466D4" w:rsidRDefault="00F466D4" w:rsidP="005A7B19">
      <w:pPr>
        <w:spacing w:after="0" w:line="240" w:lineRule="auto"/>
        <w:rPr>
          <w:color w:val="000000" w:themeColor="text1"/>
        </w:rPr>
      </w:pPr>
    </w:p>
    <w:p w14:paraId="535CF5CA" w14:textId="77777777" w:rsidR="00F466D4" w:rsidRDefault="00F466D4" w:rsidP="005A7B19">
      <w:pPr>
        <w:spacing w:after="0" w:line="240" w:lineRule="auto"/>
        <w:rPr>
          <w:color w:val="000000" w:themeColor="text1"/>
        </w:rPr>
      </w:pPr>
    </w:p>
    <w:p w14:paraId="304E2D8F" w14:textId="5C8D20BC" w:rsidR="00F466D4" w:rsidRPr="00903516" w:rsidRDefault="007D712A" w:rsidP="005A7B19">
      <w:pPr>
        <w:spacing w:after="0" w:line="240" w:lineRule="auto"/>
        <w:rPr>
          <w:b/>
          <w:color w:val="000000" w:themeColor="text1"/>
        </w:rPr>
      </w:pPr>
      <w:r w:rsidRPr="00903516">
        <w:rPr>
          <w:b/>
          <w:color w:val="000000" w:themeColor="text1"/>
        </w:rPr>
        <w:t>Next Steps</w:t>
      </w:r>
    </w:p>
    <w:p w14:paraId="726900BC" w14:textId="77777777" w:rsidR="00903516" w:rsidRDefault="007D712A" w:rsidP="005A7B19">
      <w:pPr>
        <w:spacing w:after="0" w:line="240" w:lineRule="auto"/>
        <w:rPr>
          <w:color w:val="000000" w:themeColor="text1"/>
        </w:rPr>
      </w:pPr>
      <w:r>
        <w:rPr>
          <w:color w:val="000000" w:themeColor="text1"/>
        </w:rPr>
        <w:t>The closing date for applications is 12.00 midday on Monday 27</w:t>
      </w:r>
      <w:r w:rsidRPr="007D712A">
        <w:rPr>
          <w:color w:val="000000" w:themeColor="text1"/>
          <w:vertAlign w:val="superscript"/>
        </w:rPr>
        <w:t>th</w:t>
      </w:r>
      <w:r>
        <w:rPr>
          <w:color w:val="000000" w:themeColor="text1"/>
        </w:rPr>
        <w:t xml:space="preserve"> January. </w:t>
      </w:r>
    </w:p>
    <w:p w14:paraId="6CA3F7F9" w14:textId="77777777" w:rsidR="00903516" w:rsidRDefault="007D712A" w:rsidP="005A7B19">
      <w:pPr>
        <w:spacing w:after="0" w:line="240" w:lineRule="auto"/>
        <w:rPr>
          <w:color w:val="000000" w:themeColor="text1"/>
        </w:rPr>
      </w:pPr>
      <w:r>
        <w:rPr>
          <w:color w:val="000000" w:themeColor="text1"/>
        </w:rPr>
        <w:t>Successful candidates will be notified by Wednesday 29</w:t>
      </w:r>
      <w:r w:rsidRPr="007D712A">
        <w:rPr>
          <w:color w:val="000000" w:themeColor="text1"/>
          <w:vertAlign w:val="superscript"/>
        </w:rPr>
        <w:t>th</w:t>
      </w:r>
      <w:r>
        <w:rPr>
          <w:color w:val="000000" w:themeColor="text1"/>
        </w:rPr>
        <w:t xml:space="preserve"> January of their interview date and time. Interviews will take place on either Monday 3</w:t>
      </w:r>
      <w:r w:rsidRPr="007D712A">
        <w:rPr>
          <w:color w:val="000000" w:themeColor="text1"/>
          <w:vertAlign w:val="superscript"/>
        </w:rPr>
        <w:t>rd</w:t>
      </w:r>
      <w:r>
        <w:rPr>
          <w:color w:val="000000" w:themeColor="text1"/>
        </w:rPr>
        <w:t xml:space="preserve"> or Tuesday 4</w:t>
      </w:r>
      <w:r w:rsidRPr="007D712A">
        <w:rPr>
          <w:color w:val="000000" w:themeColor="text1"/>
          <w:vertAlign w:val="superscript"/>
        </w:rPr>
        <w:t>th</w:t>
      </w:r>
      <w:r>
        <w:rPr>
          <w:color w:val="000000" w:themeColor="text1"/>
        </w:rPr>
        <w:t xml:space="preserve"> February. </w:t>
      </w:r>
    </w:p>
    <w:p w14:paraId="17E0BEA8" w14:textId="3F04B897" w:rsidR="00903516" w:rsidRDefault="007D712A" w:rsidP="005A7B19">
      <w:pPr>
        <w:spacing w:after="0" w:line="240" w:lineRule="auto"/>
        <w:rPr>
          <w:color w:val="000000" w:themeColor="text1"/>
        </w:rPr>
      </w:pPr>
      <w:r>
        <w:rPr>
          <w:color w:val="000000" w:themeColor="text1"/>
        </w:rPr>
        <w:t>All candidates will be expected to teach an English and a Maths lesson to a Year 5 or Year 6 class as part of the interview process.</w:t>
      </w:r>
    </w:p>
    <w:p w14:paraId="4236A55C" w14:textId="77777777" w:rsidR="00F466D4" w:rsidRDefault="00F466D4" w:rsidP="005A7B19">
      <w:pPr>
        <w:spacing w:after="0" w:line="240" w:lineRule="auto"/>
        <w:rPr>
          <w:color w:val="000000" w:themeColor="text1"/>
        </w:rPr>
      </w:pPr>
    </w:p>
    <w:p w14:paraId="45728F2A" w14:textId="77777777" w:rsidR="00F466D4" w:rsidRDefault="00F466D4" w:rsidP="005A7B19">
      <w:pPr>
        <w:spacing w:after="0" w:line="240" w:lineRule="auto"/>
        <w:rPr>
          <w:color w:val="000000" w:themeColor="text1"/>
        </w:rPr>
      </w:pPr>
    </w:p>
    <w:p w14:paraId="56EB28CE" w14:textId="77777777" w:rsidR="00F466D4" w:rsidRDefault="002C1128" w:rsidP="005A7B19">
      <w:pPr>
        <w:spacing w:after="0" w:line="240" w:lineRule="auto"/>
        <w:rPr>
          <w:color w:val="000000" w:themeColor="text1"/>
        </w:rPr>
      </w:pPr>
      <w:r>
        <w:rPr>
          <w:noProof/>
          <w:color w:val="000000" w:themeColor="text1"/>
        </w:rPr>
        <w:drawing>
          <wp:anchor distT="0" distB="0" distL="114300" distR="114300" simplePos="0" relativeHeight="251678720" behindDoc="0" locked="0" layoutInCell="1" allowOverlap="1" wp14:anchorId="791CF995" wp14:editId="679FCD73">
            <wp:simplePos x="0" y="0"/>
            <wp:positionH relativeFrom="margin">
              <wp:align>center</wp:align>
            </wp:positionH>
            <wp:positionV relativeFrom="paragraph">
              <wp:posOffset>160655</wp:posOffset>
            </wp:positionV>
            <wp:extent cx="4185920" cy="1889760"/>
            <wp:effectExtent l="0" t="0" r="5080" b="0"/>
            <wp:wrapSquare wrapText="bothSides"/>
            <wp:docPr id="11" name="Picture 11"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0459 (2).JPG"/>
                    <pic:cNvPicPr/>
                  </pic:nvPicPr>
                  <pic:blipFill rotWithShape="1">
                    <a:blip r:embed="rId21" cstate="print">
                      <a:extLst>
                        <a:ext uri="{28A0092B-C50C-407E-A947-70E740481C1C}">
                          <a14:useLocalDpi xmlns:a14="http://schemas.microsoft.com/office/drawing/2010/main" val="0"/>
                        </a:ext>
                      </a:extLst>
                    </a:blip>
                    <a:srcRect l="-918" t="24486" b="14777"/>
                    <a:stretch/>
                  </pic:blipFill>
                  <pic:spPr bwMode="auto">
                    <a:xfrm>
                      <a:off x="0" y="0"/>
                      <a:ext cx="4185920" cy="1889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894BEB" w14:textId="77777777" w:rsidR="00F466D4" w:rsidRPr="00686681" w:rsidRDefault="00F466D4" w:rsidP="005A7B19">
      <w:pPr>
        <w:spacing w:after="0" w:line="240" w:lineRule="auto"/>
        <w:rPr>
          <w:color w:val="000000" w:themeColor="text1"/>
        </w:rPr>
      </w:pPr>
    </w:p>
    <w:sectPr w:rsidR="00F466D4" w:rsidRPr="00686681" w:rsidSect="007D712A">
      <w:type w:val="continuous"/>
      <w:pgSz w:w="11906" w:h="16838"/>
      <w:pgMar w:top="1134" w:right="1134" w:bottom="1134" w:left="1134" w:header="708" w:footer="0" w:gutter="0"/>
      <w:pgBorders w:offsetFrom="page">
        <w:top w:val="single" w:sz="18" w:space="24" w:color="auto"/>
        <w:left w:val="single" w:sz="18" w:space="24" w:color="auto"/>
        <w:bottom w:val="single" w:sz="18" w:space="24" w:color="auto"/>
        <w:right w:val="single"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6392C" w14:textId="77777777" w:rsidR="009D3658" w:rsidRDefault="009D3658" w:rsidP="00670041">
      <w:pPr>
        <w:spacing w:after="0" w:line="240" w:lineRule="auto"/>
      </w:pPr>
      <w:r>
        <w:separator/>
      </w:r>
    </w:p>
  </w:endnote>
  <w:endnote w:type="continuationSeparator" w:id="0">
    <w:p w14:paraId="702B47A2" w14:textId="77777777" w:rsidR="009D3658" w:rsidRDefault="009D3658" w:rsidP="00670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FC96A" w14:textId="77777777" w:rsidR="005E315A" w:rsidRPr="00386E6C" w:rsidRDefault="005E315A" w:rsidP="005E315A">
    <w:pPr>
      <w:pStyle w:val="Footer"/>
      <w:tabs>
        <w:tab w:val="clear" w:pos="4513"/>
        <w:tab w:val="clear" w:pos="9026"/>
      </w:tabs>
      <w:jc w:val="center"/>
      <w:rPr>
        <w:color w:val="auto"/>
        <w:sz w:val="14"/>
        <w:szCs w:val="14"/>
      </w:rPr>
    </w:pPr>
    <w:r>
      <w:rPr>
        <w:sz w:val="14"/>
        <w:szCs w:val="14"/>
      </w:rPr>
      <w:t xml:space="preserve">Holland House School, 1 Broadhurst Avenue, Edgware, HA8 </w:t>
    </w:r>
    <w:r w:rsidRPr="00386E6C">
      <w:rPr>
        <w:color w:val="auto"/>
        <w:sz w:val="14"/>
        <w:szCs w:val="14"/>
      </w:rPr>
      <w:t xml:space="preserve">8TP       </w:t>
    </w:r>
    <w:hyperlink r:id="rId1" w:history="1">
      <w:r w:rsidRPr="00386E6C">
        <w:rPr>
          <w:rStyle w:val="Hyperlink"/>
          <w:color w:val="auto"/>
          <w:sz w:val="14"/>
          <w:szCs w:val="14"/>
          <w:u w:val="none"/>
        </w:rPr>
        <w:t>TEL: 020</w:t>
      </w:r>
    </w:hyperlink>
    <w:r w:rsidRPr="00386E6C">
      <w:rPr>
        <w:color w:val="auto"/>
        <w:sz w:val="14"/>
        <w:szCs w:val="14"/>
      </w:rPr>
      <w:t xml:space="preserve"> 8959 6979</w:t>
    </w:r>
    <w:r>
      <w:rPr>
        <w:color w:val="auto"/>
        <w:sz w:val="14"/>
        <w:szCs w:val="14"/>
      </w:rPr>
      <w:t xml:space="preserve">      hollandhouse.org.uk</w:t>
    </w:r>
  </w:p>
  <w:p w14:paraId="189EBE94" w14:textId="77777777" w:rsidR="00572ABB" w:rsidRDefault="00572ABB">
    <w:pPr>
      <w:pStyle w:val="Footer"/>
    </w:pPr>
  </w:p>
  <w:p w14:paraId="1D01E9CB" w14:textId="77777777" w:rsidR="00572ABB" w:rsidRDefault="00572A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A163F" w14:textId="77777777" w:rsidR="00F81332" w:rsidRPr="00386E6C" w:rsidRDefault="00386E6C" w:rsidP="00F81332">
    <w:pPr>
      <w:pStyle w:val="Footer"/>
      <w:tabs>
        <w:tab w:val="clear" w:pos="4513"/>
        <w:tab w:val="clear" w:pos="9026"/>
      </w:tabs>
      <w:jc w:val="center"/>
      <w:rPr>
        <w:color w:val="auto"/>
        <w:sz w:val="14"/>
        <w:szCs w:val="14"/>
      </w:rPr>
    </w:pPr>
    <w:r>
      <w:rPr>
        <w:sz w:val="14"/>
        <w:szCs w:val="14"/>
      </w:rPr>
      <w:t xml:space="preserve">Holland House School, 1 Broadhurst Avenue, Edgware, HA8 </w:t>
    </w:r>
    <w:r w:rsidRPr="00386E6C">
      <w:rPr>
        <w:color w:val="auto"/>
        <w:sz w:val="14"/>
        <w:szCs w:val="14"/>
      </w:rPr>
      <w:t xml:space="preserve">8TP       </w:t>
    </w:r>
    <w:hyperlink r:id="rId1" w:history="1">
      <w:r w:rsidRPr="00386E6C">
        <w:rPr>
          <w:rStyle w:val="Hyperlink"/>
          <w:color w:val="auto"/>
          <w:sz w:val="14"/>
          <w:szCs w:val="14"/>
          <w:u w:val="none"/>
        </w:rPr>
        <w:t>TEL: 020</w:t>
      </w:r>
    </w:hyperlink>
    <w:r w:rsidRPr="00386E6C">
      <w:rPr>
        <w:color w:val="auto"/>
        <w:sz w:val="14"/>
        <w:szCs w:val="14"/>
      </w:rPr>
      <w:t xml:space="preserve"> 8959 6979</w:t>
    </w:r>
    <w:r>
      <w:rPr>
        <w:color w:val="auto"/>
        <w:sz w:val="14"/>
        <w:szCs w:val="14"/>
      </w:rPr>
      <w:t xml:space="preserve">      hollandhouse.org.uk</w:t>
    </w:r>
  </w:p>
  <w:p w14:paraId="32A44A86" w14:textId="77777777" w:rsidR="00033A24" w:rsidRPr="00016CB0" w:rsidRDefault="00033A24" w:rsidP="00F81332">
    <w:pPr>
      <w:pStyle w:val="Footer"/>
      <w:tabs>
        <w:tab w:val="clear" w:pos="4513"/>
        <w:tab w:val="clear" w:pos="9026"/>
      </w:tabs>
      <w:jc w:val="center"/>
      <w:rPr>
        <w:sz w:val="14"/>
        <w:szCs w:val="14"/>
      </w:rPr>
    </w:pPr>
  </w:p>
  <w:p w14:paraId="63CBD623" w14:textId="77777777" w:rsidR="00F81332" w:rsidRDefault="00F81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EBD79" w14:textId="77777777" w:rsidR="009D3658" w:rsidRDefault="009D3658" w:rsidP="00670041">
      <w:pPr>
        <w:spacing w:after="0" w:line="240" w:lineRule="auto"/>
      </w:pPr>
      <w:r>
        <w:separator/>
      </w:r>
    </w:p>
  </w:footnote>
  <w:footnote w:type="continuationSeparator" w:id="0">
    <w:p w14:paraId="30884255" w14:textId="77777777" w:rsidR="009D3658" w:rsidRDefault="009D3658" w:rsidP="006700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4351B" w14:textId="77777777" w:rsidR="005919F7" w:rsidRDefault="005E315A" w:rsidP="005919F7">
    <w:pPr>
      <w:pStyle w:val="Header"/>
      <w:jc w:val="right"/>
      <w:rPr>
        <w:rFonts w:ascii="Georgia" w:hAnsi="Georgia"/>
        <w:sz w:val="16"/>
        <w:szCs w:val="16"/>
      </w:rPr>
    </w:pPr>
    <w:r>
      <w:rPr>
        <w:rFonts w:ascii="Georgia" w:hAnsi="Georgia"/>
        <w:sz w:val="16"/>
        <w:szCs w:val="16"/>
      </w:rPr>
      <w:t>HOLLAND</w:t>
    </w:r>
    <w:r w:rsidR="005919F7" w:rsidRPr="00FC5AD4">
      <w:rPr>
        <w:rFonts w:ascii="Georgia" w:hAnsi="Georgia"/>
        <w:sz w:val="16"/>
        <w:szCs w:val="16"/>
      </w:rPr>
      <w:t xml:space="preserve"> HOUSE | </w:t>
    </w:r>
    <w:r w:rsidR="00B85E41">
      <w:rPr>
        <w:rFonts w:ascii="Georgia" w:hAnsi="Georgia"/>
        <w:sz w:val="16"/>
        <w:szCs w:val="16"/>
      </w:rPr>
      <w:t>CANDIDATE PACK</w:t>
    </w:r>
  </w:p>
  <w:p w14:paraId="0EE609BB" w14:textId="77777777" w:rsidR="001D24A0" w:rsidRPr="005919F7" w:rsidRDefault="001D24A0" w:rsidP="005919F7">
    <w:pPr>
      <w:pStyle w:val="Header"/>
      <w:jc w:val="right"/>
      <w:rPr>
        <w:rFonts w:ascii="Georgia" w:hAnsi="Georgia"/>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20328" w14:textId="2BCDB987" w:rsidR="00903516" w:rsidRDefault="00903516" w:rsidP="00F81332">
    <w:pPr>
      <w:pStyle w:val="Header"/>
      <w:jc w:val="right"/>
      <w:rPr>
        <w:rFonts w:ascii="Georgia" w:hAnsi="Georgia"/>
        <w:sz w:val="16"/>
        <w:szCs w:val="16"/>
      </w:rPr>
    </w:pPr>
  </w:p>
  <w:p w14:paraId="44BD7699" w14:textId="77777777" w:rsidR="00903516" w:rsidRDefault="00903516" w:rsidP="00F81332">
    <w:pPr>
      <w:pStyle w:val="Header"/>
      <w:jc w:val="right"/>
      <w:rPr>
        <w:rFonts w:ascii="Georgia" w:hAnsi="Georgia"/>
        <w:sz w:val="16"/>
        <w:szCs w:val="16"/>
      </w:rPr>
    </w:pPr>
  </w:p>
  <w:p w14:paraId="66A7F2D6" w14:textId="56B9AA79" w:rsidR="00F81332" w:rsidRPr="00944B62" w:rsidRDefault="00386E6C" w:rsidP="00F81332">
    <w:pPr>
      <w:pStyle w:val="Header"/>
      <w:jc w:val="right"/>
      <w:rPr>
        <w:rFonts w:ascii="Georgia" w:hAnsi="Georgia"/>
        <w:sz w:val="16"/>
        <w:szCs w:val="16"/>
      </w:rPr>
    </w:pPr>
    <w:r>
      <w:rPr>
        <w:rFonts w:ascii="Georgia" w:hAnsi="Georgia"/>
        <w:noProof/>
        <w:sz w:val="16"/>
        <w:szCs w:val="16"/>
      </w:rPr>
      <mc:AlternateContent>
        <mc:Choice Requires="wps">
          <w:drawing>
            <wp:anchor distT="0" distB="0" distL="114300" distR="114300" simplePos="0" relativeHeight="251659264" behindDoc="0" locked="0" layoutInCell="1" allowOverlap="1" wp14:anchorId="150AB569" wp14:editId="046B5E6C">
              <wp:simplePos x="0" y="0"/>
              <wp:positionH relativeFrom="column">
                <wp:posOffset>60960</wp:posOffset>
              </wp:positionH>
              <wp:positionV relativeFrom="paragraph">
                <wp:posOffset>-268605</wp:posOffset>
              </wp:positionV>
              <wp:extent cx="1013460" cy="942975"/>
              <wp:effectExtent l="0" t="0" r="15240" b="28575"/>
              <wp:wrapNone/>
              <wp:docPr id="4" name="Text Box 4"/>
              <wp:cNvGraphicFramePr/>
              <a:graphic xmlns:a="http://schemas.openxmlformats.org/drawingml/2006/main">
                <a:graphicData uri="http://schemas.microsoft.com/office/word/2010/wordprocessingShape">
                  <wps:wsp>
                    <wps:cNvSpPr txBox="1"/>
                    <wps:spPr>
                      <a:xfrm>
                        <a:off x="0" y="0"/>
                        <a:ext cx="1013460" cy="942975"/>
                      </a:xfrm>
                      <a:prstGeom prst="rect">
                        <a:avLst/>
                      </a:prstGeom>
                      <a:solidFill>
                        <a:schemeClr val="bg1">
                          <a:lumMod val="95000"/>
                        </a:schemeClr>
                      </a:solidFill>
                      <a:ln w="6350">
                        <a:solidFill>
                          <a:prstClr val="black"/>
                        </a:solidFill>
                      </a:ln>
                    </wps:spPr>
                    <wps:txbx>
                      <w:txbxContent>
                        <w:p w14:paraId="2389461E" w14:textId="428CDAE1" w:rsidR="00386E6C" w:rsidRDefault="00B30E24" w:rsidP="00386E6C">
                          <w:pPr>
                            <w:jc w:val="center"/>
                          </w:pPr>
                          <w:r w:rsidRPr="00B30E24">
                            <w:rPr>
                              <w:noProof/>
                            </w:rPr>
                            <w:drawing>
                              <wp:inline distT="0" distB="0" distL="0" distR="0" wp14:anchorId="3EEB97C5" wp14:editId="21220FC8">
                                <wp:extent cx="824230" cy="824230"/>
                                <wp:effectExtent l="0" t="0" r="0" b="0"/>
                                <wp:docPr id="6" name="Picture 6" descr="C:\Users\schooloffice\Desktop\PA Information 20189\Logo\logo-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office\Desktop\PA Information 20189\Logo\logo-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230" cy="824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0AB569" id="_x0000_t202" coordsize="21600,21600" o:spt="202" path="m,l,21600r21600,l21600,xe">
              <v:stroke joinstyle="miter"/>
              <v:path gradientshapeok="t" o:connecttype="rect"/>
            </v:shapetype>
            <v:shape id="Text Box 4" o:spid="_x0000_s1026" type="#_x0000_t202" style="position:absolute;left:0;text-align:left;margin-left:4.8pt;margin-top:-21.15pt;width:79.8pt;height:7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" fillcolor="#f2f2f2 [3052]" strokeweight=".5pt">
              <v:textbox>
                <w:txbxContent>
                  <w:p w14:paraId="2389461E" w14:textId="428CDAE1" w:rsidR="00386E6C" w:rsidRDefault="00B30E24" w:rsidP="00386E6C">
                    <w:pPr>
                      <w:jc w:val="center"/>
                    </w:pPr>
                    <w:r w:rsidRPr="00B30E24">
                      <w:rPr>
                        <w:noProof/>
                      </w:rPr>
                      <w:drawing>
                        <wp:inline distT="0" distB="0" distL="0" distR="0" wp14:anchorId="3EEB97C5" wp14:editId="21220FC8">
                          <wp:extent cx="824230" cy="824230"/>
                          <wp:effectExtent l="0" t="0" r="0" b="0"/>
                          <wp:docPr id="6" name="Picture 6" descr="C:\Users\schooloffice\Desktop\PA Information 20189\Logo\logo-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office\Desktop\PA Information 20189\Logo\logo-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230" cy="824230"/>
                                  </a:xfrm>
                                  <a:prstGeom prst="rect">
                                    <a:avLst/>
                                  </a:prstGeom>
                                  <a:noFill/>
                                  <a:ln>
                                    <a:noFill/>
                                  </a:ln>
                                </pic:spPr>
                              </pic:pic>
                            </a:graphicData>
                          </a:graphic>
                        </wp:inline>
                      </w:drawing>
                    </w:r>
                  </w:p>
                </w:txbxContent>
              </v:textbox>
            </v:shape>
          </w:pict>
        </mc:Fallback>
      </mc:AlternateContent>
    </w:r>
    <w:r>
      <w:rPr>
        <w:rFonts w:ascii="Georgia" w:hAnsi="Georgia"/>
        <w:sz w:val="16"/>
        <w:szCs w:val="16"/>
      </w:rPr>
      <w:t>HOLLAND</w:t>
    </w:r>
    <w:r w:rsidR="00944B62" w:rsidRPr="00944B62">
      <w:rPr>
        <w:rFonts w:ascii="Georgia" w:hAnsi="Georgia"/>
        <w:sz w:val="16"/>
        <w:szCs w:val="16"/>
      </w:rPr>
      <w:t xml:space="preserve"> HOUSE | </w:t>
    </w:r>
    <w:r w:rsidR="006427B1">
      <w:rPr>
        <w:rFonts w:ascii="Georgia" w:hAnsi="Georgia"/>
        <w:sz w:val="16"/>
        <w:szCs w:val="16"/>
      </w:rPr>
      <w:t>CANDIDATE PACK</w:t>
    </w:r>
  </w:p>
  <w:p w14:paraId="541BD6C7" w14:textId="77777777" w:rsidR="001D24A0" w:rsidRDefault="001D24A0" w:rsidP="001D24A0">
    <w:pPr>
      <w:tabs>
        <w:tab w:val="left" w:pos="1134"/>
        <w:tab w:val="right" w:pos="7088"/>
        <w:tab w:val="left" w:pos="7371"/>
      </w:tabs>
      <w:rPr>
        <w:rFonts w:ascii="Georgia" w:hAnsi="Georgia"/>
        <w:spacing w:val="40"/>
      </w:rPr>
    </w:pPr>
  </w:p>
  <w:p w14:paraId="52246A9E" w14:textId="77777777" w:rsidR="00B30E24" w:rsidRDefault="00B30E24" w:rsidP="001D24A0">
    <w:pPr>
      <w:pBdr>
        <w:bottom w:val="single" w:sz="4" w:space="1" w:color="152964"/>
      </w:pBdr>
      <w:tabs>
        <w:tab w:val="left" w:pos="1134"/>
        <w:tab w:val="right" w:pos="8931"/>
      </w:tabs>
      <w:spacing w:after="0"/>
      <w:rPr>
        <w:rFonts w:ascii="Georgia" w:hAnsi="Georgia"/>
        <w:spacing w:val="40"/>
        <w:sz w:val="16"/>
        <w:szCs w:val="16"/>
      </w:rPr>
    </w:pPr>
  </w:p>
  <w:p w14:paraId="4B0B84BB" w14:textId="3E6EDE72" w:rsidR="001D24A0" w:rsidRPr="005051F6" w:rsidRDefault="00386E6C" w:rsidP="001D24A0">
    <w:pPr>
      <w:pBdr>
        <w:bottom w:val="single" w:sz="4" w:space="1" w:color="152964"/>
      </w:pBdr>
      <w:tabs>
        <w:tab w:val="left" w:pos="1134"/>
        <w:tab w:val="right" w:pos="8931"/>
      </w:tabs>
      <w:spacing w:after="0"/>
      <w:rPr>
        <w:rStyle w:val="TitleChar"/>
      </w:rPr>
    </w:pPr>
    <w:r>
      <w:rPr>
        <w:rFonts w:ascii="Georgia" w:hAnsi="Georgia"/>
        <w:spacing w:val="40"/>
        <w:sz w:val="16"/>
        <w:szCs w:val="16"/>
      </w:rPr>
      <w:t>HOLLAND</w:t>
    </w:r>
    <w:r w:rsidR="001D24A0" w:rsidRPr="006E00BF">
      <w:rPr>
        <w:rFonts w:ascii="Georgia" w:hAnsi="Georgia"/>
        <w:spacing w:val="40"/>
        <w:sz w:val="16"/>
        <w:szCs w:val="16"/>
      </w:rPr>
      <w:t xml:space="preserve"> HOUSE</w:t>
    </w:r>
    <w:r w:rsidR="00126B91">
      <w:rPr>
        <w:rFonts w:ascii="Georgia" w:hAnsi="Georgia"/>
        <w:spacing w:val="40"/>
        <w:sz w:val="16"/>
        <w:szCs w:val="16"/>
      </w:rPr>
      <w:t xml:space="preserve"> SCHOOL</w:t>
    </w:r>
    <w:r w:rsidR="00944B62" w:rsidRPr="00B4126E">
      <w:rPr>
        <w:rStyle w:val="TitleChar"/>
        <w:color w:val="FFFFFF" w:themeColor="background1"/>
      </w:rPr>
      <w:t>tle</w:t>
    </w:r>
  </w:p>
  <w:p w14:paraId="13EFDE1E" w14:textId="77777777" w:rsidR="001D24A0" w:rsidRPr="00FC5AD4" w:rsidRDefault="001D24A0" w:rsidP="00F81332">
    <w:pPr>
      <w:pStyle w:val="Header"/>
      <w:jc w:val="right"/>
      <w:rPr>
        <w:rFonts w:ascii="Georgia" w:hAnsi="Georgia"/>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A31BF"/>
    <w:multiLevelType w:val="hybridMultilevel"/>
    <w:tmpl w:val="587E4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5F50E36"/>
    <w:multiLevelType w:val="hybridMultilevel"/>
    <w:tmpl w:val="D952D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3A769F6"/>
    <w:multiLevelType w:val="hybridMultilevel"/>
    <w:tmpl w:val="F24C1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5C6FAF"/>
    <w:multiLevelType w:val="hybridMultilevel"/>
    <w:tmpl w:val="30DA7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6200FAB"/>
    <w:multiLevelType w:val="hybridMultilevel"/>
    <w:tmpl w:val="1FAC8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4290190"/>
    <w:multiLevelType w:val="hybridMultilevel"/>
    <w:tmpl w:val="3E7EB3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8B96018"/>
    <w:multiLevelType w:val="hybridMultilevel"/>
    <w:tmpl w:val="65281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63688A"/>
    <w:multiLevelType w:val="hybridMultilevel"/>
    <w:tmpl w:val="29D4F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7"/>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26E"/>
    <w:rsid w:val="0000294C"/>
    <w:rsid w:val="00006648"/>
    <w:rsid w:val="00016CB0"/>
    <w:rsid w:val="00033A24"/>
    <w:rsid w:val="000A6742"/>
    <w:rsid w:val="000B1186"/>
    <w:rsid w:val="000C7077"/>
    <w:rsid w:val="000E7343"/>
    <w:rsid w:val="00106867"/>
    <w:rsid w:val="00126B91"/>
    <w:rsid w:val="0013492D"/>
    <w:rsid w:val="00182519"/>
    <w:rsid w:val="001D24A0"/>
    <w:rsid w:val="00226B1C"/>
    <w:rsid w:val="00240C71"/>
    <w:rsid w:val="002A1EFC"/>
    <w:rsid w:val="002C1128"/>
    <w:rsid w:val="003036A9"/>
    <w:rsid w:val="003068AF"/>
    <w:rsid w:val="003068D0"/>
    <w:rsid w:val="00324C68"/>
    <w:rsid w:val="003270ED"/>
    <w:rsid w:val="00345F1D"/>
    <w:rsid w:val="003601DE"/>
    <w:rsid w:val="00361569"/>
    <w:rsid w:val="00367396"/>
    <w:rsid w:val="00386E6C"/>
    <w:rsid w:val="003B22F2"/>
    <w:rsid w:val="003C2A5C"/>
    <w:rsid w:val="003D32BC"/>
    <w:rsid w:val="003E1511"/>
    <w:rsid w:val="00431D25"/>
    <w:rsid w:val="0044098C"/>
    <w:rsid w:val="004918F2"/>
    <w:rsid w:val="004A297B"/>
    <w:rsid w:val="004A5BDE"/>
    <w:rsid w:val="005051F6"/>
    <w:rsid w:val="0051292E"/>
    <w:rsid w:val="00536D5A"/>
    <w:rsid w:val="005400B7"/>
    <w:rsid w:val="00572ABB"/>
    <w:rsid w:val="00590037"/>
    <w:rsid w:val="005919F7"/>
    <w:rsid w:val="005A7B19"/>
    <w:rsid w:val="005E315A"/>
    <w:rsid w:val="0060670E"/>
    <w:rsid w:val="00613B25"/>
    <w:rsid w:val="00630541"/>
    <w:rsid w:val="006305D7"/>
    <w:rsid w:val="006427B1"/>
    <w:rsid w:val="006532C6"/>
    <w:rsid w:val="00670041"/>
    <w:rsid w:val="00686681"/>
    <w:rsid w:val="006C394F"/>
    <w:rsid w:val="006D51CE"/>
    <w:rsid w:val="006D7240"/>
    <w:rsid w:val="006E00BF"/>
    <w:rsid w:val="007352A0"/>
    <w:rsid w:val="00740166"/>
    <w:rsid w:val="00796CED"/>
    <w:rsid w:val="007A0043"/>
    <w:rsid w:val="007D1BEF"/>
    <w:rsid w:val="007D712A"/>
    <w:rsid w:val="007F5FB0"/>
    <w:rsid w:val="00802A16"/>
    <w:rsid w:val="00802C4A"/>
    <w:rsid w:val="00883E93"/>
    <w:rsid w:val="00884840"/>
    <w:rsid w:val="008969E3"/>
    <w:rsid w:val="008D1D98"/>
    <w:rsid w:val="008E5813"/>
    <w:rsid w:val="008F66CE"/>
    <w:rsid w:val="00903516"/>
    <w:rsid w:val="009242E1"/>
    <w:rsid w:val="00931FC0"/>
    <w:rsid w:val="009369A8"/>
    <w:rsid w:val="00944B62"/>
    <w:rsid w:val="00947A85"/>
    <w:rsid w:val="009553F5"/>
    <w:rsid w:val="00974326"/>
    <w:rsid w:val="009C3A63"/>
    <w:rsid w:val="009D3658"/>
    <w:rsid w:val="009E24A9"/>
    <w:rsid w:val="00A1538B"/>
    <w:rsid w:val="00A46E20"/>
    <w:rsid w:val="00A66EEA"/>
    <w:rsid w:val="00A754D7"/>
    <w:rsid w:val="00A947A8"/>
    <w:rsid w:val="00A9658D"/>
    <w:rsid w:val="00AB3DE6"/>
    <w:rsid w:val="00AC1B93"/>
    <w:rsid w:val="00AE7A92"/>
    <w:rsid w:val="00B0073D"/>
    <w:rsid w:val="00B27C19"/>
    <w:rsid w:val="00B30E24"/>
    <w:rsid w:val="00B33D9E"/>
    <w:rsid w:val="00B33E04"/>
    <w:rsid w:val="00B4126E"/>
    <w:rsid w:val="00B85E41"/>
    <w:rsid w:val="00BB4469"/>
    <w:rsid w:val="00BC1551"/>
    <w:rsid w:val="00BD7F92"/>
    <w:rsid w:val="00BE0291"/>
    <w:rsid w:val="00BF44C1"/>
    <w:rsid w:val="00C1176D"/>
    <w:rsid w:val="00C77FA5"/>
    <w:rsid w:val="00CD2790"/>
    <w:rsid w:val="00D3754F"/>
    <w:rsid w:val="00D41E4B"/>
    <w:rsid w:val="00D57A9A"/>
    <w:rsid w:val="00D93510"/>
    <w:rsid w:val="00EA02C0"/>
    <w:rsid w:val="00EC0BC2"/>
    <w:rsid w:val="00ED4465"/>
    <w:rsid w:val="00EF26F4"/>
    <w:rsid w:val="00F4243D"/>
    <w:rsid w:val="00F4318B"/>
    <w:rsid w:val="00F466D4"/>
    <w:rsid w:val="00F81332"/>
    <w:rsid w:val="00FC5A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1EC26"/>
  <w15:docId w15:val="{97FE7794-BB9B-4887-ACD5-F45FEDA81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02C0"/>
    <w:rPr>
      <w:rFonts w:ascii="Segoe UI" w:hAnsi="Segoe UI"/>
      <w:color w:val="3C3C3C"/>
    </w:rPr>
  </w:style>
  <w:style w:type="paragraph" w:styleId="Heading1">
    <w:name w:val="heading 1"/>
    <w:basedOn w:val="Normal"/>
    <w:next w:val="Normal"/>
    <w:link w:val="Heading1Char"/>
    <w:uiPriority w:val="9"/>
    <w:qFormat/>
    <w:rsid w:val="00944B62"/>
    <w:pPr>
      <w:keepNext/>
      <w:keepLines/>
      <w:pBdr>
        <w:top w:val="single" w:sz="4" w:space="1" w:color="auto"/>
      </w:pBdr>
      <w:tabs>
        <w:tab w:val="left" w:pos="1134"/>
        <w:tab w:val="right" w:pos="7088"/>
        <w:tab w:val="left" w:pos="7371"/>
      </w:tabs>
      <w:spacing w:before="480" w:after="0"/>
      <w:outlineLvl w:val="0"/>
    </w:pPr>
    <w:rPr>
      <w:rFonts w:eastAsiaTheme="majorEastAsia" w:cstheme="majorBidi"/>
      <w:bCs/>
      <w:caps/>
      <w:color w:val="152964"/>
      <w:sz w:val="28"/>
      <w:szCs w:val="28"/>
    </w:rPr>
  </w:style>
  <w:style w:type="paragraph" w:styleId="Heading2">
    <w:name w:val="heading 2"/>
    <w:basedOn w:val="Normal"/>
    <w:next w:val="Normal"/>
    <w:link w:val="Heading2Char"/>
    <w:uiPriority w:val="9"/>
    <w:unhideWhenUsed/>
    <w:qFormat/>
    <w:rsid w:val="00670041"/>
    <w:pPr>
      <w:keepNext/>
      <w:keepLines/>
      <w:spacing w:before="200" w:after="0"/>
      <w:outlineLvl w:val="1"/>
    </w:pPr>
    <w:rPr>
      <w:rFonts w:eastAsiaTheme="majorEastAsia" w:cstheme="majorBidi"/>
      <w:bCs/>
      <w:smallCaps/>
      <w:color w:val="152964"/>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B62"/>
    <w:rPr>
      <w:rFonts w:ascii="Segoe UI" w:eastAsiaTheme="majorEastAsia" w:hAnsi="Segoe UI" w:cstheme="majorBidi"/>
      <w:bCs/>
      <w:caps/>
      <w:color w:val="152964"/>
      <w:sz w:val="28"/>
      <w:szCs w:val="28"/>
    </w:rPr>
  </w:style>
  <w:style w:type="character" w:customStyle="1" w:styleId="Heading2Char">
    <w:name w:val="Heading 2 Char"/>
    <w:basedOn w:val="DefaultParagraphFont"/>
    <w:link w:val="Heading2"/>
    <w:uiPriority w:val="9"/>
    <w:rsid w:val="00670041"/>
    <w:rPr>
      <w:rFonts w:ascii="Segoe UI" w:eastAsiaTheme="majorEastAsia" w:hAnsi="Segoe UI" w:cstheme="majorBidi"/>
      <w:bCs/>
      <w:smallCaps/>
      <w:color w:val="152964"/>
      <w:sz w:val="24"/>
      <w:szCs w:val="26"/>
    </w:rPr>
  </w:style>
  <w:style w:type="paragraph" w:styleId="Title">
    <w:name w:val="Title"/>
    <w:basedOn w:val="Normal"/>
    <w:next w:val="Normal"/>
    <w:link w:val="TitleChar"/>
    <w:uiPriority w:val="10"/>
    <w:qFormat/>
    <w:rsid w:val="00016CB0"/>
    <w:pPr>
      <w:pBdr>
        <w:bottom w:val="single" w:sz="8" w:space="4" w:color="152964"/>
      </w:pBdr>
      <w:spacing w:after="300" w:line="240" w:lineRule="auto"/>
      <w:contextualSpacing/>
    </w:pPr>
    <w:rPr>
      <w:rFonts w:ascii="Georgia" w:eastAsiaTheme="majorEastAsia" w:hAnsi="Georgia" w:cstheme="majorBidi"/>
      <w:color w:val="152964"/>
      <w:spacing w:val="5"/>
      <w:kern w:val="28"/>
      <w:sz w:val="52"/>
      <w:szCs w:val="52"/>
    </w:rPr>
  </w:style>
  <w:style w:type="character" w:customStyle="1" w:styleId="TitleChar">
    <w:name w:val="Title Char"/>
    <w:basedOn w:val="DefaultParagraphFont"/>
    <w:link w:val="Title"/>
    <w:uiPriority w:val="10"/>
    <w:rsid w:val="00016CB0"/>
    <w:rPr>
      <w:rFonts w:ascii="Georgia" w:eastAsiaTheme="majorEastAsia" w:hAnsi="Georgia" w:cstheme="majorBidi"/>
      <w:color w:val="152964"/>
      <w:spacing w:val="5"/>
      <w:kern w:val="28"/>
      <w:sz w:val="52"/>
      <w:szCs w:val="52"/>
    </w:rPr>
  </w:style>
  <w:style w:type="paragraph" w:styleId="Subtitle">
    <w:name w:val="Subtitle"/>
    <w:basedOn w:val="Normal"/>
    <w:next w:val="Normal"/>
    <w:link w:val="SubtitleChar"/>
    <w:uiPriority w:val="11"/>
    <w:qFormat/>
    <w:rsid w:val="00670041"/>
    <w:pPr>
      <w:numPr>
        <w:ilvl w:val="1"/>
      </w:numPr>
    </w:pPr>
    <w:rPr>
      <w:rFonts w:ascii="Georgia" w:eastAsiaTheme="majorEastAsia" w:hAnsi="Georgia" w:cstheme="majorBidi"/>
      <w:i/>
      <w:iCs/>
      <w:color w:val="152964"/>
      <w:spacing w:val="15"/>
      <w:sz w:val="24"/>
      <w:szCs w:val="24"/>
    </w:rPr>
  </w:style>
  <w:style w:type="character" w:customStyle="1" w:styleId="SubtitleChar">
    <w:name w:val="Subtitle Char"/>
    <w:basedOn w:val="DefaultParagraphFont"/>
    <w:link w:val="Subtitle"/>
    <w:uiPriority w:val="11"/>
    <w:rsid w:val="00670041"/>
    <w:rPr>
      <w:rFonts w:ascii="Georgia" w:eastAsiaTheme="majorEastAsia" w:hAnsi="Georgia" w:cstheme="majorBidi"/>
      <w:i/>
      <w:iCs/>
      <w:color w:val="152964"/>
      <w:spacing w:val="15"/>
      <w:sz w:val="24"/>
      <w:szCs w:val="24"/>
    </w:rPr>
  </w:style>
  <w:style w:type="character" w:styleId="SubtleEmphasis">
    <w:name w:val="Subtle Emphasis"/>
    <w:basedOn w:val="DefaultParagraphFont"/>
    <w:uiPriority w:val="19"/>
    <w:qFormat/>
    <w:rsid w:val="00670041"/>
    <w:rPr>
      <w:rFonts w:ascii="Segoe UI" w:hAnsi="Segoe UI"/>
      <w:i/>
      <w:iCs/>
      <w:color w:val="808080" w:themeColor="text1" w:themeTint="7F"/>
    </w:rPr>
  </w:style>
  <w:style w:type="character" w:styleId="Emphasis">
    <w:name w:val="Emphasis"/>
    <w:basedOn w:val="DefaultParagraphFont"/>
    <w:uiPriority w:val="20"/>
    <w:qFormat/>
    <w:rsid w:val="00670041"/>
    <w:rPr>
      <w:i/>
      <w:iCs/>
    </w:rPr>
  </w:style>
  <w:style w:type="character" w:styleId="IntenseEmphasis">
    <w:name w:val="Intense Emphasis"/>
    <w:basedOn w:val="DefaultParagraphFont"/>
    <w:uiPriority w:val="21"/>
    <w:qFormat/>
    <w:rsid w:val="00670041"/>
    <w:rPr>
      <w:b/>
      <w:bCs/>
      <w:i/>
      <w:iCs/>
      <w:color w:val="152964"/>
    </w:rPr>
  </w:style>
  <w:style w:type="character" w:styleId="Strong">
    <w:name w:val="Strong"/>
    <w:basedOn w:val="DefaultParagraphFont"/>
    <w:uiPriority w:val="22"/>
    <w:qFormat/>
    <w:rsid w:val="00670041"/>
    <w:rPr>
      <w:b/>
      <w:bCs/>
    </w:rPr>
  </w:style>
  <w:style w:type="paragraph" w:styleId="Quote">
    <w:name w:val="Quote"/>
    <w:basedOn w:val="Normal"/>
    <w:next w:val="Normal"/>
    <w:link w:val="QuoteChar"/>
    <w:uiPriority w:val="29"/>
    <w:qFormat/>
    <w:rsid w:val="00670041"/>
    <w:rPr>
      <w:i/>
      <w:iCs/>
      <w:color w:val="000000" w:themeColor="text1"/>
    </w:rPr>
  </w:style>
  <w:style w:type="character" w:customStyle="1" w:styleId="QuoteChar">
    <w:name w:val="Quote Char"/>
    <w:basedOn w:val="DefaultParagraphFont"/>
    <w:link w:val="Quote"/>
    <w:uiPriority w:val="29"/>
    <w:rsid w:val="00670041"/>
    <w:rPr>
      <w:rFonts w:ascii="Segoe UI" w:hAnsi="Segoe UI"/>
      <w:i/>
      <w:iCs/>
      <w:color w:val="000000" w:themeColor="text1"/>
    </w:rPr>
  </w:style>
  <w:style w:type="paragraph" w:styleId="IntenseQuote">
    <w:name w:val="Intense Quote"/>
    <w:basedOn w:val="Normal"/>
    <w:next w:val="Normal"/>
    <w:link w:val="IntenseQuoteChar"/>
    <w:uiPriority w:val="30"/>
    <w:qFormat/>
    <w:rsid w:val="00670041"/>
    <w:pPr>
      <w:pBdr>
        <w:bottom w:val="single" w:sz="4" w:space="4" w:color="4F81BD" w:themeColor="accent1"/>
      </w:pBdr>
      <w:spacing w:before="200" w:after="280"/>
      <w:ind w:left="936" w:right="936"/>
    </w:pPr>
    <w:rPr>
      <w:b/>
      <w:bCs/>
      <w:i/>
      <w:iCs/>
      <w:color w:val="152964"/>
    </w:rPr>
  </w:style>
  <w:style w:type="character" w:customStyle="1" w:styleId="IntenseQuoteChar">
    <w:name w:val="Intense Quote Char"/>
    <w:basedOn w:val="DefaultParagraphFont"/>
    <w:link w:val="IntenseQuote"/>
    <w:uiPriority w:val="30"/>
    <w:rsid w:val="00670041"/>
    <w:rPr>
      <w:rFonts w:ascii="Segoe UI" w:hAnsi="Segoe UI"/>
      <w:b/>
      <w:bCs/>
      <w:i/>
      <w:iCs/>
      <w:color w:val="152964"/>
    </w:rPr>
  </w:style>
  <w:style w:type="character" w:styleId="SubtleReference">
    <w:name w:val="Subtle Reference"/>
    <w:basedOn w:val="DefaultParagraphFont"/>
    <w:uiPriority w:val="31"/>
    <w:qFormat/>
    <w:rsid w:val="00670041"/>
    <w:rPr>
      <w:smallCaps/>
      <w:color w:val="C0504D" w:themeColor="accent2"/>
      <w:u w:val="single"/>
    </w:rPr>
  </w:style>
  <w:style w:type="character" w:styleId="IntenseReference">
    <w:name w:val="Intense Reference"/>
    <w:basedOn w:val="DefaultParagraphFont"/>
    <w:uiPriority w:val="32"/>
    <w:qFormat/>
    <w:rsid w:val="00670041"/>
    <w:rPr>
      <w:b/>
      <w:bCs/>
      <w:smallCaps/>
      <w:color w:val="C0504D" w:themeColor="accent2"/>
      <w:spacing w:val="5"/>
      <w:u w:val="single"/>
    </w:rPr>
  </w:style>
  <w:style w:type="character" w:styleId="BookTitle">
    <w:name w:val="Book Title"/>
    <w:basedOn w:val="DefaultParagraphFont"/>
    <w:uiPriority w:val="33"/>
    <w:qFormat/>
    <w:rsid w:val="00670041"/>
    <w:rPr>
      <w:b/>
      <w:bCs/>
      <w:smallCaps/>
      <w:spacing w:val="5"/>
    </w:rPr>
  </w:style>
  <w:style w:type="paragraph" w:styleId="ListParagraph">
    <w:name w:val="List Paragraph"/>
    <w:basedOn w:val="Normal"/>
    <w:uiPriority w:val="34"/>
    <w:qFormat/>
    <w:rsid w:val="00670041"/>
    <w:pPr>
      <w:ind w:left="720"/>
      <w:contextualSpacing/>
    </w:pPr>
  </w:style>
  <w:style w:type="paragraph" w:styleId="Header">
    <w:name w:val="header"/>
    <w:basedOn w:val="Normal"/>
    <w:link w:val="HeaderChar"/>
    <w:uiPriority w:val="99"/>
    <w:unhideWhenUsed/>
    <w:rsid w:val="006700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041"/>
    <w:rPr>
      <w:rFonts w:ascii="Segoe UI" w:hAnsi="Segoe UI"/>
      <w:color w:val="3C3C3C"/>
    </w:rPr>
  </w:style>
  <w:style w:type="paragraph" w:styleId="Footer">
    <w:name w:val="footer"/>
    <w:basedOn w:val="Normal"/>
    <w:link w:val="FooterChar"/>
    <w:uiPriority w:val="99"/>
    <w:unhideWhenUsed/>
    <w:rsid w:val="006700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041"/>
    <w:rPr>
      <w:rFonts w:ascii="Segoe UI" w:hAnsi="Segoe UI"/>
      <w:color w:val="3C3C3C"/>
    </w:rPr>
  </w:style>
  <w:style w:type="paragraph" w:styleId="BalloonText">
    <w:name w:val="Balloon Text"/>
    <w:basedOn w:val="Normal"/>
    <w:link w:val="BalloonTextChar"/>
    <w:uiPriority w:val="99"/>
    <w:semiHidden/>
    <w:unhideWhenUsed/>
    <w:rsid w:val="00FC5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AD4"/>
    <w:rPr>
      <w:rFonts w:ascii="Tahoma" w:hAnsi="Tahoma" w:cs="Tahoma"/>
      <w:color w:val="3C3C3C"/>
      <w:sz w:val="16"/>
      <w:szCs w:val="16"/>
    </w:rPr>
  </w:style>
  <w:style w:type="table" w:styleId="TableGrid">
    <w:name w:val="Table Grid"/>
    <w:basedOn w:val="TableNormal"/>
    <w:uiPriority w:val="59"/>
    <w:rsid w:val="00016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6648"/>
    <w:rPr>
      <w:color w:val="0000FF" w:themeColor="hyperlink"/>
      <w:u w:val="single"/>
    </w:rPr>
  </w:style>
  <w:style w:type="character" w:styleId="PlaceholderText">
    <w:name w:val="Placeholder Text"/>
    <w:basedOn w:val="DefaultParagraphFont"/>
    <w:uiPriority w:val="99"/>
    <w:semiHidden/>
    <w:rsid w:val="00944B62"/>
    <w:rPr>
      <w:color w:val="808080"/>
    </w:rPr>
  </w:style>
  <w:style w:type="paragraph" w:customStyle="1" w:styleId="Default">
    <w:name w:val="Default"/>
    <w:rsid w:val="003068D0"/>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semiHidden/>
    <w:unhideWhenUsed/>
    <w:rsid w:val="003036A9"/>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UnresolvedMention">
    <w:name w:val="Unresolved Mention"/>
    <w:basedOn w:val="DefaultParagraphFont"/>
    <w:uiPriority w:val="99"/>
    <w:semiHidden/>
    <w:unhideWhenUsed/>
    <w:rsid w:val="00386E6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13392">
      <w:bodyDiv w:val="1"/>
      <w:marLeft w:val="0"/>
      <w:marRight w:val="0"/>
      <w:marTop w:val="0"/>
      <w:marBottom w:val="0"/>
      <w:divBdr>
        <w:top w:val="none" w:sz="0" w:space="0" w:color="auto"/>
        <w:left w:val="none" w:sz="0" w:space="0" w:color="auto"/>
        <w:bottom w:val="none" w:sz="0" w:space="0" w:color="auto"/>
        <w:right w:val="none" w:sz="0" w:space="0" w:color="auto"/>
      </w:divBdr>
      <w:divsChild>
        <w:div w:id="854534850">
          <w:marLeft w:val="0"/>
          <w:marRight w:val="0"/>
          <w:marTop w:val="0"/>
          <w:marBottom w:val="0"/>
          <w:divBdr>
            <w:top w:val="none" w:sz="0" w:space="0" w:color="auto"/>
            <w:left w:val="none" w:sz="0" w:space="0" w:color="auto"/>
            <w:bottom w:val="none" w:sz="0" w:space="0" w:color="auto"/>
            <w:right w:val="none" w:sz="0" w:space="0" w:color="auto"/>
          </w:divBdr>
        </w:div>
        <w:div w:id="2035886467">
          <w:marLeft w:val="0"/>
          <w:marRight w:val="0"/>
          <w:marTop w:val="0"/>
          <w:marBottom w:val="0"/>
          <w:divBdr>
            <w:top w:val="none" w:sz="0" w:space="0" w:color="auto"/>
            <w:left w:val="none" w:sz="0" w:space="0" w:color="auto"/>
            <w:bottom w:val="none" w:sz="0" w:space="0" w:color="auto"/>
            <w:right w:val="none" w:sz="0" w:space="0" w:color="auto"/>
          </w:divBdr>
        </w:div>
        <w:div w:id="445589790">
          <w:marLeft w:val="0"/>
          <w:marRight w:val="0"/>
          <w:marTop w:val="0"/>
          <w:marBottom w:val="0"/>
          <w:divBdr>
            <w:top w:val="none" w:sz="0" w:space="0" w:color="auto"/>
            <w:left w:val="none" w:sz="0" w:space="0" w:color="auto"/>
            <w:bottom w:val="none" w:sz="0" w:space="0" w:color="auto"/>
            <w:right w:val="none" w:sz="0" w:space="0" w:color="auto"/>
          </w:divBdr>
        </w:div>
        <w:div w:id="1980186780">
          <w:marLeft w:val="0"/>
          <w:marRight w:val="0"/>
          <w:marTop w:val="0"/>
          <w:marBottom w:val="0"/>
          <w:divBdr>
            <w:top w:val="none" w:sz="0" w:space="0" w:color="auto"/>
            <w:left w:val="none" w:sz="0" w:space="0" w:color="auto"/>
            <w:bottom w:val="none" w:sz="0" w:space="0" w:color="auto"/>
            <w:right w:val="none" w:sz="0" w:space="0" w:color="auto"/>
          </w:divBdr>
        </w:div>
        <w:div w:id="925381995">
          <w:marLeft w:val="0"/>
          <w:marRight w:val="0"/>
          <w:marTop w:val="0"/>
          <w:marBottom w:val="0"/>
          <w:divBdr>
            <w:top w:val="none" w:sz="0" w:space="0" w:color="auto"/>
            <w:left w:val="none" w:sz="0" w:space="0" w:color="auto"/>
            <w:bottom w:val="none" w:sz="0" w:space="0" w:color="auto"/>
            <w:right w:val="none" w:sz="0" w:space="0" w:color="auto"/>
          </w:divBdr>
        </w:div>
        <w:div w:id="1901672056">
          <w:marLeft w:val="0"/>
          <w:marRight w:val="0"/>
          <w:marTop w:val="0"/>
          <w:marBottom w:val="0"/>
          <w:divBdr>
            <w:top w:val="none" w:sz="0" w:space="0" w:color="auto"/>
            <w:left w:val="none" w:sz="0" w:space="0" w:color="auto"/>
            <w:bottom w:val="none" w:sz="0" w:space="0" w:color="auto"/>
            <w:right w:val="none" w:sz="0" w:space="0" w:color="auto"/>
          </w:divBdr>
        </w:div>
        <w:div w:id="850025228">
          <w:marLeft w:val="0"/>
          <w:marRight w:val="0"/>
          <w:marTop w:val="0"/>
          <w:marBottom w:val="0"/>
          <w:divBdr>
            <w:top w:val="none" w:sz="0" w:space="0" w:color="auto"/>
            <w:left w:val="none" w:sz="0" w:space="0" w:color="auto"/>
            <w:bottom w:val="none" w:sz="0" w:space="0" w:color="auto"/>
            <w:right w:val="none" w:sz="0" w:space="0" w:color="auto"/>
          </w:divBdr>
        </w:div>
        <w:div w:id="110707132">
          <w:marLeft w:val="0"/>
          <w:marRight w:val="0"/>
          <w:marTop w:val="0"/>
          <w:marBottom w:val="0"/>
          <w:divBdr>
            <w:top w:val="none" w:sz="0" w:space="0" w:color="auto"/>
            <w:left w:val="none" w:sz="0" w:space="0" w:color="auto"/>
            <w:bottom w:val="none" w:sz="0" w:space="0" w:color="auto"/>
            <w:right w:val="none" w:sz="0" w:space="0" w:color="auto"/>
          </w:divBdr>
        </w:div>
        <w:div w:id="1901550795">
          <w:marLeft w:val="0"/>
          <w:marRight w:val="0"/>
          <w:marTop w:val="0"/>
          <w:marBottom w:val="0"/>
          <w:divBdr>
            <w:top w:val="none" w:sz="0" w:space="0" w:color="auto"/>
            <w:left w:val="none" w:sz="0" w:space="0" w:color="auto"/>
            <w:bottom w:val="none" w:sz="0" w:space="0" w:color="auto"/>
            <w:right w:val="none" w:sz="0" w:space="0" w:color="auto"/>
          </w:divBdr>
        </w:div>
        <w:div w:id="107745972">
          <w:marLeft w:val="0"/>
          <w:marRight w:val="0"/>
          <w:marTop w:val="0"/>
          <w:marBottom w:val="0"/>
          <w:divBdr>
            <w:top w:val="none" w:sz="0" w:space="0" w:color="auto"/>
            <w:left w:val="none" w:sz="0" w:space="0" w:color="auto"/>
            <w:bottom w:val="none" w:sz="0" w:space="0" w:color="auto"/>
            <w:right w:val="none" w:sz="0" w:space="0" w:color="auto"/>
          </w:divBdr>
        </w:div>
      </w:divsChild>
    </w:div>
    <w:div w:id="13049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TEL:02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TEL:02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JOCHI~1\AppData\Local\Temp\document-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2C7DA-D980-4352-827C-646B82AFE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document-template-2</Template>
  <TotalTime>1</TotalTime>
  <Pages>5</Pages>
  <Words>987</Words>
  <Characters>5630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Swanbourne House School</Company>
  <LinksUpToDate>false</LinksUpToDate>
  <CharactersWithSpaces>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Jochimsen</dc:creator>
  <cp:lastModifiedBy>School Office</cp:lastModifiedBy>
  <cp:revision>2</cp:revision>
  <cp:lastPrinted>2013-11-15T09:58:00Z</cp:lastPrinted>
  <dcterms:created xsi:type="dcterms:W3CDTF">2020-01-08T14:36:00Z</dcterms:created>
  <dcterms:modified xsi:type="dcterms:W3CDTF">2020-01-08T14:36:00Z</dcterms:modified>
</cp:coreProperties>
</file>