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C8" w:rsidRPr="006641ED" w:rsidRDefault="008471C8" w:rsidP="007F1ED7">
      <w:pPr>
        <w:spacing w:after="160" w:line="259" w:lineRule="auto"/>
        <w:jc w:val="center"/>
        <w:rPr>
          <w:rFonts w:ascii="Georgia" w:hAnsi="Georgia"/>
          <w:b/>
          <w:color w:val="000000"/>
          <w:sz w:val="32"/>
          <w:szCs w:val="32"/>
        </w:rPr>
      </w:pPr>
      <w:r w:rsidRPr="006641ED">
        <w:rPr>
          <w:rFonts w:ascii="Georgia" w:hAnsi="Georgia"/>
          <w:b/>
          <w:color w:val="000000"/>
          <w:sz w:val="32"/>
          <w:szCs w:val="32"/>
        </w:rPr>
        <w:t>Job Description: Receptionist</w:t>
      </w:r>
    </w:p>
    <w:p w:rsidR="008471C8" w:rsidRPr="00AB06CE" w:rsidRDefault="008471C8" w:rsidP="008471C8">
      <w:pPr>
        <w:spacing w:line="276" w:lineRule="auto"/>
        <w:jc w:val="both"/>
        <w:rPr>
          <w:rFonts w:ascii="Georgia" w:hAnsi="Georgia"/>
        </w:rPr>
      </w:pPr>
    </w:p>
    <w:p w:rsidR="008471C8" w:rsidRPr="00AB06CE" w:rsidRDefault="008471C8" w:rsidP="008471C8">
      <w:pPr>
        <w:spacing w:line="276" w:lineRule="auto"/>
        <w:jc w:val="both"/>
        <w:rPr>
          <w:rFonts w:ascii="Georgia" w:hAnsi="Georgia"/>
        </w:rPr>
      </w:pPr>
      <w:r w:rsidRPr="00AB06CE">
        <w:rPr>
          <w:rFonts w:ascii="Georgia" w:hAnsi="Georgia"/>
        </w:rPr>
        <w:t>Reports to:</w:t>
      </w:r>
      <w:r w:rsidRPr="00AB06CE">
        <w:rPr>
          <w:rFonts w:ascii="Georgia" w:hAnsi="Georgia"/>
        </w:rPr>
        <w:tab/>
      </w:r>
      <w:r w:rsidR="000759B9">
        <w:rPr>
          <w:rFonts w:ascii="Georgia" w:hAnsi="Georgia"/>
        </w:rPr>
        <w:tab/>
        <w:t xml:space="preserve">PA to the </w:t>
      </w:r>
      <w:r w:rsidR="002A14E9">
        <w:rPr>
          <w:rFonts w:ascii="Georgia" w:hAnsi="Georgia"/>
        </w:rPr>
        <w:t>Principal</w:t>
      </w:r>
      <w:r w:rsidR="006641ED">
        <w:rPr>
          <w:rFonts w:ascii="Georgia" w:hAnsi="Georgia"/>
        </w:rPr>
        <w:t xml:space="preserve"> </w:t>
      </w:r>
      <w:r w:rsidRPr="00AB06CE">
        <w:rPr>
          <w:rFonts w:ascii="Georgia" w:hAnsi="Georgia"/>
        </w:rPr>
        <w:t xml:space="preserve"> </w:t>
      </w:r>
    </w:p>
    <w:p w:rsidR="008471C8" w:rsidRPr="00AB06CE" w:rsidRDefault="008471C8" w:rsidP="008471C8">
      <w:pPr>
        <w:spacing w:line="276" w:lineRule="auto"/>
        <w:jc w:val="both"/>
        <w:rPr>
          <w:rFonts w:ascii="Georgia" w:hAnsi="Georgia"/>
        </w:rPr>
      </w:pPr>
      <w:r w:rsidRPr="00AB06CE">
        <w:rPr>
          <w:rFonts w:ascii="Georgia" w:hAnsi="Georgia"/>
        </w:rPr>
        <w:t xml:space="preserve">Start date: </w:t>
      </w:r>
      <w:r w:rsidRPr="00AB06CE">
        <w:rPr>
          <w:rFonts w:ascii="Georgia" w:hAnsi="Georgia"/>
        </w:rPr>
        <w:tab/>
      </w:r>
      <w:r w:rsidR="00E96E3C">
        <w:rPr>
          <w:rFonts w:ascii="Georgia" w:hAnsi="Georgia"/>
        </w:rPr>
        <w:tab/>
        <w:t>5</w:t>
      </w:r>
      <w:r w:rsidR="00E96E3C" w:rsidRPr="00E96E3C">
        <w:rPr>
          <w:rFonts w:ascii="Georgia" w:hAnsi="Georgia"/>
          <w:vertAlign w:val="superscript"/>
        </w:rPr>
        <w:t>th</w:t>
      </w:r>
      <w:r w:rsidR="00E96E3C">
        <w:rPr>
          <w:rFonts w:ascii="Georgia" w:hAnsi="Georgia"/>
        </w:rPr>
        <w:t xml:space="preserve"> February 2018</w:t>
      </w:r>
    </w:p>
    <w:p w:rsidR="006641ED" w:rsidRPr="00463B81" w:rsidRDefault="006641ED" w:rsidP="006641ED">
      <w:pPr>
        <w:ind w:left="2130" w:hanging="2130"/>
        <w:jc w:val="both"/>
        <w:rPr>
          <w:rFonts w:ascii="Georgia" w:hAnsi="Georgia"/>
        </w:rPr>
      </w:pPr>
      <w:r w:rsidRPr="006641ED">
        <w:rPr>
          <w:rFonts w:ascii="Georgia" w:eastAsia="Garamond" w:hAnsi="Georgia"/>
        </w:rPr>
        <w:t>Salary:</w:t>
      </w:r>
      <w:r>
        <w:rPr>
          <w:rFonts w:ascii="Georgia" w:eastAsia="Garamond" w:hAnsi="Georgia"/>
          <w:b/>
        </w:rPr>
        <w:t xml:space="preserve"> </w:t>
      </w:r>
      <w:r>
        <w:rPr>
          <w:rFonts w:ascii="Georgia" w:eastAsia="Garamond" w:hAnsi="Georgia"/>
          <w:b/>
        </w:rPr>
        <w:tab/>
      </w:r>
      <w:r w:rsidR="008B0732" w:rsidRPr="00463B81">
        <w:rPr>
          <w:rFonts w:ascii="Georgia" w:hAnsi="Georgia"/>
        </w:rPr>
        <w:t xml:space="preserve">Ark </w:t>
      </w:r>
      <w:r w:rsidR="008B0732">
        <w:rPr>
          <w:rFonts w:ascii="Georgia" w:hAnsi="Georgia"/>
        </w:rPr>
        <w:t xml:space="preserve">Support </w:t>
      </w:r>
      <w:r w:rsidR="008B0732" w:rsidRPr="00463B81">
        <w:rPr>
          <w:rFonts w:ascii="Georgia" w:hAnsi="Georgia"/>
        </w:rPr>
        <w:t xml:space="preserve">Scale </w:t>
      </w:r>
      <w:r w:rsidR="008B0732">
        <w:rPr>
          <w:rFonts w:ascii="Georgia" w:hAnsi="Georgia"/>
        </w:rPr>
        <w:t xml:space="preserve">Band </w:t>
      </w:r>
      <w:r w:rsidR="008B0732" w:rsidRPr="00463B81">
        <w:rPr>
          <w:rFonts w:ascii="Georgia" w:hAnsi="Georgia"/>
        </w:rPr>
        <w:t xml:space="preserve">5 </w:t>
      </w:r>
      <w:r w:rsidR="008B0732">
        <w:rPr>
          <w:rFonts w:ascii="Georgia" w:hAnsi="Georgia"/>
        </w:rPr>
        <w:t>(Outside London), £16,737 - £20,457 pro rata. Actua</w:t>
      </w:r>
      <w:r w:rsidR="0061660B">
        <w:rPr>
          <w:rFonts w:ascii="Georgia" w:hAnsi="Georgia"/>
        </w:rPr>
        <w:t>l s</w:t>
      </w:r>
      <w:r w:rsidR="001B3A5D">
        <w:rPr>
          <w:rFonts w:ascii="Georgia" w:hAnsi="Georgia"/>
        </w:rPr>
        <w:t>alary</w:t>
      </w:r>
      <w:r w:rsidR="00B3166E">
        <w:rPr>
          <w:rFonts w:ascii="Georgia" w:hAnsi="Georgia"/>
        </w:rPr>
        <w:t>;</w:t>
      </w:r>
      <w:r w:rsidR="007F1ED7">
        <w:rPr>
          <w:rFonts w:ascii="Georgia" w:hAnsi="Georgia"/>
        </w:rPr>
        <w:t xml:space="preserve"> </w:t>
      </w:r>
      <w:r w:rsidR="008B0732">
        <w:rPr>
          <w:rFonts w:ascii="Georgia" w:hAnsi="Georgia"/>
        </w:rPr>
        <w:t>£8,957 - £10,948 per annum</w:t>
      </w:r>
    </w:p>
    <w:p w:rsidR="006641ED" w:rsidRPr="006641ED" w:rsidRDefault="006641ED" w:rsidP="006641ED">
      <w:pPr>
        <w:ind w:left="2160" w:hanging="2160"/>
        <w:rPr>
          <w:rFonts w:ascii="Georgia" w:hAnsi="Georgia"/>
        </w:rPr>
      </w:pPr>
      <w:r w:rsidRPr="006641ED">
        <w:rPr>
          <w:rFonts w:ascii="Georgia" w:eastAsia="Garamond" w:hAnsi="Georgia"/>
        </w:rPr>
        <w:t>Hours of work:</w:t>
      </w:r>
      <w:r w:rsidRPr="00463B81">
        <w:rPr>
          <w:rFonts w:ascii="Georgia" w:hAnsi="Georgia"/>
        </w:rPr>
        <w:tab/>
      </w:r>
      <w:r w:rsidR="00493B32">
        <w:rPr>
          <w:rFonts w:ascii="Georgia" w:hAnsi="Georgia"/>
        </w:rPr>
        <w:t xml:space="preserve">Term time only, </w:t>
      </w:r>
      <w:r>
        <w:rPr>
          <w:rFonts w:ascii="Georgia" w:hAnsi="Georgia"/>
        </w:rPr>
        <w:t>a</w:t>
      </w:r>
      <w:r w:rsidRPr="006641ED">
        <w:rPr>
          <w:rFonts w:ascii="Georgia" w:hAnsi="Georgia"/>
        </w:rPr>
        <w:t>fternoon</w:t>
      </w:r>
      <w:r w:rsidR="00B3166E">
        <w:rPr>
          <w:rFonts w:ascii="Georgia" w:hAnsi="Georgia"/>
        </w:rPr>
        <w:t>s</w:t>
      </w:r>
      <w:r>
        <w:rPr>
          <w:rFonts w:ascii="Georgia" w:hAnsi="Georgia"/>
        </w:rPr>
        <w:t>:</w:t>
      </w:r>
      <w:r w:rsidR="00E96E3C">
        <w:rPr>
          <w:rFonts w:ascii="Georgia" w:hAnsi="Georgia"/>
        </w:rPr>
        <w:t> 12:30</w:t>
      </w:r>
      <w:r>
        <w:rPr>
          <w:rFonts w:ascii="Georgia" w:hAnsi="Georgia"/>
        </w:rPr>
        <w:t>pm</w:t>
      </w:r>
      <w:r w:rsidR="00E96E3C">
        <w:rPr>
          <w:rFonts w:ascii="Georgia" w:hAnsi="Georgia"/>
        </w:rPr>
        <w:t xml:space="preserve"> – 5:00</w:t>
      </w:r>
      <w:r>
        <w:rPr>
          <w:rFonts w:ascii="Georgia" w:hAnsi="Georgia"/>
        </w:rPr>
        <w:t xml:space="preserve">pm; </w:t>
      </w:r>
      <w:r w:rsidRPr="006641ED">
        <w:rPr>
          <w:rFonts w:ascii="Georgia" w:hAnsi="Georgia"/>
        </w:rPr>
        <w:t>22.5 hours</w:t>
      </w:r>
    </w:p>
    <w:p w:rsidR="008471C8" w:rsidRPr="00AB06CE" w:rsidRDefault="008471C8" w:rsidP="008471C8">
      <w:pPr>
        <w:spacing w:line="276" w:lineRule="auto"/>
        <w:jc w:val="both"/>
        <w:rPr>
          <w:rFonts w:ascii="Georgia" w:hAnsi="Georgia"/>
          <w:b/>
        </w:rPr>
      </w:pPr>
    </w:p>
    <w:p w:rsidR="008471C8" w:rsidRPr="00AB06CE" w:rsidRDefault="008471C8" w:rsidP="008471C8">
      <w:pPr>
        <w:spacing w:line="276" w:lineRule="auto"/>
        <w:jc w:val="both"/>
        <w:rPr>
          <w:rFonts w:ascii="Georgia" w:hAnsi="Georgia"/>
          <w:b/>
        </w:rPr>
      </w:pPr>
      <w:r w:rsidRPr="00AB06CE">
        <w:rPr>
          <w:rFonts w:ascii="Georgia" w:hAnsi="Georgia"/>
          <w:b/>
        </w:rPr>
        <w:t>The Role</w:t>
      </w:r>
    </w:p>
    <w:p w:rsidR="008471C8" w:rsidRPr="00AB06CE" w:rsidRDefault="008471C8" w:rsidP="008471C8">
      <w:pPr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AB06CE">
        <w:rPr>
          <w:rFonts w:ascii="Georgia" w:hAnsi="Georgia"/>
        </w:rPr>
        <w:t>To be the front facing representative of A</w:t>
      </w:r>
      <w:r>
        <w:rPr>
          <w:rFonts w:ascii="Georgia" w:hAnsi="Georgia"/>
        </w:rPr>
        <w:t>rk</w:t>
      </w:r>
      <w:r w:rsidRPr="00AB06CE">
        <w:rPr>
          <w:rFonts w:ascii="Georgia" w:hAnsi="Georgia"/>
        </w:rPr>
        <w:t xml:space="preserve"> </w:t>
      </w:r>
      <w:r w:rsidR="00D47E71">
        <w:rPr>
          <w:rFonts w:ascii="Georgia" w:hAnsi="Georgia"/>
        </w:rPr>
        <w:t>Kings Academy</w:t>
      </w:r>
      <w:r w:rsidR="00156A96">
        <w:rPr>
          <w:rFonts w:ascii="Georgia" w:hAnsi="Georgia"/>
        </w:rPr>
        <w:t xml:space="preserve">, </w:t>
      </w:r>
      <w:r w:rsidRPr="00AB06CE">
        <w:rPr>
          <w:rFonts w:ascii="Georgia" w:hAnsi="Georgia"/>
        </w:rPr>
        <w:t>dealing with visitors, pupils, staff and other stakeholder groups in a professional manner.</w:t>
      </w:r>
    </w:p>
    <w:p w:rsidR="008471C8" w:rsidRPr="00AB06CE" w:rsidRDefault="008471C8" w:rsidP="008471C8">
      <w:pPr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AB06CE">
        <w:rPr>
          <w:rFonts w:ascii="Georgia" w:hAnsi="Georgia"/>
        </w:rPr>
        <w:t xml:space="preserve">To uphold the vision and ethos of the academy at all times, providing an excellent customer service. </w:t>
      </w:r>
    </w:p>
    <w:p w:rsidR="008471C8" w:rsidRPr="00AB06CE" w:rsidRDefault="008471C8" w:rsidP="008471C8">
      <w:pPr>
        <w:numPr>
          <w:ilvl w:val="0"/>
          <w:numId w:val="9"/>
        </w:numPr>
        <w:spacing w:line="276" w:lineRule="auto"/>
        <w:jc w:val="both"/>
        <w:rPr>
          <w:rFonts w:ascii="Georgia" w:hAnsi="Georgia"/>
        </w:rPr>
      </w:pPr>
      <w:r w:rsidRPr="00AB06CE">
        <w:rPr>
          <w:rFonts w:ascii="Georgia" w:hAnsi="Georgia" w:cs="Arial"/>
        </w:rPr>
        <w:t>To provide an effective reception and administrative service for the school to suit the needs of the school.</w:t>
      </w:r>
    </w:p>
    <w:p w:rsidR="008471C8" w:rsidRPr="00AB06CE" w:rsidRDefault="008471C8" w:rsidP="008471C8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</w:p>
    <w:p w:rsidR="008471C8" w:rsidRPr="00AB06CE" w:rsidRDefault="008471C8" w:rsidP="008471C8">
      <w:pPr>
        <w:pStyle w:val="Header"/>
        <w:spacing w:line="276" w:lineRule="auto"/>
        <w:jc w:val="both"/>
        <w:rPr>
          <w:rFonts w:ascii="Georgia" w:hAnsi="Georgia"/>
          <w:b/>
          <w:bCs/>
        </w:rPr>
      </w:pPr>
      <w:r w:rsidRPr="00AB06CE">
        <w:rPr>
          <w:rFonts w:ascii="Georgia" w:hAnsi="Georgia"/>
          <w:b/>
          <w:bCs/>
        </w:rPr>
        <w:t>Key responsibilities</w:t>
      </w:r>
    </w:p>
    <w:p w:rsidR="002A14E9" w:rsidRPr="00AB06CE" w:rsidRDefault="002A14E9" w:rsidP="002A14E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>Act as the academy</w:t>
      </w:r>
      <w:r w:rsidRPr="00AB06CE">
        <w:rPr>
          <w:rFonts w:ascii="Georgia" w:hAnsi="Georgia"/>
          <w:sz w:val="24"/>
          <w:szCs w:val="24"/>
        </w:rPr>
        <w:t>’s main receptionist, providing a first point of contact for all incoming calls to ensure that they are answered in a timely and professional manner.</w:t>
      </w:r>
    </w:p>
    <w:p w:rsidR="002A14E9" w:rsidRPr="007F1ED7" w:rsidRDefault="002A14E9" w:rsidP="007F1ED7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Ensure that all calls and messages are correctly routed to their intended recipients, or an appropriate member of staff, to assure a quick and effective communication system.</w:t>
      </w:r>
    </w:p>
    <w:p w:rsidR="008471C8" w:rsidRPr="00AB06CE" w:rsidRDefault="008471C8" w:rsidP="008471C8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Greet visitors to the reception area as required, ensuring that visitors are welcomed into a friendly, professional environment.</w:t>
      </w:r>
    </w:p>
    <w:p w:rsidR="008471C8" w:rsidRPr="00AB06CE" w:rsidRDefault="008471C8" w:rsidP="008471C8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Ensure all visitors comply with the academy’s Health &amp; Safety Policy and Safeguarding of Children policies and procedures.</w:t>
      </w:r>
    </w:p>
    <w:p w:rsidR="008471C8" w:rsidRPr="00AB06CE" w:rsidRDefault="008471C8" w:rsidP="008471C8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 xml:space="preserve">Know the school calendar and the school’s daily schedule including clubs on a daily basis so that all enquiries can be answered. </w:t>
      </w:r>
    </w:p>
    <w:p w:rsidR="008471C8" w:rsidRPr="00AB06CE" w:rsidRDefault="008471C8" w:rsidP="008471C8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Maintain a professional looking reception area</w:t>
      </w:r>
    </w:p>
    <w:p w:rsidR="002A14E9" w:rsidRPr="00184C12" w:rsidRDefault="002A14E9" w:rsidP="002A14E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>Log any students that arrive late to school and ensure students that leave the school for any reason are signed out in the appropriate way.</w:t>
      </w:r>
    </w:p>
    <w:p w:rsidR="002A14E9" w:rsidRDefault="002A14E9" w:rsidP="002A14E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Ensure the student records filing system is kept up to date, which includes preparing any new student files, keeping these files up to date on a regular basis, overseeing the transfer of files to and from other schools and to follow the procedures on archiving files.</w:t>
      </w:r>
    </w:p>
    <w:p w:rsidR="002A14E9" w:rsidRDefault="002A14E9" w:rsidP="002A14E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Operating the school ‘On Call’ system.</w:t>
      </w:r>
    </w:p>
    <w:p w:rsidR="002A14E9" w:rsidRDefault="002A14E9" w:rsidP="002A14E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Overseeing the booking of meeting rooms and the mini bus booking system.</w:t>
      </w:r>
    </w:p>
    <w:p w:rsidR="002A14E9" w:rsidRDefault="002A14E9" w:rsidP="002A14E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Overseeing the incoming and outgoing of any post or parcels to the academy logging in the appropriate way.</w:t>
      </w:r>
    </w:p>
    <w:p w:rsidR="002A14E9" w:rsidRPr="007F1ED7" w:rsidRDefault="002A14E9" w:rsidP="007F1ED7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>To provide general clerical and administrative support in order to facilitate the smooth running of the academy.</w:t>
      </w:r>
    </w:p>
    <w:p w:rsidR="008471C8" w:rsidRPr="00AB06CE" w:rsidRDefault="008471C8" w:rsidP="008471C8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t>Ensure that internal and external perceptions of the academy are managed and protected within favo</w:t>
      </w:r>
      <w:r>
        <w:rPr>
          <w:rFonts w:ascii="Georgia" w:hAnsi="Georgia"/>
          <w:sz w:val="24"/>
          <w:szCs w:val="24"/>
        </w:rPr>
        <w:t>u</w:t>
      </w:r>
      <w:r w:rsidRPr="00AB06CE">
        <w:rPr>
          <w:rFonts w:ascii="Georgia" w:hAnsi="Georgia"/>
          <w:sz w:val="24"/>
          <w:szCs w:val="24"/>
        </w:rPr>
        <w:t>rable boundaries, maintaining confidentiality wherever appropriate. The role holder will need to liaise with colleagues and external contacts at all levels of seniority with confidence, tact and diplomacy.</w:t>
      </w:r>
    </w:p>
    <w:p w:rsidR="007F1ED7" w:rsidRPr="007F1ED7" w:rsidRDefault="008471C8" w:rsidP="007F1ED7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AB06CE">
        <w:rPr>
          <w:rFonts w:ascii="Georgia" w:hAnsi="Georgia"/>
          <w:sz w:val="24"/>
          <w:szCs w:val="24"/>
        </w:rPr>
        <w:lastRenderedPageBreak/>
        <w:t>To undertake training and development relevant to the post and in line with the academy’s priorities.</w:t>
      </w:r>
    </w:p>
    <w:p w:rsidR="008471C8" w:rsidRPr="007F1ED7" w:rsidRDefault="008471C8" w:rsidP="007A4B0E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/>
          <w:b/>
          <w:bCs/>
        </w:rPr>
      </w:pPr>
      <w:r w:rsidRPr="007F1ED7">
        <w:rPr>
          <w:rFonts w:ascii="Georgia" w:hAnsi="Georgia"/>
          <w:sz w:val="24"/>
          <w:szCs w:val="24"/>
        </w:rPr>
        <w:t xml:space="preserve">To undertake any other duties as directed by the </w:t>
      </w:r>
      <w:r w:rsidR="002A14E9" w:rsidRPr="007F1ED7">
        <w:rPr>
          <w:rFonts w:ascii="Georgia" w:hAnsi="Georgia"/>
          <w:sz w:val="24"/>
          <w:szCs w:val="24"/>
        </w:rPr>
        <w:t>Business Manager</w:t>
      </w:r>
      <w:r w:rsidR="008B0732" w:rsidRPr="007F1ED7">
        <w:rPr>
          <w:rFonts w:ascii="Georgia" w:hAnsi="Georgia" w:cs="Arial"/>
          <w:sz w:val="24"/>
          <w:szCs w:val="24"/>
        </w:rPr>
        <w:t xml:space="preserve"> </w:t>
      </w:r>
    </w:p>
    <w:p w:rsidR="008B0732" w:rsidRDefault="008B0732" w:rsidP="008471C8">
      <w:pPr>
        <w:spacing w:line="276" w:lineRule="auto"/>
        <w:jc w:val="both"/>
        <w:rPr>
          <w:rFonts w:ascii="Georgia" w:hAnsi="Georgia" w:cs="Arial"/>
          <w:b/>
          <w:bCs/>
        </w:rPr>
      </w:pPr>
    </w:p>
    <w:p w:rsidR="008B0732" w:rsidRDefault="008B0732" w:rsidP="008471C8">
      <w:pPr>
        <w:spacing w:line="276" w:lineRule="auto"/>
        <w:jc w:val="both"/>
        <w:rPr>
          <w:rFonts w:ascii="Georgia" w:hAnsi="Georgia" w:cs="Arial"/>
          <w:b/>
          <w:bCs/>
        </w:rPr>
      </w:pPr>
    </w:p>
    <w:p w:rsidR="008471C8" w:rsidRDefault="008471C8" w:rsidP="008471C8">
      <w:pPr>
        <w:spacing w:line="276" w:lineRule="auto"/>
        <w:jc w:val="both"/>
        <w:rPr>
          <w:rFonts w:ascii="Georgia" w:hAnsi="Georgia" w:cs="Arial"/>
          <w:b/>
          <w:bCs/>
        </w:rPr>
      </w:pPr>
      <w:r w:rsidRPr="00AB06CE">
        <w:rPr>
          <w:rFonts w:ascii="Georgia" w:hAnsi="Georgia" w:cs="Arial"/>
          <w:b/>
          <w:bCs/>
        </w:rPr>
        <w:t>Academy Culture</w:t>
      </w:r>
    </w:p>
    <w:p w:rsidR="008471C8" w:rsidRPr="00AB06CE" w:rsidRDefault="008471C8" w:rsidP="008471C8">
      <w:pPr>
        <w:numPr>
          <w:ilvl w:val="0"/>
          <w:numId w:val="1"/>
        </w:numPr>
        <w:spacing w:line="276" w:lineRule="auto"/>
        <w:ind w:left="720"/>
        <w:jc w:val="both"/>
        <w:rPr>
          <w:rFonts w:ascii="Georgia" w:hAnsi="Georgia" w:cs="Arial"/>
        </w:rPr>
      </w:pPr>
      <w:r w:rsidRPr="00AB06CE">
        <w:rPr>
          <w:rFonts w:ascii="Georgia" w:hAnsi="Georgia" w:cs="Arial"/>
        </w:rPr>
        <w:t>Help create a strong academy community, characterised by consistent, orderly behavio</w:t>
      </w:r>
      <w:r>
        <w:rPr>
          <w:rFonts w:ascii="Georgia" w:hAnsi="Georgia" w:cs="Arial"/>
        </w:rPr>
        <w:t>u</w:t>
      </w:r>
      <w:r w:rsidRPr="00AB06CE">
        <w:rPr>
          <w:rFonts w:ascii="Georgia" w:hAnsi="Georgia" w:cs="Arial"/>
        </w:rPr>
        <w:t>r and caring, respectful relationships</w:t>
      </w:r>
    </w:p>
    <w:p w:rsidR="008471C8" w:rsidRPr="00AB06CE" w:rsidRDefault="008471C8" w:rsidP="008471C8">
      <w:pPr>
        <w:spacing w:line="276" w:lineRule="auto"/>
        <w:ind w:left="360"/>
        <w:jc w:val="both"/>
        <w:rPr>
          <w:rFonts w:ascii="Georgia" w:hAnsi="Georgia" w:cs="Arial"/>
          <w:i/>
          <w:iCs/>
        </w:rPr>
      </w:pPr>
    </w:p>
    <w:p w:rsidR="008471C8" w:rsidRDefault="008471C8" w:rsidP="008471C8">
      <w:pPr>
        <w:spacing w:line="276" w:lineRule="auto"/>
        <w:jc w:val="both"/>
        <w:rPr>
          <w:rFonts w:ascii="Georgia" w:hAnsi="Georgia" w:cs="Arial"/>
          <w:b/>
          <w:bCs/>
        </w:rPr>
      </w:pPr>
      <w:r w:rsidRPr="00AB06CE">
        <w:rPr>
          <w:rFonts w:ascii="Georgia" w:hAnsi="Georgia" w:cs="Arial"/>
          <w:b/>
          <w:bCs/>
        </w:rPr>
        <w:t>Other</w:t>
      </w:r>
    </w:p>
    <w:p w:rsidR="008471C8" w:rsidRPr="007F1ED7" w:rsidRDefault="008471C8" w:rsidP="007F1ED7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 w:cs="Arial"/>
          <w:sz w:val="24"/>
          <w:szCs w:val="24"/>
        </w:rPr>
      </w:pPr>
      <w:r w:rsidRPr="007F1ED7">
        <w:rPr>
          <w:rFonts w:ascii="Georgia" w:hAnsi="Georgia"/>
          <w:sz w:val="24"/>
          <w:szCs w:val="24"/>
        </w:rPr>
        <w:t xml:space="preserve">Undertake other various responsibilities as directed by the Office Manager or the </w:t>
      </w:r>
      <w:r w:rsidR="00D47E71" w:rsidRPr="007F1ED7">
        <w:rPr>
          <w:rFonts w:ascii="Georgia" w:hAnsi="Georgia"/>
          <w:sz w:val="24"/>
          <w:szCs w:val="24"/>
        </w:rPr>
        <w:t>Business Manager</w:t>
      </w:r>
      <w:r w:rsidR="007F1ED7" w:rsidRPr="007F1ED7">
        <w:rPr>
          <w:rFonts w:ascii="Georgia" w:hAnsi="Georgia"/>
          <w:sz w:val="24"/>
          <w:szCs w:val="24"/>
        </w:rPr>
        <w:t xml:space="preserve"> and </w:t>
      </w:r>
      <w:r w:rsidR="007F1ED7" w:rsidRPr="007F1ED7">
        <w:rPr>
          <w:rFonts w:ascii="Georgia" w:hAnsi="Georgia" w:cs="Arial"/>
          <w:sz w:val="24"/>
          <w:szCs w:val="24"/>
        </w:rPr>
        <w:t>any other duties commensurate with the grade and nature of the post</w:t>
      </w:r>
    </w:p>
    <w:p w:rsidR="008471C8" w:rsidRPr="007F1ED7" w:rsidRDefault="008471C8" w:rsidP="008471C8">
      <w:pPr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/>
        </w:rPr>
      </w:pPr>
      <w:r w:rsidRPr="007F1ED7">
        <w:rPr>
          <w:rFonts w:ascii="Georgia" w:hAnsi="Georgia"/>
        </w:rPr>
        <w:t>Ability to work as part of a team as well as working on their own initiative.</w:t>
      </w:r>
    </w:p>
    <w:p w:rsidR="008471C8" w:rsidRPr="007F1ED7" w:rsidRDefault="008471C8" w:rsidP="008471C8">
      <w:pPr>
        <w:numPr>
          <w:ilvl w:val="0"/>
          <w:numId w:val="3"/>
        </w:numPr>
        <w:spacing w:line="276" w:lineRule="auto"/>
        <w:ind w:left="720"/>
        <w:jc w:val="both"/>
        <w:rPr>
          <w:rFonts w:ascii="Georgia" w:hAnsi="Georgia"/>
        </w:rPr>
      </w:pPr>
      <w:r w:rsidRPr="007F1ED7">
        <w:rPr>
          <w:rFonts w:ascii="Georgia" w:hAnsi="Georgia"/>
        </w:rPr>
        <w:t>Able to adhere to the Academy dress policy for reception of a uniform</w:t>
      </w:r>
      <w:bookmarkStart w:id="0" w:name="_GoBack"/>
      <w:bookmarkEnd w:id="0"/>
    </w:p>
    <w:sectPr w:rsidR="008471C8" w:rsidRPr="007F1ED7" w:rsidSect="007F1ED7">
      <w:pgSz w:w="11906" w:h="16838"/>
      <w:pgMar w:top="79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EC"/>
    <w:multiLevelType w:val="hybridMultilevel"/>
    <w:tmpl w:val="422E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43FCF"/>
    <w:multiLevelType w:val="hybridMultilevel"/>
    <w:tmpl w:val="486E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019A3"/>
    <w:multiLevelType w:val="hybridMultilevel"/>
    <w:tmpl w:val="7150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DA29BC"/>
    <w:multiLevelType w:val="hybridMultilevel"/>
    <w:tmpl w:val="B5A4F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51AF"/>
    <w:multiLevelType w:val="hybridMultilevel"/>
    <w:tmpl w:val="D44C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740E1"/>
    <w:multiLevelType w:val="hybridMultilevel"/>
    <w:tmpl w:val="8B64E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1C12A5"/>
    <w:multiLevelType w:val="hybridMultilevel"/>
    <w:tmpl w:val="487C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A6C40"/>
    <w:multiLevelType w:val="hybridMultilevel"/>
    <w:tmpl w:val="1076D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110C8"/>
    <w:multiLevelType w:val="hybridMultilevel"/>
    <w:tmpl w:val="D3E4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F0CAC"/>
    <w:multiLevelType w:val="hybridMultilevel"/>
    <w:tmpl w:val="AF2EE6EA"/>
    <w:lvl w:ilvl="0" w:tplc="D3645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00A6A"/>
    <w:multiLevelType w:val="hybridMultilevel"/>
    <w:tmpl w:val="4274EE90"/>
    <w:lvl w:ilvl="0" w:tplc="D36453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E196B"/>
    <w:multiLevelType w:val="hybridMultilevel"/>
    <w:tmpl w:val="9E440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C8"/>
    <w:rsid w:val="000759B9"/>
    <w:rsid w:val="00092BD8"/>
    <w:rsid w:val="00156A96"/>
    <w:rsid w:val="001B3A5D"/>
    <w:rsid w:val="001E16C0"/>
    <w:rsid w:val="00247E2A"/>
    <w:rsid w:val="002A14E9"/>
    <w:rsid w:val="002C1EC5"/>
    <w:rsid w:val="002D5C7D"/>
    <w:rsid w:val="003057F3"/>
    <w:rsid w:val="003F0B27"/>
    <w:rsid w:val="00433182"/>
    <w:rsid w:val="00463B81"/>
    <w:rsid w:val="00493B32"/>
    <w:rsid w:val="005C1D9D"/>
    <w:rsid w:val="0061660B"/>
    <w:rsid w:val="00654F2F"/>
    <w:rsid w:val="006641ED"/>
    <w:rsid w:val="006825E8"/>
    <w:rsid w:val="007522EC"/>
    <w:rsid w:val="007F1ED7"/>
    <w:rsid w:val="008471C8"/>
    <w:rsid w:val="008B0732"/>
    <w:rsid w:val="00A65284"/>
    <w:rsid w:val="00B3166E"/>
    <w:rsid w:val="00BD42D1"/>
    <w:rsid w:val="00C450EE"/>
    <w:rsid w:val="00C7632B"/>
    <w:rsid w:val="00D44761"/>
    <w:rsid w:val="00D47E71"/>
    <w:rsid w:val="00D515DF"/>
    <w:rsid w:val="00DD5E9C"/>
    <w:rsid w:val="00E96E3C"/>
    <w:rsid w:val="00F33174"/>
    <w:rsid w:val="00F554E3"/>
    <w:rsid w:val="00FA04A7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AE58A-5979-4C3F-AA73-A64E8944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1C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471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1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65284"/>
    <w:rPr>
      <w:color w:val="0000FF"/>
      <w:u w:val="single"/>
    </w:rPr>
  </w:style>
  <w:style w:type="paragraph" w:customStyle="1" w:styleId="Pa1">
    <w:name w:val="Pa1"/>
    <w:basedOn w:val="Normal"/>
    <w:next w:val="Normal"/>
    <w:uiPriority w:val="99"/>
    <w:rsid w:val="00A65284"/>
    <w:pPr>
      <w:autoSpaceDE w:val="0"/>
      <w:autoSpaceDN w:val="0"/>
      <w:adjustRightInd w:val="0"/>
      <w:spacing w:line="201" w:lineRule="atLeast"/>
    </w:pPr>
    <w:rPr>
      <w:rFonts w:ascii="Verdana" w:eastAsia="Calibri" w:hAnsi="Verdana"/>
      <w:lang w:val="en-US"/>
    </w:rPr>
  </w:style>
  <w:style w:type="paragraph" w:customStyle="1" w:styleId="Pa2">
    <w:name w:val="Pa2"/>
    <w:basedOn w:val="Normal"/>
    <w:next w:val="Normal"/>
    <w:uiPriority w:val="99"/>
    <w:rsid w:val="00A65284"/>
    <w:pPr>
      <w:autoSpaceDE w:val="0"/>
      <w:autoSpaceDN w:val="0"/>
      <w:adjustRightInd w:val="0"/>
      <w:spacing w:line="201" w:lineRule="atLeast"/>
    </w:pPr>
    <w:rPr>
      <w:rFonts w:ascii="Verdana" w:eastAsia="Calibri" w:hAnsi="Verdan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4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2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2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Bemrose</dc:creator>
  <cp:lastModifiedBy>Zeenat Sparg</cp:lastModifiedBy>
  <cp:revision>3</cp:revision>
  <dcterms:created xsi:type="dcterms:W3CDTF">2017-12-22T13:09:00Z</dcterms:created>
  <dcterms:modified xsi:type="dcterms:W3CDTF">2017-12-22T13:09:00Z</dcterms:modified>
</cp:coreProperties>
</file>