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40"/>
          <w:szCs w:val="4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vertAlign w:val="baseline"/>
          <w:rtl w:val="0"/>
        </w:rPr>
        <w:t xml:space="preserve">Whickham School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1828800</wp:posOffset>
            </wp:positionH>
            <wp:positionV relativeFrom="paragraph">
              <wp:posOffset>138430</wp:posOffset>
            </wp:positionV>
            <wp:extent cx="1809750" cy="13620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62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POST: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Administration Manager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Grade H: £32,020 - £34,723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Hours of work: 37 hours per week all year round.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Whickham is a school at the heart of the community. It is a place in which everybody is valued and where learning is cherished in a safe, caring and supportive environment. A school where everyone is inspired to be the best they can be.</w:t>
      </w:r>
    </w:p>
    <w:p w:rsidR="00000000" w:rsidDel="00000000" w:rsidP="00000000" w:rsidRDefault="00000000" w:rsidRPr="00000000" w14:paraId="00000014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Core Purpose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Leading the administrative and reprographics functions within school. Ensuring that provision is effective in supporting the needs of parents/carers, pupils and staff. Managing the efficient use of school systems across a range of areas and contributing towards procedures to ensure that administration practice across the school is consistent and coherent.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Responsible 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HR &amp; Governance Manager</w:t>
      </w:r>
    </w:p>
    <w:p w:rsidR="00000000" w:rsidDel="00000000" w:rsidP="00000000" w:rsidRDefault="00000000" w:rsidRPr="00000000" w14:paraId="00000019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Responsible for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Administrative staff (including SEND Admin), Pastoral Support, Reprographics Technician and Cover Supervisor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(s)</w:t>
      </w:r>
    </w:p>
    <w:p w:rsidR="00000000" w:rsidDel="00000000" w:rsidP="00000000" w:rsidRDefault="00000000" w:rsidRPr="00000000" w14:paraId="0000001B">
      <w:pPr>
        <w:tabs>
          <w:tab w:val="left" w:leader="none" w:pos="18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Hours of Work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37 Hours per week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am – 4.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pm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3.45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pm on Fridays)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 year round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(Annual leave to be taken during school holidays)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Responsibilities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Providing high quality administrative support to all stakeholders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 effectively liaising with leaders across the school to understand their needs; managing staff covering reception, the school office, pastoral support, sixth form support, cover supervision and reprographics and ensuring consistent best practice. Ensuring that administrative staff have a supportive induction and are mentored so that expectations of high standards are understood.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Arial" w:cs="Arial" w:eastAsia="Arial" w:hAnsi="Arial"/>
          <w:b w:val="1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Ensure the effective delivery of administrative support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 organising available resources to meet needs; ensuring good communication with other stakeholders; leading the administrative team; ensuring a strong ethos of customer service that supports all stakeholders; monitoring and evaluating the impact of the administrative team; ensuring that the team’s workload is completed in agreed timescales; delegating tasks appropriately; managing the appropriate budgets well; maintaining records as appropriate, complying with all relevant policies and guidelines including the need for confidentiality, safeguarding and data protection.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Modelling effective practice personally; understanding the roles and responsibilities of members of the team; regularly meeting with members of the team; setting appropriate objectives; ensuring communication is effective; motivating colleagues to produce their very best; mentoring and coaching colleagues as appropriate; creating a culture of high expectations; reviewing staff performance; appraising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Develop best practice throughout the school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by understanding the requirements of all stakeholders; by ensuring that the presentation of the reception area and administrative office is tidy and professional; using technology in the most effective way; liasing with other schools (e.g during transition) to support parents and pupils to have the most positive experience of Whickham School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High quality reprographics provision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through ensuring the reprographics area operates effectively and meets staff and pupil needs; is resourced and organised effectively; is promoted within school; is able to operate effectively during peak periods of demand due to a range of administrative staff having received effective training to be able to step in and add resource or cover for absence.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High quality cover supervision provision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by ensuring cover staff operate effectively and meet the needs of staff and pupils; that adequate and appropriate support and training is given by teaching and learning colleagues; that cover supervisors follow the behaviour and lesson routine standards expected.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Support the effective operation of the school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by acting as, and allocating staff to act as a scribe, reader or invigilator as required during peak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above responsibilities are subject to the general duties and responsibilities contained in the Statement of Conditions of Employment.</w:t>
        <w:br w:type="textWrapping"/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carry out any reasonable request made by the Headteacher or line manager.</w:t>
        <w:br w:type="textWrapping"/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Job Description can be fully comprehensive and this is, therefore, subject to review and modification, as necessary.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Signed …………………………………………….. (Post holder)</w:t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Date………………………………………………………………….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CG Omeg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rFonts w:ascii="CG Omega" w:cs="CG Omega" w:eastAsia="CG Omega" w:hAnsi="CG Omega"/>
      <w:b w:val="1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