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0DA15" w14:textId="77777777" w:rsidR="00186432" w:rsidRPr="00C15563" w:rsidRDefault="00186432" w:rsidP="00186432">
      <w:pPr>
        <w:rPr>
          <w:rFonts w:ascii="Century Gothic" w:hAnsi="Century Gothic" w:cs="Arial"/>
        </w:rPr>
      </w:pPr>
      <w:bookmarkStart w:id="0" w:name="_GoBack"/>
      <w:bookmarkEnd w:id="0"/>
    </w:p>
    <w:p w14:paraId="025B282E" w14:textId="77777777" w:rsidR="008A49CE" w:rsidRPr="00C15563" w:rsidRDefault="008A49CE" w:rsidP="008A49CE">
      <w:pPr>
        <w:rPr>
          <w:rFonts w:ascii="Century Gothic" w:hAnsi="Century Gothic" w:cs="Arial"/>
          <w:b/>
          <w:sz w:val="22"/>
        </w:rPr>
      </w:pPr>
    </w:p>
    <w:p w14:paraId="7E212A4C" w14:textId="77777777" w:rsidR="008A49CE" w:rsidRPr="00C15563" w:rsidRDefault="008A49CE" w:rsidP="008A49CE">
      <w:pPr>
        <w:rPr>
          <w:rFonts w:ascii="Century Gothic" w:hAnsi="Century Gothic" w:cs="Arial"/>
          <w:b/>
          <w:sz w:val="22"/>
        </w:rPr>
      </w:pPr>
      <w:r w:rsidRPr="00C15563">
        <w:rPr>
          <w:rFonts w:ascii="Century Gothic" w:hAnsi="Century Gothic" w:cs="Arial"/>
          <w:b/>
          <w:sz w:val="22"/>
        </w:rPr>
        <w:t xml:space="preserve">Job Title:  </w:t>
      </w:r>
      <w:r w:rsidRPr="00C15563">
        <w:rPr>
          <w:rFonts w:ascii="Century Gothic" w:hAnsi="Century Gothic" w:cs="Arial"/>
          <w:sz w:val="22"/>
        </w:rPr>
        <w:t xml:space="preserve">Classroom Teacher </w:t>
      </w:r>
    </w:p>
    <w:p w14:paraId="5960B1A7" w14:textId="77777777" w:rsidR="008A49CE" w:rsidRPr="00C15563" w:rsidRDefault="008A49CE" w:rsidP="008A49CE">
      <w:pPr>
        <w:rPr>
          <w:rFonts w:ascii="Century Gothic" w:hAnsi="Century Gothic" w:cs="Arial"/>
          <w:b/>
          <w:sz w:val="22"/>
        </w:rPr>
      </w:pPr>
    </w:p>
    <w:p w14:paraId="6D8C30CD" w14:textId="77777777" w:rsidR="008A49CE" w:rsidRPr="00C15563" w:rsidRDefault="008A49CE" w:rsidP="008A49CE">
      <w:pPr>
        <w:rPr>
          <w:rFonts w:ascii="Century Gothic" w:hAnsi="Century Gothic" w:cs="Arial"/>
          <w:sz w:val="22"/>
        </w:rPr>
      </w:pPr>
      <w:r w:rsidRPr="00C15563">
        <w:rPr>
          <w:rFonts w:ascii="Century Gothic" w:hAnsi="Century Gothic" w:cs="Arial"/>
          <w:b/>
          <w:sz w:val="22"/>
        </w:rPr>
        <w:t xml:space="preserve">Salary Scale Point:  </w:t>
      </w:r>
      <w:r w:rsidR="00C15563" w:rsidRPr="00C15563">
        <w:rPr>
          <w:rFonts w:ascii="Century Gothic" w:hAnsi="Century Gothic" w:cs="Arial"/>
          <w:sz w:val="22"/>
        </w:rPr>
        <w:t>Main Scale</w:t>
      </w:r>
    </w:p>
    <w:p w14:paraId="36392036" w14:textId="77777777" w:rsidR="008A49CE" w:rsidRPr="00C15563" w:rsidRDefault="008A49CE" w:rsidP="008A49CE">
      <w:pPr>
        <w:rPr>
          <w:rFonts w:ascii="Century Gothic" w:hAnsi="Century Gothic" w:cs="Arial"/>
          <w:sz w:val="22"/>
        </w:rPr>
      </w:pPr>
    </w:p>
    <w:p w14:paraId="48957548" w14:textId="77777777" w:rsidR="008A49CE" w:rsidRPr="00C15563" w:rsidRDefault="008A49CE" w:rsidP="008A49CE">
      <w:pPr>
        <w:rPr>
          <w:rFonts w:ascii="Century Gothic" w:hAnsi="Century Gothic" w:cs="Arial"/>
          <w:b/>
          <w:sz w:val="22"/>
        </w:rPr>
      </w:pPr>
      <w:r w:rsidRPr="00C15563">
        <w:rPr>
          <w:rFonts w:ascii="Century Gothic" w:hAnsi="Century Gothic" w:cs="Arial"/>
          <w:b/>
          <w:sz w:val="22"/>
        </w:rPr>
        <w:t>Relationships</w:t>
      </w:r>
    </w:p>
    <w:p w14:paraId="28C137CE" w14:textId="77777777" w:rsidR="008A49CE" w:rsidRPr="00C15563" w:rsidRDefault="008A49CE" w:rsidP="008A49CE">
      <w:pPr>
        <w:pStyle w:val="ListParagraph"/>
        <w:numPr>
          <w:ilvl w:val="0"/>
          <w:numId w:val="2"/>
        </w:numPr>
        <w:rPr>
          <w:rFonts w:ascii="Century Gothic" w:hAnsi="Century Gothic" w:cs="Arial"/>
          <w:sz w:val="22"/>
        </w:rPr>
      </w:pPr>
      <w:r w:rsidRPr="00C15563">
        <w:rPr>
          <w:rFonts w:ascii="Century Gothic" w:hAnsi="Century Gothic" w:cs="Arial"/>
          <w:sz w:val="22"/>
        </w:rPr>
        <w:t>The post holder is responsible to the Head Teacher for his/her teaching duties and responsibilities and for teaching tasks.</w:t>
      </w:r>
    </w:p>
    <w:p w14:paraId="17869BDA" w14:textId="77777777" w:rsidR="008A49CE" w:rsidRPr="00C15563" w:rsidRDefault="008A49CE" w:rsidP="008A49CE">
      <w:pPr>
        <w:pStyle w:val="ListParagraph"/>
        <w:numPr>
          <w:ilvl w:val="0"/>
          <w:numId w:val="2"/>
        </w:numPr>
        <w:rPr>
          <w:rFonts w:ascii="Century Gothic" w:hAnsi="Century Gothic" w:cs="Arial"/>
          <w:sz w:val="22"/>
        </w:rPr>
      </w:pPr>
      <w:r w:rsidRPr="00C15563">
        <w:rPr>
          <w:rFonts w:ascii="Century Gothic" w:hAnsi="Century Gothic" w:cs="Arial"/>
          <w:sz w:val="22"/>
        </w:rPr>
        <w:t>Where relevant the post holder is responsible for the supervision of the work of a teaching assistant.</w:t>
      </w:r>
    </w:p>
    <w:p w14:paraId="2215AEA6" w14:textId="77777777" w:rsidR="008A49CE" w:rsidRPr="00C15563" w:rsidRDefault="008A49CE" w:rsidP="008A49CE">
      <w:pPr>
        <w:rPr>
          <w:rFonts w:ascii="Century Gothic" w:hAnsi="Century Gothic" w:cs="Arial"/>
          <w:sz w:val="22"/>
        </w:rPr>
      </w:pPr>
    </w:p>
    <w:p w14:paraId="34D9CF7A" w14:textId="77777777" w:rsidR="008A49CE" w:rsidRPr="00C15563" w:rsidRDefault="008A49CE" w:rsidP="008A49CE">
      <w:pPr>
        <w:rPr>
          <w:rFonts w:ascii="Century Gothic" w:hAnsi="Century Gothic" w:cs="Arial"/>
          <w:b/>
          <w:sz w:val="22"/>
        </w:rPr>
      </w:pPr>
      <w:r w:rsidRPr="00C15563">
        <w:rPr>
          <w:rFonts w:ascii="Century Gothic" w:hAnsi="Century Gothic" w:cs="Arial"/>
          <w:b/>
          <w:sz w:val="22"/>
        </w:rPr>
        <w:t>Job Purpose</w:t>
      </w:r>
    </w:p>
    <w:p w14:paraId="22F94580" w14:textId="77777777" w:rsidR="008A49CE" w:rsidRPr="00C15563" w:rsidRDefault="008A49CE" w:rsidP="008A49CE">
      <w:pPr>
        <w:pStyle w:val="ListParagraph"/>
        <w:numPr>
          <w:ilvl w:val="0"/>
          <w:numId w:val="5"/>
        </w:numPr>
        <w:rPr>
          <w:rFonts w:ascii="Century Gothic" w:hAnsi="Century Gothic" w:cs="Arial"/>
          <w:sz w:val="22"/>
        </w:rPr>
      </w:pPr>
      <w:r w:rsidRPr="00C15563">
        <w:rPr>
          <w:rFonts w:ascii="Century Gothic" w:hAnsi="Century Gothic" w:cs="Arial"/>
          <w:sz w:val="22"/>
        </w:rPr>
        <w:t>To have responsibility for teaching an assigned class and to be responsible for the day to day work and management of classes and the safety and welfare of the pupils as appropriate.</w:t>
      </w:r>
    </w:p>
    <w:p w14:paraId="4FEC1298" w14:textId="77777777" w:rsidR="008A49CE" w:rsidRPr="00C15563" w:rsidRDefault="008A49CE" w:rsidP="008A49CE">
      <w:pPr>
        <w:rPr>
          <w:rFonts w:ascii="Century Gothic" w:hAnsi="Century Gothic" w:cs="Arial"/>
          <w:sz w:val="22"/>
        </w:rPr>
      </w:pPr>
    </w:p>
    <w:p w14:paraId="2E923BEB" w14:textId="77777777" w:rsidR="008A49CE" w:rsidRPr="00C15563" w:rsidRDefault="008A49CE" w:rsidP="008A49CE">
      <w:pPr>
        <w:tabs>
          <w:tab w:val="left" w:pos="1418"/>
          <w:tab w:val="left" w:pos="2127"/>
        </w:tabs>
        <w:ind w:left="2127" w:hanging="2127"/>
        <w:rPr>
          <w:rFonts w:ascii="Century Gothic" w:hAnsi="Century Gothic" w:cs="Arial"/>
          <w:b/>
          <w:sz w:val="22"/>
        </w:rPr>
      </w:pPr>
      <w:r w:rsidRPr="00C15563">
        <w:rPr>
          <w:rFonts w:ascii="Century Gothic" w:hAnsi="Century Gothic" w:cs="Arial"/>
          <w:b/>
          <w:sz w:val="22"/>
        </w:rPr>
        <w:t>Generic Responsibilities:</w:t>
      </w:r>
    </w:p>
    <w:p w14:paraId="3B117306" w14:textId="77777777" w:rsidR="008A49CE" w:rsidRPr="00C15563" w:rsidRDefault="008A49CE" w:rsidP="008A49CE">
      <w:pPr>
        <w:pStyle w:val="ListParagraph"/>
        <w:numPr>
          <w:ilvl w:val="0"/>
          <w:numId w:val="3"/>
        </w:numPr>
        <w:spacing w:after="200"/>
        <w:rPr>
          <w:rFonts w:ascii="Century Gothic" w:hAnsi="Century Gothic" w:cs="Arial"/>
          <w:sz w:val="22"/>
        </w:rPr>
      </w:pPr>
      <w:r w:rsidRPr="00C15563">
        <w:rPr>
          <w:rFonts w:ascii="Century Gothic" w:hAnsi="Century Gothic" w:cs="Arial"/>
          <w:sz w:val="22"/>
        </w:rPr>
        <w:t>To promote the aims and objectives of the school and maintain its philosophy of education and to support the Head Teacher in promoting the ethos of the School.</w:t>
      </w:r>
    </w:p>
    <w:p w14:paraId="2776800D" w14:textId="77777777" w:rsidR="008A49CE" w:rsidRPr="00C15563" w:rsidRDefault="008A49CE" w:rsidP="008A49CE">
      <w:pPr>
        <w:pStyle w:val="ListParagraph"/>
        <w:numPr>
          <w:ilvl w:val="0"/>
          <w:numId w:val="3"/>
        </w:numPr>
        <w:spacing w:after="200"/>
        <w:rPr>
          <w:rFonts w:ascii="Century Gothic" w:hAnsi="Century Gothic" w:cs="Arial"/>
          <w:sz w:val="22"/>
        </w:rPr>
      </w:pPr>
      <w:r w:rsidRPr="00C15563">
        <w:rPr>
          <w:rFonts w:ascii="Century Gothic" w:hAnsi="Century Gothic" w:cs="Arial"/>
          <w:sz w:val="22"/>
        </w:rPr>
        <w:t>To meet and conform to the appropriate standards set out in the Teachers Standards and the current School Teachers’ Pay and Conditions document or such other revised document/s as identified by the Department for Education.</w:t>
      </w:r>
    </w:p>
    <w:p w14:paraId="081B4885" w14:textId="77777777" w:rsidR="008A49CE" w:rsidRPr="00C15563" w:rsidRDefault="008A49CE" w:rsidP="008A49CE">
      <w:pPr>
        <w:pStyle w:val="ListParagraph"/>
        <w:numPr>
          <w:ilvl w:val="0"/>
          <w:numId w:val="3"/>
        </w:numPr>
        <w:spacing w:after="200"/>
        <w:rPr>
          <w:rFonts w:ascii="Century Gothic" w:hAnsi="Century Gothic" w:cs="Arial"/>
          <w:sz w:val="22"/>
        </w:rPr>
      </w:pPr>
      <w:r w:rsidRPr="00C15563">
        <w:rPr>
          <w:rFonts w:ascii="Century Gothic" w:hAnsi="Century Gothic" w:cs="Arial"/>
          <w:sz w:val="22"/>
        </w:rPr>
        <w:t>To follow any current and applicable School Policies under the direction of the Head Teacher.</w:t>
      </w:r>
    </w:p>
    <w:p w14:paraId="19B9C8F8" w14:textId="77777777" w:rsidR="008A49CE" w:rsidRPr="00C15563" w:rsidRDefault="008A49CE" w:rsidP="008A49CE">
      <w:pPr>
        <w:pStyle w:val="ListParagraph"/>
        <w:numPr>
          <w:ilvl w:val="0"/>
          <w:numId w:val="3"/>
        </w:numPr>
        <w:spacing w:after="200"/>
        <w:rPr>
          <w:rFonts w:ascii="Century Gothic" w:hAnsi="Century Gothic" w:cs="Arial"/>
          <w:sz w:val="22"/>
        </w:rPr>
      </w:pPr>
      <w:r w:rsidRPr="00C15563">
        <w:rPr>
          <w:rFonts w:ascii="Century Gothic" w:hAnsi="Century Gothic" w:cs="Arial"/>
          <w:sz w:val="22"/>
        </w:rPr>
        <w:t>To respond to the needs of the school, with particular reference to the teaching of groups and classes within the school, as deemed necessary by the Head Teacher in accordance with STPCD.</w:t>
      </w:r>
    </w:p>
    <w:p w14:paraId="075FA3D8" w14:textId="77777777" w:rsidR="008A49CE" w:rsidRPr="00C15563" w:rsidRDefault="008A49CE" w:rsidP="008A49CE">
      <w:pPr>
        <w:tabs>
          <w:tab w:val="left" w:pos="1418"/>
          <w:tab w:val="left" w:pos="2127"/>
        </w:tabs>
        <w:rPr>
          <w:rFonts w:ascii="Century Gothic" w:hAnsi="Century Gothic" w:cs="Arial"/>
          <w:b/>
          <w:sz w:val="22"/>
        </w:rPr>
      </w:pPr>
      <w:r w:rsidRPr="00C15563">
        <w:rPr>
          <w:rFonts w:ascii="Century Gothic" w:hAnsi="Century Gothic" w:cs="Arial"/>
          <w:b/>
          <w:sz w:val="22"/>
        </w:rPr>
        <w:t>Specific Responsibilities</w:t>
      </w:r>
    </w:p>
    <w:p w14:paraId="7B1D4F76"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meet the expectations of a class teacher as determined by the Teachers’ Standards document and the School Teachers’ Pay and Conditions Document</w:t>
      </w:r>
    </w:p>
    <w:p w14:paraId="2E7E5256"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create and manage a caring supportive purposeful and stimulating learning environment.</w:t>
      </w:r>
    </w:p>
    <w:p w14:paraId="3F297972"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plan and prepare lessons in order to deliver the National Curriculum.</w:t>
      </w:r>
    </w:p>
    <w:p w14:paraId="3524D9D7"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identify clear teaching objectives and learning outcomes with appropriate challenges and high expectations.</w:t>
      </w:r>
    </w:p>
    <w:p w14:paraId="61C5D542"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organise and manage groups or individual pupils ensuring differentiation of learning needs, reflecting all abilities.</w:t>
      </w:r>
    </w:p>
    <w:p w14:paraId="7D93421A"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plan opportunities to develop the social, cultural and emotional aspects of pupils’ learning.</w:t>
      </w:r>
    </w:p>
    <w:p w14:paraId="155BECB0"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maintain a regular system of monitoring, assessment record keeping and reporting of pupils’ progress.</w:t>
      </w:r>
    </w:p>
    <w:p w14:paraId="0293DE8E"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ensure appropriate records are available for the transfer of pupils.</w:t>
      </w:r>
    </w:p>
    <w:p w14:paraId="7DCD8D0D"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communicate and consult with parents on all aspects of their children’s education - academic, social and emotional.</w:t>
      </w:r>
    </w:p>
    <w:p w14:paraId="51A93704"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work co-operatively as part of a year team, including planning work and supervising support staff and parent helpers.</w:t>
      </w:r>
    </w:p>
    <w:p w14:paraId="63B078A1"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actively take part in professional development, sharing expertise and experiences as required.</w:t>
      </w:r>
    </w:p>
    <w:p w14:paraId="0410B313"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actively extend own professional learning using collaborative study, attendance at INSET and reading to keep abreast of new developments.</w:t>
      </w:r>
    </w:p>
    <w:p w14:paraId="0FB299AD"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work alongside other members of staff to review and innovate the curriculum.</w:t>
      </w:r>
    </w:p>
    <w:p w14:paraId="51BE370C"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participate as required in meetings with colleagues, other professionals and parents.</w:t>
      </w:r>
    </w:p>
    <w:p w14:paraId="09529FDA" w14:textId="77777777" w:rsidR="008A49CE" w:rsidRPr="00C15563" w:rsidRDefault="008A49CE" w:rsidP="008A49CE">
      <w:pPr>
        <w:widowControl w:val="0"/>
        <w:numPr>
          <w:ilvl w:val="0"/>
          <w:numId w:val="4"/>
        </w:numPr>
        <w:suppressAutoHyphens/>
        <w:overflowPunct w:val="0"/>
        <w:autoSpaceDE w:val="0"/>
        <w:autoSpaceDN w:val="0"/>
        <w:adjustRightInd w:val="0"/>
        <w:textAlignment w:val="baseline"/>
        <w:rPr>
          <w:rFonts w:ascii="Century Gothic" w:hAnsi="Century Gothic" w:cs="Arial"/>
          <w:sz w:val="22"/>
        </w:rPr>
      </w:pPr>
      <w:r w:rsidRPr="00C15563">
        <w:rPr>
          <w:rFonts w:ascii="Century Gothic" w:hAnsi="Century Gothic" w:cs="Arial"/>
          <w:sz w:val="22"/>
        </w:rPr>
        <w:t xml:space="preserve">Contribute to the development, implementation and evaluation of the school’s policies, </w:t>
      </w:r>
      <w:r w:rsidRPr="00C15563">
        <w:rPr>
          <w:rFonts w:ascii="Century Gothic" w:hAnsi="Century Gothic" w:cs="Arial"/>
          <w:sz w:val="22"/>
        </w:rPr>
        <w:lastRenderedPageBreak/>
        <w:t>practices and procedures in such a way as to support the school’s values and vision;</w:t>
      </w:r>
    </w:p>
    <w:p w14:paraId="41CB3587"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follow guidance and support from members of the leadership team.</w:t>
      </w:r>
    </w:p>
    <w:p w14:paraId="2BD152E3"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actively and positively participate in performance management reviews.</w:t>
      </w:r>
    </w:p>
    <w:p w14:paraId="186595F3" w14:textId="77777777" w:rsidR="008A49CE" w:rsidRPr="00C15563" w:rsidRDefault="008A49CE" w:rsidP="008A49CE">
      <w:pPr>
        <w:widowControl w:val="0"/>
        <w:numPr>
          <w:ilvl w:val="0"/>
          <w:numId w:val="4"/>
        </w:numPr>
        <w:suppressAutoHyphens/>
        <w:overflowPunct w:val="0"/>
        <w:autoSpaceDE w:val="0"/>
        <w:autoSpaceDN w:val="0"/>
        <w:adjustRightInd w:val="0"/>
        <w:textAlignment w:val="baseline"/>
        <w:rPr>
          <w:rFonts w:ascii="Century Gothic" w:hAnsi="Century Gothic" w:cs="Arial"/>
          <w:sz w:val="22"/>
        </w:rPr>
      </w:pPr>
      <w:r w:rsidRPr="00C15563">
        <w:rPr>
          <w:rFonts w:ascii="Century Gothic" w:hAnsi="Century Gothic" w:cs="Arial"/>
          <w:sz w:val="22"/>
        </w:rPr>
        <w:t>Promote the safety and well-being of pupils.</w:t>
      </w:r>
    </w:p>
    <w:p w14:paraId="0C3649B2" w14:textId="77777777" w:rsidR="008A49CE" w:rsidRPr="00C15563" w:rsidRDefault="008A49CE" w:rsidP="008A49CE">
      <w:pPr>
        <w:widowControl w:val="0"/>
        <w:numPr>
          <w:ilvl w:val="0"/>
          <w:numId w:val="4"/>
        </w:numPr>
        <w:suppressAutoHyphens/>
        <w:overflowPunct w:val="0"/>
        <w:autoSpaceDE w:val="0"/>
        <w:autoSpaceDN w:val="0"/>
        <w:adjustRightInd w:val="0"/>
        <w:textAlignment w:val="baseline"/>
        <w:rPr>
          <w:rFonts w:ascii="Century Gothic" w:hAnsi="Century Gothic" w:cs="Arial"/>
          <w:sz w:val="22"/>
        </w:rPr>
      </w:pPr>
      <w:r w:rsidRPr="00C15563">
        <w:rPr>
          <w:rFonts w:ascii="Century Gothic" w:hAnsi="Century Gothic" w:cs="Arial"/>
          <w:sz w:val="22"/>
        </w:rPr>
        <w:t>Maintain good order and discipline among pupils.</w:t>
      </w:r>
    </w:p>
    <w:p w14:paraId="19B5F0E8" w14:textId="77777777" w:rsidR="008A49CE" w:rsidRPr="00C15563" w:rsidRDefault="008A49CE" w:rsidP="008A49CE">
      <w:pPr>
        <w:widowControl w:val="0"/>
        <w:numPr>
          <w:ilvl w:val="0"/>
          <w:numId w:val="4"/>
        </w:numPr>
        <w:tabs>
          <w:tab w:val="left" w:pos="709"/>
        </w:tabs>
        <w:suppressAutoHyphens/>
        <w:overflowPunct w:val="0"/>
        <w:autoSpaceDE w:val="0"/>
        <w:autoSpaceDN w:val="0"/>
        <w:adjustRightInd w:val="0"/>
        <w:textAlignment w:val="baseline"/>
        <w:rPr>
          <w:rFonts w:ascii="Century Gothic" w:hAnsi="Century Gothic" w:cs="Arial"/>
          <w:sz w:val="22"/>
        </w:rPr>
      </w:pPr>
      <w:r w:rsidRPr="00C15563">
        <w:rPr>
          <w:rFonts w:ascii="Century Gothic" w:hAnsi="Century Gothic" w:cs="Arial"/>
          <w:sz w:val="22"/>
        </w:rPr>
        <w:t>At all times ensure that priority is given to the safeguarding of young people and that Safeguarding Policies and Procedures are followed.</w:t>
      </w:r>
    </w:p>
    <w:p w14:paraId="73E7B371" w14:textId="77777777" w:rsidR="008A49CE" w:rsidRPr="00C15563" w:rsidRDefault="008A49CE" w:rsidP="008A49CE">
      <w:pPr>
        <w:pStyle w:val="ListParagraph"/>
        <w:numPr>
          <w:ilvl w:val="0"/>
          <w:numId w:val="4"/>
        </w:numPr>
        <w:rPr>
          <w:rFonts w:ascii="Century Gothic" w:hAnsi="Century Gothic" w:cs="Arial"/>
          <w:sz w:val="22"/>
        </w:rPr>
      </w:pPr>
      <w:r w:rsidRPr="00C15563">
        <w:rPr>
          <w:rFonts w:ascii="Century Gothic" w:hAnsi="Century Gothic" w:cs="Arial"/>
          <w:sz w:val="22"/>
        </w:rPr>
        <w:t>To carry out any other duty which is deemed reasonable by the Headteacher.</w:t>
      </w:r>
    </w:p>
    <w:p w14:paraId="1ADBFAFA" w14:textId="77777777" w:rsidR="008A49CE" w:rsidRPr="00C15563" w:rsidRDefault="008A49CE" w:rsidP="008A49CE">
      <w:pPr>
        <w:tabs>
          <w:tab w:val="left" w:pos="1418"/>
          <w:tab w:val="left" w:pos="2127"/>
        </w:tabs>
        <w:rPr>
          <w:rFonts w:ascii="Century Gothic" w:hAnsi="Century Gothic" w:cs="Arial"/>
          <w:sz w:val="22"/>
        </w:rPr>
      </w:pPr>
    </w:p>
    <w:p w14:paraId="0438054B" w14:textId="77777777" w:rsidR="008A49CE" w:rsidRPr="00C15563" w:rsidRDefault="008A49CE" w:rsidP="008A49CE">
      <w:pPr>
        <w:rPr>
          <w:rFonts w:ascii="Century Gothic" w:hAnsi="Century Gothic" w:cs="Arial"/>
          <w:b/>
          <w:sz w:val="22"/>
        </w:rPr>
      </w:pPr>
      <w:r w:rsidRPr="00C15563">
        <w:rPr>
          <w:rFonts w:ascii="Century Gothic" w:hAnsi="Century Gothic" w:cs="Arial"/>
          <w:b/>
          <w:sz w:val="22"/>
        </w:rPr>
        <w:t>Special Conditions</w:t>
      </w:r>
    </w:p>
    <w:p w14:paraId="742FB1C2" w14:textId="77777777" w:rsidR="008A49CE" w:rsidRPr="00C15563" w:rsidRDefault="008A49CE" w:rsidP="008A49CE">
      <w:pPr>
        <w:rPr>
          <w:rFonts w:ascii="Century Gothic" w:hAnsi="Century Gothic" w:cs="Arial"/>
          <w:b/>
          <w:sz w:val="22"/>
        </w:rPr>
      </w:pPr>
    </w:p>
    <w:p w14:paraId="64C3636C" w14:textId="77777777" w:rsidR="008A49CE" w:rsidRPr="00C15563" w:rsidRDefault="008A49CE" w:rsidP="008A49CE">
      <w:pPr>
        <w:rPr>
          <w:rFonts w:ascii="Century Gothic" w:hAnsi="Century Gothic" w:cs="Arial"/>
          <w:sz w:val="22"/>
        </w:rPr>
      </w:pPr>
      <w:r w:rsidRPr="00C15563">
        <w:rPr>
          <w:rFonts w:ascii="Century Gothic" w:hAnsi="Century Gothic" w:cs="Arial"/>
          <w:sz w:val="22"/>
        </w:rPr>
        <w:t>The postholder will be subject to an enhanced DBS disclosure and suitability check to satisfy child protection requirements.  The post is exempt from the provisions of the Rehabilitation of Offenders Act and all convictions or cautions must be declared.</w:t>
      </w:r>
    </w:p>
    <w:p w14:paraId="36CA217E" w14:textId="77777777" w:rsidR="008A49CE" w:rsidRPr="00C15563" w:rsidRDefault="008A49CE" w:rsidP="008A49CE">
      <w:pPr>
        <w:rPr>
          <w:rFonts w:ascii="Century Gothic" w:hAnsi="Century Gothic" w:cs="Arial"/>
          <w:sz w:val="22"/>
        </w:rPr>
      </w:pPr>
    </w:p>
    <w:p w14:paraId="0373B0E6" w14:textId="77777777" w:rsidR="008A49CE" w:rsidRPr="00C15563" w:rsidRDefault="008A49CE" w:rsidP="008A49CE">
      <w:pPr>
        <w:tabs>
          <w:tab w:val="left" w:pos="2268"/>
        </w:tabs>
        <w:spacing w:line="276" w:lineRule="auto"/>
        <w:rPr>
          <w:rFonts w:ascii="Century Gothic" w:hAnsi="Century Gothic" w:cs="Arial"/>
          <w:sz w:val="22"/>
        </w:rPr>
      </w:pPr>
      <w:r w:rsidRPr="00C15563">
        <w:rPr>
          <w:rFonts w:ascii="Century Gothic" w:hAnsi="Century Gothic" w:cs="Arial"/>
          <w:sz w:val="22"/>
        </w:rPr>
        <w:t>At all times ensure that priority is given to the safeguarding of young people and that Safeguarding Policies and Procedures are followed.</w:t>
      </w:r>
    </w:p>
    <w:p w14:paraId="08561E08" w14:textId="77777777" w:rsidR="008A49CE" w:rsidRPr="00C15563" w:rsidRDefault="008A49CE" w:rsidP="008A49CE">
      <w:pPr>
        <w:rPr>
          <w:rFonts w:ascii="Century Gothic" w:hAnsi="Century Gothic" w:cs="Arial"/>
          <w:sz w:val="22"/>
        </w:rPr>
      </w:pPr>
    </w:p>
    <w:p w14:paraId="6ACACE67" w14:textId="77777777" w:rsidR="008A49CE" w:rsidRPr="00C15563" w:rsidRDefault="008A49CE" w:rsidP="008A49CE">
      <w:pPr>
        <w:rPr>
          <w:rFonts w:ascii="Century Gothic" w:hAnsi="Century Gothic" w:cs="Arial"/>
          <w:sz w:val="22"/>
        </w:rPr>
      </w:pPr>
      <w:r w:rsidRPr="00C15563">
        <w:rPr>
          <w:rFonts w:ascii="Century Gothic" w:hAnsi="Century Gothic" w:cs="Arial"/>
          <w:sz w:val="22"/>
        </w:rPr>
        <w:t>This Job Description may be amended at any time, according to the changing priorities of the school as identified within the school’s strategic plan and in consultation with the post holder.</w:t>
      </w:r>
    </w:p>
    <w:p w14:paraId="015D39C9" w14:textId="77777777" w:rsidR="008A49CE" w:rsidRPr="00C15563" w:rsidRDefault="008A49CE" w:rsidP="008A49CE">
      <w:pPr>
        <w:tabs>
          <w:tab w:val="left" w:pos="1418"/>
          <w:tab w:val="left" w:pos="2127"/>
        </w:tabs>
        <w:rPr>
          <w:rFonts w:ascii="Century Gothic" w:hAnsi="Century Gothic" w:cs="Arial"/>
          <w:sz w:val="22"/>
        </w:rPr>
      </w:pPr>
    </w:p>
    <w:p w14:paraId="707E8AF0" w14:textId="77777777" w:rsidR="008A49CE" w:rsidRPr="00C15563" w:rsidRDefault="008A49CE" w:rsidP="008A49CE">
      <w:pPr>
        <w:tabs>
          <w:tab w:val="left" w:pos="1418"/>
          <w:tab w:val="left" w:pos="2127"/>
        </w:tabs>
        <w:rPr>
          <w:rFonts w:ascii="Century Gothic" w:hAnsi="Century Gothic" w:cs="Arial"/>
          <w:sz w:val="22"/>
        </w:rPr>
      </w:pPr>
    </w:p>
    <w:p w14:paraId="41A51EDC" w14:textId="77777777" w:rsidR="008A49CE" w:rsidRPr="00C15563" w:rsidRDefault="008A49CE" w:rsidP="008A49CE">
      <w:pPr>
        <w:rPr>
          <w:rFonts w:ascii="Century Gothic" w:hAnsi="Century Gothic" w:cs="Arial"/>
        </w:rPr>
      </w:pPr>
    </w:p>
    <w:p w14:paraId="769DC518" w14:textId="77777777" w:rsidR="008A49CE" w:rsidRPr="00C15563" w:rsidRDefault="00725BBF" w:rsidP="008A49CE">
      <w:pPr>
        <w:tabs>
          <w:tab w:val="left" w:pos="1418"/>
          <w:tab w:val="left" w:pos="2127"/>
        </w:tabs>
        <w:rPr>
          <w:rFonts w:ascii="Century Gothic" w:hAnsi="Century Gothic" w:cs="Arial"/>
          <w:i/>
          <w:sz w:val="22"/>
        </w:rPr>
      </w:pPr>
      <w:r w:rsidRPr="00C15563">
        <w:rPr>
          <w:rFonts w:ascii="Century Gothic" w:hAnsi="Century Gothic" w:cs="Arial"/>
          <w:i/>
          <w:sz w:val="22"/>
        </w:rPr>
        <w:t xml:space="preserve">Christ Church CE Primary </w:t>
      </w:r>
      <w:proofErr w:type="gramStart"/>
      <w:r w:rsidRPr="00C15563">
        <w:rPr>
          <w:rFonts w:ascii="Century Gothic" w:hAnsi="Century Gothic" w:cs="Arial"/>
          <w:i/>
          <w:sz w:val="22"/>
        </w:rPr>
        <w:t>School</w:t>
      </w:r>
      <w:r w:rsidR="008A49CE" w:rsidRPr="00C15563">
        <w:rPr>
          <w:rFonts w:ascii="Century Gothic" w:hAnsi="Century Gothic" w:cs="Arial"/>
          <w:i/>
          <w:sz w:val="22"/>
        </w:rPr>
        <w:t xml:space="preserve">  is</w:t>
      </w:r>
      <w:proofErr w:type="gramEnd"/>
      <w:r w:rsidR="008A49CE" w:rsidRPr="00C15563">
        <w:rPr>
          <w:rFonts w:ascii="Century Gothic" w:hAnsi="Century Gothic" w:cs="Arial"/>
          <w:i/>
          <w:sz w:val="22"/>
        </w:rPr>
        <w:t xml:space="preserve"> committed to safeguarding and promoting the welfare of children, young people and vulnerable adults and expects all staff and volunteers to share this commitment.</w:t>
      </w:r>
    </w:p>
    <w:p w14:paraId="1D9F2E7E" w14:textId="77777777" w:rsidR="008A49CE" w:rsidRPr="00C15563" w:rsidRDefault="008A49CE" w:rsidP="00186432">
      <w:pPr>
        <w:rPr>
          <w:rFonts w:ascii="Century Gothic" w:hAnsi="Century Gothic" w:cs="Arial"/>
        </w:rPr>
      </w:pPr>
    </w:p>
    <w:p w14:paraId="7EC76C84" w14:textId="77777777" w:rsidR="004E3F67" w:rsidRPr="00C15563" w:rsidRDefault="004E3F67" w:rsidP="00152883">
      <w:pPr>
        <w:rPr>
          <w:rFonts w:ascii="Century Gothic" w:hAnsi="Century Gothic" w:cs="Arial"/>
        </w:rPr>
      </w:pPr>
    </w:p>
    <w:sectPr w:rsidR="004E3F67" w:rsidRPr="00C15563" w:rsidSect="008A49C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89461" w14:textId="77777777" w:rsidR="00387219" w:rsidRDefault="00387219" w:rsidP="008D3D6E">
      <w:r>
        <w:separator/>
      </w:r>
    </w:p>
  </w:endnote>
  <w:endnote w:type="continuationSeparator" w:id="0">
    <w:p w14:paraId="3ED43F3E" w14:textId="77777777" w:rsidR="00387219" w:rsidRDefault="00387219" w:rsidP="008D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0E16A" w14:textId="77777777" w:rsidR="00387219" w:rsidRDefault="00387219" w:rsidP="008D3D6E">
      <w:r>
        <w:separator/>
      </w:r>
    </w:p>
  </w:footnote>
  <w:footnote w:type="continuationSeparator" w:id="0">
    <w:p w14:paraId="53E94379" w14:textId="77777777" w:rsidR="00387219" w:rsidRDefault="00387219" w:rsidP="008D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0FDB" w14:textId="77777777" w:rsidR="008D3D6E" w:rsidRPr="0080691C" w:rsidRDefault="008D3D6E" w:rsidP="008D3D6E">
    <w:pPr>
      <w:pStyle w:val="Header"/>
      <w:jc w:val="right"/>
      <w:rPr>
        <w:rFonts w:ascii="Arial" w:hAnsi="Arial" w:cs="Arial"/>
        <w:b/>
        <w:color w:val="00B050"/>
        <w:u w:val="single"/>
      </w:rPr>
    </w:pPr>
    <w:r w:rsidRPr="0080691C">
      <w:rPr>
        <w:rFonts w:ascii="Arial" w:hAnsi="Arial" w:cs="Arial"/>
        <w:b/>
        <w:noProof/>
        <w:color w:val="00B050"/>
        <w:u w:val="single"/>
        <w:lang w:eastAsia="en-GB"/>
      </w:rPr>
      <mc:AlternateContent>
        <mc:Choice Requires="wps">
          <w:drawing>
            <wp:anchor distT="0" distB="0" distL="114300" distR="114300" simplePos="0" relativeHeight="251659264" behindDoc="0" locked="0" layoutInCell="1" allowOverlap="1" wp14:anchorId="63406326" wp14:editId="38288EEF">
              <wp:simplePos x="0" y="0"/>
              <wp:positionH relativeFrom="column">
                <wp:posOffset>-95250</wp:posOffset>
              </wp:positionH>
              <wp:positionV relativeFrom="paragraph">
                <wp:posOffset>-287655</wp:posOffset>
              </wp:positionV>
              <wp:extent cx="93345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90575"/>
                      </a:xfrm>
                      <a:prstGeom prst="rect">
                        <a:avLst/>
                      </a:prstGeom>
                      <a:noFill/>
                      <a:ln w="9525">
                        <a:noFill/>
                        <a:miter lim="800000"/>
                        <a:headEnd/>
                        <a:tailEnd/>
                      </a:ln>
                    </wps:spPr>
                    <wps:txbx>
                      <w:txbxContent>
                        <w:p w14:paraId="07003068" w14:textId="77777777" w:rsidR="008D3D6E" w:rsidRDefault="000807E1">
                          <w:r>
                            <w:rPr>
                              <w:noProof/>
                              <w:lang w:eastAsia="en-GB"/>
                            </w:rPr>
                            <w:drawing>
                              <wp:inline distT="0" distB="0" distL="0" distR="0" wp14:anchorId="242152EC" wp14:editId="2D76F06B">
                                <wp:extent cx="581025" cy="6902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581025" cy="690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06326" id="_x0000_t202" coordsize="21600,21600" o:spt="202" path="m,l,21600r21600,l21600,xe">
              <v:stroke joinstyle="miter"/>
              <v:path gradientshapeok="t" o:connecttype="rect"/>
            </v:shapetype>
            <v:shape id="Text Box 2" o:spid="_x0000_s1026" type="#_x0000_t202" style="position:absolute;left:0;text-align:left;margin-left:-7.5pt;margin-top:-22.65pt;width:73.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" filled="f" stroked="f">
              <v:textbox>
                <w:txbxContent>
                  <w:p w14:paraId="07003068" w14:textId="77777777" w:rsidR="008D3D6E" w:rsidRDefault="000807E1">
                    <w:r>
                      <w:rPr>
                        <w:noProof/>
                        <w:lang w:eastAsia="en-GB"/>
                      </w:rPr>
                      <w:drawing>
                        <wp:inline distT="0" distB="0" distL="0" distR="0" wp14:anchorId="242152EC" wp14:editId="2D76F06B">
                          <wp:extent cx="581025" cy="6902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581025" cy="690245"/>
                                  </a:xfrm>
                                  <a:prstGeom prst="rect">
                                    <a:avLst/>
                                  </a:prstGeom>
                                </pic:spPr>
                              </pic:pic>
                            </a:graphicData>
                          </a:graphic>
                        </wp:inline>
                      </w:drawing>
                    </w:r>
                  </w:p>
                </w:txbxContent>
              </v:textbox>
            </v:shape>
          </w:pict>
        </mc:Fallback>
      </mc:AlternateContent>
    </w:r>
    <w:r w:rsidRPr="0080691C">
      <w:rPr>
        <w:rFonts w:ascii="Arial" w:hAnsi="Arial" w:cs="Arial"/>
        <w:b/>
        <w:color w:val="00B050"/>
        <w:u w:val="single"/>
      </w:rPr>
      <w:t>Christ Church (</w:t>
    </w:r>
    <w:proofErr w:type="spellStart"/>
    <w:r w:rsidRPr="0080691C">
      <w:rPr>
        <w:rFonts w:ascii="Arial" w:hAnsi="Arial" w:cs="Arial"/>
        <w:b/>
        <w:color w:val="00B050"/>
        <w:u w:val="single"/>
      </w:rPr>
      <w:t>Brondesbury</w:t>
    </w:r>
    <w:proofErr w:type="spellEnd"/>
    <w:r w:rsidRPr="0080691C">
      <w:rPr>
        <w:rFonts w:ascii="Arial" w:hAnsi="Arial" w:cs="Arial"/>
        <w:b/>
        <w:color w:val="00B050"/>
        <w:u w:val="single"/>
      </w:rPr>
      <w:t>) CE Primary School</w:t>
    </w:r>
  </w:p>
  <w:p w14:paraId="24971269" w14:textId="77777777" w:rsidR="004E3F67" w:rsidRPr="0080691C" w:rsidRDefault="008A49CE" w:rsidP="008D3D6E">
    <w:pPr>
      <w:pStyle w:val="Header"/>
      <w:jc w:val="right"/>
      <w:rPr>
        <w:rFonts w:ascii="Arial" w:hAnsi="Arial" w:cs="Arial"/>
        <w:b/>
        <w:color w:val="00B050"/>
        <w:u w:val="single"/>
      </w:rPr>
    </w:pPr>
    <w:r>
      <w:rPr>
        <w:rFonts w:ascii="Arial" w:hAnsi="Arial" w:cs="Arial"/>
        <w:b/>
        <w:color w:val="00B050"/>
        <w:u w:val="single"/>
      </w:rPr>
      <w:t>Job Description for a Classroom Teacher (MPS)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0B56"/>
    <w:multiLevelType w:val="hybridMultilevel"/>
    <w:tmpl w:val="2CA4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7E3F"/>
    <w:multiLevelType w:val="hybridMultilevel"/>
    <w:tmpl w:val="58AAD1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A44ABD"/>
    <w:multiLevelType w:val="hybridMultilevel"/>
    <w:tmpl w:val="0834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5053D"/>
    <w:multiLevelType w:val="hybridMultilevel"/>
    <w:tmpl w:val="264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7031A"/>
    <w:multiLevelType w:val="hybridMultilevel"/>
    <w:tmpl w:val="707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D6E"/>
    <w:rsid w:val="000807E1"/>
    <w:rsid w:val="0012249E"/>
    <w:rsid w:val="00152883"/>
    <w:rsid w:val="00186432"/>
    <w:rsid w:val="00387219"/>
    <w:rsid w:val="00451758"/>
    <w:rsid w:val="004A78B9"/>
    <w:rsid w:val="004B6C8D"/>
    <w:rsid w:val="004E3F67"/>
    <w:rsid w:val="004E5E98"/>
    <w:rsid w:val="006E2576"/>
    <w:rsid w:val="00725BBF"/>
    <w:rsid w:val="0080691C"/>
    <w:rsid w:val="008A49CE"/>
    <w:rsid w:val="008D3D6E"/>
    <w:rsid w:val="00A50B9E"/>
    <w:rsid w:val="00AC6461"/>
    <w:rsid w:val="00C15563"/>
    <w:rsid w:val="00C71ED9"/>
    <w:rsid w:val="00E00C08"/>
    <w:rsid w:val="00E4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9754"/>
  <w15:docId w15:val="{A7B70617-15A9-44D9-9A98-FB8DD2E1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9C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6E"/>
    <w:pPr>
      <w:tabs>
        <w:tab w:val="center" w:pos="4513"/>
        <w:tab w:val="right" w:pos="9026"/>
      </w:tabs>
    </w:pPr>
  </w:style>
  <w:style w:type="character" w:customStyle="1" w:styleId="HeaderChar">
    <w:name w:val="Header Char"/>
    <w:basedOn w:val="DefaultParagraphFont"/>
    <w:link w:val="Header"/>
    <w:uiPriority w:val="99"/>
    <w:rsid w:val="008D3D6E"/>
  </w:style>
  <w:style w:type="paragraph" w:styleId="Footer">
    <w:name w:val="footer"/>
    <w:basedOn w:val="Normal"/>
    <w:link w:val="FooterChar"/>
    <w:uiPriority w:val="99"/>
    <w:unhideWhenUsed/>
    <w:rsid w:val="008D3D6E"/>
    <w:pPr>
      <w:tabs>
        <w:tab w:val="center" w:pos="4513"/>
        <w:tab w:val="right" w:pos="9026"/>
      </w:tabs>
    </w:pPr>
  </w:style>
  <w:style w:type="character" w:customStyle="1" w:styleId="FooterChar">
    <w:name w:val="Footer Char"/>
    <w:basedOn w:val="DefaultParagraphFont"/>
    <w:link w:val="Footer"/>
    <w:uiPriority w:val="99"/>
    <w:rsid w:val="008D3D6E"/>
  </w:style>
  <w:style w:type="paragraph" w:styleId="BalloonText">
    <w:name w:val="Balloon Text"/>
    <w:basedOn w:val="Normal"/>
    <w:link w:val="BalloonTextChar"/>
    <w:uiPriority w:val="99"/>
    <w:semiHidden/>
    <w:unhideWhenUsed/>
    <w:rsid w:val="008D3D6E"/>
    <w:rPr>
      <w:rFonts w:ascii="Tahoma" w:hAnsi="Tahoma" w:cs="Tahoma"/>
      <w:sz w:val="16"/>
      <w:szCs w:val="16"/>
    </w:rPr>
  </w:style>
  <w:style w:type="character" w:customStyle="1" w:styleId="BalloonTextChar">
    <w:name w:val="Balloon Text Char"/>
    <w:basedOn w:val="DefaultParagraphFont"/>
    <w:link w:val="BalloonText"/>
    <w:uiPriority w:val="99"/>
    <w:semiHidden/>
    <w:rsid w:val="008D3D6E"/>
    <w:rPr>
      <w:rFonts w:ascii="Tahoma" w:hAnsi="Tahoma" w:cs="Tahoma"/>
      <w:sz w:val="16"/>
      <w:szCs w:val="16"/>
    </w:rPr>
  </w:style>
  <w:style w:type="paragraph" w:styleId="ListParagraph">
    <w:name w:val="List Paragraph"/>
    <w:basedOn w:val="Normal"/>
    <w:uiPriority w:val="34"/>
    <w:qFormat/>
    <w:rsid w:val="00152883"/>
    <w:pPr>
      <w:ind w:left="720"/>
      <w:contextualSpacing/>
    </w:pPr>
  </w:style>
  <w:style w:type="table" w:styleId="TableGrid">
    <w:name w:val="Table Grid"/>
    <w:basedOn w:val="TableNormal"/>
    <w:uiPriority w:val="59"/>
    <w:rsid w:val="0015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0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Kelly</dc:creator>
  <cp:lastModifiedBy>Stuart Webster</cp:lastModifiedBy>
  <cp:revision>2</cp:revision>
  <dcterms:created xsi:type="dcterms:W3CDTF">2019-11-15T11:06:00Z</dcterms:created>
  <dcterms:modified xsi:type="dcterms:W3CDTF">2019-11-15T11:06:00Z</dcterms:modified>
</cp:coreProperties>
</file>