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33E8F" w14:textId="77777777" w:rsidR="0096254F" w:rsidRPr="00340DA3" w:rsidRDefault="0096254F" w:rsidP="0096254F">
      <w:pPr>
        <w:jc w:val="center"/>
        <w:rPr>
          <w:rFonts w:ascii="Century Gothic" w:hAnsi="Century Gothic" w:cs="Tahoma"/>
          <w:b/>
          <w:i/>
          <w:sz w:val="28"/>
          <w:szCs w:val="28"/>
        </w:rPr>
      </w:pPr>
      <w:r>
        <w:rPr>
          <w:rFonts w:ascii="Century Gothic" w:hAnsi="Century Gothic" w:cs="Tahoma"/>
          <w:b/>
          <w:i/>
          <w:sz w:val="28"/>
          <w:szCs w:val="28"/>
        </w:rPr>
        <w:t>After School Club Supervisor</w:t>
      </w:r>
    </w:p>
    <w:p w14:paraId="63E3F2E0" w14:textId="77777777" w:rsidR="0096254F" w:rsidRPr="00340DA3" w:rsidRDefault="0096254F" w:rsidP="0096254F">
      <w:pPr>
        <w:jc w:val="center"/>
        <w:outlineLvl w:val="0"/>
        <w:rPr>
          <w:rFonts w:ascii="Century Gothic" w:hAnsi="Century Gothic" w:cs="Tahoma"/>
          <w:b/>
          <w:i/>
          <w:sz w:val="28"/>
          <w:szCs w:val="28"/>
        </w:rPr>
      </w:pPr>
      <w:r w:rsidRPr="00340DA3">
        <w:rPr>
          <w:rFonts w:ascii="Century Gothic" w:hAnsi="Century Gothic" w:cs="Tahoma"/>
          <w:b/>
          <w:i/>
          <w:sz w:val="28"/>
          <w:szCs w:val="28"/>
        </w:rPr>
        <w:t>Person Specification</w:t>
      </w:r>
    </w:p>
    <w:p w14:paraId="3AE97030" w14:textId="77777777" w:rsidR="0096254F" w:rsidRPr="0064684C" w:rsidRDefault="0096254F" w:rsidP="0096254F">
      <w:pPr>
        <w:jc w:val="center"/>
        <w:rPr>
          <w:rFonts w:ascii="Century Gothic" w:hAnsi="Century Gothic" w:cs="Tahoma"/>
          <w:i/>
          <w:sz w:val="16"/>
          <w:szCs w:val="16"/>
        </w:rPr>
      </w:pPr>
    </w:p>
    <w:p w14:paraId="2881C219" w14:textId="77777777" w:rsidR="0096254F" w:rsidRPr="0064684C" w:rsidRDefault="0096254F" w:rsidP="0096254F">
      <w:pPr>
        <w:jc w:val="center"/>
        <w:rPr>
          <w:rFonts w:ascii="Century Gothic" w:hAnsi="Century Gothic" w:cs="Tahoma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5"/>
        <w:gridCol w:w="1505"/>
        <w:gridCol w:w="1342"/>
      </w:tblGrid>
      <w:tr w:rsidR="0096254F" w14:paraId="7424533D" w14:textId="77777777" w:rsidTr="00427197">
        <w:tc>
          <w:tcPr>
            <w:tcW w:w="5675" w:type="dxa"/>
          </w:tcPr>
          <w:p w14:paraId="14FFF8B3" w14:textId="77777777" w:rsidR="0096254F" w:rsidRDefault="0096254F" w:rsidP="00427197">
            <w:pPr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Competence</w:t>
            </w:r>
          </w:p>
        </w:tc>
        <w:tc>
          <w:tcPr>
            <w:tcW w:w="1505" w:type="dxa"/>
          </w:tcPr>
          <w:p w14:paraId="3AF4A6AC" w14:textId="77777777" w:rsidR="0096254F" w:rsidRDefault="0096254F" w:rsidP="00427197">
            <w:pPr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Essential</w:t>
            </w:r>
          </w:p>
        </w:tc>
        <w:tc>
          <w:tcPr>
            <w:tcW w:w="1342" w:type="dxa"/>
          </w:tcPr>
          <w:p w14:paraId="56AADE70" w14:textId="77777777" w:rsidR="0096254F" w:rsidRDefault="0096254F" w:rsidP="00427197">
            <w:pPr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Desirable</w:t>
            </w:r>
          </w:p>
        </w:tc>
      </w:tr>
      <w:tr w:rsidR="0096254F" w14:paraId="29A08D92" w14:textId="77777777" w:rsidTr="00427197">
        <w:tc>
          <w:tcPr>
            <w:tcW w:w="5675" w:type="dxa"/>
          </w:tcPr>
          <w:p w14:paraId="309A4239" w14:textId="77777777" w:rsidR="0096254F" w:rsidRDefault="0096254F" w:rsidP="00427197">
            <w:pPr>
              <w:rPr>
                <w:rFonts w:ascii="Century Gothic" w:hAnsi="Century Gothic" w:cs="Tahoma"/>
                <w:b/>
                <w:i/>
              </w:rPr>
            </w:pPr>
            <w:r>
              <w:rPr>
                <w:rFonts w:ascii="Century Gothic" w:hAnsi="Century Gothic" w:cs="Tahoma"/>
                <w:b/>
                <w:i/>
              </w:rPr>
              <w:t>Skills &amp; Experience</w:t>
            </w:r>
          </w:p>
        </w:tc>
        <w:tc>
          <w:tcPr>
            <w:tcW w:w="1505" w:type="dxa"/>
          </w:tcPr>
          <w:p w14:paraId="28EB5050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1342" w:type="dxa"/>
          </w:tcPr>
          <w:p w14:paraId="6674CB1A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</w:tr>
      <w:tr w:rsidR="0096254F" w14:paraId="7110DCB4" w14:textId="77777777" w:rsidTr="00427197">
        <w:tc>
          <w:tcPr>
            <w:tcW w:w="5675" w:type="dxa"/>
          </w:tcPr>
          <w:p w14:paraId="0F63EDD0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07A6FAE4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Childcare qualification of NVQ3 or equivalent</w:t>
            </w:r>
          </w:p>
          <w:p w14:paraId="2BF3A464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3CF66692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53C9CB80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1342" w:type="dxa"/>
          </w:tcPr>
          <w:p w14:paraId="7F90CCE1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</w:tr>
      <w:tr w:rsidR="0096254F" w14:paraId="37C62D7E" w14:textId="77777777" w:rsidTr="00427197">
        <w:tc>
          <w:tcPr>
            <w:tcW w:w="5675" w:type="dxa"/>
          </w:tcPr>
          <w:p w14:paraId="2EEFE718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44814761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Previous experience of working with children. </w:t>
            </w:r>
          </w:p>
          <w:p w14:paraId="2E9C2EE7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38C02584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3E6C0B60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  <w:tc>
          <w:tcPr>
            <w:tcW w:w="1342" w:type="dxa"/>
          </w:tcPr>
          <w:p w14:paraId="51FD3438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79C93A15" w14:textId="77777777" w:rsidR="0096254F" w:rsidRDefault="0096254F" w:rsidP="00427197">
            <w:pPr>
              <w:rPr>
                <w:rFonts w:ascii="Century Gothic" w:hAnsi="Century Gothic" w:cs="Tahoma"/>
              </w:rPr>
            </w:pPr>
          </w:p>
        </w:tc>
      </w:tr>
      <w:tr w:rsidR="0096254F" w14:paraId="011BD96E" w14:textId="77777777" w:rsidTr="00E81701">
        <w:trPr>
          <w:trHeight w:val="1017"/>
        </w:trPr>
        <w:tc>
          <w:tcPr>
            <w:tcW w:w="5675" w:type="dxa"/>
          </w:tcPr>
          <w:p w14:paraId="48CC09F9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56A76F12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Awareness and competent understanding and commitment of Health and Safety regulations.</w:t>
            </w:r>
          </w:p>
          <w:p w14:paraId="705CE8AB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3756CDE0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1342" w:type="dxa"/>
          </w:tcPr>
          <w:p w14:paraId="1824D7A1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5870F961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</w:tr>
      <w:tr w:rsidR="0096254F" w14:paraId="7B386C09" w14:textId="77777777" w:rsidTr="00E81701">
        <w:trPr>
          <w:trHeight w:val="583"/>
        </w:trPr>
        <w:tc>
          <w:tcPr>
            <w:tcW w:w="5675" w:type="dxa"/>
          </w:tcPr>
          <w:p w14:paraId="75665C7A" w14:textId="30A29CBE" w:rsidR="0096254F" w:rsidRPr="00E81701" w:rsidRDefault="0096254F" w:rsidP="00E81701">
            <w:pPr>
              <w:rPr>
                <w:rFonts w:ascii="Century Gothic" w:hAnsi="Century Gothic" w:cs="Tahoma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i/>
              </w:rPr>
              <w:t>Personal Qualities</w:t>
            </w:r>
          </w:p>
        </w:tc>
        <w:tc>
          <w:tcPr>
            <w:tcW w:w="1505" w:type="dxa"/>
          </w:tcPr>
          <w:p w14:paraId="1F176A9D" w14:textId="77777777" w:rsidR="0096254F" w:rsidRDefault="0096254F" w:rsidP="00427197">
            <w:pPr>
              <w:rPr>
                <w:rFonts w:ascii="Century Gothic" w:hAnsi="Century Gothic" w:cs="Tahoma"/>
              </w:rPr>
            </w:pPr>
          </w:p>
        </w:tc>
        <w:tc>
          <w:tcPr>
            <w:tcW w:w="1342" w:type="dxa"/>
          </w:tcPr>
          <w:p w14:paraId="7ED2E216" w14:textId="327E9C51" w:rsidR="0096254F" w:rsidRDefault="0096254F" w:rsidP="00E81701">
            <w:pPr>
              <w:rPr>
                <w:rFonts w:ascii="Century Gothic" w:hAnsi="Century Gothic" w:cs="Tahoma"/>
              </w:rPr>
            </w:pPr>
          </w:p>
        </w:tc>
      </w:tr>
      <w:tr w:rsidR="0096254F" w14:paraId="1A617050" w14:textId="77777777" w:rsidTr="00427197">
        <w:tc>
          <w:tcPr>
            <w:tcW w:w="5675" w:type="dxa"/>
          </w:tcPr>
          <w:p w14:paraId="3E9593D3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0B54D78D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Enjoys the company of children</w:t>
            </w:r>
          </w:p>
          <w:p w14:paraId="50DE0427" w14:textId="77777777" w:rsidR="0096254F" w:rsidRDefault="0096254F" w:rsidP="00427197">
            <w:pPr>
              <w:rPr>
                <w:rFonts w:ascii="Century Gothic" w:hAnsi="Century Gothic" w:cs="Tahoma"/>
                <w:b/>
                <w:i/>
              </w:rPr>
            </w:pPr>
          </w:p>
        </w:tc>
        <w:tc>
          <w:tcPr>
            <w:tcW w:w="1505" w:type="dxa"/>
          </w:tcPr>
          <w:p w14:paraId="70523464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1CB0D392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  <w:tc>
          <w:tcPr>
            <w:tcW w:w="1342" w:type="dxa"/>
          </w:tcPr>
          <w:p w14:paraId="46B1499A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  <w:bookmarkStart w:id="0" w:name="_GoBack"/>
        <w:bookmarkEnd w:id="0"/>
      </w:tr>
      <w:tr w:rsidR="0096254F" w14:paraId="7ED5546E" w14:textId="77777777" w:rsidTr="00427197">
        <w:tc>
          <w:tcPr>
            <w:tcW w:w="5675" w:type="dxa"/>
          </w:tcPr>
          <w:p w14:paraId="271E7EF6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57F96B4C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Flexibility and adaptability</w:t>
            </w:r>
          </w:p>
          <w:p w14:paraId="16962AD6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19F6209F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124E352D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  <w:tc>
          <w:tcPr>
            <w:tcW w:w="1342" w:type="dxa"/>
          </w:tcPr>
          <w:p w14:paraId="5D5AC8C7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</w:tr>
      <w:tr w:rsidR="0096254F" w14:paraId="44B83597" w14:textId="77777777" w:rsidTr="00427197">
        <w:tc>
          <w:tcPr>
            <w:tcW w:w="5675" w:type="dxa"/>
          </w:tcPr>
          <w:p w14:paraId="5914ED81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12E85D49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A sense of humour</w:t>
            </w:r>
          </w:p>
          <w:p w14:paraId="774F70D0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3DA7DDB7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6BF17C96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  <w:tc>
          <w:tcPr>
            <w:tcW w:w="1342" w:type="dxa"/>
          </w:tcPr>
          <w:p w14:paraId="2A456ECB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</w:tr>
      <w:tr w:rsidR="0096254F" w14:paraId="338A50DD" w14:textId="77777777" w:rsidTr="00427197">
        <w:tc>
          <w:tcPr>
            <w:tcW w:w="5675" w:type="dxa"/>
          </w:tcPr>
          <w:p w14:paraId="69ECC582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3B61FC65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Able to use initiative</w:t>
            </w:r>
          </w:p>
          <w:p w14:paraId="391C854F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163300A4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3DAC5E5B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  <w:tc>
          <w:tcPr>
            <w:tcW w:w="1342" w:type="dxa"/>
          </w:tcPr>
          <w:p w14:paraId="18ACAD8A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</w:tr>
      <w:tr w:rsidR="0096254F" w14:paraId="1B8CBE5E" w14:textId="77777777" w:rsidTr="00427197">
        <w:tc>
          <w:tcPr>
            <w:tcW w:w="5675" w:type="dxa"/>
          </w:tcPr>
          <w:p w14:paraId="5C4CFDEF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  <w:p w14:paraId="10B696E3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A positive personality who is firm but fair</w:t>
            </w:r>
          </w:p>
          <w:p w14:paraId="47C74CDE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43DCC8A6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  <w:p w14:paraId="080A66A5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  <w:tc>
          <w:tcPr>
            <w:tcW w:w="1342" w:type="dxa"/>
          </w:tcPr>
          <w:p w14:paraId="12106F5B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</w:tr>
      <w:tr w:rsidR="0096254F" w14:paraId="37A4E081" w14:textId="77777777" w:rsidTr="00427197">
        <w:tc>
          <w:tcPr>
            <w:tcW w:w="5675" w:type="dxa"/>
          </w:tcPr>
          <w:p w14:paraId="016FDA7E" w14:textId="77777777" w:rsidR="0096254F" w:rsidRDefault="0096254F" w:rsidP="00427197">
            <w:pPr>
              <w:rPr>
                <w:rFonts w:ascii="Century Gothic" w:hAnsi="Century Gothic" w:cs="Tahoma"/>
              </w:rPr>
            </w:pPr>
          </w:p>
          <w:p w14:paraId="3B1DCC0C" w14:textId="77777777" w:rsidR="0096254F" w:rsidRDefault="0096254F" w:rsidP="00427197">
            <w:pPr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Able to demonstrate suitable characteristics necessary when working with children</w:t>
            </w:r>
          </w:p>
          <w:p w14:paraId="0129ABA6" w14:textId="77777777" w:rsidR="0096254F" w:rsidRPr="0064684C" w:rsidRDefault="0096254F" w:rsidP="00427197">
            <w:pPr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1505" w:type="dxa"/>
          </w:tcPr>
          <w:p w14:paraId="36AAC297" w14:textId="77777777" w:rsidR="0096254F" w:rsidRPr="0064684C" w:rsidRDefault="0096254F" w:rsidP="00427197">
            <w:pPr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  <w:p w14:paraId="4FF7F90A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>X</w:t>
            </w:r>
          </w:p>
        </w:tc>
        <w:tc>
          <w:tcPr>
            <w:tcW w:w="1342" w:type="dxa"/>
          </w:tcPr>
          <w:p w14:paraId="7719E64C" w14:textId="77777777" w:rsidR="0096254F" w:rsidRDefault="0096254F" w:rsidP="00427197">
            <w:pPr>
              <w:jc w:val="center"/>
              <w:rPr>
                <w:rFonts w:ascii="Century Gothic" w:hAnsi="Century Gothic" w:cs="Tahoma"/>
              </w:rPr>
            </w:pPr>
          </w:p>
        </w:tc>
      </w:tr>
    </w:tbl>
    <w:p w14:paraId="4DF22A3B" w14:textId="77777777" w:rsidR="0096254F" w:rsidRDefault="0096254F" w:rsidP="0096254F">
      <w:pPr>
        <w:rPr>
          <w:rFonts w:ascii="Century Gothic" w:hAnsi="Century Gothic"/>
        </w:rPr>
      </w:pPr>
    </w:p>
    <w:p w14:paraId="460517C2" w14:textId="77777777" w:rsidR="00116DAF" w:rsidRPr="0096254F" w:rsidRDefault="00116DAF" w:rsidP="0096254F"/>
    <w:sectPr w:rsidR="00116DAF" w:rsidRPr="0096254F" w:rsidSect="001E7872">
      <w:headerReference w:type="default" r:id="rId8"/>
      <w:pgSz w:w="11900" w:h="16840"/>
      <w:pgMar w:top="2608" w:right="1134" w:bottom="255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0A2F2" w14:textId="77777777" w:rsidR="00B5285A" w:rsidRDefault="00B5285A" w:rsidP="003866B6">
      <w:r>
        <w:separator/>
      </w:r>
    </w:p>
  </w:endnote>
  <w:endnote w:type="continuationSeparator" w:id="0">
    <w:p w14:paraId="5CFF79A6" w14:textId="77777777" w:rsidR="00B5285A" w:rsidRDefault="00B5285A" w:rsidP="0038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679F" w14:textId="77777777" w:rsidR="00B5285A" w:rsidRDefault="00B5285A" w:rsidP="003866B6">
      <w:r>
        <w:separator/>
      </w:r>
    </w:p>
  </w:footnote>
  <w:footnote w:type="continuationSeparator" w:id="0">
    <w:p w14:paraId="3104CA2A" w14:textId="77777777" w:rsidR="00B5285A" w:rsidRDefault="00B5285A" w:rsidP="00386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3B9C2" w14:textId="7DF3659A" w:rsidR="003866B6" w:rsidRDefault="003866B6" w:rsidP="008E3FFC">
    <w:pPr>
      <w:pStyle w:val="Header"/>
      <w:tabs>
        <w:tab w:val="clear" w:pos="4513"/>
        <w:tab w:val="clear" w:pos="9026"/>
        <w:tab w:val="right" w:pos="9348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28C08E2" wp14:editId="10E37BDF">
          <wp:simplePos x="0" y="0"/>
          <wp:positionH relativeFrom="page">
            <wp:posOffset>635</wp:posOffset>
          </wp:positionH>
          <wp:positionV relativeFrom="page">
            <wp:posOffset>171450</wp:posOffset>
          </wp:positionV>
          <wp:extent cx="7555205" cy="10686960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L_letterhead_GENER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05" cy="10686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FF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F2ABA"/>
    <w:multiLevelType w:val="hybridMultilevel"/>
    <w:tmpl w:val="43380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93"/>
    <w:rsid w:val="0000275A"/>
    <w:rsid w:val="000326AA"/>
    <w:rsid w:val="000D453F"/>
    <w:rsid w:val="00116DAF"/>
    <w:rsid w:val="001E7872"/>
    <w:rsid w:val="001F2CBE"/>
    <w:rsid w:val="002026E2"/>
    <w:rsid w:val="00271BB1"/>
    <w:rsid w:val="00363A98"/>
    <w:rsid w:val="003866B6"/>
    <w:rsid w:val="00411385"/>
    <w:rsid w:val="00464B3E"/>
    <w:rsid w:val="00483AD3"/>
    <w:rsid w:val="005100E0"/>
    <w:rsid w:val="00646FC2"/>
    <w:rsid w:val="006B78F4"/>
    <w:rsid w:val="006F7393"/>
    <w:rsid w:val="007A3947"/>
    <w:rsid w:val="007A4846"/>
    <w:rsid w:val="00803BCF"/>
    <w:rsid w:val="00871DEB"/>
    <w:rsid w:val="0088434E"/>
    <w:rsid w:val="008E3FFC"/>
    <w:rsid w:val="008F0E66"/>
    <w:rsid w:val="0096254F"/>
    <w:rsid w:val="00A0170D"/>
    <w:rsid w:val="00A1792A"/>
    <w:rsid w:val="00B21900"/>
    <w:rsid w:val="00B5285A"/>
    <w:rsid w:val="00BF42C2"/>
    <w:rsid w:val="00C14531"/>
    <w:rsid w:val="00E276B6"/>
    <w:rsid w:val="00E81701"/>
    <w:rsid w:val="00F7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0BE1D1"/>
  <w14:defaultImageDpi w14:val="32767"/>
  <w15:docId w15:val="{BC595470-221B-4A22-AC86-B861C485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6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6B6"/>
  </w:style>
  <w:style w:type="paragraph" w:styleId="Footer">
    <w:name w:val="footer"/>
    <w:basedOn w:val="Normal"/>
    <w:link w:val="FooterChar"/>
    <w:uiPriority w:val="99"/>
    <w:unhideWhenUsed/>
    <w:rsid w:val="003866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6B6"/>
  </w:style>
  <w:style w:type="paragraph" w:styleId="NormalWeb">
    <w:name w:val="Normal (Web)"/>
    <w:basedOn w:val="Normal"/>
    <w:uiPriority w:val="99"/>
    <w:semiHidden/>
    <w:unhideWhenUsed/>
    <w:rsid w:val="00A1792A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8E3FFC"/>
  </w:style>
  <w:style w:type="paragraph" w:styleId="ListParagraph">
    <w:name w:val="List Paragraph"/>
    <w:basedOn w:val="Normal"/>
    <w:uiPriority w:val="34"/>
    <w:qFormat/>
    <w:rsid w:val="000326AA"/>
    <w:pPr>
      <w:ind w:left="720"/>
      <w:contextualSpacing/>
    </w:pPr>
    <w:rPr>
      <w:rFonts w:ascii="Century Gothic" w:eastAsiaTheme="minorEastAsia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CC057AA-EF9F-4E23-8A44-FB8198B2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Wellingborough School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Karis Steinborn-Busse</dc:creator>
  <cp:lastModifiedBy>Ieva Krisane</cp:lastModifiedBy>
  <cp:revision>3</cp:revision>
  <cp:lastPrinted>2017-07-13T10:16:00Z</cp:lastPrinted>
  <dcterms:created xsi:type="dcterms:W3CDTF">2017-10-03T14:21:00Z</dcterms:created>
  <dcterms:modified xsi:type="dcterms:W3CDTF">2017-10-06T08:17:00Z</dcterms:modified>
</cp:coreProperties>
</file>