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6" w:rsidRDefault="00A20FBC" w:rsidP="00E378E6">
      <w:pPr>
        <w:jc w:val="right"/>
        <w:rPr>
          <w:rFonts w:eastAsia="Times New Roman" w:cstheme="minorHAnsi"/>
          <w:b/>
          <w:noProof/>
          <w:sz w:val="24"/>
          <w:szCs w:val="24"/>
          <w:lang w:eastAsia="en-GB"/>
        </w:rPr>
      </w:pPr>
      <w:r>
        <w:rPr>
          <w:rFonts w:eastAsia="Times New Roman" w:cstheme="minorHAnsi"/>
          <w:b/>
          <w:noProof/>
          <w:sz w:val="24"/>
          <w:szCs w:val="24"/>
          <w:lang w:eastAsia="en-GB"/>
        </w:rPr>
        <w:drawing>
          <wp:anchor distT="0" distB="0" distL="114300" distR="114300" simplePos="0" relativeHeight="251681792" behindDoc="0" locked="0" layoutInCell="1" allowOverlap="1" wp14:anchorId="6B79B35E" wp14:editId="36E2FC75">
            <wp:simplePos x="0" y="0"/>
            <wp:positionH relativeFrom="column">
              <wp:posOffset>2461260</wp:posOffset>
            </wp:positionH>
            <wp:positionV relativeFrom="paragraph">
              <wp:posOffset>13335</wp:posOffset>
            </wp:positionV>
            <wp:extent cx="1628775" cy="1108710"/>
            <wp:effectExtent l="0" t="0" r="9525" b="0"/>
            <wp:wrapSquare wrapText="bothSides"/>
            <wp:docPr id="1" name="Picture 1" descr="letterheadheader13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13j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AD2" w:rsidRPr="00EF2648" w:rsidRDefault="00624AD2" w:rsidP="00EF2648">
      <w:pPr>
        <w:jc w:val="right"/>
        <w:rPr>
          <w:rFonts w:eastAsia="Times New Roman" w:cstheme="minorHAnsi"/>
          <w:b/>
          <w:noProof/>
          <w:sz w:val="24"/>
          <w:szCs w:val="24"/>
          <w:lang w:eastAsia="en-GB"/>
        </w:rPr>
      </w:pPr>
    </w:p>
    <w:p w:rsidR="00624AD2" w:rsidRDefault="00624AD2" w:rsidP="009D60BC">
      <w:pPr>
        <w:pStyle w:val="ListParagraph"/>
        <w:spacing w:line="276" w:lineRule="auto"/>
        <w:ind w:left="709"/>
        <w:jc w:val="center"/>
        <w:rPr>
          <w:rFonts w:cstheme="minorHAnsi"/>
          <w:b/>
          <w:u w:val="single"/>
        </w:rPr>
      </w:pPr>
    </w:p>
    <w:p w:rsidR="00A20FBC" w:rsidRDefault="00A20FBC" w:rsidP="000B2448">
      <w:pPr>
        <w:pStyle w:val="ListParagraph"/>
        <w:spacing w:line="276" w:lineRule="auto"/>
        <w:ind w:left="3589" w:firstLine="11"/>
        <w:rPr>
          <w:rFonts w:cstheme="minorHAnsi"/>
          <w:b/>
          <w:u w:val="single"/>
        </w:rPr>
      </w:pPr>
    </w:p>
    <w:p w:rsidR="00A20FBC" w:rsidRDefault="00A20FBC" w:rsidP="000B2448">
      <w:pPr>
        <w:pStyle w:val="ListParagraph"/>
        <w:spacing w:line="276" w:lineRule="auto"/>
        <w:ind w:left="3589" w:firstLine="11"/>
        <w:rPr>
          <w:rFonts w:cstheme="minorHAnsi"/>
          <w:b/>
          <w:u w:val="single"/>
        </w:rPr>
      </w:pPr>
    </w:p>
    <w:p w:rsidR="00A20FBC" w:rsidRDefault="00A20FBC" w:rsidP="000B2448">
      <w:pPr>
        <w:pStyle w:val="ListParagraph"/>
        <w:spacing w:line="276" w:lineRule="auto"/>
        <w:ind w:left="3589" w:firstLine="11"/>
        <w:rPr>
          <w:rFonts w:cstheme="minorHAnsi"/>
          <w:b/>
          <w:u w:val="single"/>
        </w:rPr>
      </w:pPr>
    </w:p>
    <w:p w:rsidR="009D60BC" w:rsidRDefault="009D60BC" w:rsidP="00596366">
      <w:pPr>
        <w:rPr>
          <w:rFonts w:cstheme="minorHAnsi"/>
          <w:b/>
          <w:sz w:val="28"/>
          <w:szCs w:val="28"/>
        </w:rPr>
      </w:pPr>
    </w:p>
    <w:p w:rsidR="00ED2A58" w:rsidRPr="00ED2A58" w:rsidRDefault="00ED2A58" w:rsidP="009D60BC">
      <w:pPr>
        <w:jc w:val="center"/>
        <w:rPr>
          <w:rFonts w:ascii="Arial" w:hAnsi="Arial" w:cs="Arial"/>
          <w:b/>
          <w:sz w:val="24"/>
          <w:szCs w:val="24"/>
        </w:rPr>
      </w:pPr>
      <w:r w:rsidRPr="00ED2A58">
        <w:rPr>
          <w:rFonts w:ascii="Arial" w:hAnsi="Arial" w:cs="Arial"/>
          <w:b/>
          <w:sz w:val="24"/>
          <w:szCs w:val="24"/>
        </w:rPr>
        <w:t>POST DESCRIPTION</w:t>
      </w:r>
    </w:p>
    <w:p w:rsidR="00ED2A58" w:rsidRPr="00ED2A58" w:rsidRDefault="00ED2A58" w:rsidP="009D60BC">
      <w:pPr>
        <w:jc w:val="center"/>
        <w:rPr>
          <w:rFonts w:ascii="Arial" w:hAnsi="Arial" w:cs="Arial"/>
          <w:b/>
          <w:sz w:val="24"/>
          <w:szCs w:val="24"/>
        </w:rPr>
      </w:pPr>
    </w:p>
    <w:p w:rsidR="00624AD2" w:rsidRPr="00ED2A58" w:rsidRDefault="00DF32BF" w:rsidP="009D60BC">
      <w:pPr>
        <w:jc w:val="center"/>
        <w:rPr>
          <w:rFonts w:ascii="Arial" w:hAnsi="Arial" w:cs="Arial"/>
          <w:b/>
          <w:sz w:val="24"/>
          <w:szCs w:val="24"/>
        </w:rPr>
      </w:pPr>
      <w:r w:rsidRPr="00ED2A58">
        <w:rPr>
          <w:rFonts w:ascii="Arial" w:hAnsi="Arial" w:cs="Arial"/>
          <w:b/>
          <w:sz w:val="24"/>
          <w:szCs w:val="24"/>
        </w:rPr>
        <w:t xml:space="preserve">ACHIEVEMENT </w:t>
      </w:r>
      <w:r w:rsidR="00392419" w:rsidRPr="00ED2A58">
        <w:rPr>
          <w:rFonts w:ascii="Arial" w:hAnsi="Arial" w:cs="Arial"/>
          <w:b/>
          <w:sz w:val="24"/>
          <w:szCs w:val="24"/>
        </w:rPr>
        <w:t xml:space="preserve">SUPPORT </w:t>
      </w:r>
      <w:r w:rsidRPr="00ED2A58">
        <w:rPr>
          <w:rFonts w:ascii="Arial" w:hAnsi="Arial" w:cs="Arial"/>
          <w:b/>
          <w:sz w:val="24"/>
          <w:szCs w:val="24"/>
        </w:rPr>
        <w:t>TUTOR</w:t>
      </w:r>
    </w:p>
    <w:p w:rsidR="00823BB5" w:rsidRPr="00ED2A58" w:rsidRDefault="00823BB5" w:rsidP="00823BB5">
      <w:pPr>
        <w:rPr>
          <w:rFonts w:ascii="Arial" w:hAnsi="Arial" w:cs="Arial"/>
          <w:sz w:val="24"/>
          <w:szCs w:val="24"/>
        </w:rPr>
      </w:pPr>
    </w:p>
    <w:p w:rsidR="00823BB5" w:rsidRPr="00ED2A58" w:rsidRDefault="00ED2A58" w:rsidP="00823BB5">
      <w:pPr>
        <w:rPr>
          <w:rFonts w:ascii="Arial" w:hAnsi="Arial" w:cs="Arial"/>
          <w:sz w:val="24"/>
          <w:szCs w:val="24"/>
        </w:rPr>
      </w:pPr>
      <w:r w:rsidRPr="00ED2A58">
        <w:rPr>
          <w:rFonts w:ascii="Arial" w:hAnsi="Arial" w:cs="Arial"/>
          <w:b/>
          <w:sz w:val="24"/>
          <w:szCs w:val="24"/>
        </w:rPr>
        <w:t>RESPONSIBLE TO:</w:t>
      </w:r>
      <w:r>
        <w:rPr>
          <w:rFonts w:ascii="Arial" w:hAnsi="Arial" w:cs="Arial"/>
          <w:sz w:val="24"/>
          <w:szCs w:val="24"/>
        </w:rPr>
        <w:t xml:space="preserve"> </w:t>
      </w:r>
      <w:r w:rsidR="00B40C60" w:rsidRPr="00ED2A58">
        <w:rPr>
          <w:rFonts w:ascii="Arial" w:hAnsi="Arial" w:cs="Arial"/>
          <w:sz w:val="24"/>
          <w:szCs w:val="24"/>
        </w:rPr>
        <w:t>Pastoral Manager</w:t>
      </w:r>
      <w:r w:rsidR="00823BB5" w:rsidRPr="00ED2A58">
        <w:rPr>
          <w:rFonts w:ascii="Arial" w:hAnsi="Arial" w:cs="Arial"/>
          <w:sz w:val="24"/>
          <w:szCs w:val="24"/>
        </w:rPr>
        <w:br/>
        <w:t xml:space="preserve">                               </w:t>
      </w:r>
    </w:p>
    <w:p w:rsidR="00ED2A58" w:rsidRPr="00ED2A58" w:rsidRDefault="00ED2A58" w:rsidP="00823BB5">
      <w:pPr>
        <w:autoSpaceDE w:val="0"/>
        <w:autoSpaceDN w:val="0"/>
        <w:adjustRightInd w:val="0"/>
        <w:jc w:val="both"/>
        <w:rPr>
          <w:rFonts w:ascii="Arial" w:hAnsi="Arial" w:cs="Arial"/>
          <w:sz w:val="24"/>
          <w:szCs w:val="24"/>
        </w:rPr>
      </w:pPr>
      <w:r w:rsidRPr="00ED2A58">
        <w:rPr>
          <w:rFonts w:ascii="Arial" w:hAnsi="Arial" w:cs="Arial"/>
          <w:b/>
          <w:sz w:val="24"/>
          <w:szCs w:val="24"/>
        </w:rPr>
        <w:t>PURPOSE OF POST:</w:t>
      </w:r>
      <w:r w:rsidR="00823BB5" w:rsidRPr="00ED2A58">
        <w:rPr>
          <w:rFonts w:ascii="Arial" w:hAnsi="Arial" w:cs="Arial"/>
          <w:sz w:val="24"/>
          <w:szCs w:val="24"/>
        </w:rPr>
        <w:tab/>
      </w:r>
      <w:r w:rsidR="00823BB5" w:rsidRPr="00ED2A58">
        <w:rPr>
          <w:rFonts w:ascii="Arial" w:hAnsi="Arial" w:cs="Arial"/>
          <w:sz w:val="24"/>
          <w:szCs w:val="24"/>
        </w:rPr>
        <w:tab/>
      </w:r>
    </w:p>
    <w:p w:rsidR="00B963AD" w:rsidRDefault="00B963AD" w:rsidP="00B963AD">
      <w:pPr>
        <w:autoSpaceDE w:val="0"/>
        <w:autoSpaceDN w:val="0"/>
        <w:adjustRightInd w:val="0"/>
        <w:jc w:val="both"/>
        <w:rPr>
          <w:rFonts w:ascii="Arial" w:hAnsi="Arial" w:cs="Arial"/>
          <w:sz w:val="24"/>
          <w:szCs w:val="24"/>
        </w:rPr>
      </w:pPr>
      <w:r w:rsidRPr="00ED2A58">
        <w:rPr>
          <w:rFonts w:ascii="Arial" w:hAnsi="Arial" w:cs="Arial"/>
          <w:sz w:val="24"/>
          <w:szCs w:val="24"/>
        </w:rPr>
        <w:t xml:space="preserve">The Achievement Support Tutor has a specific role in pastoral </w:t>
      </w:r>
      <w:proofErr w:type="gramStart"/>
      <w:r w:rsidRPr="00ED2A58">
        <w:rPr>
          <w:rFonts w:ascii="Arial" w:hAnsi="Arial" w:cs="Arial"/>
          <w:sz w:val="24"/>
          <w:szCs w:val="24"/>
        </w:rPr>
        <w:t>support and will act as coach to provide students with individualised support</w:t>
      </w:r>
      <w:proofErr w:type="gramEnd"/>
      <w:r w:rsidRPr="00ED2A58">
        <w:rPr>
          <w:rFonts w:ascii="Arial" w:hAnsi="Arial" w:cs="Arial"/>
          <w:sz w:val="24"/>
          <w:szCs w:val="24"/>
        </w:rPr>
        <w:t xml:space="preserve"> and</w:t>
      </w:r>
      <w:r w:rsidR="00ED2A58" w:rsidRPr="00ED2A58">
        <w:rPr>
          <w:rFonts w:ascii="Arial" w:hAnsi="Arial" w:cs="Arial"/>
          <w:sz w:val="24"/>
          <w:szCs w:val="24"/>
        </w:rPr>
        <w:t xml:space="preserve"> </w:t>
      </w:r>
      <w:r w:rsidRPr="00ED2A58">
        <w:rPr>
          <w:rFonts w:ascii="Arial" w:hAnsi="Arial" w:cs="Arial"/>
          <w:sz w:val="24"/>
          <w:szCs w:val="24"/>
        </w:rPr>
        <w:t xml:space="preserve">challenges which will stretch their potential to the full. </w:t>
      </w:r>
    </w:p>
    <w:p w:rsidR="00ED2A58" w:rsidRDefault="00ED2A58" w:rsidP="00B963AD">
      <w:pPr>
        <w:autoSpaceDE w:val="0"/>
        <w:autoSpaceDN w:val="0"/>
        <w:adjustRightInd w:val="0"/>
        <w:jc w:val="both"/>
        <w:rPr>
          <w:rFonts w:ascii="Arial" w:hAnsi="Arial" w:cs="Arial"/>
          <w:sz w:val="24"/>
          <w:szCs w:val="24"/>
        </w:rPr>
      </w:pPr>
    </w:p>
    <w:p w:rsidR="00ED2A58" w:rsidRDefault="00ED2A58" w:rsidP="00B963AD">
      <w:pPr>
        <w:autoSpaceDE w:val="0"/>
        <w:autoSpaceDN w:val="0"/>
        <w:adjustRightInd w:val="0"/>
        <w:jc w:val="both"/>
        <w:rPr>
          <w:rFonts w:ascii="Arial" w:hAnsi="Arial" w:cs="Arial"/>
          <w:sz w:val="24"/>
          <w:szCs w:val="24"/>
        </w:rPr>
      </w:pPr>
      <w:r w:rsidRPr="00ED2A58">
        <w:rPr>
          <w:rFonts w:ascii="Arial" w:hAnsi="Arial" w:cs="Arial"/>
          <w:b/>
          <w:sz w:val="24"/>
          <w:szCs w:val="24"/>
        </w:rPr>
        <w:t>SALARY:</w:t>
      </w:r>
      <w:r w:rsidR="00B93727" w:rsidRPr="00B93727">
        <w:rPr>
          <w:rFonts w:ascii="Arial" w:hAnsi="Arial" w:cs="Arial"/>
          <w:sz w:val="24"/>
          <w:szCs w:val="24"/>
        </w:rPr>
        <w:t xml:space="preserve"> </w:t>
      </w:r>
      <w:r w:rsidR="00B93727" w:rsidRPr="00ED2A58">
        <w:rPr>
          <w:rFonts w:ascii="Arial" w:hAnsi="Arial" w:cs="Arial"/>
          <w:sz w:val="24"/>
          <w:szCs w:val="24"/>
        </w:rPr>
        <w:t xml:space="preserve">The post will be paid on the Sixth Form Colleges’ Support Staff Pay Spine Points 24 to 29 </w:t>
      </w:r>
      <w:r w:rsidR="002072CE" w:rsidRPr="002F0878">
        <w:rPr>
          <w:rFonts w:ascii="Arial" w:hAnsi="Arial" w:cs="Arial"/>
          <w:sz w:val="24"/>
          <w:szCs w:val="24"/>
        </w:rPr>
        <w:t>(£20,070</w:t>
      </w:r>
      <w:r w:rsidR="002F0878" w:rsidRPr="002F0878">
        <w:rPr>
          <w:rFonts w:ascii="Arial" w:hAnsi="Arial" w:cs="Arial"/>
          <w:sz w:val="24"/>
          <w:szCs w:val="24"/>
        </w:rPr>
        <w:t xml:space="preserve"> to £23,496</w:t>
      </w:r>
      <w:r w:rsidR="00B93727" w:rsidRPr="00ED2A58">
        <w:rPr>
          <w:rFonts w:ascii="Arial" w:hAnsi="Arial" w:cs="Arial"/>
          <w:sz w:val="24"/>
          <w:szCs w:val="24"/>
        </w:rPr>
        <w:t xml:space="preserve"> pro rata, based upon qualifications, skills and experience).</w:t>
      </w:r>
    </w:p>
    <w:p w:rsidR="00ED2A58" w:rsidRPr="00ED2A58" w:rsidRDefault="00ED2A58" w:rsidP="009455BF">
      <w:pPr>
        <w:autoSpaceDE w:val="0"/>
        <w:autoSpaceDN w:val="0"/>
        <w:adjustRightInd w:val="0"/>
        <w:jc w:val="both"/>
        <w:rPr>
          <w:rFonts w:ascii="Arial" w:eastAsia="Calibri" w:hAnsi="Arial" w:cs="Arial"/>
          <w:color w:val="000000"/>
          <w:sz w:val="24"/>
          <w:szCs w:val="24"/>
        </w:rPr>
      </w:pPr>
    </w:p>
    <w:p w:rsidR="002072CE" w:rsidRPr="00ED2A58" w:rsidRDefault="002072CE" w:rsidP="002072CE">
      <w:pPr>
        <w:autoSpaceDE w:val="0"/>
        <w:autoSpaceDN w:val="0"/>
        <w:adjustRightInd w:val="0"/>
        <w:jc w:val="both"/>
        <w:rPr>
          <w:rFonts w:ascii="Arial" w:eastAsia="Calibri" w:hAnsi="Arial" w:cs="Arial"/>
          <w:color w:val="000000"/>
          <w:sz w:val="24"/>
          <w:szCs w:val="24"/>
        </w:rPr>
      </w:pPr>
      <w:r w:rsidRPr="00ED2A58">
        <w:rPr>
          <w:rFonts w:ascii="Arial" w:hAnsi="Arial" w:cs="Arial"/>
          <w:sz w:val="24"/>
          <w:szCs w:val="24"/>
        </w:rPr>
        <w:t xml:space="preserve">At Notre Dame Catholic Sixth Form </w:t>
      </w:r>
      <w:proofErr w:type="gramStart"/>
      <w:r w:rsidRPr="00ED2A58">
        <w:rPr>
          <w:rFonts w:ascii="Arial" w:hAnsi="Arial" w:cs="Arial"/>
          <w:sz w:val="24"/>
          <w:szCs w:val="24"/>
        </w:rPr>
        <w:t>College</w:t>
      </w:r>
      <w:proofErr w:type="gramEnd"/>
      <w:r w:rsidRPr="00ED2A58">
        <w:rPr>
          <w:rFonts w:ascii="Arial" w:hAnsi="Arial" w:cs="Arial"/>
          <w:sz w:val="24"/>
          <w:szCs w:val="24"/>
        </w:rPr>
        <w:t xml:space="preserve"> each individual student is central to all our endeavours. All teaching staff at Notre Dame College have a pastoral role in their everyday dealings with students.  The Achievement Support Tutor has a specific role in pastoral </w:t>
      </w:r>
      <w:proofErr w:type="gramStart"/>
      <w:r w:rsidRPr="00ED2A58">
        <w:rPr>
          <w:rFonts w:ascii="Arial" w:hAnsi="Arial" w:cs="Arial"/>
          <w:sz w:val="24"/>
          <w:szCs w:val="24"/>
        </w:rPr>
        <w:t>support and will act as coach to provide students with individualised support</w:t>
      </w:r>
      <w:proofErr w:type="gramEnd"/>
      <w:r w:rsidRPr="00ED2A58">
        <w:rPr>
          <w:rFonts w:ascii="Arial" w:hAnsi="Arial" w:cs="Arial"/>
          <w:sz w:val="24"/>
          <w:szCs w:val="24"/>
        </w:rPr>
        <w:t xml:space="preserve"> and challenges which will stretch their potential to the full. You will be able to motivate and energise young people, manage 1:1s, track attendance and achievement through data monitoring, deliver the tutorial programme, agree motivational targets and produce student progress reviews. </w:t>
      </w:r>
    </w:p>
    <w:p w:rsidR="002072CE" w:rsidRDefault="002072CE" w:rsidP="002072CE">
      <w:pPr>
        <w:pStyle w:val="NormalWeb"/>
        <w:rPr>
          <w:rFonts w:ascii="Arial" w:hAnsi="Arial" w:cs="Arial"/>
        </w:rPr>
      </w:pPr>
      <w:r w:rsidRPr="00ED2A58">
        <w:rPr>
          <w:rFonts w:ascii="Arial" w:eastAsia="Calibri" w:hAnsi="Arial" w:cs="Arial"/>
          <w:color w:val="000000"/>
        </w:rPr>
        <w:t xml:space="preserve">You will be responsible for overseeing the timely completion of students’ university and other progression applications and completing related references.  You </w:t>
      </w:r>
      <w:proofErr w:type="gramStart"/>
      <w:r w:rsidRPr="00ED2A58">
        <w:rPr>
          <w:rFonts w:ascii="Arial" w:eastAsia="Calibri" w:hAnsi="Arial" w:cs="Arial"/>
          <w:color w:val="000000"/>
        </w:rPr>
        <w:t>will be expected</w:t>
      </w:r>
      <w:proofErr w:type="gramEnd"/>
      <w:r w:rsidRPr="00ED2A58">
        <w:rPr>
          <w:rFonts w:ascii="Arial" w:eastAsia="Calibri" w:hAnsi="Arial" w:cs="Arial"/>
          <w:color w:val="000000"/>
        </w:rPr>
        <w:t xml:space="preserve"> to work flexibly to ensure that the responsibilities of the role are fulfilled effectively. Working under guidance of a Pastoral Manager and Assistant Principal, you will provide support, guidance and encouragement to all students in your care. </w:t>
      </w:r>
      <w:r w:rsidRPr="00ED2A58">
        <w:rPr>
          <w:rFonts w:ascii="Arial" w:hAnsi="Arial" w:cs="Arial"/>
        </w:rPr>
        <w:tab/>
      </w:r>
    </w:p>
    <w:p w:rsidR="002072CE" w:rsidRDefault="002072CE" w:rsidP="002072CE">
      <w:pPr>
        <w:autoSpaceDE w:val="0"/>
        <w:autoSpaceDN w:val="0"/>
        <w:adjustRightInd w:val="0"/>
        <w:jc w:val="both"/>
        <w:rPr>
          <w:rFonts w:ascii="Arial" w:eastAsia="Calibri" w:hAnsi="Arial" w:cs="Arial"/>
          <w:color w:val="000000"/>
          <w:sz w:val="24"/>
          <w:szCs w:val="24"/>
        </w:rPr>
      </w:pPr>
      <w:r w:rsidRPr="002072CE">
        <w:rPr>
          <w:rFonts w:ascii="Arial" w:eastAsia="Calibri" w:hAnsi="Arial" w:cs="Arial"/>
          <w:color w:val="000000"/>
          <w:sz w:val="24"/>
          <w:szCs w:val="24"/>
        </w:rPr>
        <w:t xml:space="preserve">This role requires an ability to </w:t>
      </w:r>
      <w:proofErr w:type="gramStart"/>
      <w:r w:rsidRPr="002072CE">
        <w:rPr>
          <w:rFonts w:ascii="Arial" w:eastAsia="Calibri" w:hAnsi="Arial" w:cs="Arial"/>
          <w:color w:val="000000"/>
          <w:sz w:val="24"/>
          <w:szCs w:val="24"/>
        </w:rPr>
        <w:t>motivate,</w:t>
      </w:r>
      <w:proofErr w:type="gramEnd"/>
      <w:r w:rsidRPr="002072CE">
        <w:rPr>
          <w:rFonts w:ascii="Arial" w:eastAsia="Calibri" w:hAnsi="Arial" w:cs="Arial"/>
          <w:color w:val="000000"/>
          <w:sz w:val="24"/>
          <w:szCs w:val="24"/>
        </w:rPr>
        <w:t xml:space="preserve"> guide and challenge young people and help them set and review learning targets. You will also track attendance, punctuality and behaviour and deal with any concerns.</w:t>
      </w:r>
    </w:p>
    <w:p w:rsidR="002072CE" w:rsidRPr="002072CE" w:rsidRDefault="002072CE" w:rsidP="002072CE">
      <w:pPr>
        <w:autoSpaceDE w:val="0"/>
        <w:autoSpaceDN w:val="0"/>
        <w:adjustRightInd w:val="0"/>
        <w:jc w:val="both"/>
        <w:rPr>
          <w:rFonts w:ascii="Arial" w:eastAsia="Calibri" w:hAnsi="Arial" w:cs="Arial"/>
          <w:color w:val="000000"/>
          <w:sz w:val="24"/>
          <w:szCs w:val="24"/>
        </w:rPr>
      </w:pPr>
      <w:r w:rsidRPr="00ED2A58">
        <w:rPr>
          <w:rFonts w:ascii="Arial" w:hAnsi="Arial" w:cs="Arial"/>
          <w:sz w:val="24"/>
          <w:szCs w:val="24"/>
        </w:rPr>
        <w:tab/>
      </w:r>
      <w:r w:rsidRPr="00ED2A58">
        <w:rPr>
          <w:rFonts w:ascii="Arial" w:hAnsi="Arial" w:cs="Arial"/>
          <w:sz w:val="24"/>
          <w:szCs w:val="24"/>
        </w:rPr>
        <w:tab/>
      </w:r>
      <w:r w:rsidRPr="00ED2A58">
        <w:rPr>
          <w:rFonts w:ascii="Arial" w:hAnsi="Arial" w:cs="Arial"/>
          <w:sz w:val="24"/>
          <w:szCs w:val="24"/>
        </w:rPr>
        <w:tab/>
      </w:r>
      <w:r w:rsidRPr="00ED2A58">
        <w:rPr>
          <w:rFonts w:ascii="Arial" w:hAnsi="Arial" w:cs="Arial"/>
          <w:sz w:val="24"/>
          <w:szCs w:val="24"/>
        </w:rPr>
        <w:tab/>
      </w:r>
    </w:p>
    <w:p w:rsidR="002072CE" w:rsidRPr="00ED2A58" w:rsidRDefault="002072CE" w:rsidP="002072CE">
      <w:pPr>
        <w:rPr>
          <w:rFonts w:ascii="Arial" w:eastAsia="Calibri" w:hAnsi="Arial" w:cs="Arial"/>
          <w:color w:val="000000"/>
          <w:sz w:val="24"/>
          <w:szCs w:val="24"/>
        </w:rPr>
      </w:pPr>
      <w:r w:rsidRPr="00ED2A58">
        <w:rPr>
          <w:rFonts w:ascii="Arial" w:eastAsia="Calibri" w:hAnsi="Arial" w:cs="Arial"/>
          <w:color w:val="000000"/>
          <w:sz w:val="24"/>
          <w:szCs w:val="24"/>
        </w:rPr>
        <w:t>Your detailed responsibilities, which might change from time to time, are as follows:</w:t>
      </w:r>
    </w:p>
    <w:p w:rsidR="002072CE" w:rsidRPr="00ED2A58" w:rsidRDefault="002072CE" w:rsidP="002072CE">
      <w:pPr>
        <w:rPr>
          <w:rFonts w:ascii="Arial" w:hAnsi="Arial" w:cs="Arial"/>
          <w:sz w:val="24"/>
          <w:szCs w:val="24"/>
        </w:rPr>
      </w:pPr>
    </w:p>
    <w:p w:rsidR="002072CE" w:rsidRPr="00ED2A58" w:rsidRDefault="002072CE" w:rsidP="002072CE">
      <w:pPr>
        <w:autoSpaceDE w:val="0"/>
        <w:autoSpaceDN w:val="0"/>
        <w:adjustRightInd w:val="0"/>
        <w:jc w:val="center"/>
        <w:rPr>
          <w:rFonts w:ascii="Arial" w:eastAsia="Times New Roman" w:hAnsi="Arial" w:cs="Arial"/>
          <w:b/>
          <w:bCs/>
          <w:color w:val="000000"/>
          <w:sz w:val="24"/>
          <w:szCs w:val="24"/>
          <w:lang w:eastAsia="en-GB"/>
        </w:rPr>
      </w:pPr>
      <w:r w:rsidRPr="00ED2A58">
        <w:rPr>
          <w:rFonts w:ascii="Arial" w:eastAsia="Times New Roman" w:hAnsi="Arial" w:cs="Arial"/>
          <w:b/>
          <w:bCs/>
          <w:color w:val="000000"/>
          <w:sz w:val="24"/>
          <w:szCs w:val="24"/>
          <w:lang w:eastAsia="en-GB"/>
        </w:rPr>
        <w:t>Duties and Responsibilities</w:t>
      </w:r>
    </w:p>
    <w:p w:rsidR="002072CE" w:rsidRPr="00ED2A58" w:rsidRDefault="002072CE" w:rsidP="002072CE">
      <w:pPr>
        <w:autoSpaceDE w:val="0"/>
        <w:autoSpaceDN w:val="0"/>
        <w:adjustRightInd w:val="0"/>
        <w:rPr>
          <w:rFonts w:ascii="Arial" w:eastAsia="Times New Roman" w:hAnsi="Arial" w:cs="Arial"/>
          <w:b/>
          <w:bCs/>
          <w:color w:val="000000"/>
          <w:sz w:val="24"/>
          <w:szCs w:val="24"/>
          <w:lang w:eastAsia="en-GB"/>
        </w:rPr>
      </w:pPr>
    </w:p>
    <w:p w:rsidR="002072CE" w:rsidRPr="00ED2A58" w:rsidRDefault="002072CE" w:rsidP="002072CE">
      <w:pPr>
        <w:autoSpaceDE w:val="0"/>
        <w:autoSpaceDN w:val="0"/>
        <w:adjustRightInd w:val="0"/>
        <w:rPr>
          <w:rFonts w:ascii="Arial" w:eastAsia="Times New Roman" w:hAnsi="Arial" w:cs="Arial"/>
          <w:b/>
          <w:bCs/>
          <w:color w:val="000000"/>
          <w:sz w:val="24"/>
          <w:szCs w:val="24"/>
          <w:lang w:eastAsia="en-GB"/>
        </w:rPr>
      </w:pPr>
      <w:r w:rsidRPr="00ED2A58">
        <w:rPr>
          <w:rFonts w:ascii="Arial" w:eastAsia="Times New Roman" w:hAnsi="Arial" w:cs="Arial"/>
          <w:b/>
          <w:bCs/>
          <w:color w:val="000000"/>
          <w:sz w:val="24"/>
          <w:szCs w:val="24"/>
          <w:lang w:eastAsia="en-GB"/>
        </w:rPr>
        <w:t xml:space="preserve">Tutorial programme </w:t>
      </w:r>
    </w:p>
    <w:p w:rsidR="002072CE" w:rsidRPr="00ED2A58" w:rsidRDefault="002072CE" w:rsidP="002072CE">
      <w:pPr>
        <w:pStyle w:val="ListParagraph"/>
        <w:numPr>
          <w:ilvl w:val="0"/>
          <w:numId w:val="45"/>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Establish a tutor group identity and develop a rapport with individual students</w:t>
      </w:r>
    </w:p>
    <w:p w:rsidR="002072CE" w:rsidRPr="00ED2A58" w:rsidRDefault="002072CE" w:rsidP="002072CE">
      <w:pPr>
        <w:pStyle w:val="ListParagraph"/>
        <w:numPr>
          <w:ilvl w:val="0"/>
          <w:numId w:val="45"/>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Deliver the tutorial programme as planned for all assigned tutor groups</w:t>
      </w:r>
    </w:p>
    <w:p w:rsidR="002072CE" w:rsidRPr="00ED2A58" w:rsidRDefault="002072CE" w:rsidP="002072CE">
      <w:pPr>
        <w:pStyle w:val="ListParagraph"/>
        <w:numPr>
          <w:ilvl w:val="0"/>
          <w:numId w:val="45"/>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Assist Pastoral Managers with the delivery of assemblies</w:t>
      </w:r>
    </w:p>
    <w:p w:rsidR="002072CE" w:rsidRPr="00ED2A58" w:rsidRDefault="002072CE" w:rsidP="002072CE">
      <w:pPr>
        <w:pStyle w:val="ListParagraph"/>
        <w:numPr>
          <w:ilvl w:val="0"/>
          <w:numId w:val="45"/>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Support students in their career and progression planning, advising them on how to access guidance on making informed choices </w:t>
      </w:r>
    </w:p>
    <w:p w:rsidR="002072CE" w:rsidRPr="00ED2A58" w:rsidRDefault="002072CE" w:rsidP="002072CE">
      <w:pPr>
        <w:pStyle w:val="ListParagraph"/>
        <w:numPr>
          <w:ilvl w:val="0"/>
          <w:numId w:val="45"/>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Cover for absent tutors if required</w:t>
      </w:r>
    </w:p>
    <w:p w:rsidR="002072CE" w:rsidRPr="00ED2A58" w:rsidRDefault="002072CE" w:rsidP="002072CE">
      <w:pPr>
        <w:autoSpaceDE w:val="0"/>
        <w:autoSpaceDN w:val="0"/>
        <w:adjustRightInd w:val="0"/>
        <w:rPr>
          <w:rFonts w:ascii="Arial" w:eastAsia="Times New Roman" w:hAnsi="Arial" w:cs="Arial"/>
          <w:color w:val="000000"/>
          <w:sz w:val="24"/>
          <w:szCs w:val="24"/>
          <w:lang w:eastAsia="en-GB"/>
        </w:rPr>
      </w:pPr>
    </w:p>
    <w:p w:rsidR="002072CE" w:rsidRPr="00ED2A58" w:rsidRDefault="002072CE" w:rsidP="002072CE">
      <w:pPr>
        <w:autoSpaceDE w:val="0"/>
        <w:autoSpaceDN w:val="0"/>
        <w:adjustRightInd w:val="0"/>
        <w:rPr>
          <w:rFonts w:ascii="Arial" w:eastAsia="Times New Roman" w:hAnsi="Arial" w:cs="Arial"/>
          <w:b/>
          <w:color w:val="000000"/>
          <w:sz w:val="24"/>
          <w:szCs w:val="24"/>
          <w:lang w:eastAsia="en-GB"/>
        </w:rPr>
      </w:pPr>
      <w:r w:rsidRPr="00ED2A58">
        <w:rPr>
          <w:rFonts w:ascii="Arial" w:eastAsia="Times New Roman" w:hAnsi="Arial" w:cs="Arial"/>
          <w:b/>
          <w:color w:val="000000"/>
          <w:sz w:val="24"/>
          <w:szCs w:val="24"/>
          <w:lang w:eastAsia="en-GB"/>
        </w:rPr>
        <w:lastRenderedPageBreak/>
        <w:t xml:space="preserve">Individual student progress reviews and action planning </w:t>
      </w:r>
    </w:p>
    <w:p w:rsidR="002072CE" w:rsidRPr="00ED2A58" w:rsidRDefault="002072CE" w:rsidP="002072CE">
      <w:pPr>
        <w:pStyle w:val="ListParagraph"/>
        <w:numPr>
          <w:ilvl w:val="0"/>
          <w:numId w:val="42"/>
        </w:numPr>
        <w:autoSpaceDE w:val="0"/>
        <w:autoSpaceDN w:val="0"/>
        <w:adjustRightInd w:val="0"/>
        <w:rPr>
          <w:rFonts w:ascii="Arial" w:eastAsia="Times New Roman" w:hAnsi="Arial" w:cs="Arial"/>
          <w:b/>
          <w:color w:val="000000"/>
          <w:sz w:val="24"/>
          <w:szCs w:val="24"/>
          <w:lang w:eastAsia="en-GB"/>
        </w:rPr>
      </w:pPr>
      <w:r w:rsidRPr="00ED2A58">
        <w:rPr>
          <w:rFonts w:ascii="Arial" w:hAnsi="Arial" w:cs="Arial"/>
          <w:sz w:val="24"/>
          <w:szCs w:val="24"/>
        </w:rPr>
        <w:t xml:space="preserve">Motivate and energise young people, act as coach to provide students with individualised support and </w:t>
      </w:r>
      <w:proofErr w:type="gramStart"/>
      <w:r w:rsidRPr="00ED2A58">
        <w:rPr>
          <w:rFonts w:ascii="Arial" w:hAnsi="Arial" w:cs="Arial"/>
          <w:sz w:val="24"/>
          <w:szCs w:val="24"/>
        </w:rPr>
        <w:t>challenges which</w:t>
      </w:r>
      <w:proofErr w:type="gramEnd"/>
      <w:r w:rsidRPr="00ED2A58">
        <w:rPr>
          <w:rFonts w:ascii="Arial" w:hAnsi="Arial" w:cs="Arial"/>
          <w:sz w:val="24"/>
          <w:szCs w:val="24"/>
        </w:rPr>
        <w:t xml:space="preserve"> will stretch their potential to the full.</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Monitor and support the progress of all tutees using the College assessment data tracking system, providing every tutee with supportive and focused 1:1 reviews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Manage and prioritise 1:1 reviews/interviews as required</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Monitor the attendance and punctuality of students in line with college expectations </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Oversee a cohort of students with attendance concerns, in conjunction with the Pastoral Manager’s mentoring plan</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Deal promptly and appropriately with curriculum concerns and referrals in relation to individual student progress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Document all meetings on the Cedar Pastoral Log</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Ensure students’ completion of   Individuated Learning Plans on Cedar (college system)</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Refer students to other agencies where appropriate - e.g., careers team, Learning Support, college counsellor etc.</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Deal promptly with concerns raised by students and, where necessary, refer them to the next stage </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Support and guide students with application processes, including UCAS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Compete quality references for tutees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Develop an effective and supportive partnership with parents/carers by regular and appropriate contact and meetings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Liaise regularly with Pastoral Managers and Assistant Principal to discuss any issues</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Work within the Safeguarding policy, making prompt referral to the Assistant Principal DSL regarding safeguarding issues </w:t>
      </w:r>
    </w:p>
    <w:p w:rsidR="002072CE" w:rsidRPr="00ED2A58" w:rsidRDefault="002072CE" w:rsidP="002072CE">
      <w:pPr>
        <w:pStyle w:val="ListParagraph"/>
        <w:numPr>
          <w:ilvl w:val="0"/>
          <w:numId w:val="42"/>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Ensure all pastoral and safeguarding concerns are appropriately documented and recorded </w:t>
      </w:r>
    </w:p>
    <w:p w:rsidR="002072CE" w:rsidRPr="00ED2A58" w:rsidRDefault="002072CE" w:rsidP="002072CE">
      <w:pPr>
        <w:tabs>
          <w:tab w:val="left" w:pos="5940"/>
        </w:tabs>
        <w:ind w:left="567"/>
        <w:jc w:val="both"/>
        <w:rPr>
          <w:rFonts w:ascii="Arial" w:eastAsia="Times New Roman" w:hAnsi="Arial" w:cs="Arial"/>
          <w:sz w:val="24"/>
          <w:szCs w:val="24"/>
        </w:rPr>
      </w:pPr>
    </w:p>
    <w:p w:rsidR="002072CE" w:rsidRPr="00ED2A58" w:rsidRDefault="002072CE" w:rsidP="002072CE">
      <w:pPr>
        <w:autoSpaceDE w:val="0"/>
        <w:autoSpaceDN w:val="0"/>
        <w:adjustRightInd w:val="0"/>
        <w:rPr>
          <w:rFonts w:ascii="Arial" w:eastAsia="Times New Roman" w:hAnsi="Arial" w:cs="Arial"/>
          <w:b/>
          <w:color w:val="000000"/>
          <w:sz w:val="24"/>
          <w:szCs w:val="24"/>
          <w:lang w:eastAsia="en-GB"/>
        </w:rPr>
      </w:pPr>
      <w:r w:rsidRPr="00ED2A58">
        <w:rPr>
          <w:rFonts w:ascii="Arial" w:eastAsia="Times New Roman" w:hAnsi="Arial" w:cs="Arial"/>
          <w:b/>
          <w:color w:val="000000"/>
          <w:sz w:val="24"/>
          <w:szCs w:val="24"/>
          <w:lang w:eastAsia="en-GB"/>
        </w:rPr>
        <w:t>Other duties</w:t>
      </w:r>
    </w:p>
    <w:p w:rsidR="002072CE" w:rsidRPr="00ED2A58" w:rsidRDefault="002072CE" w:rsidP="002072CE">
      <w:pPr>
        <w:pStyle w:val="ListParagraph"/>
        <w:numPr>
          <w:ilvl w:val="0"/>
          <w:numId w:val="46"/>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Assist Pastoral Managers with charity fund-raising and social events during the year</w:t>
      </w:r>
    </w:p>
    <w:p w:rsidR="002072CE" w:rsidRPr="00ED2A58" w:rsidRDefault="002072CE" w:rsidP="002072CE">
      <w:pPr>
        <w:pStyle w:val="ListParagraph"/>
        <w:numPr>
          <w:ilvl w:val="0"/>
          <w:numId w:val="46"/>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Contribute to the interviewing of students as part of the enrolment process</w:t>
      </w:r>
    </w:p>
    <w:p w:rsidR="002072CE" w:rsidRPr="00ED2A58" w:rsidRDefault="002072CE" w:rsidP="002072CE">
      <w:pPr>
        <w:pStyle w:val="ListParagraph"/>
        <w:numPr>
          <w:ilvl w:val="0"/>
          <w:numId w:val="46"/>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Contribute to the induction of new students</w:t>
      </w:r>
    </w:p>
    <w:p w:rsidR="002072CE" w:rsidRPr="00ED2A58" w:rsidRDefault="002072CE" w:rsidP="002072CE">
      <w:pPr>
        <w:pStyle w:val="ListParagraph"/>
        <w:numPr>
          <w:ilvl w:val="0"/>
          <w:numId w:val="46"/>
        </w:num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Be available to monitor student behaviour during college breaks and </w:t>
      </w:r>
      <w:proofErr w:type="gramStart"/>
      <w:r w:rsidRPr="00ED2A58">
        <w:rPr>
          <w:rFonts w:ascii="Arial" w:eastAsia="Calibri" w:hAnsi="Arial" w:cs="Arial"/>
          <w:color w:val="000000"/>
          <w:sz w:val="24"/>
          <w:szCs w:val="24"/>
        </w:rPr>
        <w:t>lunch time</w:t>
      </w:r>
      <w:proofErr w:type="gramEnd"/>
      <w:r w:rsidRPr="00ED2A58">
        <w:rPr>
          <w:rFonts w:ascii="Arial" w:eastAsia="Calibri" w:hAnsi="Arial" w:cs="Arial"/>
          <w:color w:val="000000"/>
          <w:sz w:val="24"/>
          <w:szCs w:val="24"/>
        </w:rPr>
        <w:t>.</w:t>
      </w:r>
    </w:p>
    <w:p w:rsidR="002072CE" w:rsidRPr="00ED2A58" w:rsidRDefault="002072CE" w:rsidP="002072CE">
      <w:pPr>
        <w:tabs>
          <w:tab w:val="num" w:pos="1080"/>
        </w:tabs>
        <w:rPr>
          <w:rFonts w:ascii="Arial" w:hAnsi="Arial" w:cs="Arial"/>
          <w:sz w:val="24"/>
          <w:szCs w:val="24"/>
        </w:rPr>
      </w:pPr>
    </w:p>
    <w:p w:rsidR="002072CE" w:rsidRPr="00ED2A58" w:rsidRDefault="002072CE" w:rsidP="002072CE">
      <w:pPr>
        <w:autoSpaceDE w:val="0"/>
        <w:autoSpaceDN w:val="0"/>
        <w:adjustRightInd w:val="0"/>
        <w:rPr>
          <w:rFonts w:ascii="Arial" w:eastAsia="Calibri" w:hAnsi="Arial" w:cs="Arial"/>
          <w:color w:val="000000"/>
          <w:sz w:val="24"/>
          <w:szCs w:val="24"/>
        </w:rPr>
      </w:pPr>
      <w:r w:rsidRPr="00ED2A58">
        <w:rPr>
          <w:rFonts w:ascii="Arial" w:eastAsia="Calibri" w:hAnsi="Arial" w:cs="Arial"/>
          <w:color w:val="000000"/>
          <w:sz w:val="24"/>
          <w:szCs w:val="24"/>
        </w:rPr>
        <w:t xml:space="preserve">The job description outlines the main duties and responsibilities under broad headings.  It </w:t>
      </w:r>
      <w:proofErr w:type="gramStart"/>
      <w:r w:rsidRPr="00ED2A58">
        <w:rPr>
          <w:rFonts w:ascii="Arial" w:eastAsia="Calibri" w:hAnsi="Arial" w:cs="Arial"/>
          <w:color w:val="000000"/>
          <w:sz w:val="24"/>
          <w:szCs w:val="24"/>
        </w:rPr>
        <w:t>is not intended</w:t>
      </w:r>
      <w:proofErr w:type="gramEnd"/>
      <w:r w:rsidRPr="00ED2A58">
        <w:rPr>
          <w:rFonts w:ascii="Arial" w:eastAsia="Calibri" w:hAnsi="Arial" w:cs="Arial"/>
          <w:color w:val="000000"/>
          <w:sz w:val="24"/>
          <w:szCs w:val="24"/>
        </w:rPr>
        <w:t xml:space="preserve"> to specify every job activity or responsibility in detail.   </w:t>
      </w:r>
      <w:r w:rsidRPr="00ED2A58">
        <w:rPr>
          <w:rFonts w:ascii="Arial" w:hAnsi="Arial" w:cs="Arial"/>
          <w:sz w:val="24"/>
          <w:szCs w:val="24"/>
        </w:rPr>
        <w:t xml:space="preserve">The job may change over time to reflect the changing needs of the College, as well as the personal development needs of the post holder. </w:t>
      </w:r>
      <w:r w:rsidRPr="00ED2A58">
        <w:rPr>
          <w:rFonts w:ascii="Arial" w:eastAsia="Calibri" w:hAnsi="Arial" w:cs="Arial"/>
          <w:color w:val="000000"/>
          <w:sz w:val="24"/>
          <w:szCs w:val="24"/>
        </w:rPr>
        <w:t xml:space="preserve">All College employees </w:t>
      </w:r>
      <w:proofErr w:type="gramStart"/>
      <w:r w:rsidRPr="00ED2A58">
        <w:rPr>
          <w:rFonts w:ascii="Arial" w:eastAsia="Calibri" w:hAnsi="Arial" w:cs="Arial"/>
          <w:color w:val="000000"/>
          <w:sz w:val="24"/>
          <w:szCs w:val="24"/>
        </w:rPr>
        <w:t>are expected</w:t>
      </w:r>
      <w:proofErr w:type="gramEnd"/>
      <w:r w:rsidRPr="00ED2A58">
        <w:rPr>
          <w:rFonts w:ascii="Arial" w:eastAsia="Calibri" w:hAnsi="Arial" w:cs="Arial"/>
          <w:color w:val="000000"/>
          <w:sz w:val="24"/>
          <w:szCs w:val="24"/>
        </w:rPr>
        <w:t xml:space="preserve"> to work flexibly to ensure that responsibilities are fulfilled efficiently and effectively according to the needs of the College and its students </w:t>
      </w:r>
    </w:p>
    <w:p w:rsidR="002072CE" w:rsidRPr="00ED2A58" w:rsidRDefault="002072CE" w:rsidP="002072CE">
      <w:pPr>
        <w:rPr>
          <w:rFonts w:ascii="Arial" w:eastAsia="Times New Roman" w:hAnsi="Arial" w:cs="Arial"/>
          <w:b/>
          <w:color w:val="000000" w:themeColor="text1"/>
          <w:sz w:val="24"/>
          <w:szCs w:val="24"/>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ED2A58" w:rsidRDefault="00ED2A58" w:rsidP="00ED2A58">
      <w:pPr>
        <w:pStyle w:val="ListParagraph"/>
        <w:spacing w:line="276" w:lineRule="auto"/>
        <w:ind w:left="3589" w:firstLine="11"/>
        <w:rPr>
          <w:rFonts w:ascii="Arial" w:hAnsi="Arial" w:cs="Arial"/>
          <w:b/>
          <w:sz w:val="24"/>
          <w:szCs w:val="24"/>
          <w:u w:val="single"/>
        </w:rPr>
      </w:pPr>
    </w:p>
    <w:p w:rsidR="00ED2A58" w:rsidRPr="002072CE" w:rsidRDefault="00ED2A58" w:rsidP="002072CE">
      <w:pPr>
        <w:spacing w:line="276" w:lineRule="auto"/>
        <w:rPr>
          <w:rFonts w:ascii="Arial" w:hAnsi="Arial" w:cs="Arial"/>
          <w:b/>
          <w:sz w:val="24"/>
          <w:szCs w:val="24"/>
        </w:rPr>
      </w:pPr>
      <w:r w:rsidRPr="002072CE">
        <w:rPr>
          <w:rFonts w:ascii="Arial" w:hAnsi="Arial" w:cs="Arial"/>
          <w:b/>
          <w:sz w:val="24"/>
          <w:szCs w:val="24"/>
        </w:rPr>
        <w:lastRenderedPageBreak/>
        <w:t>PERSONAL AND PROFESSIONAL REQUIREMENTS</w:t>
      </w:r>
    </w:p>
    <w:p w:rsidR="00ED2A58" w:rsidRPr="00ED2A58" w:rsidRDefault="00ED2A58" w:rsidP="00ED2A58">
      <w:pPr>
        <w:pStyle w:val="ListParagraph"/>
        <w:spacing w:line="276" w:lineRule="auto"/>
        <w:ind w:left="709"/>
        <w:jc w:val="center"/>
        <w:rPr>
          <w:rFonts w:ascii="Arial" w:hAnsi="Arial" w:cs="Arial"/>
          <w:b/>
          <w:sz w:val="24"/>
          <w:szCs w:val="24"/>
        </w:rPr>
      </w:pPr>
    </w:p>
    <w:p w:rsidR="00ED2A58" w:rsidRPr="00ED2A58" w:rsidRDefault="00ED2A58" w:rsidP="00ED2A58">
      <w:pPr>
        <w:pStyle w:val="ListParagraph"/>
        <w:spacing w:line="276" w:lineRule="auto"/>
        <w:ind w:left="0"/>
        <w:rPr>
          <w:rFonts w:ascii="Arial" w:hAnsi="Arial" w:cs="Arial"/>
          <w:b/>
          <w:sz w:val="24"/>
          <w:szCs w:val="24"/>
        </w:rPr>
      </w:pPr>
      <w:r w:rsidRPr="00ED2A58">
        <w:rPr>
          <w:rFonts w:ascii="Arial" w:hAnsi="Arial" w:cs="Arial"/>
          <w:b/>
          <w:sz w:val="24"/>
          <w:szCs w:val="24"/>
        </w:rPr>
        <w:t>ACHIEVEMENT SUPPORT TUTOR</w:t>
      </w:r>
    </w:p>
    <w:p w:rsidR="00ED2A58" w:rsidRPr="00ED2A58" w:rsidRDefault="00ED2A58" w:rsidP="00ED2A58">
      <w:pPr>
        <w:pStyle w:val="ListParagraph"/>
        <w:spacing w:line="276" w:lineRule="auto"/>
        <w:ind w:left="709"/>
        <w:jc w:val="center"/>
        <w:rPr>
          <w:rFonts w:ascii="Arial" w:hAnsi="Arial" w:cs="Arial"/>
          <w:b/>
          <w:sz w:val="24"/>
          <w:szCs w:val="24"/>
          <w:u w:val="single"/>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686"/>
        <w:gridCol w:w="3544"/>
      </w:tblGrid>
      <w:tr w:rsidR="00ED2A58" w:rsidRPr="00ED2A58" w:rsidTr="004B01B2">
        <w:tc>
          <w:tcPr>
            <w:tcW w:w="9781" w:type="dxa"/>
            <w:gridSpan w:val="3"/>
            <w:tcBorders>
              <w:top w:val="single" w:sz="4" w:space="0" w:color="auto"/>
              <w:left w:val="single" w:sz="4" w:space="0" w:color="auto"/>
              <w:bottom w:val="single" w:sz="4" w:space="0" w:color="auto"/>
              <w:right w:val="single" w:sz="4" w:space="0" w:color="auto"/>
            </w:tcBorders>
          </w:tcPr>
          <w:p w:rsidR="00ED2A58" w:rsidRPr="00ED2A58" w:rsidRDefault="00ED2A58" w:rsidP="004B01B2">
            <w:pPr>
              <w:rPr>
                <w:rFonts w:ascii="Arial" w:eastAsia="Times New Roman" w:hAnsi="Arial" w:cs="Arial"/>
                <w:b/>
                <w:bCs/>
                <w:sz w:val="24"/>
                <w:szCs w:val="24"/>
              </w:rPr>
            </w:pPr>
            <w:r w:rsidRPr="00ED2A58">
              <w:rPr>
                <w:rFonts w:ascii="Arial" w:eastAsia="Times New Roman" w:hAnsi="Arial" w:cs="Arial"/>
                <w:b/>
                <w:bCs/>
                <w:sz w:val="24"/>
                <w:szCs w:val="24"/>
              </w:rPr>
              <w:t>All staff must make a positive contribution to:</w:t>
            </w:r>
          </w:p>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the Catholic ethos of the College and its distinctive nature;</w:t>
            </w:r>
          </w:p>
          <w:p w:rsidR="00ED2A58" w:rsidRPr="00ED2A58" w:rsidRDefault="00ED2A58" w:rsidP="004B01B2">
            <w:pPr>
              <w:numPr>
                <w:ilvl w:val="0"/>
                <w:numId w:val="7"/>
              </w:numPr>
              <w:ind w:left="0" w:firstLine="0"/>
              <w:rPr>
                <w:rFonts w:ascii="Arial" w:eastAsia="Times New Roman" w:hAnsi="Arial" w:cs="Arial"/>
                <w:bCs/>
                <w:sz w:val="24"/>
                <w:szCs w:val="24"/>
              </w:rPr>
            </w:pPr>
            <w:r w:rsidRPr="00ED2A58">
              <w:rPr>
                <w:rFonts w:ascii="Arial" w:eastAsia="Times New Roman" w:hAnsi="Arial" w:cs="Arial"/>
                <w:bCs/>
                <w:sz w:val="24"/>
                <w:szCs w:val="24"/>
              </w:rPr>
              <w:t>the College Equality and Diversity, Health and Safety and Safeguarding Policies and Procedures;</w:t>
            </w:r>
          </w:p>
          <w:p w:rsidR="00ED2A58" w:rsidRPr="00ED2A58" w:rsidRDefault="00ED2A58" w:rsidP="004B01B2">
            <w:pPr>
              <w:numPr>
                <w:ilvl w:val="0"/>
                <w:numId w:val="7"/>
              </w:numPr>
              <w:ind w:left="0" w:firstLine="0"/>
              <w:rPr>
                <w:rFonts w:ascii="Arial" w:eastAsia="Times New Roman" w:hAnsi="Arial" w:cs="Arial"/>
                <w:bCs/>
                <w:sz w:val="24"/>
                <w:szCs w:val="24"/>
              </w:rPr>
            </w:pPr>
            <w:r w:rsidRPr="00ED2A58">
              <w:rPr>
                <w:rFonts w:ascii="Arial" w:eastAsia="Times New Roman" w:hAnsi="Arial" w:cs="Arial"/>
                <w:bCs/>
                <w:sz w:val="24"/>
                <w:szCs w:val="24"/>
              </w:rPr>
              <w:t>the pursuit of excellence and the highest standards of quality in all aspects of College life;</w:t>
            </w:r>
          </w:p>
          <w:p w:rsidR="00ED2A58" w:rsidRPr="00ED2A58" w:rsidRDefault="00ED2A58" w:rsidP="004B01B2">
            <w:pPr>
              <w:numPr>
                <w:ilvl w:val="0"/>
                <w:numId w:val="7"/>
              </w:numPr>
              <w:ind w:left="0" w:firstLine="0"/>
              <w:rPr>
                <w:rFonts w:ascii="Arial" w:eastAsia="Times New Roman" w:hAnsi="Arial" w:cs="Arial"/>
                <w:bCs/>
                <w:sz w:val="24"/>
                <w:szCs w:val="24"/>
              </w:rPr>
            </w:pPr>
            <w:proofErr w:type="gramStart"/>
            <w:r w:rsidRPr="00ED2A58">
              <w:rPr>
                <w:rFonts w:ascii="Arial" w:eastAsia="Times New Roman" w:hAnsi="Arial" w:cs="Arial"/>
                <w:bCs/>
                <w:sz w:val="24"/>
                <w:szCs w:val="24"/>
              </w:rPr>
              <w:t>their</w:t>
            </w:r>
            <w:proofErr w:type="gramEnd"/>
            <w:r w:rsidRPr="00ED2A58">
              <w:rPr>
                <w:rFonts w:ascii="Arial" w:eastAsia="Times New Roman" w:hAnsi="Arial" w:cs="Arial"/>
                <w:bCs/>
                <w:sz w:val="24"/>
                <w:szCs w:val="24"/>
              </w:rPr>
              <w:t xml:space="preserve"> own professional development, in accordance with the needs of the College.</w:t>
            </w:r>
          </w:p>
        </w:tc>
      </w:tr>
      <w:tr w:rsidR="00ED2A58" w:rsidRPr="00ED2A58" w:rsidTr="002F0878">
        <w:tc>
          <w:tcPr>
            <w:tcW w:w="2551"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keepNext/>
              <w:keepLines/>
              <w:spacing w:before="480"/>
              <w:outlineLvl w:val="0"/>
              <w:rPr>
                <w:rFonts w:ascii="Arial" w:eastAsiaTheme="majorEastAsia" w:hAnsi="Arial" w:cs="Arial"/>
                <w:b/>
                <w:bCs/>
                <w:color w:val="000000" w:themeColor="text1"/>
                <w:sz w:val="24"/>
                <w:szCs w:val="24"/>
                <w:u w:val="single"/>
              </w:rPr>
            </w:pPr>
            <w:r w:rsidRPr="00ED2A58">
              <w:rPr>
                <w:rFonts w:ascii="Arial" w:eastAsiaTheme="majorEastAsia" w:hAnsi="Arial" w:cs="Arial"/>
                <w:b/>
                <w:bCs/>
                <w:color w:val="000000" w:themeColor="text1"/>
                <w:sz w:val="24"/>
                <w:szCs w:val="24"/>
                <w:u w:val="single"/>
              </w:rPr>
              <w:t>ATTRIBUTE</w:t>
            </w:r>
          </w:p>
        </w:tc>
        <w:tc>
          <w:tcPr>
            <w:tcW w:w="3686"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keepNext/>
              <w:keepLines/>
              <w:spacing w:before="480"/>
              <w:outlineLvl w:val="0"/>
              <w:rPr>
                <w:rFonts w:ascii="Arial" w:eastAsiaTheme="majorEastAsia" w:hAnsi="Arial" w:cs="Arial"/>
                <w:b/>
                <w:bCs/>
                <w:color w:val="000000" w:themeColor="text1"/>
                <w:sz w:val="24"/>
                <w:szCs w:val="24"/>
                <w:u w:val="single"/>
              </w:rPr>
            </w:pPr>
            <w:r w:rsidRPr="00ED2A58">
              <w:rPr>
                <w:rFonts w:ascii="Arial" w:eastAsiaTheme="majorEastAsia" w:hAnsi="Arial" w:cs="Arial"/>
                <w:b/>
                <w:bCs/>
                <w:color w:val="000000" w:themeColor="text1"/>
                <w:sz w:val="24"/>
                <w:szCs w:val="24"/>
                <w:u w:val="single"/>
              </w:rPr>
              <w:t>ESSENTIAL</w:t>
            </w:r>
          </w:p>
        </w:tc>
        <w:tc>
          <w:tcPr>
            <w:tcW w:w="3544"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keepNext/>
              <w:keepLines/>
              <w:spacing w:before="480"/>
              <w:outlineLvl w:val="0"/>
              <w:rPr>
                <w:rFonts w:ascii="Arial" w:eastAsiaTheme="majorEastAsia" w:hAnsi="Arial" w:cs="Arial"/>
                <w:b/>
                <w:bCs/>
                <w:color w:val="000000" w:themeColor="text1"/>
                <w:sz w:val="24"/>
                <w:szCs w:val="24"/>
                <w:u w:val="single"/>
              </w:rPr>
            </w:pPr>
            <w:r w:rsidRPr="00ED2A58">
              <w:rPr>
                <w:rFonts w:ascii="Arial" w:eastAsiaTheme="majorEastAsia" w:hAnsi="Arial" w:cs="Arial"/>
                <w:b/>
                <w:bCs/>
                <w:color w:val="000000" w:themeColor="text1"/>
                <w:sz w:val="24"/>
                <w:szCs w:val="24"/>
                <w:u w:val="single"/>
              </w:rPr>
              <w:t>DESIRABLE</w:t>
            </w:r>
          </w:p>
        </w:tc>
      </w:tr>
      <w:tr w:rsidR="00ED2A58" w:rsidRPr="00ED2A58" w:rsidTr="002F0878">
        <w:trPr>
          <w:trHeight w:val="2459"/>
        </w:trPr>
        <w:tc>
          <w:tcPr>
            <w:tcW w:w="2551"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numPr>
                <w:ilvl w:val="0"/>
                <w:numId w:val="30"/>
              </w:numPr>
              <w:tabs>
                <w:tab w:val="left" w:pos="270"/>
              </w:tabs>
              <w:ind w:left="0" w:hanging="11"/>
              <w:contextualSpacing/>
              <w:rPr>
                <w:rFonts w:ascii="Arial" w:hAnsi="Arial" w:cs="Arial"/>
                <w:sz w:val="24"/>
                <w:szCs w:val="24"/>
              </w:rPr>
            </w:pPr>
            <w:r w:rsidRPr="00ED2A58">
              <w:rPr>
                <w:rFonts w:ascii="Arial" w:hAnsi="Arial" w:cs="Arial"/>
                <w:sz w:val="24"/>
                <w:szCs w:val="24"/>
              </w:rPr>
              <w:t>QUALIFICATIONS</w:t>
            </w:r>
          </w:p>
        </w:tc>
        <w:tc>
          <w:tcPr>
            <w:tcW w:w="3686" w:type="dxa"/>
          </w:tcPr>
          <w:p w:rsidR="00ED2A58" w:rsidRPr="00ED2A58" w:rsidRDefault="00ED2A58" w:rsidP="004B01B2">
            <w:pPr>
              <w:numPr>
                <w:ilvl w:val="0"/>
                <w:numId w:val="6"/>
              </w:numPr>
              <w:rPr>
                <w:rFonts w:ascii="Arial" w:hAnsi="Arial" w:cs="Arial"/>
                <w:sz w:val="24"/>
                <w:szCs w:val="24"/>
              </w:rPr>
            </w:pPr>
            <w:r w:rsidRPr="00ED2A58">
              <w:rPr>
                <w:rFonts w:ascii="Arial" w:eastAsia="Times New Roman" w:hAnsi="Arial" w:cs="Arial"/>
                <w:bCs/>
                <w:sz w:val="24"/>
                <w:szCs w:val="24"/>
              </w:rPr>
              <w:t>Educated to advanced level minimum</w:t>
            </w:r>
          </w:p>
        </w:tc>
        <w:tc>
          <w:tcPr>
            <w:tcW w:w="3544" w:type="dxa"/>
            <w:hideMark/>
          </w:tcPr>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Degree or equivalent qualification</w:t>
            </w:r>
            <w:r w:rsidRPr="00ED2A58">
              <w:rPr>
                <w:rFonts w:ascii="Arial" w:eastAsia="Times New Roman" w:hAnsi="Arial" w:cs="Arial"/>
                <w:bCs/>
                <w:sz w:val="24"/>
                <w:szCs w:val="24"/>
              </w:rPr>
              <w:tab/>
            </w:r>
          </w:p>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Advice &amp; Guidance qualification or willingness to work towards this</w:t>
            </w:r>
          </w:p>
          <w:p w:rsidR="00ED2A58" w:rsidRPr="00ED2A58" w:rsidRDefault="00ED2A58" w:rsidP="004B01B2">
            <w:pPr>
              <w:numPr>
                <w:ilvl w:val="0"/>
                <w:numId w:val="6"/>
              </w:numPr>
              <w:rPr>
                <w:rFonts w:ascii="Arial" w:hAnsi="Arial" w:cs="Arial"/>
                <w:sz w:val="24"/>
                <w:szCs w:val="24"/>
              </w:rPr>
            </w:pPr>
            <w:r w:rsidRPr="00ED2A58">
              <w:rPr>
                <w:rFonts w:ascii="Arial" w:eastAsia="Times New Roman" w:hAnsi="Arial" w:cs="Arial"/>
                <w:bCs/>
                <w:sz w:val="24"/>
                <w:szCs w:val="24"/>
              </w:rPr>
              <w:t>Safeguarding Training (provided when appointed)</w:t>
            </w:r>
          </w:p>
        </w:tc>
      </w:tr>
      <w:tr w:rsidR="00ED2A58" w:rsidRPr="00ED2A58" w:rsidTr="002F0878">
        <w:tc>
          <w:tcPr>
            <w:tcW w:w="2551"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tabs>
                <w:tab w:val="left" w:pos="284"/>
              </w:tabs>
              <w:rPr>
                <w:rFonts w:ascii="Arial" w:hAnsi="Arial" w:cs="Arial"/>
                <w:sz w:val="24"/>
                <w:szCs w:val="24"/>
              </w:rPr>
            </w:pPr>
            <w:r w:rsidRPr="00ED2A58">
              <w:rPr>
                <w:rFonts w:ascii="Arial" w:hAnsi="Arial" w:cs="Arial"/>
                <w:sz w:val="24"/>
                <w:szCs w:val="24"/>
              </w:rPr>
              <w:t>2.</w:t>
            </w:r>
            <w:r w:rsidRPr="00ED2A58">
              <w:rPr>
                <w:rFonts w:ascii="Arial" w:hAnsi="Arial" w:cs="Arial"/>
                <w:sz w:val="24"/>
                <w:szCs w:val="24"/>
              </w:rPr>
              <w:tab/>
              <w:t>EXPERIENCE</w:t>
            </w:r>
          </w:p>
        </w:tc>
        <w:tc>
          <w:tcPr>
            <w:tcW w:w="3686" w:type="dxa"/>
            <w:hideMark/>
          </w:tcPr>
          <w:p w:rsidR="00ED2A58" w:rsidRPr="00ED2A58" w:rsidRDefault="00ED2A58" w:rsidP="004B01B2">
            <w:pPr>
              <w:numPr>
                <w:ilvl w:val="0"/>
                <w:numId w:val="29"/>
              </w:numPr>
              <w:tabs>
                <w:tab w:val="clear" w:pos="720"/>
                <w:tab w:val="num" w:pos="317"/>
                <w:tab w:val="num" w:pos="360"/>
              </w:tabs>
              <w:ind w:left="347" w:hanging="347"/>
              <w:rPr>
                <w:rFonts w:ascii="Arial" w:hAnsi="Arial" w:cs="Arial"/>
                <w:sz w:val="24"/>
                <w:szCs w:val="24"/>
              </w:rPr>
            </w:pPr>
          </w:p>
        </w:tc>
        <w:tc>
          <w:tcPr>
            <w:tcW w:w="3544" w:type="dxa"/>
            <w:hideMark/>
          </w:tcPr>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 xml:space="preserve">Relevant work experience with young people  </w:t>
            </w:r>
          </w:p>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Knowledge of progression routes for students: BTEC, GCSE, AS Level</w:t>
            </w:r>
            <w:r w:rsidRPr="00ED2A58">
              <w:rPr>
                <w:rFonts w:ascii="Arial" w:eastAsia="Times New Roman" w:hAnsi="Arial" w:cs="Arial"/>
                <w:bCs/>
                <w:sz w:val="24"/>
                <w:szCs w:val="24"/>
              </w:rPr>
              <w:tab/>
            </w:r>
          </w:p>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Student guidance experience</w:t>
            </w:r>
            <w:r w:rsidRPr="00ED2A58">
              <w:rPr>
                <w:rFonts w:ascii="Arial" w:eastAsia="Times New Roman" w:hAnsi="Arial" w:cs="Arial"/>
                <w:bCs/>
                <w:sz w:val="24"/>
                <w:szCs w:val="24"/>
              </w:rPr>
              <w:tab/>
            </w:r>
            <w:r w:rsidRPr="00ED2A58">
              <w:rPr>
                <w:rFonts w:ascii="Arial" w:eastAsia="Times New Roman" w:hAnsi="Arial" w:cs="Arial"/>
                <w:bCs/>
                <w:sz w:val="24"/>
                <w:szCs w:val="24"/>
              </w:rPr>
              <w:tab/>
            </w:r>
          </w:p>
          <w:p w:rsidR="00ED2A58" w:rsidRPr="00ED2A58" w:rsidRDefault="00ED2A58" w:rsidP="004B01B2">
            <w:pPr>
              <w:numPr>
                <w:ilvl w:val="0"/>
                <w:numId w:val="6"/>
              </w:numPr>
              <w:rPr>
                <w:rFonts w:ascii="Arial" w:eastAsia="Times New Roman" w:hAnsi="Arial" w:cs="Arial"/>
                <w:bCs/>
                <w:sz w:val="24"/>
                <w:szCs w:val="24"/>
              </w:rPr>
            </w:pPr>
            <w:r w:rsidRPr="00ED2A58">
              <w:rPr>
                <w:rFonts w:ascii="Arial" w:eastAsia="Times New Roman" w:hAnsi="Arial" w:cs="Arial"/>
                <w:bCs/>
                <w:sz w:val="24"/>
                <w:szCs w:val="24"/>
              </w:rPr>
              <w:t>Effective liaison with external agencies</w:t>
            </w:r>
          </w:p>
          <w:p w:rsidR="00ED2A58" w:rsidRPr="00ED2A58" w:rsidRDefault="00ED2A58" w:rsidP="004B01B2">
            <w:pPr>
              <w:numPr>
                <w:ilvl w:val="0"/>
                <w:numId w:val="6"/>
              </w:numPr>
              <w:rPr>
                <w:rFonts w:ascii="Arial" w:eastAsia="Times New Roman" w:hAnsi="Arial" w:cs="Arial"/>
                <w:sz w:val="24"/>
                <w:szCs w:val="24"/>
                <w:lang w:eastAsia="en-GB"/>
              </w:rPr>
            </w:pPr>
            <w:r w:rsidRPr="00ED2A58">
              <w:rPr>
                <w:rFonts w:ascii="Arial" w:eastAsia="Times New Roman" w:hAnsi="Arial" w:cs="Arial"/>
                <w:bCs/>
                <w:sz w:val="24"/>
                <w:szCs w:val="24"/>
              </w:rPr>
              <w:t>Knowledge of Post 16 Education and options at 18</w:t>
            </w:r>
          </w:p>
        </w:tc>
      </w:tr>
      <w:tr w:rsidR="00ED2A58" w:rsidRPr="00ED2A58" w:rsidTr="002F0878">
        <w:tc>
          <w:tcPr>
            <w:tcW w:w="2551" w:type="dxa"/>
            <w:tcBorders>
              <w:top w:val="single" w:sz="4" w:space="0" w:color="auto"/>
              <w:left w:val="single" w:sz="4" w:space="0" w:color="auto"/>
              <w:bottom w:val="single" w:sz="4" w:space="0" w:color="auto"/>
              <w:right w:val="single" w:sz="4" w:space="0" w:color="auto"/>
            </w:tcBorders>
          </w:tcPr>
          <w:p w:rsidR="00ED2A58" w:rsidRPr="00ED2A58" w:rsidRDefault="00ED2A58" w:rsidP="004B01B2">
            <w:pPr>
              <w:rPr>
                <w:rFonts w:ascii="Arial" w:hAnsi="Arial" w:cs="Arial"/>
                <w:sz w:val="24"/>
                <w:szCs w:val="24"/>
              </w:rPr>
            </w:pPr>
            <w:r w:rsidRPr="00ED2A58">
              <w:rPr>
                <w:rFonts w:ascii="Arial" w:hAnsi="Arial" w:cs="Arial"/>
                <w:sz w:val="24"/>
                <w:szCs w:val="24"/>
              </w:rPr>
              <w:t>3.  KNOWLEDGE/SKILLS</w:t>
            </w:r>
          </w:p>
          <w:p w:rsidR="00ED2A58" w:rsidRPr="00ED2A58" w:rsidRDefault="00ED2A58" w:rsidP="004B01B2">
            <w:pPr>
              <w:rPr>
                <w:rFonts w:ascii="Arial" w:hAnsi="Arial" w:cs="Arial"/>
                <w:sz w:val="24"/>
                <w:szCs w:val="24"/>
              </w:rPr>
            </w:pPr>
          </w:p>
        </w:tc>
        <w:tc>
          <w:tcPr>
            <w:tcW w:w="3686" w:type="dxa"/>
            <w:hideMark/>
          </w:tcPr>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motivate groups of young people </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Ability to work under pressure and maintain a sense of humour and perspective</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input data accurately </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Good organisational and administrative skills </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Good presentation skills  </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Good literacy skills </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Ability to work co-operatively with a range of people</w:t>
            </w:r>
          </w:p>
          <w:p w:rsidR="00ED2A58" w:rsidRPr="00ED2A58" w:rsidRDefault="00ED2A58" w:rsidP="004B01B2">
            <w:pPr>
              <w:pStyle w:val="ListParagraph"/>
              <w:numPr>
                <w:ilvl w:val="0"/>
                <w:numId w:val="40"/>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lastRenderedPageBreak/>
              <w:t xml:space="preserve">Competent IT Skills </w:t>
            </w:r>
          </w:p>
        </w:tc>
        <w:tc>
          <w:tcPr>
            <w:tcW w:w="3544" w:type="dxa"/>
            <w:hideMark/>
          </w:tcPr>
          <w:p w:rsidR="00ED2A58" w:rsidRPr="00ED2A58" w:rsidRDefault="00ED2A58" w:rsidP="004B01B2">
            <w:pPr>
              <w:ind w:left="360"/>
              <w:rPr>
                <w:rFonts w:ascii="Arial" w:hAnsi="Arial" w:cs="Arial"/>
                <w:sz w:val="24"/>
                <w:szCs w:val="24"/>
              </w:rPr>
            </w:pPr>
          </w:p>
        </w:tc>
      </w:tr>
      <w:tr w:rsidR="00ED2A58" w:rsidRPr="00ED2A58" w:rsidTr="002F0878">
        <w:trPr>
          <w:trHeight w:val="6243"/>
        </w:trPr>
        <w:tc>
          <w:tcPr>
            <w:tcW w:w="2551" w:type="dxa"/>
            <w:tcBorders>
              <w:top w:val="single" w:sz="4" w:space="0" w:color="auto"/>
              <w:left w:val="single" w:sz="4" w:space="0" w:color="auto"/>
              <w:bottom w:val="single" w:sz="4" w:space="0" w:color="auto"/>
              <w:right w:val="single" w:sz="4" w:space="0" w:color="auto"/>
            </w:tcBorders>
            <w:hideMark/>
          </w:tcPr>
          <w:p w:rsidR="00ED2A58" w:rsidRPr="00ED2A58" w:rsidRDefault="00ED2A58" w:rsidP="004B01B2">
            <w:pPr>
              <w:pStyle w:val="ListParagraph"/>
              <w:numPr>
                <w:ilvl w:val="0"/>
                <w:numId w:val="34"/>
              </w:numPr>
              <w:rPr>
                <w:rFonts w:ascii="Arial" w:hAnsi="Arial" w:cs="Arial"/>
                <w:sz w:val="24"/>
                <w:szCs w:val="24"/>
              </w:rPr>
            </w:pPr>
            <w:r w:rsidRPr="00ED2A58">
              <w:rPr>
                <w:rFonts w:ascii="Arial" w:hAnsi="Arial" w:cs="Arial"/>
                <w:sz w:val="24"/>
                <w:szCs w:val="24"/>
              </w:rPr>
              <w:t>PERSONAL SKILLS/ATTITUDES</w:t>
            </w:r>
          </w:p>
        </w:tc>
        <w:tc>
          <w:tcPr>
            <w:tcW w:w="3686" w:type="dxa"/>
          </w:tcPr>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The ability to meet the requirements of the Asylum and Immigration Act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(to be eligible to work in the UK)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Good practical skills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communicate clearly and effectively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Good interpersonal skills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Flexibility to work on a wide range of tasks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work as part of a team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work to defined deadlines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be flexible and show initiative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 xml:space="preserve">Ability to demand high standards of self and others  </w:t>
            </w:r>
          </w:p>
          <w:p w:rsidR="00ED2A58" w:rsidRPr="00ED2A58" w:rsidRDefault="00ED2A58" w:rsidP="004B01B2">
            <w:pPr>
              <w:pStyle w:val="ListParagraph"/>
              <w:numPr>
                <w:ilvl w:val="0"/>
                <w:numId w:val="41"/>
              </w:numPr>
              <w:spacing w:before="100" w:beforeAutospacing="1" w:after="100" w:afterAutospacing="1"/>
              <w:rPr>
                <w:rFonts w:ascii="Arial" w:eastAsia="Times New Roman" w:hAnsi="Arial" w:cs="Arial"/>
                <w:sz w:val="24"/>
                <w:szCs w:val="24"/>
                <w:lang w:eastAsia="en-GB"/>
              </w:rPr>
            </w:pPr>
            <w:r w:rsidRPr="00ED2A58">
              <w:rPr>
                <w:rFonts w:ascii="Arial" w:eastAsia="Times New Roman" w:hAnsi="Arial" w:cs="Arial"/>
                <w:sz w:val="24"/>
                <w:szCs w:val="24"/>
                <w:lang w:eastAsia="en-GB"/>
              </w:rPr>
              <w:t>Good record of attendance and punctuality (within the requirements of The Equality Act)</w:t>
            </w:r>
          </w:p>
        </w:tc>
        <w:tc>
          <w:tcPr>
            <w:tcW w:w="3544" w:type="dxa"/>
            <w:tcBorders>
              <w:top w:val="single" w:sz="4" w:space="0" w:color="auto"/>
              <w:left w:val="single" w:sz="4" w:space="0" w:color="auto"/>
              <w:bottom w:val="single" w:sz="4" w:space="0" w:color="auto"/>
              <w:right w:val="single" w:sz="4" w:space="0" w:color="auto"/>
            </w:tcBorders>
          </w:tcPr>
          <w:p w:rsidR="00ED2A58" w:rsidRPr="00ED2A58" w:rsidRDefault="00ED2A58" w:rsidP="004B01B2">
            <w:pPr>
              <w:tabs>
                <w:tab w:val="left" w:pos="720"/>
                <w:tab w:val="center" w:pos="4153"/>
                <w:tab w:val="right" w:pos="8306"/>
              </w:tabs>
              <w:rPr>
                <w:rFonts w:ascii="Arial" w:eastAsia="Times New Roman" w:hAnsi="Arial" w:cs="Arial"/>
                <w:sz w:val="24"/>
                <w:szCs w:val="24"/>
              </w:rPr>
            </w:pPr>
          </w:p>
        </w:tc>
      </w:tr>
    </w:tbl>
    <w:p w:rsidR="00ED2A58" w:rsidRPr="00ED2A58" w:rsidRDefault="00ED2A58" w:rsidP="00ED2A58">
      <w:pPr>
        <w:spacing w:line="240" w:lineRule="exact"/>
        <w:jc w:val="both"/>
        <w:rPr>
          <w:rFonts w:ascii="Arial" w:hAnsi="Arial" w:cs="Arial"/>
          <w:b/>
          <w:sz w:val="24"/>
          <w:szCs w:val="24"/>
          <w:u w:val="single"/>
        </w:rPr>
      </w:pPr>
    </w:p>
    <w:p w:rsidR="00ED2A58" w:rsidRPr="00ED2A58" w:rsidRDefault="00ED2A58" w:rsidP="00ED2A58">
      <w:pPr>
        <w:spacing w:line="240" w:lineRule="exact"/>
        <w:rPr>
          <w:rFonts w:ascii="Arial" w:eastAsia="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To apply for a job, you must be eligible to work in the UK.</w:t>
      </w:r>
    </w:p>
    <w:p w:rsidR="00ED2A58" w:rsidRPr="00ED2A58" w:rsidRDefault="00ED2A58" w:rsidP="00ED2A58">
      <w:pPr>
        <w:jc w:val="both"/>
        <w:rPr>
          <w:rFonts w:ascii="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 xml:space="preserve">The application form plays a most important part in our selection process.  </w:t>
      </w:r>
      <w:r w:rsidRPr="00ED2A58">
        <w:rPr>
          <w:rFonts w:ascii="Arial" w:hAnsi="Arial" w:cs="Arial"/>
          <w:b/>
          <w:sz w:val="24"/>
          <w:szCs w:val="24"/>
        </w:rPr>
        <w:t xml:space="preserve">Please do not send us your standard CV (curriculum vitae). </w:t>
      </w:r>
      <w:r w:rsidRPr="00ED2A58">
        <w:rPr>
          <w:rFonts w:ascii="Arial" w:hAnsi="Arial" w:cs="Arial"/>
          <w:sz w:val="24"/>
          <w:szCs w:val="24"/>
        </w:rPr>
        <w:t xml:space="preserve"> It is vital that you fill in the form as fully and accurately as possible.  </w:t>
      </w:r>
    </w:p>
    <w:p w:rsidR="00ED2A58" w:rsidRPr="00ED2A58" w:rsidRDefault="00ED2A58" w:rsidP="00ED2A58">
      <w:pPr>
        <w:jc w:val="both"/>
        <w:rPr>
          <w:rFonts w:ascii="Arial" w:hAnsi="Arial" w:cs="Arial"/>
          <w:sz w:val="24"/>
          <w:szCs w:val="24"/>
        </w:rPr>
      </w:pPr>
    </w:p>
    <w:p w:rsidR="00ED2A58" w:rsidRPr="00ED2A58" w:rsidRDefault="00ED2A58" w:rsidP="00ED2A58">
      <w:pPr>
        <w:jc w:val="both"/>
        <w:rPr>
          <w:rFonts w:ascii="Arial" w:hAnsi="Arial" w:cs="Arial"/>
          <w:i/>
          <w:sz w:val="24"/>
          <w:szCs w:val="24"/>
        </w:rPr>
      </w:pPr>
      <w:r w:rsidRPr="00ED2A58">
        <w:rPr>
          <w:rFonts w:ascii="Arial" w:hAnsi="Arial" w:cs="Arial"/>
          <w:sz w:val="24"/>
          <w:szCs w:val="24"/>
        </w:rPr>
        <w:t xml:space="preserve">At the initial shortlisting stage we will pay particular attention to how well your experience and skills fit </w:t>
      </w:r>
      <w:r w:rsidRPr="00ED2A58">
        <w:rPr>
          <w:rFonts w:ascii="Arial" w:hAnsi="Arial" w:cs="Arial"/>
          <w:b/>
          <w:sz w:val="24"/>
          <w:szCs w:val="24"/>
        </w:rPr>
        <w:t xml:space="preserve">the criteria of the Person Specification and </w:t>
      </w:r>
      <w:r w:rsidRPr="00ED2A58">
        <w:rPr>
          <w:rFonts w:ascii="Arial" w:hAnsi="Arial" w:cs="Arial"/>
          <w:b/>
          <w:i/>
          <w:sz w:val="24"/>
          <w:szCs w:val="24"/>
        </w:rPr>
        <w:t>you should address each of these clearly in your application.</w:t>
      </w:r>
      <w:r w:rsidRPr="00ED2A58">
        <w:rPr>
          <w:rFonts w:ascii="Arial" w:hAnsi="Arial" w:cs="Arial"/>
          <w:i/>
          <w:sz w:val="24"/>
          <w:szCs w:val="24"/>
        </w:rPr>
        <w:t xml:space="preserve">  </w:t>
      </w:r>
    </w:p>
    <w:p w:rsidR="00ED2A58" w:rsidRPr="00ED2A58" w:rsidRDefault="00ED2A58" w:rsidP="00ED2A58">
      <w:pPr>
        <w:jc w:val="both"/>
        <w:rPr>
          <w:rFonts w:ascii="Arial" w:hAnsi="Arial" w:cs="Arial"/>
          <w:i/>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 xml:space="preserve">The College is committed to </w:t>
      </w:r>
      <w:proofErr w:type="gramStart"/>
      <w:r w:rsidRPr="00ED2A58">
        <w:rPr>
          <w:rFonts w:ascii="Arial" w:hAnsi="Arial" w:cs="Arial"/>
          <w:sz w:val="24"/>
          <w:szCs w:val="24"/>
        </w:rPr>
        <w:t>Safeguarding and promotes the welfare of young people</w:t>
      </w:r>
      <w:proofErr w:type="gramEnd"/>
      <w:r w:rsidRPr="00ED2A58">
        <w:rPr>
          <w:rFonts w:ascii="Arial" w:hAnsi="Arial" w:cs="Arial"/>
          <w:sz w:val="24"/>
          <w:szCs w:val="24"/>
        </w:rPr>
        <w:t xml:space="preserve"> and expects all staff, students and volunteers to share this commitment. </w:t>
      </w:r>
    </w:p>
    <w:p w:rsidR="00ED2A58" w:rsidRPr="00ED2A58" w:rsidRDefault="00ED2A58" w:rsidP="00ED2A58">
      <w:pPr>
        <w:jc w:val="both"/>
        <w:rPr>
          <w:rFonts w:ascii="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 xml:space="preserve">In promoting </w:t>
      </w:r>
      <w:proofErr w:type="gramStart"/>
      <w:r w:rsidRPr="00ED2A58">
        <w:rPr>
          <w:rFonts w:ascii="Arial" w:hAnsi="Arial" w:cs="Arial"/>
          <w:sz w:val="24"/>
          <w:szCs w:val="24"/>
        </w:rPr>
        <w:t>equality</w:t>
      </w:r>
      <w:proofErr w:type="gramEnd"/>
      <w:r w:rsidRPr="00ED2A58">
        <w:rPr>
          <w:rFonts w:ascii="Arial" w:hAnsi="Arial" w:cs="Arial"/>
          <w:sz w:val="24"/>
          <w:szCs w:val="24"/>
        </w:rPr>
        <w:t xml:space="preserve"> we welcome applications from all sections of the community.</w:t>
      </w:r>
    </w:p>
    <w:p w:rsidR="00ED2A58" w:rsidRPr="00ED2A58" w:rsidRDefault="00ED2A58" w:rsidP="00ED2A58">
      <w:pPr>
        <w:jc w:val="both"/>
        <w:rPr>
          <w:rFonts w:ascii="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 xml:space="preserve">This post is subject to an enhanced Disclosure and Barring Service check under the Protection of Children and Young Persons procedures.  If you </w:t>
      </w:r>
      <w:proofErr w:type="gramStart"/>
      <w:r w:rsidRPr="00ED2A58">
        <w:rPr>
          <w:rFonts w:ascii="Arial" w:hAnsi="Arial" w:cs="Arial"/>
          <w:sz w:val="24"/>
          <w:szCs w:val="24"/>
        </w:rPr>
        <w:t>are selected</w:t>
      </w:r>
      <w:proofErr w:type="gramEnd"/>
      <w:r w:rsidRPr="00ED2A58">
        <w:rPr>
          <w:rFonts w:ascii="Arial" w:hAnsi="Arial" w:cs="Arial"/>
          <w:sz w:val="24"/>
          <w:szCs w:val="24"/>
        </w:rPr>
        <w:t xml:space="preserve"> for interview, you will be required to consent to the necessary enquiries being made. </w:t>
      </w:r>
    </w:p>
    <w:p w:rsidR="00ED2A58" w:rsidRPr="00ED2A58" w:rsidRDefault="00ED2A58" w:rsidP="00ED2A58">
      <w:pPr>
        <w:jc w:val="both"/>
        <w:rPr>
          <w:rFonts w:ascii="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b/>
          <w:sz w:val="24"/>
          <w:szCs w:val="24"/>
        </w:rPr>
        <w:t xml:space="preserve">Completed applications </w:t>
      </w:r>
      <w:proofErr w:type="gramStart"/>
      <w:r w:rsidRPr="00ED2A58">
        <w:rPr>
          <w:rFonts w:ascii="Arial" w:hAnsi="Arial" w:cs="Arial"/>
          <w:b/>
          <w:sz w:val="24"/>
          <w:szCs w:val="24"/>
        </w:rPr>
        <w:t>should be returned</w:t>
      </w:r>
      <w:proofErr w:type="gramEnd"/>
      <w:r w:rsidRPr="00ED2A58">
        <w:rPr>
          <w:rFonts w:ascii="Arial" w:hAnsi="Arial" w:cs="Arial"/>
          <w:b/>
          <w:sz w:val="24"/>
          <w:szCs w:val="24"/>
        </w:rPr>
        <w:t xml:space="preserve"> via the TES Portal.</w:t>
      </w:r>
    </w:p>
    <w:p w:rsidR="00ED2A58" w:rsidRPr="00ED2A58" w:rsidRDefault="00ED2A58" w:rsidP="00ED2A58">
      <w:pPr>
        <w:spacing w:line="240" w:lineRule="exact"/>
        <w:jc w:val="both"/>
        <w:rPr>
          <w:rFonts w:ascii="Arial" w:hAnsi="Arial" w:cs="Arial"/>
          <w:b/>
          <w:sz w:val="24"/>
          <w:szCs w:val="24"/>
        </w:rPr>
      </w:pPr>
    </w:p>
    <w:p w:rsidR="00ED2A58" w:rsidRPr="00ED2A58" w:rsidRDefault="00ED2A58" w:rsidP="00ED2A58">
      <w:pPr>
        <w:spacing w:line="240" w:lineRule="exact"/>
        <w:jc w:val="both"/>
        <w:rPr>
          <w:rFonts w:ascii="Arial" w:hAnsi="Arial" w:cs="Arial"/>
          <w:b/>
          <w:sz w:val="24"/>
          <w:szCs w:val="24"/>
        </w:rPr>
      </w:pPr>
      <w:r w:rsidRPr="00ED2A58">
        <w:rPr>
          <w:rFonts w:ascii="Arial" w:hAnsi="Arial" w:cs="Arial"/>
          <w:b/>
          <w:sz w:val="24"/>
          <w:szCs w:val="24"/>
        </w:rPr>
        <w:lastRenderedPageBreak/>
        <w:t xml:space="preserve">Closing date:  9AM on </w:t>
      </w:r>
      <w:r w:rsidR="002072CE">
        <w:rPr>
          <w:rFonts w:ascii="Arial" w:hAnsi="Arial" w:cs="Arial"/>
          <w:b/>
          <w:sz w:val="24"/>
          <w:szCs w:val="24"/>
        </w:rPr>
        <w:t>Monday 12 August 2019</w:t>
      </w:r>
      <w:r w:rsidRPr="00ED2A58">
        <w:rPr>
          <w:rFonts w:ascii="Arial" w:hAnsi="Arial" w:cs="Arial"/>
          <w:b/>
          <w:sz w:val="24"/>
          <w:szCs w:val="24"/>
        </w:rPr>
        <w:t>.</w:t>
      </w:r>
    </w:p>
    <w:p w:rsidR="00ED2A58" w:rsidRPr="00ED2A58" w:rsidRDefault="00ED2A58" w:rsidP="00ED2A58">
      <w:pPr>
        <w:spacing w:line="240" w:lineRule="exact"/>
        <w:jc w:val="both"/>
        <w:rPr>
          <w:rFonts w:ascii="Arial" w:hAnsi="Arial" w:cs="Arial"/>
          <w:sz w:val="24"/>
          <w:szCs w:val="24"/>
        </w:rPr>
      </w:pPr>
    </w:p>
    <w:p w:rsidR="00ED2A58" w:rsidRPr="00ED2A58" w:rsidRDefault="00ED2A58" w:rsidP="00ED2A58">
      <w:pPr>
        <w:jc w:val="both"/>
        <w:rPr>
          <w:rFonts w:ascii="Arial" w:hAnsi="Arial" w:cs="Arial"/>
          <w:sz w:val="24"/>
          <w:szCs w:val="24"/>
        </w:rPr>
      </w:pPr>
      <w:r w:rsidRPr="00ED2A58">
        <w:rPr>
          <w:rFonts w:ascii="Arial" w:hAnsi="Arial" w:cs="Arial"/>
          <w:sz w:val="24"/>
          <w:szCs w:val="24"/>
        </w:rPr>
        <w:t xml:space="preserve">It </w:t>
      </w:r>
      <w:proofErr w:type="gramStart"/>
      <w:r w:rsidRPr="00ED2A58">
        <w:rPr>
          <w:rFonts w:ascii="Arial" w:hAnsi="Arial" w:cs="Arial"/>
          <w:sz w:val="24"/>
          <w:szCs w:val="24"/>
        </w:rPr>
        <w:t>is intended</w:t>
      </w:r>
      <w:proofErr w:type="gramEnd"/>
      <w:r w:rsidRPr="00ED2A58">
        <w:rPr>
          <w:rFonts w:ascii="Arial" w:hAnsi="Arial" w:cs="Arial"/>
          <w:sz w:val="24"/>
          <w:szCs w:val="24"/>
        </w:rPr>
        <w:t xml:space="preserve"> that interviews will take place on </w:t>
      </w:r>
      <w:r w:rsidR="002072CE">
        <w:rPr>
          <w:rFonts w:ascii="Arial" w:hAnsi="Arial" w:cs="Arial"/>
          <w:sz w:val="24"/>
          <w:szCs w:val="24"/>
        </w:rPr>
        <w:t xml:space="preserve">Friday 16 August </w:t>
      </w:r>
      <w:r w:rsidRPr="00ED2A58">
        <w:rPr>
          <w:rFonts w:ascii="Arial" w:hAnsi="Arial" w:cs="Arial"/>
          <w:sz w:val="24"/>
          <w:szCs w:val="24"/>
        </w:rPr>
        <w:t>2019.</w:t>
      </w:r>
    </w:p>
    <w:p w:rsidR="00ED2A58" w:rsidRPr="00ED2A58" w:rsidRDefault="00ED2A58" w:rsidP="00ED2A58">
      <w:pPr>
        <w:jc w:val="both"/>
        <w:rPr>
          <w:rFonts w:ascii="Arial" w:hAnsi="Arial" w:cs="Arial"/>
          <w:sz w:val="24"/>
          <w:szCs w:val="24"/>
        </w:rPr>
      </w:pPr>
    </w:p>
    <w:p w:rsidR="00ED2A58" w:rsidRPr="00ED2A58" w:rsidRDefault="002072CE" w:rsidP="00ED2A58">
      <w:pPr>
        <w:jc w:val="both"/>
        <w:rPr>
          <w:rFonts w:ascii="Arial" w:hAnsi="Arial" w:cs="Arial"/>
          <w:sz w:val="24"/>
          <w:szCs w:val="24"/>
        </w:rPr>
      </w:pPr>
      <w:r>
        <w:rPr>
          <w:rFonts w:ascii="Arial" w:hAnsi="Arial" w:cs="Arial"/>
          <w:sz w:val="24"/>
          <w:szCs w:val="24"/>
        </w:rPr>
        <w:t xml:space="preserve">Applicants who </w:t>
      </w:r>
      <w:proofErr w:type="gramStart"/>
      <w:r>
        <w:rPr>
          <w:rFonts w:ascii="Arial" w:hAnsi="Arial" w:cs="Arial"/>
          <w:sz w:val="24"/>
          <w:szCs w:val="24"/>
        </w:rPr>
        <w:t xml:space="preserve">have </w:t>
      </w:r>
      <w:r w:rsidR="00ED2A58" w:rsidRPr="00ED2A58">
        <w:rPr>
          <w:rFonts w:ascii="Arial" w:hAnsi="Arial" w:cs="Arial"/>
          <w:sz w:val="24"/>
          <w:szCs w:val="24"/>
        </w:rPr>
        <w:t>not been contacted</w:t>
      </w:r>
      <w:proofErr w:type="gramEnd"/>
      <w:r w:rsidR="00ED2A58" w:rsidRPr="00ED2A58">
        <w:rPr>
          <w:rFonts w:ascii="Arial" w:hAnsi="Arial" w:cs="Arial"/>
          <w:sz w:val="24"/>
          <w:szCs w:val="24"/>
        </w:rPr>
        <w:t xml:space="preserve"> within four weeks of the closing date should assume that, on this occasion, their application has been unsuccessful.</w:t>
      </w:r>
    </w:p>
    <w:p w:rsidR="00ED2A58" w:rsidRPr="00ED2A58" w:rsidRDefault="00ED2A58" w:rsidP="00ED2A58">
      <w:pPr>
        <w:spacing w:line="240" w:lineRule="exact"/>
        <w:jc w:val="both"/>
        <w:rPr>
          <w:rFonts w:ascii="Arial" w:hAnsi="Arial" w:cs="Arial"/>
          <w:sz w:val="24"/>
          <w:szCs w:val="24"/>
        </w:rPr>
      </w:pPr>
    </w:p>
    <w:p w:rsidR="00502656" w:rsidRDefault="00ED2A58" w:rsidP="002072CE">
      <w:pPr>
        <w:jc w:val="both"/>
        <w:rPr>
          <w:rFonts w:ascii="Arial" w:hAnsi="Arial" w:cs="Arial"/>
          <w:sz w:val="24"/>
          <w:szCs w:val="24"/>
        </w:rPr>
      </w:pPr>
      <w:r w:rsidRPr="00ED2A58">
        <w:rPr>
          <w:rFonts w:ascii="Arial" w:hAnsi="Arial" w:cs="Arial"/>
          <w:sz w:val="24"/>
          <w:szCs w:val="24"/>
        </w:rPr>
        <w:t>Thank you for your enquiry and interest in this post.</w:t>
      </w:r>
    </w:p>
    <w:p w:rsidR="00851951" w:rsidRPr="00ED2A58" w:rsidRDefault="00851951" w:rsidP="00CD0194">
      <w:pPr>
        <w:shd w:val="clear" w:color="auto" w:fill="FFFFFF"/>
        <w:rPr>
          <w:rFonts w:ascii="Arial" w:eastAsia="Times New Roman" w:hAnsi="Arial" w:cs="Arial"/>
          <w:b/>
          <w:sz w:val="24"/>
          <w:szCs w:val="24"/>
          <w:lang w:eastAsia="en-GB"/>
        </w:rPr>
      </w:pPr>
    </w:p>
    <w:p w:rsidR="00502656" w:rsidRPr="00ED2A58" w:rsidRDefault="00502656" w:rsidP="00CD0194">
      <w:pPr>
        <w:shd w:val="clear" w:color="auto" w:fill="FFFFFF"/>
        <w:rPr>
          <w:rFonts w:ascii="Arial" w:eastAsia="Times New Roman" w:hAnsi="Arial" w:cs="Arial"/>
          <w:b/>
          <w:sz w:val="24"/>
          <w:szCs w:val="24"/>
          <w:lang w:val="en-US" w:eastAsia="en-GB"/>
        </w:rPr>
      </w:pPr>
    </w:p>
    <w:p w:rsidR="00851951" w:rsidRPr="00ED2A58" w:rsidRDefault="00851951" w:rsidP="00851951">
      <w:pPr>
        <w:ind w:left="2880"/>
        <w:rPr>
          <w:rFonts w:ascii="Arial" w:eastAsia="Times New Roman" w:hAnsi="Arial" w:cs="Arial"/>
          <w:b/>
          <w:color w:val="000000" w:themeColor="text1"/>
          <w:sz w:val="24"/>
          <w:szCs w:val="24"/>
        </w:rPr>
      </w:pPr>
      <w:r w:rsidRPr="00ED2A58">
        <w:rPr>
          <w:rFonts w:ascii="Arial" w:eastAsia="Times New Roman" w:hAnsi="Arial" w:cs="Arial"/>
          <w:b/>
          <w:color w:val="000000" w:themeColor="text1"/>
          <w:sz w:val="24"/>
          <w:szCs w:val="24"/>
        </w:rPr>
        <w:t>About Notre Dame Catholic College</w:t>
      </w:r>
    </w:p>
    <w:p w:rsidR="00851951" w:rsidRPr="00ED2A58" w:rsidRDefault="00851951" w:rsidP="00851951">
      <w:pPr>
        <w:jc w:val="both"/>
        <w:rPr>
          <w:rFonts w:ascii="Arial" w:eastAsia="Calibri" w:hAnsi="Arial" w:cs="Arial"/>
          <w:color w:val="333333"/>
          <w:sz w:val="24"/>
          <w:szCs w:val="24"/>
        </w:rPr>
      </w:pPr>
      <w:r w:rsidRPr="00ED2A58">
        <w:rPr>
          <w:rFonts w:ascii="Arial" w:eastAsia="Times New Roman" w:hAnsi="Arial" w:cs="Arial"/>
          <w:sz w:val="24"/>
          <w:szCs w:val="24"/>
        </w:rPr>
        <w:t xml:space="preserve">Notre Dame Catholic Sixth Form College is one of the top sixth form colleges in the country with a historical </w:t>
      </w:r>
      <w:proofErr w:type="gramStart"/>
      <w:r w:rsidRPr="00ED2A58">
        <w:rPr>
          <w:rFonts w:ascii="Arial" w:eastAsia="Times New Roman" w:hAnsi="Arial" w:cs="Arial"/>
          <w:sz w:val="24"/>
          <w:szCs w:val="24"/>
        </w:rPr>
        <w:t>track record</w:t>
      </w:r>
      <w:proofErr w:type="gramEnd"/>
      <w:r w:rsidRPr="00ED2A58">
        <w:rPr>
          <w:rFonts w:ascii="Arial" w:eastAsia="Times New Roman" w:hAnsi="Arial" w:cs="Arial"/>
          <w:sz w:val="24"/>
          <w:szCs w:val="24"/>
        </w:rPr>
        <w:t xml:space="preserve"> of success. </w:t>
      </w:r>
      <w:r w:rsidRPr="00ED2A58">
        <w:rPr>
          <w:rFonts w:ascii="Arial" w:eastAsia="Calibri" w:hAnsi="Arial" w:cs="Arial"/>
          <w:sz w:val="24"/>
          <w:szCs w:val="24"/>
        </w:rPr>
        <w:t xml:space="preserve">We are extremely proud of all our students’ achievements, especially the individual progression that they each make in their time with us.  The success </w:t>
      </w:r>
      <w:proofErr w:type="gramStart"/>
      <w:r w:rsidRPr="00ED2A58">
        <w:rPr>
          <w:rFonts w:ascii="Arial" w:eastAsia="Calibri" w:hAnsi="Arial" w:cs="Arial"/>
          <w:sz w:val="24"/>
          <w:szCs w:val="24"/>
        </w:rPr>
        <w:t>is built</w:t>
      </w:r>
      <w:proofErr w:type="gramEnd"/>
      <w:r w:rsidRPr="00ED2A58">
        <w:rPr>
          <w:rFonts w:ascii="Arial" w:eastAsia="Calibri" w:hAnsi="Arial" w:cs="Arial"/>
          <w:sz w:val="24"/>
          <w:szCs w:val="24"/>
        </w:rPr>
        <w:t xml:space="preserve"> upon teamwork between staff and students. Our staff are passionate about working with young people and always go the extra mile to provide guidance and support to help them succeed.</w:t>
      </w:r>
      <w:r w:rsidRPr="00ED2A58">
        <w:rPr>
          <w:rFonts w:ascii="Arial" w:eastAsia="Calibri" w:hAnsi="Arial" w:cs="Arial"/>
          <w:color w:val="333333"/>
          <w:sz w:val="24"/>
          <w:szCs w:val="24"/>
        </w:rPr>
        <w:t xml:space="preserve">  </w:t>
      </w:r>
    </w:p>
    <w:p w:rsidR="00851951" w:rsidRPr="00ED2A58" w:rsidRDefault="00851951" w:rsidP="00851951">
      <w:pPr>
        <w:jc w:val="both"/>
        <w:rPr>
          <w:rFonts w:ascii="Arial" w:eastAsia="Calibri" w:hAnsi="Arial" w:cs="Arial"/>
          <w:color w:val="333333"/>
          <w:sz w:val="24"/>
          <w:szCs w:val="24"/>
        </w:rPr>
      </w:pPr>
    </w:p>
    <w:p w:rsidR="00851951" w:rsidRPr="00ED2A58" w:rsidRDefault="00851951" w:rsidP="00851951">
      <w:pPr>
        <w:jc w:val="both"/>
        <w:rPr>
          <w:rFonts w:ascii="Arial" w:eastAsia="Calibri" w:hAnsi="Arial" w:cs="Arial"/>
          <w:color w:val="333333"/>
          <w:sz w:val="24"/>
          <w:szCs w:val="24"/>
        </w:rPr>
      </w:pPr>
      <w:r w:rsidRPr="00ED2A58">
        <w:rPr>
          <w:rFonts w:ascii="Arial" w:eastAsia="Calibri" w:hAnsi="Arial" w:cs="Arial"/>
          <w:color w:val="333333"/>
          <w:sz w:val="24"/>
          <w:szCs w:val="24"/>
        </w:rPr>
        <w:t xml:space="preserve">We are in a prime central location adjacent to Leeds University, </w:t>
      </w:r>
      <w:r w:rsidRPr="00ED2A58">
        <w:rPr>
          <w:rFonts w:ascii="Arial" w:eastAsia="Times New Roman" w:hAnsi="Arial" w:cs="Arial"/>
          <w:sz w:val="24"/>
          <w:szCs w:val="24"/>
        </w:rPr>
        <w:t xml:space="preserve">within walking distance of the city centre </w:t>
      </w:r>
      <w:r w:rsidRPr="00ED2A58">
        <w:rPr>
          <w:rFonts w:ascii="Arial" w:eastAsia="Times New Roman" w:hAnsi="Arial" w:cs="Arial"/>
          <w:color w:val="000000"/>
          <w:sz w:val="24"/>
          <w:szCs w:val="24"/>
        </w:rPr>
        <w:t>with good transport connections to the</w:t>
      </w:r>
      <w:r w:rsidRPr="00ED2A58">
        <w:rPr>
          <w:rFonts w:ascii="Arial" w:eastAsia="Times New Roman" w:hAnsi="Arial" w:cs="Arial"/>
          <w:sz w:val="24"/>
          <w:szCs w:val="24"/>
        </w:rPr>
        <w:t xml:space="preserve"> rail/bus stations, </w:t>
      </w:r>
      <w:r w:rsidRPr="00ED2A58">
        <w:rPr>
          <w:rFonts w:ascii="Arial" w:eastAsia="Calibri" w:hAnsi="Arial" w:cs="Arial"/>
          <w:color w:val="333333"/>
          <w:sz w:val="24"/>
          <w:szCs w:val="24"/>
        </w:rPr>
        <w:t xml:space="preserve">uniquely situated down a </w:t>
      </w:r>
      <w:proofErr w:type="gramStart"/>
      <w:r w:rsidRPr="00ED2A58">
        <w:rPr>
          <w:rFonts w:ascii="Arial" w:eastAsia="Calibri" w:hAnsi="Arial" w:cs="Arial"/>
          <w:color w:val="333333"/>
          <w:sz w:val="24"/>
          <w:szCs w:val="24"/>
        </w:rPr>
        <w:t>tree lined</w:t>
      </w:r>
      <w:proofErr w:type="gramEnd"/>
      <w:r w:rsidRPr="00ED2A58">
        <w:rPr>
          <w:rFonts w:ascii="Arial" w:eastAsia="Calibri" w:hAnsi="Arial" w:cs="Arial"/>
          <w:color w:val="333333"/>
          <w:sz w:val="24"/>
          <w:szCs w:val="24"/>
        </w:rPr>
        <w:t xml:space="preserve"> avenue which provides a peaceful almost non-urban setting. Parking on site </w:t>
      </w:r>
      <w:proofErr w:type="gramStart"/>
      <w:r w:rsidRPr="00ED2A58">
        <w:rPr>
          <w:rFonts w:ascii="Arial" w:eastAsia="Calibri" w:hAnsi="Arial" w:cs="Arial"/>
          <w:color w:val="333333"/>
          <w:sz w:val="24"/>
          <w:szCs w:val="24"/>
        </w:rPr>
        <w:t>is provided</w:t>
      </w:r>
      <w:proofErr w:type="gramEnd"/>
      <w:r w:rsidRPr="00ED2A58">
        <w:rPr>
          <w:rFonts w:ascii="Arial" w:eastAsia="Calibri" w:hAnsi="Arial" w:cs="Arial"/>
          <w:color w:val="333333"/>
          <w:sz w:val="24"/>
          <w:szCs w:val="24"/>
        </w:rPr>
        <w:t xml:space="preserve">.  </w:t>
      </w:r>
    </w:p>
    <w:p w:rsidR="00851951" w:rsidRPr="00ED2A58" w:rsidRDefault="00851951" w:rsidP="00851951">
      <w:pPr>
        <w:autoSpaceDE w:val="0"/>
        <w:autoSpaceDN w:val="0"/>
        <w:adjustRightInd w:val="0"/>
        <w:jc w:val="both"/>
        <w:rPr>
          <w:rFonts w:ascii="Arial" w:eastAsia="Times New Roman" w:hAnsi="Arial" w:cs="Arial"/>
          <w:sz w:val="24"/>
          <w:szCs w:val="24"/>
        </w:rPr>
      </w:pPr>
    </w:p>
    <w:p w:rsidR="00851951" w:rsidRPr="00ED2A58" w:rsidRDefault="00851951" w:rsidP="00851951">
      <w:pPr>
        <w:autoSpaceDE w:val="0"/>
        <w:autoSpaceDN w:val="0"/>
        <w:adjustRightInd w:val="0"/>
        <w:jc w:val="both"/>
        <w:rPr>
          <w:rFonts w:ascii="Arial" w:hAnsi="Arial" w:cs="Arial"/>
          <w:sz w:val="24"/>
          <w:szCs w:val="24"/>
          <w:lang w:val="en-US"/>
        </w:rPr>
      </w:pPr>
      <w:r w:rsidRPr="00ED2A58">
        <w:rPr>
          <w:rFonts w:ascii="Arial" w:hAnsi="Arial" w:cs="Arial"/>
          <w:sz w:val="24"/>
          <w:szCs w:val="24"/>
        </w:rPr>
        <w:t xml:space="preserve">Our core activity is to provide education for students aged 16-19, offering a range of A Level and BTEC courses, at both level </w:t>
      </w:r>
      <w:proofErr w:type="gramStart"/>
      <w:r w:rsidRPr="00ED2A58">
        <w:rPr>
          <w:rFonts w:ascii="Arial" w:hAnsi="Arial" w:cs="Arial"/>
          <w:sz w:val="24"/>
          <w:szCs w:val="24"/>
        </w:rPr>
        <w:t>2</w:t>
      </w:r>
      <w:proofErr w:type="gramEnd"/>
      <w:r w:rsidRPr="00ED2A58">
        <w:rPr>
          <w:rFonts w:ascii="Arial" w:hAnsi="Arial" w:cs="Arial"/>
          <w:sz w:val="24"/>
          <w:szCs w:val="24"/>
        </w:rPr>
        <w:t xml:space="preserve"> and 3. We are a highly successful college of approximately 2000 full time 16-18 year olds and oversubscribed each year.  Student destinations are excellent, with circa 80% progressing to University, a significant number achieving Russell Group and Oxbridge places, and with an increasing number of students opting for apprenticeships. </w:t>
      </w:r>
      <w:r w:rsidRPr="00ED2A58">
        <w:rPr>
          <w:rFonts w:ascii="Arial" w:hAnsi="Arial" w:cs="Arial"/>
          <w:bCs/>
          <w:sz w:val="24"/>
          <w:szCs w:val="24"/>
        </w:rPr>
        <w:t>Students study in a purposeful and diverse environment with a strong focus on respect in which every learner genuinely does matter.</w:t>
      </w:r>
    </w:p>
    <w:p w:rsidR="00851951" w:rsidRPr="00ED2A58" w:rsidRDefault="00851951" w:rsidP="00851951">
      <w:pPr>
        <w:rPr>
          <w:rFonts w:ascii="Arial" w:eastAsia="Times New Roman" w:hAnsi="Arial" w:cs="Arial"/>
          <w:sz w:val="24"/>
          <w:szCs w:val="24"/>
        </w:rPr>
      </w:pPr>
    </w:p>
    <w:p w:rsidR="00851951" w:rsidRPr="00ED2A58" w:rsidRDefault="00851951" w:rsidP="00851951">
      <w:pPr>
        <w:jc w:val="center"/>
        <w:rPr>
          <w:rFonts w:ascii="Arial" w:eastAsia="Times New Roman" w:hAnsi="Arial" w:cs="Arial"/>
          <w:sz w:val="24"/>
          <w:szCs w:val="24"/>
        </w:rPr>
      </w:pPr>
    </w:p>
    <w:p w:rsidR="00851951" w:rsidRPr="00ED2A58" w:rsidRDefault="00851951" w:rsidP="00851951">
      <w:pPr>
        <w:jc w:val="center"/>
        <w:rPr>
          <w:rFonts w:ascii="Arial" w:eastAsia="Times New Roman" w:hAnsi="Arial" w:cs="Arial"/>
          <w:b/>
          <w:sz w:val="24"/>
          <w:szCs w:val="24"/>
        </w:rPr>
      </w:pPr>
      <w:r w:rsidRPr="00ED2A58">
        <w:rPr>
          <w:rFonts w:ascii="Arial" w:eastAsia="Times New Roman" w:hAnsi="Arial" w:cs="Arial"/>
          <w:b/>
          <w:sz w:val="24"/>
          <w:szCs w:val="24"/>
        </w:rPr>
        <w:t>An Outstanding College</w:t>
      </w:r>
    </w:p>
    <w:p w:rsidR="00851951" w:rsidRPr="00ED2A58" w:rsidRDefault="00851951" w:rsidP="00851951">
      <w:pPr>
        <w:jc w:val="both"/>
        <w:rPr>
          <w:rFonts w:ascii="Arial" w:eastAsia="Calibri" w:hAnsi="Arial" w:cs="Arial"/>
          <w:color w:val="333333"/>
          <w:sz w:val="24"/>
          <w:szCs w:val="24"/>
        </w:rPr>
      </w:pPr>
      <w:r w:rsidRPr="00ED2A58">
        <w:rPr>
          <w:rFonts w:ascii="Arial" w:eastAsia="Calibri" w:hAnsi="Arial" w:cs="Arial"/>
          <w:color w:val="333333"/>
          <w:sz w:val="24"/>
          <w:szCs w:val="24"/>
        </w:rPr>
        <w:t xml:space="preserve">We are Ofsted grade 1 Outstanding and have a sustained </w:t>
      </w:r>
      <w:proofErr w:type="gramStart"/>
      <w:r w:rsidRPr="00ED2A58">
        <w:rPr>
          <w:rFonts w:ascii="Arial" w:eastAsia="Calibri" w:hAnsi="Arial" w:cs="Arial"/>
          <w:color w:val="333333"/>
          <w:sz w:val="24"/>
          <w:szCs w:val="24"/>
        </w:rPr>
        <w:t>track record</w:t>
      </w:r>
      <w:proofErr w:type="gramEnd"/>
      <w:r w:rsidRPr="00ED2A58">
        <w:rPr>
          <w:rFonts w:ascii="Arial" w:eastAsia="Calibri" w:hAnsi="Arial" w:cs="Arial"/>
          <w:color w:val="333333"/>
          <w:sz w:val="24"/>
          <w:szCs w:val="24"/>
        </w:rPr>
        <w:t xml:space="preserve"> of outstanding results at A level and BTEC/CTEC as measured by ALPs, which puts Notre Dame Catholic Sixth Form College one of the top Sixth Form Colleges in the country. T</w:t>
      </w:r>
      <w:r w:rsidRPr="00ED2A58">
        <w:rPr>
          <w:rFonts w:ascii="Arial" w:hAnsi="Arial" w:cs="Arial"/>
          <w:sz w:val="24"/>
          <w:szCs w:val="24"/>
        </w:rPr>
        <w:t xml:space="preserve">here is a culture of high expectations and rigorous quality improvement in all areas with students continuously achieving well above their target grades and making a positive contribution to the College and its wider community. Student attendance and behaviour are exemplary, illustrating that the Catholic mission and ethos of the College </w:t>
      </w:r>
      <w:proofErr w:type="gramStart"/>
      <w:r w:rsidRPr="00ED2A58">
        <w:rPr>
          <w:rFonts w:ascii="Arial" w:hAnsi="Arial" w:cs="Arial"/>
          <w:sz w:val="24"/>
          <w:szCs w:val="24"/>
        </w:rPr>
        <w:t>is lived out</w:t>
      </w:r>
      <w:proofErr w:type="gramEnd"/>
      <w:r w:rsidRPr="00ED2A58">
        <w:rPr>
          <w:rFonts w:ascii="Arial" w:hAnsi="Arial" w:cs="Arial"/>
          <w:sz w:val="24"/>
          <w:szCs w:val="24"/>
        </w:rPr>
        <w:t xml:space="preserve"> at all levels. </w:t>
      </w:r>
    </w:p>
    <w:p w:rsidR="00851951" w:rsidRPr="00ED2A58" w:rsidRDefault="00851951" w:rsidP="00851951">
      <w:pPr>
        <w:jc w:val="both"/>
        <w:rPr>
          <w:rFonts w:ascii="Arial" w:hAnsi="Arial" w:cs="Arial"/>
          <w:sz w:val="24"/>
          <w:szCs w:val="24"/>
        </w:rPr>
      </w:pPr>
    </w:p>
    <w:p w:rsidR="00851951" w:rsidRPr="00ED2A58" w:rsidRDefault="00851951" w:rsidP="00851951">
      <w:pPr>
        <w:jc w:val="center"/>
        <w:rPr>
          <w:rFonts w:ascii="Arial" w:hAnsi="Arial" w:cs="Arial"/>
          <w:b/>
          <w:sz w:val="24"/>
          <w:szCs w:val="24"/>
          <w:lang w:val="en-US"/>
        </w:rPr>
      </w:pPr>
      <w:r w:rsidRPr="00ED2A58">
        <w:rPr>
          <w:rFonts w:ascii="Arial" w:hAnsi="Arial" w:cs="Arial"/>
          <w:b/>
          <w:sz w:val="24"/>
          <w:szCs w:val="24"/>
          <w:lang w:val="en-US"/>
        </w:rPr>
        <w:t>Our Community</w:t>
      </w:r>
    </w:p>
    <w:p w:rsidR="00851951" w:rsidRPr="00ED2A58" w:rsidRDefault="00851951" w:rsidP="00851951">
      <w:pPr>
        <w:jc w:val="both"/>
        <w:rPr>
          <w:rFonts w:ascii="Arial" w:hAnsi="Arial" w:cs="Arial"/>
          <w:sz w:val="24"/>
          <w:szCs w:val="24"/>
        </w:rPr>
      </w:pPr>
      <w:r w:rsidRPr="00ED2A58">
        <w:rPr>
          <w:rFonts w:ascii="Arial" w:hAnsi="Arial" w:cs="Arial"/>
          <w:sz w:val="24"/>
          <w:szCs w:val="24"/>
        </w:rPr>
        <w:t xml:space="preserve">Notre Dame offers Catholic students from Leeds and surrounding towns and districts an excellent opportunity to continue their education in an environment that lives by its mission to build a community based on faith and trust.  </w:t>
      </w:r>
      <w:r w:rsidRPr="00ED2A58">
        <w:rPr>
          <w:rFonts w:ascii="Arial" w:eastAsia="Times New Roman" w:hAnsi="Arial" w:cs="Arial"/>
          <w:sz w:val="24"/>
          <w:szCs w:val="24"/>
        </w:rPr>
        <w:t>The College has a high proportion of students from disadvantaged areas (the College is in the lowest quartile of providers nationally in terms of disadvantage).</w:t>
      </w:r>
      <w:r w:rsidRPr="00ED2A58">
        <w:rPr>
          <w:rFonts w:ascii="Arial" w:eastAsia="Times New Roman" w:hAnsi="Arial" w:cs="Arial"/>
          <w:color w:val="000000"/>
          <w:sz w:val="24"/>
          <w:szCs w:val="24"/>
          <w:lang w:eastAsia="en-GB"/>
        </w:rPr>
        <w:t xml:space="preserve"> </w:t>
      </w:r>
      <w:r w:rsidRPr="00ED2A58">
        <w:rPr>
          <w:rFonts w:ascii="Arial" w:hAnsi="Arial" w:cs="Arial"/>
          <w:sz w:val="24"/>
          <w:szCs w:val="24"/>
        </w:rPr>
        <w:t xml:space="preserve">Students </w:t>
      </w:r>
      <w:proofErr w:type="gramStart"/>
      <w:r w:rsidRPr="00ED2A58">
        <w:rPr>
          <w:rFonts w:ascii="Arial" w:hAnsi="Arial" w:cs="Arial"/>
          <w:sz w:val="24"/>
          <w:szCs w:val="24"/>
        </w:rPr>
        <w:t>are supported</w:t>
      </w:r>
      <w:proofErr w:type="gramEnd"/>
      <w:r w:rsidRPr="00ED2A58">
        <w:rPr>
          <w:rFonts w:ascii="Arial" w:hAnsi="Arial" w:cs="Arial"/>
          <w:sz w:val="24"/>
          <w:szCs w:val="24"/>
        </w:rPr>
        <w:t xml:space="preserve"> in their personal, academic and spiritual needs.  Although the majority of the students are from Catholic backgrounds, the College welcomes students of other faiths and celebrates the diversity of the student population.</w:t>
      </w:r>
    </w:p>
    <w:p w:rsidR="00851951" w:rsidRPr="00ED2A58" w:rsidRDefault="00851951" w:rsidP="00851951">
      <w:pPr>
        <w:jc w:val="both"/>
        <w:rPr>
          <w:rFonts w:ascii="Arial" w:hAnsi="Arial" w:cs="Arial"/>
          <w:sz w:val="24"/>
          <w:szCs w:val="24"/>
        </w:rPr>
      </w:pPr>
    </w:p>
    <w:p w:rsidR="00851951" w:rsidRPr="00ED2A58" w:rsidRDefault="00851951" w:rsidP="00851951">
      <w:pPr>
        <w:jc w:val="both"/>
        <w:rPr>
          <w:rFonts w:ascii="Arial" w:hAnsi="Arial" w:cs="Arial"/>
          <w:sz w:val="24"/>
          <w:szCs w:val="24"/>
          <w:lang w:val="en-US"/>
        </w:rPr>
      </w:pPr>
      <w:r w:rsidRPr="00ED2A58">
        <w:rPr>
          <w:rFonts w:ascii="Arial" w:hAnsi="Arial" w:cs="Arial"/>
          <w:sz w:val="24"/>
          <w:szCs w:val="24"/>
          <w:lang w:val="en-US"/>
        </w:rPr>
        <w:t>Links with the Catholic and local high schools are very strong. The Principal meets regularly with Head Teachers to discuss and share a wide range of curriculum, pastoral and strategic issues. Relationship with the Diocese of Leeds are maintained through the foundation governors.</w:t>
      </w:r>
    </w:p>
    <w:p w:rsidR="00851951" w:rsidRPr="00ED2A58" w:rsidRDefault="00851951" w:rsidP="00851951">
      <w:pPr>
        <w:jc w:val="both"/>
        <w:rPr>
          <w:rFonts w:ascii="Arial" w:hAnsi="Arial" w:cs="Arial"/>
          <w:sz w:val="24"/>
          <w:szCs w:val="24"/>
        </w:rPr>
      </w:pPr>
    </w:p>
    <w:p w:rsidR="00851951" w:rsidRPr="00ED2A58" w:rsidRDefault="00851951" w:rsidP="00851951">
      <w:pPr>
        <w:autoSpaceDE w:val="0"/>
        <w:autoSpaceDN w:val="0"/>
        <w:adjustRightInd w:val="0"/>
        <w:jc w:val="both"/>
        <w:rPr>
          <w:rFonts w:ascii="Arial" w:eastAsia="Times New Roman" w:hAnsi="Arial" w:cs="Arial"/>
          <w:sz w:val="24"/>
          <w:szCs w:val="24"/>
          <w:lang w:eastAsia="en-GB"/>
        </w:rPr>
      </w:pPr>
      <w:r w:rsidRPr="00ED2A58">
        <w:rPr>
          <w:rFonts w:ascii="Arial" w:hAnsi="Arial" w:cs="Arial"/>
          <w:sz w:val="24"/>
          <w:szCs w:val="24"/>
        </w:rPr>
        <w:lastRenderedPageBreak/>
        <w:t xml:space="preserve">The College has outstanding links with both the local and wider community. Learners and staff fully contribute to this for </w:t>
      </w:r>
      <w:proofErr w:type="gramStart"/>
      <w:r w:rsidRPr="00ED2A58">
        <w:rPr>
          <w:rFonts w:ascii="Arial" w:hAnsi="Arial" w:cs="Arial"/>
          <w:sz w:val="24"/>
          <w:szCs w:val="24"/>
        </w:rPr>
        <w:t>example,</w:t>
      </w:r>
      <w:proofErr w:type="gramEnd"/>
      <w:r w:rsidRPr="00ED2A58">
        <w:rPr>
          <w:rFonts w:ascii="Arial" w:hAnsi="Arial" w:cs="Arial"/>
          <w:sz w:val="24"/>
          <w:szCs w:val="24"/>
        </w:rPr>
        <w:t xml:space="preserve"> students at the College are encouraged to engage in volunteer work within the community.  </w:t>
      </w:r>
      <w:proofErr w:type="gramStart"/>
      <w:r w:rsidRPr="00ED2A58">
        <w:rPr>
          <w:rFonts w:ascii="Arial" w:hAnsi="Arial" w:cs="Arial"/>
          <w:sz w:val="24"/>
          <w:szCs w:val="24"/>
        </w:rPr>
        <w:t xml:space="preserve">Voluntary work is carried out in the local community by the CAFOD Group; Health and Social Care students; the </w:t>
      </w:r>
      <w:proofErr w:type="spellStart"/>
      <w:r w:rsidRPr="00ED2A58">
        <w:rPr>
          <w:rFonts w:ascii="Arial" w:hAnsi="Arial" w:cs="Arial"/>
          <w:sz w:val="24"/>
          <w:szCs w:val="24"/>
        </w:rPr>
        <w:t>Medevs</w:t>
      </w:r>
      <w:proofErr w:type="spellEnd"/>
      <w:r w:rsidRPr="00ED2A58">
        <w:rPr>
          <w:rFonts w:ascii="Arial" w:hAnsi="Arial" w:cs="Arial"/>
          <w:sz w:val="24"/>
          <w:szCs w:val="24"/>
        </w:rPr>
        <w:t xml:space="preserve"> (medical, dentistry and veterinary science enrichment group) and Chaplaincy</w:t>
      </w:r>
      <w:proofErr w:type="gramEnd"/>
      <w:r w:rsidRPr="00ED2A58">
        <w:rPr>
          <w:rFonts w:ascii="Arial" w:hAnsi="Arial" w:cs="Arial"/>
          <w:sz w:val="24"/>
          <w:szCs w:val="24"/>
        </w:rPr>
        <w:t xml:space="preserve">.  The curriculum departments also contribute widely to the links with local community groups, employers, charities and local primary schools.  </w:t>
      </w:r>
    </w:p>
    <w:p w:rsidR="00851951" w:rsidRPr="00ED2A58" w:rsidRDefault="00851951" w:rsidP="00851951">
      <w:pPr>
        <w:shd w:val="clear" w:color="auto" w:fill="FFFFFF"/>
        <w:jc w:val="both"/>
        <w:rPr>
          <w:rFonts w:ascii="Arial" w:eastAsia="Times New Roman" w:hAnsi="Arial" w:cs="Arial"/>
          <w:sz w:val="24"/>
          <w:szCs w:val="24"/>
          <w:lang w:val="en-US" w:eastAsia="en-GB"/>
        </w:rPr>
      </w:pPr>
    </w:p>
    <w:p w:rsidR="00851951" w:rsidRPr="00ED2A58" w:rsidRDefault="00851951" w:rsidP="00851951">
      <w:pPr>
        <w:jc w:val="both"/>
        <w:rPr>
          <w:rFonts w:ascii="Arial" w:hAnsi="Arial" w:cs="Arial"/>
          <w:sz w:val="24"/>
          <w:szCs w:val="24"/>
        </w:rPr>
      </w:pPr>
      <w:r w:rsidRPr="00ED2A58">
        <w:rPr>
          <w:rFonts w:ascii="Arial" w:hAnsi="Arial" w:cs="Arial"/>
          <w:sz w:val="24"/>
          <w:szCs w:val="24"/>
        </w:rPr>
        <w:t xml:space="preserve">Notre Dame has an extensive range of enhancement and enrichment activities, involving many team sports, drama and overseas visits. There is a first class programme of student support and a very active Chaplaincy group.  </w:t>
      </w:r>
    </w:p>
    <w:p w:rsidR="00851951" w:rsidRPr="00ED2A58" w:rsidRDefault="00851951" w:rsidP="00851951">
      <w:pPr>
        <w:shd w:val="clear" w:color="auto" w:fill="FFFFFF"/>
        <w:jc w:val="both"/>
        <w:rPr>
          <w:rFonts w:ascii="Arial" w:eastAsia="Times New Roman" w:hAnsi="Arial" w:cs="Arial"/>
          <w:sz w:val="24"/>
          <w:szCs w:val="24"/>
          <w:lang w:val="en-US" w:eastAsia="en-GB"/>
        </w:rPr>
      </w:pPr>
    </w:p>
    <w:p w:rsidR="00851951" w:rsidRPr="00ED2A58" w:rsidRDefault="00851951" w:rsidP="00851951">
      <w:pPr>
        <w:shd w:val="clear" w:color="auto" w:fill="FFFFFF"/>
        <w:jc w:val="both"/>
        <w:rPr>
          <w:rFonts w:ascii="Arial" w:eastAsia="Times New Roman" w:hAnsi="Arial" w:cs="Arial"/>
          <w:sz w:val="24"/>
          <w:szCs w:val="24"/>
          <w:lang w:val="en-US" w:eastAsia="en-GB"/>
        </w:rPr>
      </w:pPr>
      <w:r w:rsidRPr="00ED2A58">
        <w:rPr>
          <w:rFonts w:ascii="Arial" w:eastAsia="Times New Roman" w:hAnsi="Arial" w:cs="Arial"/>
          <w:sz w:val="24"/>
          <w:szCs w:val="24"/>
          <w:lang w:val="en-US" w:eastAsia="en-GB"/>
        </w:rPr>
        <w:t xml:space="preserve">As a Catholic Sixth Form College we strive to be a </w:t>
      </w:r>
      <w:proofErr w:type="spellStart"/>
      <w:r w:rsidRPr="00ED2A58">
        <w:rPr>
          <w:rFonts w:ascii="Arial" w:eastAsia="Times New Roman" w:hAnsi="Arial" w:cs="Arial"/>
          <w:sz w:val="24"/>
          <w:szCs w:val="24"/>
          <w:lang w:val="en-US" w:eastAsia="en-GB"/>
        </w:rPr>
        <w:t>centre</w:t>
      </w:r>
      <w:proofErr w:type="spellEnd"/>
      <w:r w:rsidRPr="00ED2A58">
        <w:rPr>
          <w:rFonts w:ascii="Arial" w:eastAsia="Times New Roman" w:hAnsi="Arial" w:cs="Arial"/>
          <w:sz w:val="24"/>
          <w:szCs w:val="24"/>
          <w:lang w:val="en-US" w:eastAsia="en-GB"/>
        </w:rPr>
        <w:t xml:space="preserve"> of educational excellence for the community built on faith, respect and trust. We celebrate diversity amongst all our students and staff and seek to nurture the gifts of each individual through high quality teaching and learning and dedicated pastoral care.</w:t>
      </w:r>
    </w:p>
    <w:p w:rsidR="00851951" w:rsidRPr="00ED2A58" w:rsidRDefault="00851951" w:rsidP="00851951">
      <w:pPr>
        <w:jc w:val="center"/>
        <w:rPr>
          <w:rFonts w:ascii="Arial" w:hAnsi="Arial" w:cs="Arial"/>
          <w:b/>
          <w:sz w:val="24"/>
          <w:szCs w:val="24"/>
        </w:rPr>
      </w:pPr>
    </w:p>
    <w:p w:rsidR="00851951" w:rsidRPr="00ED2A58" w:rsidRDefault="00851951" w:rsidP="00851951">
      <w:pPr>
        <w:jc w:val="center"/>
        <w:rPr>
          <w:rFonts w:ascii="Arial" w:hAnsi="Arial" w:cs="Arial"/>
          <w:b/>
          <w:sz w:val="24"/>
          <w:szCs w:val="24"/>
        </w:rPr>
      </w:pPr>
    </w:p>
    <w:p w:rsidR="00851951" w:rsidRPr="00ED2A58" w:rsidRDefault="00851951" w:rsidP="00851951">
      <w:pPr>
        <w:jc w:val="center"/>
        <w:rPr>
          <w:rFonts w:ascii="Arial" w:hAnsi="Arial" w:cs="Arial"/>
          <w:b/>
          <w:sz w:val="24"/>
          <w:szCs w:val="24"/>
        </w:rPr>
      </w:pPr>
      <w:r w:rsidRPr="00ED2A58">
        <w:rPr>
          <w:rFonts w:ascii="Arial" w:hAnsi="Arial" w:cs="Arial"/>
          <w:b/>
          <w:sz w:val="24"/>
          <w:szCs w:val="24"/>
        </w:rPr>
        <w:t>Staff at Notre Dame Catholic College</w:t>
      </w:r>
    </w:p>
    <w:p w:rsidR="00851951" w:rsidRPr="00ED2A58" w:rsidRDefault="00851951" w:rsidP="00851951">
      <w:pPr>
        <w:jc w:val="both"/>
        <w:rPr>
          <w:rFonts w:ascii="Arial" w:hAnsi="Arial" w:cs="Arial"/>
          <w:sz w:val="24"/>
          <w:szCs w:val="24"/>
        </w:rPr>
      </w:pPr>
      <w:r w:rsidRPr="00ED2A58">
        <w:rPr>
          <w:rFonts w:ascii="Arial" w:hAnsi="Arial" w:cs="Arial"/>
          <w:sz w:val="24"/>
          <w:szCs w:val="24"/>
        </w:rPr>
        <w:t>Notre Dame Catholic College has achieved all of its success through the hard work, skills and commitment of all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Notre Dame’s curricular and pastoral offer to its students.</w:t>
      </w:r>
    </w:p>
    <w:p w:rsidR="00851951" w:rsidRPr="00ED2A58" w:rsidRDefault="00851951" w:rsidP="00851951">
      <w:pPr>
        <w:jc w:val="both"/>
        <w:rPr>
          <w:rFonts w:ascii="Arial" w:hAnsi="Arial" w:cs="Arial"/>
          <w:sz w:val="24"/>
          <w:szCs w:val="24"/>
        </w:rPr>
      </w:pPr>
    </w:p>
    <w:p w:rsidR="00851951" w:rsidRPr="00ED2A58" w:rsidRDefault="00851951" w:rsidP="00851951">
      <w:pPr>
        <w:rPr>
          <w:rFonts w:ascii="Arial" w:eastAsia="Times New Roman" w:hAnsi="Arial" w:cs="Arial"/>
          <w:b/>
          <w:sz w:val="24"/>
          <w:szCs w:val="24"/>
          <w:lang w:eastAsia="en-GB"/>
        </w:rPr>
      </w:pPr>
      <w:r w:rsidRPr="00ED2A58">
        <w:rPr>
          <w:rFonts w:ascii="Arial" w:eastAsia="Times New Roman" w:hAnsi="Arial" w:cs="Arial"/>
          <w:b/>
          <w:sz w:val="24"/>
          <w:szCs w:val="24"/>
          <w:lang w:eastAsia="en-GB"/>
        </w:rPr>
        <w:t xml:space="preserve">What our staff say about Notre Dame Catholic College </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Teacher of Law </w:t>
      </w:r>
    </w:p>
    <w:p w:rsidR="00851951" w:rsidRPr="00ED2A58" w:rsidRDefault="00851951" w:rsidP="00851951">
      <w:pPr>
        <w:rPr>
          <w:rFonts w:ascii="Arial" w:eastAsia="Times New Roman" w:hAnsi="Arial" w:cs="Arial"/>
          <w:i/>
          <w:sz w:val="24"/>
          <w:szCs w:val="24"/>
          <w:lang w:eastAsia="en-GB"/>
        </w:rPr>
      </w:pPr>
      <w:r w:rsidRPr="00ED2A58">
        <w:rPr>
          <w:rFonts w:ascii="Arial" w:eastAsia="Times New Roman" w:hAnsi="Arial" w:cs="Arial"/>
          <w:sz w:val="24"/>
          <w:szCs w:val="24"/>
          <w:lang w:eastAsia="en-GB"/>
        </w:rPr>
        <w:t>‘</w:t>
      </w:r>
      <w:r w:rsidRPr="00ED2A58">
        <w:rPr>
          <w:rFonts w:ascii="Arial" w:eastAsia="Times New Roman" w:hAnsi="Arial" w:cs="Arial"/>
          <w:i/>
          <w:sz w:val="24"/>
          <w:szCs w:val="24"/>
          <w:lang w:eastAsia="en-GB"/>
        </w:rPr>
        <w:t>I have worked here for 13 years because it is a college which cares about the students both academically and pastorally and which allows them to achieve their potential.’</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 </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Head of Department</w:t>
      </w:r>
    </w:p>
    <w:p w:rsidR="00851951" w:rsidRPr="00ED2A58" w:rsidRDefault="00851951" w:rsidP="00851951">
      <w:pPr>
        <w:rPr>
          <w:rFonts w:ascii="Arial" w:eastAsia="Times New Roman" w:hAnsi="Arial" w:cs="Arial"/>
          <w:i/>
          <w:sz w:val="24"/>
          <w:szCs w:val="24"/>
          <w:lang w:eastAsia="en-GB"/>
        </w:rPr>
      </w:pPr>
      <w:r w:rsidRPr="00ED2A58">
        <w:rPr>
          <w:rFonts w:ascii="Arial" w:eastAsia="Times New Roman" w:hAnsi="Arial" w:cs="Arial"/>
          <w:i/>
          <w:sz w:val="24"/>
          <w:szCs w:val="24"/>
          <w:lang w:eastAsia="en-GB"/>
        </w:rPr>
        <w:t>‘Working at Notre Dame was the best career decision I could have made.  Since my first day I have always felt supported, challenged but above all empowered to teach my subject the way I want to teach it.’</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 </w:t>
      </w:r>
    </w:p>
    <w:p w:rsidR="00851951" w:rsidRPr="00ED2A58" w:rsidRDefault="00851951" w:rsidP="00851951">
      <w:pPr>
        <w:rPr>
          <w:rFonts w:ascii="Arial" w:eastAsia="Times New Roman" w:hAnsi="Arial" w:cs="Arial"/>
          <w:sz w:val="24"/>
          <w:szCs w:val="24"/>
          <w:lang w:eastAsia="en-GB"/>
        </w:rPr>
      </w:pPr>
      <w:proofErr w:type="gramStart"/>
      <w:r w:rsidRPr="00ED2A58">
        <w:rPr>
          <w:rFonts w:ascii="Arial" w:eastAsia="Times New Roman" w:hAnsi="Arial" w:cs="Arial"/>
          <w:sz w:val="24"/>
          <w:szCs w:val="24"/>
          <w:lang w:eastAsia="en-GB"/>
        </w:rPr>
        <w:t>Course  Leader</w:t>
      </w:r>
      <w:proofErr w:type="gramEnd"/>
    </w:p>
    <w:p w:rsidR="00851951" w:rsidRPr="00ED2A58" w:rsidRDefault="00851951" w:rsidP="00851951">
      <w:pPr>
        <w:rPr>
          <w:rFonts w:ascii="Arial" w:eastAsia="Times New Roman" w:hAnsi="Arial" w:cs="Arial"/>
          <w:i/>
          <w:sz w:val="24"/>
          <w:szCs w:val="24"/>
          <w:lang w:eastAsia="en-GB"/>
        </w:rPr>
      </w:pPr>
      <w:r w:rsidRPr="00ED2A58">
        <w:rPr>
          <w:rFonts w:ascii="Arial" w:eastAsia="Times New Roman" w:hAnsi="Arial" w:cs="Arial"/>
          <w:i/>
          <w:sz w:val="24"/>
          <w:szCs w:val="24"/>
          <w:lang w:eastAsia="en-GB"/>
        </w:rPr>
        <w:t>‘I am new to the College and I have found everyone to be so supportive and helpful. There is an air of kindness and I am trusted to do my best for our students. Everyone is in it together to work, succeed and grow.’</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 </w:t>
      </w:r>
    </w:p>
    <w:p w:rsidR="00851951" w:rsidRPr="00ED2A58" w:rsidRDefault="00851951" w:rsidP="00851951">
      <w:pPr>
        <w:rPr>
          <w:rFonts w:ascii="Arial" w:eastAsia="Times New Roman" w:hAnsi="Arial" w:cs="Arial"/>
          <w:sz w:val="24"/>
          <w:szCs w:val="24"/>
          <w:lang w:eastAsia="en-GB"/>
        </w:rPr>
      </w:pPr>
      <w:r w:rsidRPr="00ED2A58">
        <w:rPr>
          <w:rFonts w:ascii="Arial" w:eastAsia="Times New Roman" w:hAnsi="Arial" w:cs="Arial"/>
          <w:sz w:val="24"/>
          <w:szCs w:val="24"/>
          <w:lang w:eastAsia="en-GB"/>
        </w:rPr>
        <w:t>Teacher of Health and Social Care</w:t>
      </w:r>
    </w:p>
    <w:p w:rsidR="00851951" w:rsidRDefault="00851951" w:rsidP="00851951">
      <w:pPr>
        <w:rPr>
          <w:rFonts w:ascii="Arial" w:eastAsia="Times New Roman" w:hAnsi="Arial" w:cs="Arial"/>
          <w:i/>
          <w:sz w:val="24"/>
          <w:szCs w:val="24"/>
          <w:lang w:eastAsia="en-GB"/>
        </w:rPr>
      </w:pPr>
      <w:r w:rsidRPr="00ED2A58">
        <w:rPr>
          <w:rFonts w:ascii="Arial" w:eastAsia="Times New Roman" w:hAnsi="Arial" w:cs="Arial"/>
          <w:i/>
          <w:sz w:val="24"/>
          <w:szCs w:val="24"/>
          <w:lang w:eastAsia="en-GB"/>
        </w:rPr>
        <w:t xml:space="preserve">‘I have been here for nearly 9 years and cannot believe how fast time has flown. I absolutely love it here, the great students, the wonderful staff who are genuinely so caring and the feeling of being part of such a 'tight' family. We all do work hard, but I </w:t>
      </w:r>
      <w:proofErr w:type="gramStart"/>
      <w:r w:rsidRPr="00ED2A58">
        <w:rPr>
          <w:rFonts w:ascii="Arial" w:eastAsia="Times New Roman" w:hAnsi="Arial" w:cs="Arial"/>
          <w:i/>
          <w:sz w:val="24"/>
          <w:szCs w:val="24"/>
          <w:lang w:eastAsia="en-GB"/>
        </w:rPr>
        <w:t>don't</w:t>
      </w:r>
      <w:proofErr w:type="gramEnd"/>
      <w:r w:rsidRPr="00ED2A58">
        <w:rPr>
          <w:rFonts w:ascii="Arial" w:eastAsia="Times New Roman" w:hAnsi="Arial" w:cs="Arial"/>
          <w:i/>
          <w:sz w:val="24"/>
          <w:szCs w:val="24"/>
          <w:lang w:eastAsia="en-GB"/>
        </w:rPr>
        <w:t xml:space="preserve"> mind as I feel valued and appreciated. Even though I am Sikh, I have always felt a strong sense of connection within this Catholic college allowing me to develop strong friendships. I honestly believe that my time at Notre Dame has enabled me to be the best possible version of myself as a professional and as a person.’</w:t>
      </w: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Default="002072CE" w:rsidP="00851951">
      <w:pPr>
        <w:rPr>
          <w:rFonts w:ascii="Arial" w:eastAsia="Times New Roman" w:hAnsi="Arial" w:cs="Arial"/>
          <w:i/>
          <w:sz w:val="24"/>
          <w:szCs w:val="24"/>
          <w:lang w:eastAsia="en-GB"/>
        </w:rPr>
      </w:pPr>
    </w:p>
    <w:p w:rsidR="002072CE" w:rsidRPr="00ED2A58" w:rsidRDefault="002072CE" w:rsidP="00851951">
      <w:pPr>
        <w:rPr>
          <w:rFonts w:ascii="Arial" w:eastAsia="Times New Roman" w:hAnsi="Arial" w:cs="Arial"/>
          <w:i/>
          <w:sz w:val="24"/>
          <w:szCs w:val="24"/>
          <w:lang w:eastAsia="en-GB"/>
        </w:rPr>
      </w:pPr>
    </w:p>
    <w:p w:rsidR="005635F1" w:rsidRPr="00ED2A58" w:rsidRDefault="008C7D9F" w:rsidP="005635F1">
      <w:pPr>
        <w:shd w:val="clear" w:color="auto" w:fill="FFFFFF"/>
        <w:rPr>
          <w:rFonts w:ascii="Arial" w:eastAsia="Times New Roman" w:hAnsi="Arial" w:cs="Arial"/>
          <w:b/>
          <w:sz w:val="24"/>
          <w:szCs w:val="24"/>
          <w:lang w:val="en-US" w:eastAsia="en-GB"/>
        </w:rPr>
      </w:pPr>
      <w:r w:rsidRPr="00ED2A58">
        <w:rPr>
          <w:rFonts w:ascii="Arial" w:eastAsia="Times New Roman" w:hAnsi="Arial" w:cs="Arial"/>
          <w:b/>
          <w:noProof/>
          <w:sz w:val="24"/>
          <w:szCs w:val="24"/>
          <w:lang w:eastAsia="en-GB"/>
        </w:rPr>
        <w:drawing>
          <wp:anchor distT="0" distB="0" distL="114300" distR="114300" simplePos="0" relativeHeight="251682816" behindDoc="0" locked="0" layoutInCell="1" allowOverlap="1">
            <wp:simplePos x="0" y="0"/>
            <wp:positionH relativeFrom="margin">
              <wp:posOffset>431165</wp:posOffset>
            </wp:positionH>
            <wp:positionV relativeFrom="paragraph">
              <wp:posOffset>135255</wp:posOffset>
            </wp:positionV>
            <wp:extent cx="5553075" cy="7854035"/>
            <wp:effectExtent l="0" t="0" r="0" b="0"/>
            <wp:wrapNone/>
            <wp:docPr id="3" name="Picture 3" descr="H:\What our students sa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hat our students say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785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D9F" w:rsidRPr="00ED2A58" w:rsidRDefault="008C7D9F" w:rsidP="005635F1">
      <w:pPr>
        <w:shd w:val="clear" w:color="auto" w:fill="FFFFFF"/>
        <w:rPr>
          <w:rFonts w:ascii="Arial" w:eastAsia="Times New Roman" w:hAnsi="Arial" w:cs="Arial"/>
          <w:b/>
          <w:sz w:val="24"/>
          <w:szCs w:val="24"/>
          <w:lang w:val="en-US" w:eastAsia="en-GB"/>
        </w:rPr>
      </w:pPr>
    </w:p>
    <w:p w:rsidR="005635F1" w:rsidRPr="00ED2A58" w:rsidRDefault="005635F1" w:rsidP="00E378E6">
      <w:pPr>
        <w:shd w:val="clear" w:color="auto" w:fill="FFFFFF"/>
        <w:jc w:val="center"/>
        <w:rPr>
          <w:rFonts w:ascii="Arial" w:eastAsia="Times New Roman" w:hAnsi="Arial" w:cs="Arial"/>
          <w:b/>
          <w:sz w:val="24"/>
          <w:szCs w:val="24"/>
          <w:lang w:val="en-US" w:eastAsia="en-GB"/>
        </w:rPr>
      </w:pPr>
      <w:r w:rsidRPr="00ED2A58">
        <w:rPr>
          <w:rFonts w:ascii="Arial" w:eastAsia="Times New Roman" w:hAnsi="Arial" w:cs="Arial"/>
          <w:b/>
          <w:noProof/>
          <w:sz w:val="24"/>
          <w:szCs w:val="24"/>
          <w:lang w:eastAsia="en-GB"/>
        </w:rPr>
        <mc:AlternateContent>
          <mc:Choice Requires="wps">
            <w:drawing>
              <wp:anchor distT="45720" distB="45720" distL="114300" distR="114300" simplePos="0" relativeHeight="251672576" behindDoc="0" locked="0" layoutInCell="1" allowOverlap="1" wp14:anchorId="770FE9BA" wp14:editId="38868C0B">
                <wp:simplePos x="0" y="0"/>
                <wp:positionH relativeFrom="column">
                  <wp:posOffset>-642620</wp:posOffset>
                </wp:positionH>
                <wp:positionV relativeFrom="paragraph">
                  <wp:posOffset>269875</wp:posOffset>
                </wp:positionV>
                <wp:extent cx="2360930" cy="1404620"/>
                <wp:effectExtent l="0" t="0" r="1714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5635F1" w:rsidRDefault="005635F1"/>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0FE9BA" id="_x0000_t202" coordsize="21600,21600" o:spt="202" path="m,l,21600r21600,l21600,xe">
                <v:stroke joinstyle="miter"/>
                <v:path gradientshapeok="t" o:connecttype="rect"/>
              </v:shapetype>
              <v:shape id="Text Box 2" o:spid="_x0000_s1026" type="#_x0000_t202" style="position:absolute;left:0;text-align:left;margin-left:-50.6pt;margin-top:21.25pt;width:185.9pt;height:110.6pt;z-index:2516725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" strokecolor="white [3212]">
                <v:textbox style="mso-fit-shape-to-text:t">
                  <w:txbxContent>
                    <w:p w:rsidR="005635F1" w:rsidRDefault="005635F1"/>
                  </w:txbxContent>
                </v:textbox>
                <w10:wrap type="square"/>
              </v:shape>
            </w:pict>
          </mc:Fallback>
        </mc:AlternateContent>
      </w:r>
    </w:p>
    <w:p w:rsidR="005635F1" w:rsidRPr="00ED2A58" w:rsidRDefault="005635F1" w:rsidP="005635F1">
      <w:pPr>
        <w:shd w:val="clear" w:color="auto" w:fill="FFFFFF"/>
        <w:rPr>
          <w:rFonts w:ascii="Arial" w:eastAsia="Times New Roman" w:hAnsi="Arial" w:cs="Arial"/>
          <w:b/>
          <w:sz w:val="24"/>
          <w:szCs w:val="24"/>
          <w:lang w:val="en-US" w:eastAsia="en-GB"/>
        </w:rPr>
      </w:pPr>
    </w:p>
    <w:p w:rsidR="00AA23FE" w:rsidRPr="00ED2A58" w:rsidRDefault="00AA23FE" w:rsidP="005635F1">
      <w:pPr>
        <w:shd w:val="clear" w:color="auto" w:fill="FFFFFF"/>
        <w:rPr>
          <w:rFonts w:ascii="Arial" w:eastAsia="Times New Roman" w:hAnsi="Arial" w:cs="Arial"/>
          <w:b/>
          <w:sz w:val="24"/>
          <w:szCs w:val="24"/>
          <w:lang w:val="en-US" w:eastAsia="en-GB"/>
        </w:rPr>
      </w:pPr>
    </w:p>
    <w:p w:rsidR="00AA23FE" w:rsidRPr="00ED2A58" w:rsidRDefault="00AA23FE" w:rsidP="005635F1">
      <w:pPr>
        <w:shd w:val="clear" w:color="auto" w:fill="FFFFFF"/>
        <w:rPr>
          <w:rFonts w:ascii="Arial" w:eastAsia="Times New Roman" w:hAnsi="Arial" w:cs="Arial"/>
          <w:b/>
          <w:sz w:val="24"/>
          <w:szCs w:val="24"/>
          <w:lang w:val="en-US" w:eastAsia="en-GB"/>
        </w:rPr>
      </w:pPr>
    </w:p>
    <w:p w:rsidR="00AA23FE" w:rsidRPr="00ED2A58" w:rsidRDefault="00AA23FE" w:rsidP="005635F1">
      <w:pPr>
        <w:shd w:val="clear" w:color="auto" w:fill="FFFFFF"/>
        <w:rPr>
          <w:rFonts w:ascii="Arial" w:eastAsia="Times New Roman" w:hAnsi="Arial" w:cs="Arial"/>
          <w:b/>
          <w:sz w:val="24"/>
          <w:szCs w:val="24"/>
          <w:lang w:val="en-US" w:eastAsia="en-GB"/>
        </w:rPr>
      </w:pPr>
    </w:p>
    <w:p w:rsidR="005635F1" w:rsidRPr="00ED2A58" w:rsidRDefault="005635F1" w:rsidP="00AA23FE">
      <w:pPr>
        <w:shd w:val="clear" w:color="auto" w:fill="FFFFFF"/>
        <w:rPr>
          <w:rFonts w:ascii="Arial" w:eastAsia="Times New Roman" w:hAnsi="Arial" w:cs="Arial"/>
          <w:b/>
          <w:sz w:val="24"/>
          <w:szCs w:val="24"/>
          <w:lang w:val="en-US" w:eastAsia="en-GB"/>
        </w:rPr>
      </w:pPr>
    </w:p>
    <w:p w:rsidR="00502656" w:rsidRPr="00ED2A58" w:rsidRDefault="00502656" w:rsidP="005727E0">
      <w:pPr>
        <w:rPr>
          <w:rFonts w:ascii="Arial" w:hAnsi="Arial" w:cs="Arial"/>
          <w:sz w:val="24"/>
          <w:szCs w:val="24"/>
        </w:rPr>
      </w:pPr>
    </w:p>
    <w:p w:rsidR="008A5661" w:rsidRPr="00ED2A58" w:rsidRDefault="008A5661" w:rsidP="005A4832">
      <w:pPr>
        <w:jc w:val="center"/>
        <w:rPr>
          <w:rFonts w:ascii="Arial" w:hAnsi="Arial" w:cs="Arial"/>
          <w:b/>
          <w:sz w:val="24"/>
          <w:szCs w:val="24"/>
          <w:u w:val="single"/>
        </w:rPr>
      </w:pPr>
    </w:p>
    <w:p w:rsidR="00DF32BF" w:rsidRPr="00ED2A58" w:rsidRDefault="00DF32B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8C7D9F" w:rsidRPr="00ED2A58" w:rsidRDefault="008C7D9F" w:rsidP="00502656">
      <w:pPr>
        <w:pStyle w:val="ListParagraph"/>
        <w:spacing w:line="276" w:lineRule="auto"/>
        <w:ind w:left="3589" w:firstLine="11"/>
        <w:rPr>
          <w:rFonts w:ascii="Arial" w:hAnsi="Arial" w:cs="Arial"/>
          <w:b/>
          <w:sz w:val="24"/>
          <w:szCs w:val="24"/>
          <w:u w:val="single"/>
        </w:rPr>
      </w:pPr>
    </w:p>
    <w:p w:rsidR="00DF32BF" w:rsidRPr="00ED2A58" w:rsidRDefault="00DF32BF" w:rsidP="00502656">
      <w:pPr>
        <w:pStyle w:val="ListParagraph"/>
        <w:spacing w:line="276" w:lineRule="auto"/>
        <w:ind w:left="3589" w:firstLine="11"/>
        <w:rPr>
          <w:rFonts w:ascii="Arial" w:hAnsi="Arial" w:cs="Arial"/>
          <w:b/>
          <w:sz w:val="24"/>
          <w:szCs w:val="24"/>
          <w:u w:val="single"/>
        </w:rPr>
      </w:pPr>
    </w:p>
    <w:p w:rsidR="00502656" w:rsidRPr="00ED2A58" w:rsidRDefault="00502656" w:rsidP="005A4832">
      <w:pPr>
        <w:spacing w:line="240" w:lineRule="exact"/>
        <w:jc w:val="both"/>
        <w:rPr>
          <w:rFonts w:ascii="Arial" w:hAnsi="Arial" w:cs="Arial"/>
          <w:b/>
          <w:sz w:val="24"/>
          <w:szCs w:val="24"/>
          <w:u w:val="single"/>
        </w:rPr>
      </w:pPr>
      <w:bookmarkStart w:id="0" w:name="_GoBack"/>
      <w:bookmarkEnd w:id="0"/>
    </w:p>
    <w:sectPr w:rsidR="00502656" w:rsidRPr="00ED2A58" w:rsidSect="009455BF">
      <w:headerReference w:type="default" r:id="rId9"/>
      <w:footerReference w:type="default" r:id="rId10"/>
      <w:pgSz w:w="11906" w:h="16838"/>
      <w:pgMar w:top="39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18" w:rsidRDefault="006A1C18">
      <w:r>
        <w:separator/>
      </w:r>
    </w:p>
  </w:endnote>
  <w:endnote w:type="continuationSeparator" w:id="0">
    <w:p w:rsidR="006A1C18" w:rsidRDefault="006A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15400"/>
      <w:docPartObj>
        <w:docPartGallery w:val="Page Numbers (Bottom of Page)"/>
        <w:docPartUnique/>
      </w:docPartObj>
    </w:sdtPr>
    <w:sdtEndPr/>
    <w:sdtContent>
      <w:sdt>
        <w:sdtPr>
          <w:id w:val="1728636285"/>
          <w:docPartObj>
            <w:docPartGallery w:val="Page Numbers (Top of Page)"/>
            <w:docPartUnique/>
          </w:docPartObj>
        </w:sdtPr>
        <w:sdtEndPr/>
        <w:sdtContent>
          <w:p w:rsidR="000D3EA0" w:rsidRDefault="000D3E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087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878">
              <w:rPr>
                <w:b/>
                <w:bCs/>
                <w:noProof/>
              </w:rPr>
              <w:t>7</w:t>
            </w:r>
            <w:r>
              <w:rPr>
                <w:b/>
                <w:bCs/>
                <w:sz w:val="24"/>
                <w:szCs w:val="24"/>
              </w:rPr>
              <w:fldChar w:fldCharType="end"/>
            </w:r>
          </w:p>
        </w:sdtContent>
      </w:sdt>
    </w:sdtContent>
  </w:sdt>
  <w:p w:rsidR="000D3EA0" w:rsidRDefault="000D3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18" w:rsidRDefault="006A1C18">
      <w:r>
        <w:separator/>
      </w:r>
    </w:p>
  </w:footnote>
  <w:footnote w:type="continuationSeparator" w:id="0">
    <w:p w:rsidR="006A1C18" w:rsidRDefault="006A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4E" w:rsidRDefault="002F0878">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85455D"/>
    <w:multiLevelType w:val="hybridMultilevel"/>
    <w:tmpl w:val="84040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D3524"/>
    <w:multiLevelType w:val="hybridMultilevel"/>
    <w:tmpl w:val="4604969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00D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D80DE9"/>
    <w:multiLevelType w:val="hybridMultilevel"/>
    <w:tmpl w:val="F8045B8E"/>
    <w:lvl w:ilvl="0" w:tplc="08090001">
      <w:start w:val="1"/>
      <w:numFmt w:val="bullet"/>
      <w:lvlText w:val=""/>
      <w:lvlJc w:val="left"/>
      <w:pPr>
        <w:tabs>
          <w:tab w:val="num" w:pos="1593"/>
        </w:tabs>
        <w:ind w:left="1593" w:hanging="360"/>
      </w:pPr>
      <w:rPr>
        <w:rFonts w:ascii="Symbol" w:hAnsi="Symbol" w:hint="default"/>
      </w:rPr>
    </w:lvl>
    <w:lvl w:ilvl="1" w:tplc="08090003" w:tentative="1">
      <w:start w:val="1"/>
      <w:numFmt w:val="bullet"/>
      <w:lvlText w:val="o"/>
      <w:lvlJc w:val="left"/>
      <w:pPr>
        <w:tabs>
          <w:tab w:val="num" w:pos="2313"/>
        </w:tabs>
        <w:ind w:left="2313" w:hanging="360"/>
      </w:pPr>
      <w:rPr>
        <w:rFonts w:ascii="Courier New" w:hAnsi="Courier New" w:cs="Courier New" w:hint="default"/>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5"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6" w15:restartNumberingAfterBreak="0">
    <w:nsid w:val="0CC17F74"/>
    <w:multiLevelType w:val="hybridMultilevel"/>
    <w:tmpl w:val="991442B8"/>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B5E98"/>
    <w:multiLevelType w:val="hybridMultilevel"/>
    <w:tmpl w:val="4AA64F40"/>
    <w:lvl w:ilvl="0" w:tplc="46742B14">
      <w:start w:val="3"/>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F4163"/>
    <w:multiLevelType w:val="hybridMultilevel"/>
    <w:tmpl w:val="5B0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9678A"/>
    <w:multiLevelType w:val="hybridMultilevel"/>
    <w:tmpl w:val="AB6A7D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1E5B476B"/>
    <w:multiLevelType w:val="hybridMultilevel"/>
    <w:tmpl w:val="2A8E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506E3"/>
    <w:multiLevelType w:val="hybridMultilevel"/>
    <w:tmpl w:val="E5B263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305FCE"/>
    <w:multiLevelType w:val="hybridMultilevel"/>
    <w:tmpl w:val="0DC4926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8F3B41"/>
    <w:multiLevelType w:val="hybridMultilevel"/>
    <w:tmpl w:val="E59C30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DC3072"/>
    <w:multiLevelType w:val="hybridMultilevel"/>
    <w:tmpl w:val="96C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12747"/>
    <w:multiLevelType w:val="hybridMultilevel"/>
    <w:tmpl w:val="0ED8C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08C2F50"/>
    <w:multiLevelType w:val="hybridMultilevel"/>
    <w:tmpl w:val="7C62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44175"/>
    <w:multiLevelType w:val="hybridMultilevel"/>
    <w:tmpl w:val="C84C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21917"/>
    <w:multiLevelType w:val="hybridMultilevel"/>
    <w:tmpl w:val="6964BE9C"/>
    <w:lvl w:ilvl="0" w:tplc="7526CE72">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36034"/>
    <w:multiLevelType w:val="hybridMultilevel"/>
    <w:tmpl w:val="CD026B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6B61BD3"/>
    <w:multiLevelType w:val="hybridMultilevel"/>
    <w:tmpl w:val="240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E2BC6"/>
    <w:multiLevelType w:val="hybridMultilevel"/>
    <w:tmpl w:val="A27882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4356A"/>
    <w:multiLevelType w:val="hybridMultilevel"/>
    <w:tmpl w:val="1E44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D05634"/>
    <w:multiLevelType w:val="hybridMultilevel"/>
    <w:tmpl w:val="95C676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40390"/>
    <w:multiLevelType w:val="hybridMultilevel"/>
    <w:tmpl w:val="8F16BE0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44A0631C"/>
    <w:multiLevelType w:val="hybridMultilevel"/>
    <w:tmpl w:val="24206C20"/>
    <w:lvl w:ilvl="0" w:tplc="576AD0AE">
      <w:start w:val="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15989"/>
    <w:multiLevelType w:val="hybridMultilevel"/>
    <w:tmpl w:val="104EED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9D6555"/>
    <w:multiLevelType w:val="hybridMultilevel"/>
    <w:tmpl w:val="681A138A"/>
    <w:lvl w:ilvl="0" w:tplc="576AD0AE">
      <w:start w:val="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718AF"/>
    <w:multiLevelType w:val="hybridMultilevel"/>
    <w:tmpl w:val="4948B74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5124BAB"/>
    <w:multiLevelType w:val="hybridMultilevel"/>
    <w:tmpl w:val="25C2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222229"/>
    <w:multiLevelType w:val="hybridMultilevel"/>
    <w:tmpl w:val="9CC0FAA8"/>
    <w:lvl w:ilvl="0" w:tplc="7526CE72">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22135"/>
    <w:multiLevelType w:val="hybridMultilevel"/>
    <w:tmpl w:val="68AC1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3604D"/>
    <w:multiLevelType w:val="hybridMultilevel"/>
    <w:tmpl w:val="7090A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BF2725"/>
    <w:multiLevelType w:val="hybridMultilevel"/>
    <w:tmpl w:val="DFA6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657D9"/>
    <w:multiLevelType w:val="hybridMultilevel"/>
    <w:tmpl w:val="B28665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D1BE5"/>
    <w:multiLevelType w:val="hybridMultilevel"/>
    <w:tmpl w:val="C03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25FAE"/>
    <w:multiLevelType w:val="hybridMultilevel"/>
    <w:tmpl w:val="BCE4E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643BC4"/>
    <w:multiLevelType w:val="hybridMultilevel"/>
    <w:tmpl w:val="2C52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C76A6"/>
    <w:multiLevelType w:val="hybridMultilevel"/>
    <w:tmpl w:val="22F0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E3016F"/>
    <w:multiLevelType w:val="hybridMultilevel"/>
    <w:tmpl w:val="CB7875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43"/>
  </w:num>
  <w:num w:numId="4">
    <w:abstractNumId w:val="12"/>
  </w:num>
  <w:num w:numId="5">
    <w:abstractNumId w:val="23"/>
  </w:num>
  <w:num w:numId="6">
    <w:abstractNumId w:val="8"/>
  </w:num>
  <w:num w:numId="7">
    <w:abstractNumId w:val="5"/>
  </w:num>
  <w:num w:numId="8">
    <w:abstractNumId w:val="6"/>
  </w:num>
  <w:num w:numId="9">
    <w:abstractNumId w:val="25"/>
  </w:num>
  <w:num w:numId="10">
    <w:abstractNumId w:val="38"/>
  </w:num>
  <w:num w:numId="11">
    <w:abstractNumId w:val="4"/>
  </w:num>
  <w:num w:numId="12">
    <w:abstractNumId w:val="18"/>
  </w:num>
  <w:num w:numId="13">
    <w:abstractNumId w:val="32"/>
  </w:num>
  <w:num w:numId="14">
    <w:abstractNumId w:val="44"/>
  </w:num>
  <w:num w:numId="15">
    <w:abstractNumId w:val="10"/>
  </w:num>
  <w:num w:numId="16">
    <w:abstractNumId w:val="30"/>
  </w:num>
  <w:num w:numId="17">
    <w:abstractNumId w:val="27"/>
  </w:num>
  <w:num w:numId="18">
    <w:abstractNumId w:val="41"/>
  </w:num>
  <w:num w:numId="19">
    <w:abstractNumId w:val="17"/>
  </w:num>
  <w:num w:numId="20">
    <w:abstractNumId w:val="1"/>
  </w:num>
  <w:num w:numId="21">
    <w:abstractNumId w:val="22"/>
  </w:num>
  <w:num w:numId="22">
    <w:abstractNumId w:val="14"/>
  </w:num>
  <w:num w:numId="23">
    <w:abstractNumId w:val="16"/>
  </w:num>
  <w:num w:numId="24">
    <w:abstractNumId w:val="35"/>
  </w:num>
  <w:num w:numId="25">
    <w:abstractNumId w:val="36"/>
  </w:num>
  <w:num w:numId="26">
    <w:abstractNumId w:val="3"/>
  </w:num>
  <w:num w:numId="27">
    <w:abstractNumId w:val="28"/>
  </w:num>
  <w:num w:numId="28">
    <w:abstractNumId w:val="39"/>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num>
  <w:num w:numId="34">
    <w:abstractNumId w:val="15"/>
  </w:num>
  <w:num w:numId="35">
    <w:abstractNumId w:val="29"/>
  </w:num>
  <w:num w:numId="36">
    <w:abstractNumId w:val="31"/>
  </w:num>
  <w:num w:numId="37">
    <w:abstractNumId w:val="20"/>
  </w:num>
  <w:num w:numId="38">
    <w:abstractNumId w:val="19"/>
  </w:num>
  <w:num w:numId="39">
    <w:abstractNumId w:val="7"/>
  </w:num>
  <w:num w:numId="40">
    <w:abstractNumId w:val="13"/>
  </w:num>
  <w:num w:numId="41">
    <w:abstractNumId w:val="9"/>
  </w:num>
  <w:num w:numId="42">
    <w:abstractNumId w:val="37"/>
  </w:num>
  <w:num w:numId="43">
    <w:abstractNumId w:val="34"/>
  </w:num>
  <w:num w:numId="44">
    <w:abstractNumId w:val="21"/>
  </w:num>
  <w:num w:numId="45">
    <w:abstractNumId w:val="42"/>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10E5F"/>
    <w:rsid w:val="000142FA"/>
    <w:rsid w:val="00014E61"/>
    <w:rsid w:val="00015936"/>
    <w:rsid w:val="0002172B"/>
    <w:rsid w:val="00044767"/>
    <w:rsid w:val="00051B85"/>
    <w:rsid w:val="00052536"/>
    <w:rsid w:val="000544B4"/>
    <w:rsid w:val="00064FD7"/>
    <w:rsid w:val="000802B5"/>
    <w:rsid w:val="0009205C"/>
    <w:rsid w:val="00094584"/>
    <w:rsid w:val="000B2448"/>
    <w:rsid w:val="000B26E5"/>
    <w:rsid w:val="000C5225"/>
    <w:rsid w:val="000D3EA0"/>
    <w:rsid w:val="00104164"/>
    <w:rsid w:val="001326E8"/>
    <w:rsid w:val="00133EE4"/>
    <w:rsid w:val="00137308"/>
    <w:rsid w:val="001655B1"/>
    <w:rsid w:val="00171C3A"/>
    <w:rsid w:val="00182D15"/>
    <w:rsid w:val="001C78D9"/>
    <w:rsid w:val="001D1543"/>
    <w:rsid w:val="001E304D"/>
    <w:rsid w:val="001E7048"/>
    <w:rsid w:val="001F135C"/>
    <w:rsid w:val="001F2683"/>
    <w:rsid w:val="002072CE"/>
    <w:rsid w:val="00277C08"/>
    <w:rsid w:val="00293D13"/>
    <w:rsid w:val="002C42BF"/>
    <w:rsid w:val="002D5A76"/>
    <w:rsid w:val="002F0878"/>
    <w:rsid w:val="0030060A"/>
    <w:rsid w:val="0030415A"/>
    <w:rsid w:val="00335328"/>
    <w:rsid w:val="003609CD"/>
    <w:rsid w:val="003811C5"/>
    <w:rsid w:val="00392419"/>
    <w:rsid w:val="00392F24"/>
    <w:rsid w:val="003A74FE"/>
    <w:rsid w:val="003B6EF3"/>
    <w:rsid w:val="003C2BC2"/>
    <w:rsid w:val="003C6088"/>
    <w:rsid w:val="003F2A0E"/>
    <w:rsid w:val="00430326"/>
    <w:rsid w:val="00431CF2"/>
    <w:rsid w:val="00432380"/>
    <w:rsid w:val="00453A26"/>
    <w:rsid w:val="0046314F"/>
    <w:rsid w:val="00490C57"/>
    <w:rsid w:val="004A390E"/>
    <w:rsid w:val="004E1799"/>
    <w:rsid w:val="004F045F"/>
    <w:rsid w:val="00502656"/>
    <w:rsid w:val="00521AAF"/>
    <w:rsid w:val="00526689"/>
    <w:rsid w:val="00530E35"/>
    <w:rsid w:val="005635F1"/>
    <w:rsid w:val="005727E0"/>
    <w:rsid w:val="0058031F"/>
    <w:rsid w:val="00585B03"/>
    <w:rsid w:val="00586452"/>
    <w:rsid w:val="005876BB"/>
    <w:rsid w:val="00595FE3"/>
    <w:rsid w:val="00596366"/>
    <w:rsid w:val="005A4832"/>
    <w:rsid w:val="005D1253"/>
    <w:rsid w:val="005E0714"/>
    <w:rsid w:val="005F26C4"/>
    <w:rsid w:val="00610448"/>
    <w:rsid w:val="00624AD2"/>
    <w:rsid w:val="00631803"/>
    <w:rsid w:val="00640263"/>
    <w:rsid w:val="00643A0C"/>
    <w:rsid w:val="00673E95"/>
    <w:rsid w:val="00680931"/>
    <w:rsid w:val="006A1C18"/>
    <w:rsid w:val="006D28DE"/>
    <w:rsid w:val="006E02DE"/>
    <w:rsid w:val="006F77C5"/>
    <w:rsid w:val="007044F9"/>
    <w:rsid w:val="007075A3"/>
    <w:rsid w:val="007175CC"/>
    <w:rsid w:val="00785A5C"/>
    <w:rsid w:val="007C2312"/>
    <w:rsid w:val="008059AC"/>
    <w:rsid w:val="008068AA"/>
    <w:rsid w:val="008124F8"/>
    <w:rsid w:val="00821983"/>
    <w:rsid w:val="00823BB5"/>
    <w:rsid w:val="00850449"/>
    <w:rsid w:val="00851951"/>
    <w:rsid w:val="00857FB2"/>
    <w:rsid w:val="008872E1"/>
    <w:rsid w:val="00891622"/>
    <w:rsid w:val="008A129B"/>
    <w:rsid w:val="008A3A93"/>
    <w:rsid w:val="008A5661"/>
    <w:rsid w:val="008B4FA5"/>
    <w:rsid w:val="008C7D9F"/>
    <w:rsid w:val="008D6C74"/>
    <w:rsid w:val="0093277D"/>
    <w:rsid w:val="00934E27"/>
    <w:rsid w:val="0093508E"/>
    <w:rsid w:val="00944626"/>
    <w:rsid w:val="00944DCB"/>
    <w:rsid w:val="009455BF"/>
    <w:rsid w:val="00955784"/>
    <w:rsid w:val="0098661D"/>
    <w:rsid w:val="00987960"/>
    <w:rsid w:val="009B38C9"/>
    <w:rsid w:val="009D60BC"/>
    <w:rsid w:val="009F0ADE"/>
    <w:rsid w:val="00A041EC"/>
    <w:rsid w:val="00A20FBC"/>
    <w:rsid w:val="00A50664"/>
    <w:rsid w:val="00A97B26"/>
    <w:rsid w:val="00AA23FE"/>
    <w:rsid w:val="00AA2E1A"/>
    <w:rsid w:val="00AD734C"/>
    <w:rsid w:val="00AE2A7D"/>
    <w:rsid w:val="00AE3755"/>
    <w:rsid w:val="00AE6EBF"/>
    <w:rsid w:val="00AF45C5"/>
    <w:rsid w:val="00AF5FA8"/>
    <w:rsid w:val="00B01FCA"/>
    <w:rsid w:val="00B22B9A"/>
    <w:rsid w:val="00B33196"/>
    <w:rsid w:val="00B33BD5"/>
    <w:rsid w:val="00B35B85"/>
    <w:rsid w:val="00B40C60"/>
    <w:rsid w:val="00B64C07"/>
    <w:rsid w:val="00B80A42"/>
    <w:rsid w:val="00B81E83"/>
    <w:rsid w:val="00B93727"/>
    <w:rsid w:val="00B963AD"/>
    <w:rsid w:val="00BA06A7"/>
    <w:rsid w:val="00BA370E"/>
    <w:rsid w:val="00BB2D9A"/>
    <w:rsid w:val="00BB3BF6"/>
    <w:rsid w:val="00BB5FB5"/>
    <w:rsid w:val="00BC631D"/>
    <w:rsid w:val="00BF4302"/>
    <w:rsid w:val="00C14F79"/>
    <w:rsid w:val="00C42ED2"/>
    <w:rsid w:val="00C560A5"/>
    <w:rsid w:val="00C81EC1"/>
    <w:rsid w:val="00CA1E67"/>
    <w:rsid w:val="00CD0194"/>
    <w:rsid w:val="00CD4FB7"/>
    <w:rsid w:val="00CE3804"/>
    <w:rsid w:val="00D05256"/>
    <w:rsid w:val="00D1075C"/>
    <w:rsid w:val="00D217C7"/>
    <w:rsid w:val="00D4039C"/>
    <w:rsid w:val="00D91E88"/>
    <w:rsid w:val="00DB6A7A"/>
    <w:rsid w:val="00DD031E"/>
    <w:rsid w:val="00DE428C"/>
    <w:rsid w:val="00DE6B3B"/>
    <w:rsid w:val="00DF32BF"/>
    <w:rsid w:val="00E05666"/>
    <w:rsid w:val="00E378E6"/>
    <w:rsid w:val="00E404C5"/>
    <w:rsid w:val="00E52131"/>
    <w:rsid w:val="00E55FF5"/>
    <w:rsid w:val="00E565DF"/>
    <w:rsid w:val="00E94547"/>
    <w:rsid w:val="00EA22A6"/>
    <w:rsid w:val="00EA5E1D"/>
    <w:rsid w:val="00EB2C30"/>
    <w:rsid w:val="00ED2A58"/>
    <w:rsid w:val="00EE0D09"/>
    <w:rsid w:val="00EE4306"/>
    <w:rsid w:val="00EE5075"/>
    <w:rsid w:val="00EF089F"/>
    <w:rsid w:val="00EF2648"/>
    <w:rsid w:val="00F31698"/>
    <w:rsid w:val="00F44F7A"/>
    <w:rsid w:val="00F4617A"/>
    <w:rsid w:val="00F64D55"/>
    <w:rsid w:val="00F66CCD"/>
    <w:rsid w:val="00F9590D"/>
    <w:rsid w:val="00FA2AF1"/>
    <w:rsid w:val="00FC3886"/>
    <w:rsid w:val="00FC5F31"/>
    <w:rsid w:val="00FD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3F82"/>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9"/>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paragraph" w:styleId="BalloonText">
    <w:name w:val="Balloon Text"/>
    <w:basedOn w:val="Normal"/>
    <w:link w:val="BalloonTextChar"/>
    <w:uiPriority w:val="99"/>
    <w:semiHidden/>
    <w:unhideWhenUsed/>
    <w:rsid w:val="00300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0A"/>
    <w:rPr>
      <w:rFonts w:ascii="Segoe UI" w:hAnsi="Segoe UI" w:cs="Segoe UI"/>
      <w:sz w:val="18"/>
      <w:szCs w:val="18"/>
    </w:rPr>
  </w:style>
  <w:style w:type="paragraph" w:customStyle="1" w:styleId="Default">
    <w:name w:val="Default"/>
    <w:rsid w:val="005A4832"/>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0D3EA0"/>
    <w:pPr>
      <w:tabs>
        <w:tab w:val="center" w:pos="4513"/>
        <w:tab w:val="right" w:pos="9026"/>
      </w:tabs>
    </w:pPr>
  </w:style>
  <w:style w:type="character" w:customStyle="1" w:styleId="FooterChar">
    <w:name w:val="Footer Char"/>
    <w:basedOn w:val="DefaultParagraphFont"/>
    <w:link w:val="Footer"/>
    <w:uiPriority w:val="99"/>
    <w:rsid w:val="000D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939">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237937001">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43200403">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Vicky Winterburn</cp:lastModifiedBy>
  <cp:revision>3</cp:revision>
  <cp:lastPrinted>2018-06-25T11:51:00Z</cp:lastPrinted>
  <dcterms:created xsi:type="dcterms:W3CDTF">2019-07-12T12:31:00Z</dcterms:created>
  <dcterms:modified xsi:type="dcterms:W3CDTF">2019-07-12T13:29:00Z</dcterms:modified>
</cp:coreProperties>
</file>