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18" w:rsidRPr="00CE42EE" w:rsidRDefault="00842E18">
      <w:pPr>
        <w:rPr>
          <w:rFonts w:ascii="Tahoma" w:hAnsi="Tahoma" w:cs="Tahoma"/>
          <w:sz w:val="20"/>
          <w:szCs w:val="20"/>
        </w:rPr>
      </w:pPr>
      <w:r w:rsidRPr="00CE42EE">
        <w:rPr>
          <w:rFonts w:ascii="Tahoma" w:hAnsi="Tahoma" w:cs="Tahoma"/>
          <w:noProof/>
          <w:sz w:val="20"/>
          <w:szCs w:val="20"/>
          <w:lang w:val="en-GB" w:eastAsia="en-GB"/>
        </w:rPr>
        <w:drawing>
          <wp:anchor distT="0" distB="0" distL="114300" distR="114300" simplePos="0" relativeHeight="251659264" behindDoc="0" locked="0" layoutInCell="1" allowOverlap="1" wp14:anchorId="1570CF8A" wp14:editId="23D69EF4">
            <wp:simplePos x="0" y="0"/>
            <wp:positionH relativeFrom="column">
              <wp:posOffset>-349885</wp:posOffset>
            </wp:positionH>
            <wp:positionV relativeFrom="paragraph">
              <wp:posOffset>-523875</wp:posOffset>
            </wp:positionV>
            <wp:extent cx="1858973" cy="1609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77" t="1899"/>
                    <a:stretch>
                      <a:fillRect/>
                    </a:stretch>
                  </pic:blipFill>
                  <pic:spPr bwMode="auto">
                    <a:xfrm>
                      <a:off x="0" y="0"/>
                      <a:ext cx="1861753" cy="16121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2E18" w:rsidRPr="00CE42EE" w:rsidRDefault="00842E18" w:rsidP="00842E18">
      <w:pPr>
        <w:rPr>
          <w:rFonts w:ascii="Tahoma" w:hAnsi="Tahoma" w:cs="Tahoma"/>
          <w:sz w:val="20"/>
          <w:szCs w:val="20"/>
        </w:rPr>
      </w:pPr>
    </w:p>
    <w:p w:rsidR="00842E18" w:rsidRPr="00CE42EE" w:rsidRDefault="00842E18"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264CD2" w:rsidRPr="00CE42EE" w:rsidRDefault="00264CD2" w:rsidP="00264CD2">
      <w:pPr>
        <w:pStyle w:val="Default"/>
        <w:tabs>
          <w:tab w:val="left" w:pos="142"/>
          <w:tab w:val="left" w:pos="8313"/>
        </w:tabs>
        <w:ind w:right="34"/>
        <w:rPr>
          <w:rFonts w:ascii="Tahoma" w:hAnsi="Tahoma" w:cs="Tahoma"/>
          <w:sz w:val="20"/>
          <w:szCs w:val="20"/>
        </w:rPr>
      </w:pPr>
    </w:p>
    <w:tbl>
      <w:tblPr>
        <w:tblStyle w:val="TableGrid"/>
        <w:tblpPr w:leftFromText="180" w:rightFromText="180" w:vertAnchor="text" w:horzAnchor="page" w:tblpX="1506" w:tblpY="213"/>
        <w:tblW w:w="9180" w:type="dxa"/>
        <w:tblLook w:val="04A0" w:firstRow="1" w:lastRow="0" w:firstColumn="1" w:lastColumn="0" w:noHBand="0" w:noVBand="1"/>
      </w:tblPr>
      <w:tblGrid>
        <w:gridCol w:w="1809"/>
        <w:gridCol w:w="7371"/>
      </w:tblGrid>
      <w:tr w:rsidR="00264CD2" w:rsidRPr="00CE42EE" w:rsidTr="00FB0E60">
        <w:tc>
          <w:tcPr>
            <w:tcW w:w="9180" w:type="dxa"/>
            <w:gridSpan w:val="2"/>
            <w:shd w:val="clear" w:color="auto" w:fill="8DB3E2" w:themeFill="text2" w:themeFillTint="66"/>
          </w:tcPr>
          <w:p w:rsidR="00264CD2" w:rsidRPr="00CE42EE" w:rsidRDefault="00264CD2" w:rsidP="00FB0E60">
            <w:pPr>
              <w:pStyle w:val="Default"/>
              <w:tabs>
                <w:tab w:val="left" w:pos="142"/>
                <w:tab w:val="left" w:pos="8313"/>
              </w:tabs>
              <w:spacing w:before="80" w:after="80"/>
              <w:ind w:right="34"/>
              <w:jc w:val="center"/>
              <w:rPr>
                <w:rFonts w:ascii="Tahoma" w:hAnsi="Tahoma" w:cs="Tahoma"/>
                <w:b/>
                <w:bCs/>
                <w:sz w:val="20"/>
                <w:szCs w:val="20"/>
              </w:rPr>
            </w:pPr>
            <w:r w:rsidRPr="00CE42EE">
              <w:rPr>
                <w:rFonts w:ascii="Tahoma" w:hAnsi="Tahoma" w:cs="Tahoma"/>
                <w:b/>
                <w:bCs/>
                <w:sz w:val="20"/>
                <w:szCs w:val="20"/>
              </w:rPr>
              <w:t>Job Description</w:t>
            </w:r>
          </w:p>
        </w:tc>
      </w:tr>
      <w:tr w:rsidR="00264CD2" w:rsidRPr="00CE42EE" w:rsidTr="004E142F">
        <w:trPr>
          <w:trHeight w:val="436"/>
        </w:trPr>
        <w:tc>
          <w:tcPr>
            <w:tcW w:w="1809" w:type="dxa"/>
          </w:tcPr>
          <w:p w:rsidR="00264CD2" w:rsidRPr="00CE42EE" w:rsidRDefault="00264CD2" w:rsidP="004E142F">
            <w:pPr>
              <w:rPr>
                <w:rFonts w:ascii="Tahoma" w:hAnsi="Tahoma" w:cs="Tahoma"/>
                <w:b/>
                <w:sz w:val="20"/>
                <w:szCs w:val="20"/>
              </w:rPr>
            </w:pPr>
            <w:r w:rsidRPr="00CE42EE">
              <w:rPr>
                <w:rFonts w:ascii="Tahoma" w:hAnsi="Tahoma" w:cs="Tahoma"/>
                <w:b/>
                <w:sz w:val="20"/>
                <w:szCs w:val="20"/>
              </w:rPr>
              <w:t>Role</w:t>
            </w:r>
          </w:p>
        </w:tc>
        <w:tc>
          <w:tcPr>
            <w:tcW w:w="7371" w:type="dxa"/>
          </w:tcPr>
          <w:p w:rsidR="00264CD2" w:rsidRPr="00CE42EE" w:rsidRDefault="00E20D71" w:rsidP="00E20D71">
            <w:pPr>
              <w:rPr>
                <w:rFonts w:ascii="Tahoma" w:hAnsi="Tahoma" w:cs="Tahoma"/>
                <w:sz w:val="20"/>
                <w:szCs w:val="20"/>
              </w:rPr>
            </w:pPr>
            <w:r>
              <w:rPr>
                <w:rFonts w:ascii="Tahoma" w:hAnsi="Tahoma" w:cs="Tahoma"/>
                <w:bCs/>
                <w:sz w:val="20"/>
                <w:szCs w:val="20"/>
              </w:rPr>
              <w:t>Academic Coach</w:t>
            </w:r>
          </w:p>
        </w:tc>
      </w:tr>
      <w:tr w:rsidR="00264CD2" w:rsidRPr="00CE42EE" w:rsidTr="00CE42EE">
        <w:tc>
          <w:tcPr>
            <w:tcW w:w="1809" w:type="dxa"/>
          </w:tcPr>
          <w:p w:rsidR="00264CD2" w:rsidRPr="00CE42EE" w:rsidRDefault="00264CD2" w:rsidP="004E142F">
            <w:pPr>
              <w:rPr>
                <w:rFonts w:ascii="Tahoma" w:hAnsi="Tahoma" w:cs="Tahoma"/>
                <w:b/>
                <w:sz w:val="20"/>
                <w:szCs w:val="20"/>
              </w:rPr>
            </w:pPr>
            <w:bookmarkStart w:id="0" w:name="_GoBack"/>
            <w:bookmarkEnd w:id="0"/>
            <w:r w:rsidRPr="00CE42EE">
              <w:rPr>
                <w:rFonts w:ascii="Tahoma" w:hAnsi="Tahoma" w:cs="Tahoma"/>
                <w:b/>
                <w:sz w:val="20"/>
                <w:szCs w:val="20"/>
              </w:rPr>
              <w:t>Reporting to</w:t>
            </w:r>
          </w:p>
        </w:tc>
        <w:tc>
          <w:tcPr>
            <w:tcW w:w="7371" w:type="dxa"/>
          </w:tcPr>
          <w:p w:rsidR="00264CD2" w:rsidRPr="00CE42EE" w:rsidRDefault="00CE42EE" w:rsidP="00BD5837">
            <w:pPr>
              <w:spacing w:line="276" w:lineRule="auto"/>
              <w:rPr>
                <w:rFonts w:ascii="Tahoma" w:hAnsi="Tahoma" w:cs="Tahoma"/>
                <w:b/>
                <w:sz w:val="20"/>
                <w:szCs w:val="20"/>
              </w:rPr>
            </w:pPr>
            <w:r w:rsidRPr="00CE42EE">
              <w:rPr>
                <w:rFonts w:ascii="Tahoma" w:hAnsi="Tahoma" w:cs="Tahoma"/>
                <w:sz w:val="20"/>
                <w:szCs w:val="20"/>
              </w:rPr>
              <w:t>Curriculum</w:t>
            </w:r>
            <w:r w:rsidR="00BD5837">
              <w:rPr>
                <w:rFonts w:ascii="Tahoma" w:hAnsi="Tahoma" w:cs="Tahoma"/>
                <w:sz w:val="20"/>
                <w:szCs w:val="20"/>
              </w:rPr>
              <w:t xml:space="preserve"> L</w:t>
            </w:r>
            <w:r w:rsidRPr="00CE42EE">
              <w:rPr>
                <w:rFonts w:ascii="Tahoma" w:hAnsi="Tahoma" w:cs="Tahoma"/>
                <w:sz w:val="20"/>
                <w:szCs w:val="20"/>
              </w:rPr>
              <w:t>eaders</w:t>
            </w:r>
            <w:r w:rsidR="00BD5837">
              <w:rPr>
                <w:rFonts w:ascii="Tahoma" w:hAnsi="Tahoma" w:cs="Tahoma"/>
                <w:sz w:val="20"/>
                <w:szCs w:val="20"/>
              </w:rPr>
              <w:t xml:space="preserve"> and</w:t>
            </w:r>
            <w:r>
              <w:rPr>
                <w:rFonts w:ascii="Tahoma" w:hAnsi="Tahoma" w:cs="Tahoma"/>
                <w:sz w:val="20"/>
                <w:szCs w:val="20"/>
              </w:rPr>
              <w:t xml:space="preserve"> </w:t>
            </w:r>
            <w:r w:rsidRPr="00CE42EE">
              <w:rPr>
                <w:rFonts w:ascii="Tahoma" w:hAnsi="Tahoma" w:cs="Tahoma"/>
                <w:sz w:val="20"/>
                <w:szCs w:val="20"/>
              </w:rPr>
              <w:t>Inclusion Manager</w:t>
            </w:r>
          </w:p>
        </w:tc>
      </w:tr>
      <w:tr w:rsidR="00264CD2" w:rsidRPr="00CE42EE" w:rsidTr="00CE42EE">
        <w:tc>
          <w:tcPr>
            <w:tcW w:w="1809" w:type="dxa"/>
          </w:tcPr>
          <w:p w:rsidR="00264CD2" w:rsidRPr="00CE42EE" w:rsidRDefault="00264CD2" w:rsidP="004E142F">
            <w:pPr>
              <w:rPr>
                <w:rFonts w:ascii="Tahoma" w:hAnsi="Tahoma" w:cs="Tahoma"/>
                <w:b/>
                <w:sz w:val="20"/>
                <w:szCs w:val="20"/>
              </w:rPr>
            </w:pPr>
            <w:r w:rsidRPr="00CE42EE">
              <w:rPr>
                <w:rFonts w:ascii="Tahoma" w:hAnsi="Tahoma" w:cs="Tahoma"/>
                <w:b/>
                <w:sz w:val="20"/>
                <w:szCs w:val="20"/>
              </w:rPr>
              <w:t>Start date</w:t>
            </w:r>
          </w:p>
        </w:tc>
        <w:tc>
          <w:tcPr>
            <w:tcW w:w="7371" w:type="dxa"/>
          </w:tcPr>
          <w:p w:rsidR="00264CD2" w:rsidRPr="00CE42EE" w:rsidRDefault="00B51E21" w:rsidP="008B6793">
            <w:pPr>
              <w:rPr>
                <w:rFonts w:ascii="Tahoma" w:hAnsi="Tahoma" w:cs="Tahoma"/>
                <w:sz w:val="20"/>
                <w:szCs w:val="20"/>
              </w:rPr>
            </w:pPr>
            <w:r>
              <w:rPr>
                <w:rFonts w:ascii="Tahoma" w:hAnsi="Tahoma" w:cs="Tahoma"/>
                <w:sz w:val="20"/>
                <w:szCs w:val="20"/>
              </w:rPr>
              <w:t xml:space="preserve">As soon as possible </w:t>
            </w:r>
          </w:p>
        </w:tc>
      </w:tr>
    </w:tbl>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264CD2" w:rsidRPr="00CE42EE" w:rsidRDefault="00264CD2" w:rsidP="00B958C0">
      <w:pPr>
        <w:tabs>
          <w:tab w:val="left" w:pos="180"/>
        </w:tabs>
        <w:rPr>
          <w:rFonts w:ascii="Tahoma" w:hAnsi="Tahoma" w:cs="Tahoma"/>
          <w:b/>
          <w:bCs/>
          <w:sz w:val="20"/>
          <w:szCs w:val="20"/>
          <w:lang w:val="en-GB"/>
        </w:rPr>
      </w:pPr>
    </w:p>
    <w:p w:rsidR="00E20D71" w:rsidRPr="00BD5837" w:rsidRDefault="00E20D71" w:rsidP="009D2C67">
      <w:pPr>
        <w:ind w:firstLine="709"/>
        <w:rPr>
          <w:rFonts w:ascii="Tahoma" w:hAnsi="Tahoma" w:cs="Tahoma"/>
          <w:b/>
          <w:sz w:val="20"/>
          <w:szCs w:val="20"/>
        </w:rPr>
      </w:pPr>
    </w:p>
    <w:p w:rsidR="00526DDD" w:rsidRPr="00BD5837" w:rsidRDefault="008D27D7" w:rsidP="009D2C67">
      <w:pPr>
        <w:ind w:firstLine="709"/>
        <w:rPr>
          <w:rFonts w:ascii="Tahoma" w:hAnsi="Tahoma" w:cs="Tahoma"/>
          <w:b/>
          <w:sz w:val="20"/>
          <w:szCs w:val="20"/>
        </w:rPr>
      </w:pPr>
      <w:r w:rsidRPr="00BD5837">
        <w:rPr>
          <w:rFonts w:ascii="Tahoma" w:hAnsi="Tahoma" w:cs="Tahoma"/>
          <w:b/>
          <w:sz w:val="20"/>
          <w:szCs w:val="20"/>
        </w:rPr>
        <w:t>P</w:t>
      </w:r>
      <w:r w:rsidR="00CE42EE" w:rsidRPr="00BD5837">
        <w:rPr>
          <w:rFonts w:ascii="Tahoma" w:hAnsi="Tahoma" w:cs="Tahoma"/>
          <w:b/>
          <w:sz w:val="20"/>
          <w:szCs w:val="20"/>
        </w:rPr>
        <w:t xml:space="preserve">urpose of Role </w:t>
      </w:r>
      <w:r w:rsidR="00BD5837" w:rsidRPr="00BD5837">
        <w:rPr>
          <w:rFonts w:ascii="Tahoma" w:hAnsi="Tahoma" w:cs="Tahoma"/>
          <w:b/>
          <w:sz w:val="20"/>
          <w:szCs w:val="20"/>
        </w:rPr>
        <w:t>under the direction of Curriculum Leaders</w:t>
      </w:r>
      <w:r w:rsidR="00BD5837">
        <w:rPr>
          <w:rFonts w:ascii="Tahoma" w:hAnsi="Tahoma" w:cs="Tahoma"/>
          <w:b/>
          <w:sz w:val="20"/>
          <w:szCs w:val="20"/>
        </w:rPr>
        <w:t xml:space="preserve"> </w:t>
      </w:r>
    </w:p>
    <w:p w:rsidR="00B726CE" w:rsidRDefault="00BD5837" w:rsidP="00BD5837">
      <w:pPr>
        <w:pStyle w:val="ListParagraph"/>
        <w:numPr>
          <w:ilvl w:val="0"/>
          <w:numId w:val="19"/>
        </w:numPr>
        <w:ind w:left="1418" w:hanging="709"/>
        <w:rPr>
          <w:rFonts w:ascii="Tahoma" w:hAnsi="Tahoma" w:cs="Tahoma"/>
          <w:sz w:val="20"/>
          <w:szCs w:val="20"/>
        </w:rPr>
      </w:pPr>
      <w:r w:rsidRPr="00BD5837">
        <w:rPr>
          <w:rFonts w:ascii="Tahoma" w:hAnsi="Tahoma" w:cs="Tahoma"/>
          <w:sz w:val="20"/>
          <w:szCs w:val="20"/>
        </w:rPr>
        <w:t>To su</w:t>
      </w:r>
      <w:r w:rsidR="00B726CE" w:rsidRPr="00BD5837">
        <w:rPr>
          <w:rFonts w:ascii="Tahoma" w:hAnsi="Tahoma" w:cs="Tahoma"/>
          <w:sz w:val="20"/>
          <w:szCs w:val="20"/>
        </w:rPr>
        <w:t>pport students</w:t>
      </w:r>
      <w:r w:rsidRPr="00BD5837">
        <w:rPr>
          <w:rFonts w:ascii="Tahoma" w:hAnsi="Tahoma" w:cs="Tahoma"/>
          <w:sz w:val="20"/>
          <w:szCs w:val="20"/>
        </w:rPr>
        <w:t>’</w:t>
      </w:r>
      <w:r w:rsidR="00B726CE" w:rsidRPr="00BD5837">
        <w:rPr>
          <w:rFonts w:ascii="Tahoma" w:hAnsi="Tahoma" w:cs="Tahoma"/>
          <w:sz w:val="20"/>
          <w:szCs w:val="20"/>
        </w:rPr>
        <w:t xml:space="preserve"> academic development and progress</w:t>
      </w:r>
      <w:r w:rsidRPr="00BD5837">
        <w:rPr>
          <w:rFonts w:ascii="Tahoma" w:hAnsi="Tahoma" w:cs="Tahoma"/>
          <w:sz w:val="20"/>
          <w:szCs w:val="20"/>
        </w:rPr>
        <w:t xml:space="preserve"> in </w:t>
      </w:r>
      <w:r>
        <w:rPr>
          <w:rFonts w:ascii="Tahoma" w:hAnsi="Tahoma" w:cs="Tahoma"/>
          <w:sz w:val="20"/>
          <w:szCs w:val="20"/>
        </w:rPr>
        <w:t xml:space="preserve">target </w:t>
      </w:r>
      <w:r w:rsidR="00B726CE" w:rsidRPr="00BD5837">
        <w:rPr>
          <w:rFonts w:ascii="Tahoma" w:hAnsi="Tahoma" w:cs="Tahoma"/>
          <w:sz w:val="20"/>
          <w:szCs w:val="20"/>
        </w:rPr>
        <w:t xml:space="preserve">subject areas </w:t>
      </w:r>
      <w:r w:rsidR="00721577" w:rsidRPr="00BD5837">
        <w:rPr>
          <w:rFonts w:ascii="Tahoma" w:hAnsi="Tahoma" w:cs="Tahoma"/>
          <w:sz w:val="20"/>
          <w:szCs w:val="20"/>
        </w:rPr>
        <w:t xml:space="preserve">across the Curriculum. </w:t>
      </w:r>
    </w:p>
    <w:p w:rsidR="00BD5837" w:rsidRPr="00BD5837" w:rsidRDefault="00BD5837" w:rsidP="00BD5837">
      <w:pPr>
        <w:pStyle w:val="ListParagraph"/>
        <w:numPr>
          <w:ilvl w:val="0"/>
          <w:numId w:val="19"/>
        </w:numPr>
        <w:ind w:left="1418" w:hanging="709"/>
        <w:rPr>
          <w:rFonts w:ascii="Tahoma" w:hAnsi="Tahoma" w:cs="Tahoma"/>
          <w:sz w:val="20"/>
          <w:szCs w:val="20"/>
        </w:rPr>
      </w:pPr>
      <w:r w:rsidRPr="00CE42EE">
        <w:rPr>
          <w:rFonts w:ascii="Tahoma" w:hAnsi="Tahoma" w:cs="Tahoma"/>
          <w:sz w:val="20"/>
          <w:szCs w:val="20"/>
        </w:rPr>
        <w:t>Develop appropriate resources and s</w:t>
      </w:r>
      <w:r>
        <w:rPr>
          <w:rFonts w:ascii="Tahoma" w:hAnsi="Tahoma" w:cs="Tahoma"/>
          <w:sz w:val="20"/>
          <w:szCs w:val="20"/>
        </w:rPr>
        <w:t>trategies to support coaching across core subjects.</w:t>
      </w:r>
    </w:p>
    <w:p w:rsidR="00526DDD" w:rsidRPr="00B726CE" w:rsidRDefault="004E142F" w:rsidP="004E142F">
      <w:pPr>
        <w:pStyle w:val="ListParagraph"/>
        <w:numPr>
          <w:ilvl w:val="0"/>
          <w:numId w:val="19"/>
        </w:numPr>
        <w:ind w:hanging="11"/>
        <w:rPr>
          <w:rFonts w:ascii="Tahoma" w:hAnsi="Tahoma" w:cs="Tahoma"/>
          <w:sz w:val="20"/>
          <w:szCs w:val="20"/>
        </w:rPr>
      </w:pPr>
      <w:r w:rsidRPr="00B726CE">
        <w:rPr>
          <w:rFonts w:ascii="Tahoma" w:hAnsi="Tahoma" w:cs="Tahoma"/>
          <w:sz w:val="20"/>
          <w:szCs w:val="20"/>
        </w:rPr>
        <w:t>To w</w:t>
      </w:r>
      <w:r w:rsidR="00526DDD" w:rsidRPr="00B726CE">
        <w:rPr>
          <w:rFonts w:ascii="Tahoma" w:hAnsi="Tahoma" w:cs="Tahoma"/>
          <w:sz w:val="20"/>
          <w:szCs w:val="20"/>
        </w:rPr>
        <w:t xml:space="preserve">ork with underachieving students from disadvantaged socio-economic backgrounds.  </w:t>
      </w:r>
    </w:p>
    <w:p w:rsidR="00526DDD" w:rsidRPr="009D2C67" w:rsidRDefault="009D2C67" w:rsidP="00F41849">
      <w:pPr>
        <w:numPr>
          <w:ilvl w:val="0"/>
          <w:numId w:val="19"/>
        </w:numPr>
        <w:ind w:left="1418" w:hanging="709"/>
        <w:rPr>
          <w:rFonts w:ascii="Tahoma" w:hAnsi="Tahoma" w:cs="Tahoma"/>
          <w:sz w:val="20"/>
          <w:szCs w:val="20"/>
        </w:rPr>
      </w:pPr>
      <w:r w:rsidRPr="00CE42EE">
        <w:rPr>
          <w:rFonts w:ascii="Tahoma" w:hAnsi="Tahoma" w:cs="Tahoma"/>
          <w:sz w:val="20"/>
          <w:szCs w:val="20"/>
        </w:rPr>
        <w:t xml:space="preserve">Establish productive working relationships and one to one coaching relationships with </w:t>
      </w:r>
      <w:r>
        <w:rPr>
          <w:rFonts w:ascii="Tahoma" w:hAnsi="Tahoma" w:cs="Tahoma"/>
          <w:sz w:val="20"/>
          <w:szCs w:val="20"/>
        </w:rPr>
        <w:t>students</w:t>
      </w:r>
      <w:r w:rsidRPr="00CE42EE">
        <w:rPr>
          <w:rFonts w:ascii="Tahoma" w:hAnsi="Tahoma" w:cs="Tahoma"/>
          <w:sz w:val="20"/>
          <w:szCs w:val="20"/>
        </w:rPr>
        <w:t xml:space="preserve">, acting as a role model and setting high expectations. Support them in their action plans and to overcome barriers to their </w:t>
      </w:r>
      <w:r w:rsidR="00BD5837">
        <w:rPr>
          <w:rFonts w:ascii="Tahoma" w:hAnsi="Tahoma" w:cs="Tahoma"/>
          <w:sz w:val="20"/>
          <w:szCs w:val="20"/>
        </w:rPr>
        <w:t xml:space="preserve">academic </w:t>
      </w:r>
      <w:r w:rsidRPr="00CE42EE">
        <w:rPr>
          <w:rFonts w:ascii="Tahoma" w:hAnsi="Tahoma" w:cs="Tahoma"/>
          <w:sz w:val="20"/>
          <w:szCs w:val="20"/>
        </w:rPr>
        <w:t>learning.</w:t>
      </w:r>
    </w:p>
    <w:p w:rsidR="00526DDD" w:rsidRPr="00CE42EE" w:rsidRDefault="00526DDD" w:rsidP="00BD5837">
      <w:pPr>
        <w:pStyle w:val="ListParagraph"/>
        <w:spacing w:after="200" w:line="276" w:lineRule="auto"/>
        <w:rPr>
          <w:rFonts w:ascii="Tahoma" w:hAnsi="Tahoma" w:cs="Tahoma"/>
          <w:sz w:val="20"/>
          <w:szCs w:val="20"/>
        </w:rPr>
      </w:pPr>
    </w:p>
    <w:p w:rsidR="00CE42EE" w:rsidRPr="00CE42EE" w:rsidRDefault="00CE42EE" w:rsidP="009D2C67">
      <w:pPr>
        <w:ind w:left="709"/>
        <w:rPr>
          <w:rFonts w:ascii="Tahoma" w:hAnsi="Tahoma" w:cs="Tahoma"/>
          <w:b/>
          <w:sz w:val="20"/>
          <w:szCs w:val="20"/>
        </w:rPr>
      </w:pPr>
      <w:r w:rsidRPr="00CE42EE">
        <w:rPr>
          <w:rFonts w:ascii="Tahoma" w:hAnsi="Tahoma" w:cs="Tahoma"/>
          <w:b/>
          <w:sz w:val="20"/>
          <w:szCs w:val="20"/>
        </w:rPr>
        <w:t>Main Responsibilities</w:t>
      </w:r>
    </w:p>
    <w:p w:rsidR="009D2C67" w:rsidRDefault="009D2C67" w:rsidP="00F41849">
      <w:pPr>
        <w:numPr>
          <w:ilvl w:val="0"/>
          <w:numId w:val="23"/>
        </w:numPr>
        <w:tabs>
          <w:tab w:val="clear" w:pos="720"/>
        </w:tabs>
        <w:ind w:left="1418" w:hanging="709"/>
        <w:rPr>
          <w:rFonts w:ascii="Tahoma" w:hAnsi="Tahoma" w:cs="Tahoma"/>
          <w:sz w:val="20"/>
          <w:szCs w:val="20"/>
        </w:rPr>
      </w:pPr>
      <w:r>
        <w:rPr>
          <w:rFonts w:ascii="Tahoma" w:hAnsi="Tahoma" w:cs="Tahoma"/>
          <w:sz w:val="20"/>
          <w:szCs w:val="20"/>
        </w:rPr>
        <w:t>Coach and s</w:t>
      </w:r>
      <w:r w:rsidRPr="00CE42EE">
        <w:rPr>
          <w:rFonts w:ascii="Tahoma" w:hAnsi="Tahoma" w:cs="Tahoma"/>
          <w:sz w:val="20"/>
          <w:szCs w:val="20"/>
        </w:rPr>
        <w:t xml:space="preserve">upport </w:t>
      </w:r>
      <w:r>
        <w:rPr>
          <w:rFonts w:ascii="Tahoma" w:hAnsi="Tahoma" w:cs="Tahoma"/>
          <w:sz w:val="20"/>
          <w:szCs w:val="20"/>
        </w:rPr>
        <w:t>students</w:t>
      </w:r>
      <w:r w:rsidRPr="00CE42EE">
        <w:rPr>
          <w:rFonts w:ascii="Tahoma" w:hAnsi="Tahoma" w:cs="Tahoma"/>
          <w:sz w:val="20"/>
          <w:szCs w:val="20"/>
        </w:rPr>
        <w:t xml:space="preserve"> consistently whilst </w:t>
      </w:r>
      <w:proofErr w:type="spellStart"/>
      <w:r w:rsidRPr="00CE42EE">
        <w:rPr>
          <w:rFonts w:ascii="Tahoma" w:hAnsi="Tahoma" w:cs="Tahoma"/>
          <w:sz w:val="20"/>
          <w:szCs w:val="20"/>
        </w:rPr>
        <w:t>recognising</w:t>
      </w:r>
      <w:proofErr w:type="spellEnd"/>
      <w:r w:rsidRPr="00CE42EE">
        <w:rPr>
          <w:rFonts w:ascii="Tahoma" w:hAnsi="Tahoma" w:cs="Tahoma"/>
          <w:sz w:val="20"/>
          <w:szCs w:val="20"/>
        </w:rPr>
        <w:t xml:space="preserve"> and responding to their individual </w:t>
      </w:r>
      <w:r w:rsidR="00BD5837">
        <w:rPr>
          <w:rFonts w:ascii="Tahoma" w:hAnsi="Tahoma" w:cs="Tahoma"/>
          <w:sz w:val="20"/>
          <w:szCs w:val="20"/>
        </w:rPr>
        <w:t xml:space="preserve">academic </w:t>
      </w:r>
      <w:r w:rsidRPr="00CE42EE">
        <w:rPr>
          <w:rFonts w:ascii="Tahoma" w:hAnsi="Tahoma" w:cs="Tahoma"/>
          <w:sz w:val="20"/>
          <w:szCs w:val="20"/>
        </w:rPr>
        <w:t>needs.</w:t>
      </w:r>
    </w:p>
    <w:p w:rsidR="009D2C67" w:rsidRPr="00CE42EE" w:rsidRDefault="009D2C67" w:rsidP="00F41849">
      <w:pPr>
        <w:pStyle w:val="ListParagraph"/>
        <w:numPr>
          <w:ilvl w:val="0"/>
          <w:numId w:val="23"/>
        </w:numPr>
        <w:ind w:hanging="11"/>
        <w:rPr>
          <w:rFonts w:ascii="Tahoma" w:hAnsi="Tahoma" w:cs="Tahoma"/>
          <w:sz w:val="20"/>
          <w:szCs w:val="20"/>
        </w:rPr>
      </w:pPr>
      <w:r w:rsidRPr="00CE42EE">
        <w:rPr>
          <w:rFonts w:ascii="Tahoma" w:hAnsi="Tahoma" w:cs="Tahoma"/>
          <w:sz w:val="20"/>
          <w:szCs w:val="20"/>
        </w:rPr>
        <w:t xml:space="preserve">Work with individuals and small groups with a dynamic </w:t>
      </w:r>
      <w:r w:rsidR="00BD5837">
        <w:rPr>
          <w:rFonts w:ascii="Tahoma" w:hAnsi="Tahoma" w:cs="Tahoma"/>
          <w:sz w:val="20"/>
          <w:szCs w:val="20"/>
        </w:rPr>
        <w:t>intervention</w:t>
      </w:r>
      <w:r w:rsidR="00F41849">
        <w:rPr>
          <w:rFonts w:ascii="Tahoma" w:hAnsi="Tahoma" w:cs="Tahoma"/>
          <w:sz w:val="20"/>
          <w:szCs w:val="20"/>
        </w:rPr>
        <w:t xml:space="preserve"> </w:t>
      </w:r>
      <w:r w:rsidRPr="00CE42EE">
        <w:rPr>
          <w:rFonts w:ascii="Tahoma" w:hAnsi="Tahoma" w:cs="Tahoma"/>
          <w:sz w:val="20"/>
          <w:szCs w:val="20"/>
        </w:rPr>
        <w:t>approach.</w:t>
      </w:r>
    </w:p>
    <w:p w:rsidR="00CE42EE" w:rsidRPr="001C56EC" w:rsidRDefault="001C56EC" w:rsidP="009D2C67">
      <w:pPr>
        <w:pStyle w:val="ListParagraph"/>
        <w:numPr>
          <w:ilvl w:val="0"/>
          <w:numId w:val="27"/>
        </w:numPr>
        <w:ind w:left="1418" w:hanging="709"/>
        <w:rPr>
          <w:rFonts w:ascii="Tahoma" w:hAnsi="Tahoma" w:cs="Tahoma"/>
          <w:sz w:val="20"/>
          <w:szCs w:val="20"/>
          <w:lang w:val="en-GB"/>
        </w:rPr>
      </w:pPr>
      <w:r>
        <w:rPr>
          <w:rFonts w:ascii="Tahoma" w:hAnsi="Tahoma" w:cs="Tahoma"/>
          <w:sz w:val="20"/>
          <w:szCs w:val="20"/>
          <w:lang w:val="en-GB"/>
        </w:rPr>
        <w:t>W</w:t>
      </w:r>
      <w:r w:rsidR="00D33E70" w:rsidRPr="001C56EC">
        <w:rPr>
          <w:rFonts w:ascii="Tahoma" w:hAnsi="Tahoma" w:cs="Tahoma"/>
          <w:sz w:val="20"/>
          <w:szCs w:val="20"/>
          <w:lang w:val="en-GB"/>
        </w:rPr>
        <w:t>ork with teaching staff in the development of appropriate resources for</w:t>
      </w:r>
      <w:r w:rsidR="00CE42EE" w:rsidRPr="001C56EC">
        <w:rPr>
          <w:rFonts w:ascii="Tahoma" w:hAnsi="Tahoma" w:cs="Tahoma"/>
          <w:sz w:val="20"/>
          <w:szCs w:val="20"/>
          <w:lang w:val="en-GB"/>
        </w:rPr>
        <w:t xml:space="preserve"> </w:t>
      </w:r>
      <w:r w:rsidR="00D33E70" w:rsidRPr="001C56EC">
        <w:rPr>
          <w:rFonts w:ascii="Tahoma" w:hAnsi="Tahoma" w:cs="Tahoma"/>
          <w:sz w:val="20"/>
          <w:szCs w:val="20"/>
          <w:lang w:val="en-GB"/>
        </w:rPr>
        <w:t xml:space="preserve">use in individual/group sessions to support the learning of targeted </w:t>
      </w:r>
      <w:r w:rsidR="00CE42EE" w:rsidRPr="001C56EC">
        <w:rPr>
          <w:rFonts w:ascii="Tahoma" w:hAnsi="Tahoma" w:cs="Tahoma"/>
          <w:sz w:val="20"/>
          <w:szCs w:val="20"/>
          <w:lang w:val="en-GB"/>
        </w:rPr>
        <w:t xml:space="preserve">students. </w:t>
      </w:r>
    </w:p>
    <w:p w:rsidR="001C56EC" w:rsidRPr="001C56EC" w:rsidRDefault="001C56EC" w:rsidP="009D2C67">
      <w:pPr>
        <w:numPr>
          <w:ilvl w:val="0"/>
          <w:numId w:val="27"/>
        </w:numPr>
        <w:ind w:left="1418" w:hanging="709"/>
        <w:rPr>
          <w:rFonts w:ascii="Tahoma" w:hAnsi="Tahoma" w:cs="Tahoma"/>
          <w:sz w:val="20"/>
          <w:szCs w:val="20"/>
        </w:rPr>
      </w:pPr>
      <w:r w:rsidRPr="001C56EC">
        <w:rPr>
          <w:rFonts w:ascii="Tahoma" w:hAnsi="Tahoma" w:cs="Tahoma"/>
          <w:sz w:val="20"/>
          <w:szCs w:val="20"/>
        </w:rPr>
        <w:t xml:space="preserve">Promote independence and employ strategies to </w:t>
      </w:r>
      <w:proofErr w:type="spellStart"/>
      <w:r w:rsidRPr="001C56EC">
        <w:rPr>
          <w:rFonts w:ascii="Tahoma" w:hAnsi="Tahoma" w:cs="Tahoma"/>
          <w:sz w:val="20"/>
          <w:szCs w:val="20"/>
        </w:rPr>
        <w:t>recognise</w:t>
      </w:r>
      <w:proofErr w:type="spellEnd"/>
      <w:r w:rsidRPr="001C56EC">
        <w:rPr>
          <w:rFonts w:ascii="Tahoma" w:hAnsi="Tahoma" w:cs="Tahoma"/>
          <w:sz w:val="20"/>
          <w:szCs w:val="20"/>
        </w:rPr>
        <w:t xml:space="preserve"> and reward achievement of self-reliance.</w:t>
      </w:r>
    </w:p>
    <w:p w:rsidR="001C56EC" w:rsidRPr="00CE42EE" w:rsidRDefault="001C56EC" w:rsidP="009D2C67">
      <w:pPr>
        <w:numPr>
          <w:ilvl w:val="0"/>
          <w:numId w:val="27"/>
        </w:numPr>
        <w:ind w:left="709" w:firstLine="0"/>
        <w:rPr>
          <w:rFonts w:ascii="Tahoma" w:hAnsi="Tahoma" w:cs="Tahoma"/>
          <w:sz w:val="20"/>
          <w:szCs w:val="20"/>
        </w:rPr>
      </w:pPr>
      <w:r w:rsidRPr="00CE42EE">
        <w:rPr>
          <w:rFonts w:ascii="Tahoma" w:hAnsi="Tahoma" w:cs="Tahoma"/>
          <w:sz w:val="20"/>
          <w:szCs w:val="20"/>
        </w:rPr>
        <w:t xml:space="preserve">Provide feedback to </w:t>
      </w:r>
      <w:r>
        <w:rPr>
          <w:rFonts w:ascii="Tahoma" w:hAnsi="Tahoma" w:cs="Tahoma"/>
          <w:sz w:val="20"/>
          <w:szCs w:val="20"/>
        </w:rPr>
        <w:t>students</w:t>
      </w:r>
      <w:r w:rsidRPr="00CE42EE">
        <w:rPr>
          <w:rFonts w:ascii="Tahoma" w:hAnsi="Tahoma" w:cs="Tahoma"/>
          <w:sz w:val="20"/>
          <w:szCs w:val="20"/>
        </w:rPr>
        <w:t xml:space="preserve"> in relation to </w:t>
      </w:r>
      <w:r w:rsidR="00721577">
        <w:rPr>
          <w:rFonts w:ascii="Tahoma" w:hAnsi="Tahoma" w:cs="Tahoma"/>
          <w:sz w:val="20"/>
          <w:szCs w:val="20"/>
        </w:rPr>
        <w:t xml:space="preserve">academic </w:t>
      </w:r>
      <w:r w:rsidRPr="00CE42EE">
        <w:rPr>
          <w:rFonts w:ascii="Tahoma" w:hAnsi="Tahoma" w:cs="Tahoma"/>
          <w:sz w:val="20"/>
          <w:szCs w:val="20"/>
        </w:rPr>
        <w:t>progress and achievement.</w:t>
      </w:r>
    </w:p>
    <w:p w:rsidR="00D33E70" w:rsidRPr="001C56EC" w:rsidRDefault="001C56EC" w:rsidP="009D2C67">
      <w:pPr>
        <w:pStyle w:val="ListParagraph"/>
        <w:numPr>
          <w:ilvl w:val="0"/>
          <w:numId w:val="27"/>
        </w:numPr>
        <w:ind w:left="709" w:firstLine="0"/>
        <w:rPr>
          <w:rFonts w:ascii="Tahoma" w:hAnsi="Tahoma" w:cs="Tahoma"/>
          <w:sz w:val="20"/>
          <w:szCs w:val="20"/>
          <w:lang w:val="en-GB"/>
        </w:rPr>
      </w:pPr>
      <w:r>
        <w:rPr>
          <w:rFonts w:ascii="Tahoma" w:hAnsi="Tahoma" w:cs="Tahoma"/>
          <w:sz w:val="20"/>
          <w:szCs w:val="20"/>
          <w:lang w:val="en-GB"/>
        </w:rPr>
        <w:t>D</w:t>
      </w:r>
      <w:r w:rsidR="00D33E70" w:rsidRPr="001C56EC">
        <w:rPr>
          <w:rFonts w:ascii="Tahoma" w:hAnsi="Tahoma" w:cs="Tahoma"/>
          <w:sz w:val="20"/>
          <w:szCs w:val="20"/>
          <w:lang w:val="en-GB"/>
        </w:rPr>
        <w:t xml:space="preserve">evelop timetables and action plans for the targeted </w:t>
      </w:r>
      <w:r w:rsidR="00CE42EE" w:rsidRPr="001C56EC">
        <w:rPr>
          <w:rFonts w:ascii="Tahoma" w:hAnsi="Tahoma" w:cs="Tahoma"/>
          <w:sz w:val="20"/>
          <w:szCs w:val="20"/>
          <w:lang w:val="en-GB"/>
        </w:rPr>
        <w:t>students</w:t>
      </w:r>
      <w:r w:rsidR="00D33E70" w:rsidRPr="001C56EC">
        <w:rPr>
          <w:rFonts w:ascii="Tahoma" w:hAnsi="Tahoma" w:cs="Tahoma"/>
          <w:sz w:val="20"/>
          <w:szCs w:val="20"/>
          <w:lang w:val="en-GB"/>
        </w:rPr>
        <w:t>.</w:t>
      </w:r>
    </w:p>
    <w:p w:rsidR="00D33E70" w:rsidRPr="001C56EC" w:rsidRDefault="001C56EC" w:rsidP="009D2C67">
      <w:pPr>
        <w:pStyle w:val="ListParagraph"/>
        <w:numPr>
          <w:ilvl w:val="0"/>
          <w:numId w:val="27"/>
        </w:numPr>
        <w:autoSpaceDE w:val="0"/>
        <w:autoSpaceDN w:val="0"/>
        <w:adjustRightInd w:val="0"/>
        <w:ind w:left="709" w:firstLine="0"/>
        <w:rPr>
          <w:rFonts w:ascii="Tahoma" w:hAnsi="Tahoma" w:cs="Tahoma"/>
          <w:sz w:val="20"/>
          <w:szCs w:val="20"/>
          <w:lang w:val="en-GB"/>
        </w:rPr>
      </w:pPr>
      <w:r>
        <w:rPr>
          <w:rFonts w:ascii="Tahoma" w:hAnsi="Tahoma" w:cs="Tahoma"/>
          <w:sz w:val="20"/>
          <w:szCs w:val="20"/>
          <w:lang w:val="en-GB"/>
        </w:rPr>
        <w:t>C</w:t>
      </w:r>
      <w:r w:rsidR="00D33E70" w:rsidRPr="001C56EC">
        <w:rPr>
          <w:rFonts w:ascii="Tahoma" w:hAnsi="Tahoma" w:cs="Tahoma"/>
          <w:sz w:val="20"/>
          <w:szCs w:val="20"/>
          <w:lang w:val="en-GB"/>
        </w:rPr>
        <w:t xml:space="preserve">ommunicate with parents/carers and staff regarding </w:t>
      </w:r>
      <w:r w:rsidR="00CE42EE" w:rsidRPr="001C56EC">
        <w:rPr>
          <w:rFonts w:ascii="Tahoma" w:hAnsi="Tahoma" w:cs="Tahoma"/>
          <w:sz w:val="20"/>
          <w:szCs w:val="20"/>
          <w:lang w:val="en-GB"/>
        </w:rPr>
        <w:t>students</w:t>
      </w:r>
      <w:r w:rsidR="00D33E70" w:rsidRPr="001C56EC">
        <w:rPr>
          <w:rFonts w:ascii="Tahoma" w:hAnsi="Tahoma" w:cs="Tahoma"/>
          <w:sz w:val="20"/>
          <w:szCs w:val="20"/>
          <w:lang w:val="en-GB"/>
        </w:rPr>
        <w:t>’ work and</w:t>
      </w:r>
      <w:r w:rsidRPr="001C56EC">
        <w:rPr>
          <w:rFonts w:ascii="Tahoma" w:hAnsi="Tahoma" w:cs="Tahoma"/>
          <w:sz w:val="20"/>
          <w:szCs w:val="20"/>
          <w:lang w:val="en-GB"/>
        </w:rPr>
        <w:t xml:space="preserve"> </w:t>
      </w:r>
      <w:r w:rsidR="00D33E70" w:rsidRPr="001C56EC">
        <w:rPr>
          <w:rFonts w:ascii="Tahoma" w:hAnsi="Tahoma" w:cs="Tahoma"/>
          <w:sz w:val="20"/>
          <w:szCs w:val="20"/>
          <w:lang w:val="en-GB"/>
        </w:rPr>
        <w:t>progress.</w:t>
      </w:r>
    </w:p>
    <w:p w:rsidR="009D2C67" w:rsidRDefault="009D2C67" w:rsidP="009D2C67">
      <w:pPr>
        <w:numPr>
          <w:ilvl w:val="0"/>
          <w:numId w:val="27"/>
        </w:numPr>
        <w:ind w:left="1418" w:hanging="709"/>
        <w:rPr>
          <w:rFonts w:ascii="Tahoma" w:hAnsi="Tahoma" w:cs="Tahoma"/>
          <w:sz w:val="20"/>
          <w:szCs w:val="20"/>
        </w:rPr>
      </w:pPr>
      <w:r w:rsidRPr="00CE42EE">
        <w:rPr>
          <w:rFonts w:ascii="Tahoma" w:hAnsi="Tahoma" w:cs="Tahoma"/>
          <w:sz w:val="20"/>
          <w:szCs w:val="20"/>
        </w:rPr>
        <w:t xml:space="preserve">Record progress and achievement in coaching sessions, lessons and activities systematically and providing evidence of range and level of </w:t>
      </w:r>
      <w:r w:rsidR="00A23DEC">
        <w:rPr>
          <w:rFonts w:ascii="Tahoma" w:hAnsi="Tahoma" w:cs="Tahoma"/>
          <w:sz w:val="20"/>
          <w:szCs w:val="20"/>
        </w:rPr>
        <w:t xml:space="preserve">academic </w:t>
      </w:r>
      <w:r w:rsidRPr="00CE42EE">
        <w:rPr>
          <w:rFonts w:ascii="Tahoma" w:hAnsi="Tahoma" w:cs="Tahoma"/>
          <w:sz w:val="20"/>
          <w:szCs w:val="20"/>
        </w:rPr>
        <w:t>progress and attainment.</w:t>
      </w:r>
    </w:p>
    <w:p w:rsidR="00BD5837" w:rsidRPr="00CE42EE" w:rsidRDefault="00BD5837" w:rsidP="00BD5837">
      <w:pPr>
        <w:numPr>
          <w:ilvl w:val="0"/>
          <w:numId w:val="27"/>
        </w:numPr>
        <w:ind w:hanging="11"/>
        <w:rPr>
          <w:rFonts w:ascii="Tahoma" w:hAnsi="Tahoma" w:cs="Tahoma"/>
          <w:sz w:val="20"/>
          <w:szCs w:val="20"/>
        </w:rPr>
      </w:pPr>
      <w:r w:rsidRPr="00CE42EE">
        <w:rPr>
          <w:rFonts w:ascii="Tahoma" w:hAnsi="Tahoma" w:cs="Tahoma"/>
          <w:sz w:val="20"/>
          <w:szCs w:val="20"/>
        </w:rPr>
        <w:t xml:space="preserve">Use data effectively to inform the impact </w:t>
      </w:r>
      <w:r>
        <w:rPr>
          <w:rFonts w:ascii="Tahoma" w:hAnsi="Tahoma" w:cs="Tahoma"/>
          <w:sz w:val="20"/>
          <w:szCs w:val="20"/>
        </w:rPr>
        <w:t>o</w:t>
      </w:r>
      <w:r w:rsidRPr="00CE42EE">
        <w:rPr>
          <w:rFonts w:ascii="Tahoma" w:hAnsi="Tahoma" w:cs="Tahoma"/>
          <w:sz w:val="20"/>
          <w:szCs w:val="20"/>
        </w:rPr>
        <w:t>f coaching.</w:t>
      </w:r>
    </w:p>
    <w:p w:rsidR="009D2C67" w:rsidRDefault="009D2C67" w:rsidP="009D2C67">
      <w:pPr>
        <w:numPr>
          <w:ilvl w:val="0"/>
          <w:numId w:val="27"/>
        </w:numPr>
        <w:ind w:left="1418" w:hanging="709"/>
        <w:rPr>
          <w:rFonts w:ascii="Tahoma" w:hAnsi="Tahoma" w:cs="Tahoma"/>
          <w:sz w:val="20"/>
          <w:szCs w:val="20"/>
        </w:rPr>
      </w:pPr>
      <w:r w:rsidRPr="00CE42EE">
        <w:rPr>
          <w:rFonts w:ascii="Tahoma" w:hAnsi="Tahoma" w:cs="Tahoma"/>
          <w:sz w:val="20"/>
          <w:szCs w:val="20"/>
        </w:rPr>
        <w:t xml:space="preserve">Work within an established discipline policy to anticipate and manage </w:t>
      </w:r>
      <w:proofErr w:type="spellStart"/>
      <w:r w:rsidRPr="00CE42EE">
        <w:rPr>
          <w:rFonts w:ascii="Tahoma" w:hAnsi="Tahoma" w:cs="Tahoma"/>
          <w:sz w:val="20"/>
          <w:szCs w:val="20"/>
        </w:rPr>
        <w:t>behaviour</w:t>
      </w:r>
      <w:proofErr w:type="spellEnd"/>
      <w:r w:rsidRPr="00CE42EE">
        <w:rPr>
          <w:rFonts w:ascii="Tahoma" w:hAnsi="Tahoma" w:cs="Tahoma"/>
          <w:sz w:val="20"/>
          <w:szCs w:val="20"/>
        </w:rPr>
        <w:t xml:space="preserve"> constructively, promoting self</w:t>
      </w:r>
      <w:r>
        <w:rPr>
          <w:rFonts w:ascii="Tahoma" w:hAnsi="Tahoma" w:cs="Tahoma"/>
          <w:sz w:val="20"/>
          <w:szCs w:val="20"/>
        </w:rPr>
        <w:t>-</w:t>
      </w:r>
      <w:r w:rsidRPr="00CE42EE">
        <w:rPr>
          <w:rFonts w:ascii="Tahoma" w:hAnsi="Tahoma" w:cs="Tahoma"/>
          <w:sz w:val="20"/>
          <w:szCs w:val="20"/>
        </w:rPr>
        <w:t>control and independence.</w:t>
      </w:r>
    </w:p>
    <w:p w:rsidR="009D2C67" w:rsidRDefault="009D2C67" w:rsidP="009D2C67">
      <w:pPr>
        <w:pStyle w:val="ListParagraph"/>
        <w:numPr>
          <w:ilvl w:val="0"/>
          <w:numId w:val="27"/>
        </w:numPr>
        <w:autoSpaceDE w:val="0"/>
        <w:autoSpaceDN w:val="0"/>
        <w:adjustRightInd w:val="0"/>
        <w:ind w:left="709" w:firstLine="0"/>
        <w:rPr>
          <w:rFonts w:ascii="Tahoma" w:hAnsi="Tahoma" w:cs="Tahoma"/>
          <w:sz w:val="20"/>
          <w:szCs w:val="20"/>
          <w:lang w:val="en-GB"/>
        </w:rPr>
      </w:pPr>
      <w:r>
        <w:rPr>
          <w:rFonts w:ascii="Tahoma" w:hAnsi="Tahoma" w:cs="Tahoma"/>
          <w:sz w:val="20"/>
          <w:szCs w:val="20"/>
          <w:lang w:val="en-GB"/>
        </w:rPr>
        <w:t>W</w:t>
      </w:r>
      <w:r w:rsidRPr="001C56EC">
        <w:rPr>
          <w:rFonts w:ascii="Tahoma" w:hAnsi="Tahoma" w:cs="Tahoma"/>
          <w:sz w:val="20"/>
          <w:szCs w:val="20"/>
          <w:lang w:val="en-GB"/>
        </w:rPr>
        <w:t>ork flexibly, prioritising aspects of the work throughout the academic year as appropriate.</w:t>
      </w:r>
    </w:p>
    <w:p w:rsidR="009D2C67" w:rsidRPr="001C56EC" w:rsidRDefault="009D2C67" w:rsidP="009D2C67">
      <w:pPr>
        <w:pStyle w:val="ListParagraph"/>
        <w:numPr>
          <w:ilvl w:val="0"/>
          <w:numId w:val="27"/>
        </w:numPr>
        <w:autoSpaceDE w:val="0"/>
        <w:autoSpaceDN w:val="0"/>
        <w:adjustRightInd w:val="0"/>
        <w:ind w:left="709" w:firstLine="0"/>
        <w:rPr>
          <w:rFonts w:ascii="Tahoma" w:hAnsi="Tahoma" w:cs="Tahoma"/>
          <w:sz w:val="20"/>
          <w:szCs w:val="20"/>
          <w:lang w:val="en-GB"/>
        </w:rPr>
      </w:pPr>
      <w:r>
        <w:rPr>
          <w:rFonts w:ascii="Tahoma" w:hAnsi="Tahoma" w:cs="Tahoma"/>
          <w:sz w:val="20"/>
          <w:szCs w:val="20"/>
          <w:lang w:val="en-GB"/>
        </w:rPr>
        <w:t xml:space="preserve">Attend </w:t>
      </w:r>
      <w:r w:rsidRPr="001C56EC">
        <w:rPr>
          <w:rFonts w:ascii="Tahoma" w:hAnsi="Tahoma" w:cs="Tahoma"/>
          <w:sz w:val="20"/>
          <w:szCs w:val="20"/>
          <w:lang w:val="en-GB"/>
        </w:rPr>
        <w:t>relevant training and take part in professional development.</w:t>
      </w:r>
    </w:p>
    <w:p w:rsidR="001C56EC" w:rsidRPr="001C56EC" w:rsidRDefault="001C56EC" w:rsidP="001C56EC">
      <w:pPr>
        <w:pStyle w:val="ListParagraph"/>
        <w:rPr>
          <w:rFonts w:ascii="Tahoma" w:hAnsi="Tahoma" w:cs="Tahoma"/>
          <w:sz w:val="20"/>
          <w:szCs w:val="20"/>
          <w:lang w:val="en-GB"/>
        </w:rPr>
      </w:pPr>
    </w:p>
    <w:p w:rsidR="008B6793" w:rsidRPr="0078222E" w:rsidRDefault="008B6793" w:rsidP="008B6793">
      <w:pPr>
        <w:pStyle w:val="NormalWeb"/>
        <w:spacing w:before="0" w:after="0" w:line="280" w:lineRule="exact"/>
        <w:ind w:left="567" w:hanging="567"/>
        <w:rPr>
          <w:rFonts w:ascii="Tahoma" w:hAnsi="Tahoma" w:cs="Tahoma"/>
          <w:b/>
          <w:sz w:val="20"/>
          <w:szCs w:val="20"/>
        </w:rPr>
      </w:pPr>
      <w:r w:rsidRPr="0078222E">
        <w:rPr>
          <w:rFonts w:ascii="Tahoma" w:hAnsi="Tahoma" w:cs="Tahoma"/>
          <w:b/>
          <w:sz w:val="20"/>
          <w:szCs w:val="20"/>
        </w:rPr>
        <w:t xml:space="preserve">General - The post holder will be required to: </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 xml:space="preserve">Maintain high professional standards of attendance, punctuality, appearance, conduct and positive, courteous relations with students, parents and colleagues. </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Adhere to the Academy’s Equal Opportunities policy in all activities, and to actively promote equality of opportunity wherever possible</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Be responsible for your own health and safety and that of your colleagues, in accordance with the Health and Safety at Work Act (1974) and relevant EC directives.</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Work in accordance with the Data Protection Act.</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Uphold the Academy’s policy in respect of safeguarding and child protection matters.</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Provide a healthy and comfortable working environment, smoking is strictly prohibited.</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t xml:space="preserve">This Job Description is not necessarily a comprehensive definition of the post and duties may be varied. Management reserves the right following consultation to make changes to the job description. </w:t>
      </w:r>
    </w:p>
    <w:p w:rsidR="008B6793" w:rsidRPr="0078222E"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78222E">
        <w:rPr>
          <w:rFonts w:ascii="Tahoma" w:hAnsi="Tahoma" w:cs="Tahoma"/>
          <w:sz w:val="20"/>
          <w:szCs w:val="20"/>
        </w:rPr>
        <w:lastRenderedPageBreak/>
        <w:t xml:space="preserve">All permanent staff (who have successfully completed a probationary period) are required to participate in the performance management process and engage in continuous professional </w:t>
      </w:r>
      <w:proofErr w:type="gramStart"/>
      <w:r w:rsidRPr="0078222E">
        <w:rPr>
          <w:rFonts w:ascii="Tahoma" w:hAnsi="Tahoma" w:cs="Tahoma"/>
          <w:sz w:val="20"/>
          <w:szCs w:val="20"/>
        </w:rPr>
        <w:t>development  to</w:t>
      </w:r>
      <w:proofErr w:type="gramEnd"/>
      <w:r w:rsidRPr="0078222E">
        <w:rPr>
          <w:rFonts w:ascii="Tahoma" w:hAnsi="Tahoma" w:cs="Tahoma"/>
          <w:sz w:val="20"/>
          <w:szCs w:val="20"/>
        </w:rPr>
        <w:t xml:space="preserve"> ensure that professional skills and knowledge are up to date. </w:t>
      </w:r>
    </w:p>
    <w:p w:rsidR="008B6793" w:rsidRDefault="008B6793" w:rsidP="008B6793">
      <w:pPr>
        <w:pStyle w:val="Default"/>
        <w:numPr>
          <w:ilvl w:val="0"/>
          <w:numId w:val="29"/>
        </w:numPr>
        <w:tabs>
          <w:tab w:val="clear" w:pos="720"/>
          <w:tab w:val="num" w:pos="1134"/>
        </w:tabs>
        <w:spacing w:after="29"/>
        <w:ind w:left="1134" w:hanging="774"/>
        <w:rPr>
          <w:rFonts w:ascii="Tahoma" w:hAnsi="Tahoma" w:cs="Tahoma"/>
          <w:sz w:val="20"/>
          <w:szCs w:val="20"/>
        </w:rPr>
      </w:pPr>
      <w:r w:rsidRPr="00DB7DA8">
        <w:rPr>
          <w:rFonts w:ascii="Tahoma" w:hAnsi="Tahoma" w:cs="Tahoma"/>
          <w:sz w:val="20"/>
          <w:szCs w:val="2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51E21" w:rsidRDefault="00B51E21">
      <w:pPr>
        <w:rPr>
          <w:rFonts w:ascii="Tahoma" w:eastAsiaTheme="minorHAnsi" w:hAnsi="Tahoma" w:cs="Tahoma"/>
          <w:color w:val="000000"/>
          <w:sz w:val="20"/>
          <w:szCs w:val="20"/>
          <w:lang w:val="en-GB"/>
        </w:rPr>
      </w:pPr>
      <w:r>
        <w:rPr>
          <w:rFonts w:ascii="Tahoma" w:hAnsi="Tahoma" w:cs="Tahoma"/>
          <w:sz w:val="20"/>
          <w:szCs w:val="20"/>
        </w:rPr>
        <w:br w:type="page"/>
      </w:r>
    </w:p>
    <w:p w:rsidR="008B6793" w:rsidRDefault="008B6793" w:rsidP="008B6793">
      <w:pPr>
        <w:pStyle w:val="Default"/>
        <w:spacing w:after="29"/>
        <w:rPr>
          <w:rFonts w:ascii="Tahoma" w:hAnsi="Tahoma" w:cs="Tahoma"/>
          <w:sz w:val="20"/>
          <w:szCs w:val="20"/>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9214"/>
      </w:tblGrid>
      <w:tr w:rsidR="00310F3E" w:rsidRPr="00CE42EE" w:rsidTr="00A02997">
        <w:trPr>
          <w:trHeight w:val="399"/>
        </w:trPr>
        <w:tc>
          <w:tcPr>
            <w:tcW w:w="9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0F3E" w:rsidRPr="00CE42EE" w:rsidRDefault="008B6793" w:rsidP="00A02997">
            <w:pPr>
              <w:pStyle w:val="Default"/>
              <w:tabs>
                <w:tab w:val="left" w:pos="142"/>
                <w:tab w:val="left" w:pos="8313"/>
              </w:tabs>
              <w:ind w:right="34"/>
              <w:jc w:val="center"/>
              <w:rPr>
                <w:rFonts w:ascii="Tahoma" w:hAnsi="Tahoma" w:cs="Tahoma"/>
                <w:b/>
                <w:bCs/>
                <w:sz w:val="20"/>
                <w:szCs w:val="20"/>
              </w:rPr>
            </w:pPr>
            <w:r>
              <w:rPr>
                <w:rFonts w:ascii="Tahoma" w:hAnsi="Tahoma" w:cs="Tahoma"/>
                <w:sz w:val="20"/>
                <w:szCs w:val="20"/>
              </w:rPr>
              <w:br w:type="page"/>
            </w:r>
            <w:r w:rsidR="001C56EC">
              <w:rPr>
                <w:rFonts w:ascii="Tahoma" w:hAnsi="Tahoma" w:cs="Tahoma"/>
                <w:sz w:val="20"/>
                <w:szCs w:val="20"/>
              </w:rPr>
              <w:br w:type="page"/>
            </w:r>
            <w:r w:rsidR="008C7A1B" w:rsidRPr="00CE42EE">
              <w:rPr>
                <w:rFonts w:ascii="Tahoma" w:hAnsi="Tahoma" w:cs="Tahoma"/>
                <w:sz w:val="20"/>
                <w:szCs w:val="20"/>
              </w:rPr>
              <w:br w:type="page"/>
            </w:r>
            <w:r w:rsidR="00E16666" w:rsidRPr="00CE42EE">
              <w:rPr>
                <w:rFonts w:ascii="Tahoma" w:hAnsi="Tahoma" w:cs="Tahoma"/>
                <w:sz w:val="20"/>
                <w:szCs w:val="20"/>
              </w:rPr>
              <w:t>J</w:t>
            </w:r>
            <w:r w:rsidR="00310F3E" w:rsidRPr="00CE42EE">
              <w:rPr>
                <w:rFonts w:ascii="Tahoma" w:hAnsi="Tahoma" w:cs="Tahoma"/>
                <w:b/>
                <w:bCs/>
                <w:sz w:val="20"/>
                <w:szCs w:val="20"/>
              </w:rPr>
              <w:t>ob Specification</w:t>
            </w:r>
            <w:r w:rsidR="00A02997">
              <w:rPr>
                <w:rFonts w:ascii="Tahoma" w:hAnsi="Tahoma" w:cs="Tahoma"/>
                <w:b/>
                <w:bCs/>
                <w:sz w:val="20"/>
                <w:szCs w:val="20"/>
              </w:rPr>
              <w:t xml:space="preserve"> - Academic Coach </w:t>
            </w:r>
          </w:p>
        </w:tc>
      </w:tr>
    </w:tbl>
    <w:tbl>
      <w:tblPr>
        <w:tblStyle w:val="TableGrid"/>
        <w:tblW w:w="0" w:type="auto"/>
        <w:tblInd w:w="675" w:type="dxa"/>
        <w:tblLook w:val="04A0" w:firstRow="1" w:lastRow="0" w:firstColumn="1" w:lastColumn="0" w:noHBand="0" w:noVBand="1"/>
      </w:tblPr>
      <w:tblGrid>
        <w:gridCol w:w="1599"/>
        <w:gridCol w:w="4528"/>
        <w:gridCol w:w="2969"/>
      </w:tblGrid>
      <w:tr w:rsidR="00CB149A" w:rsidRPr="00CE42EE" w:rsidTr="004554E8">
        <w:tc>
          <w:tcPr>
            <w:tcW w:w="1599" w:type="dxa"/>
          </w:tcPr>
          <w:p w:rsidR="00CB149A" w:rsidRPr="00CE42EE" w:rsidRDefault="00CB149A" w:rsidP="00FB0E60">
            <w:pPr>
              <w:rPr>
                <w:rFonts w:ascii="Tahoma" w:hAnsi="Tahoma" w:cs="Tahoma"/>
                <w:b/>
                <w:sz w:val="20"/>
                <w:szCs w:val="20"/>
              </w:rPr>
            </w:pPr>
          </w:p>
        </w:tc>
        <w:tc>
          <w:tcPr>
            <w:tcW w:w="4638" w:type="dxa"/>
          </w:tcPr>
          <w:p w:rsidR="00CB149A" w:rsidRPr="00CE42EE" w:rsidRDefault="00CB149A" w:rsidP="00CB149A">
            <w:pPr>
              <w:rPr>
                <w:rFonts w:ascii="Tahoma" w:hAnsi="Tahoma" w:cs="Tahoma"/>
                <w:b/>
                <w:sz w:val="20"/>
                <w:szCs w:val="20"/>
              </w:rPr>
            </w:pPr>
            <w:r w:rsidRPr="00CE42EE">
              <w:rPr>
                <w:rFonts w:ascii="Tahoma" w:hAnsi="Tahoma" w:cs="Tahoma"/>
                <w:b/>
                <w:sz w:val="20"/>
                <w:szCs w:val="20"/>
              </w:rPr>
              <w:t>Essential</w:t>
            </w:r>
          </w:p>
        </w:tc>
        <w:tc>
          <w:tcPr>
            <w:tcW w:w="3016" w:type="dxa"/>
          </w:tcPr>
          <w:p w:rsidR="00CB149A" w:rsidRPr="00CE42EE" w:rsidRDefault="00CB149A" w:rsidP="00FB0E60">
            <w:pPr>
              <w:rPr>
                <w:rFonts w:ascii="Tahoma" w:hAnsi="Tahoma" w:cs="Tahoma"/>
                <w:b/>
                <w:sz w:val="20"/>
                <w:szCs w:val="20"/>
              </w:rPr>
            </w:pPr>
            <w:r w:rsidRPr="00CE42EE">
              <w:rPr>
                <w:rFonts w:ascii="Tahoma" w:hAnsi="Tahoma" w:cs="Tahoma"/>
                <w:b/>
                <w:sz w:val="20"/>
                <w:szCs w:val="20"/>
              </w:rPr>
              <w:t>Desirable</w:t>
            </w:r>
          </w:p>
        </w:tc>
      </w:tr>
      <w:tr w:rsidR="00CB149A" w:rsidRPr="00CE42EE" w:rsidTr="004554E8">
        <w:tc>
          <w:tcPr>
            <w:tcW w:w="1599" w:type="dxa"/>
          </w:tcPr>
          <w:p w:rsidR="00CB149A" w:rsidRPr="00CE42EE" w:rsidRDefault="00CB149A" w:rsidP="00FB0E60">
            <w:pPr>
              <w:rPr>
                <w:rFonts w:ascii="Tahoma" w:hAnsi="Tahoma" w:cs="Tahoma"/>
                <w:b/>
                <w:sz w:val="20"/>
                <w:szCs w:val="20"/>
              </w:rPr>
            </w:pPr>
            <w:r w:rsidRPr="00CE42EE">
              <w:rPr>
                <w:rFonts w:ascii="Tahoma" w:hAnsi="Tahoma" w:cs="Tahoma"/>
                <w:b/>
                <w:sz w:val="20"/>
                <w:szCs w:val="20"/>
              </w:rPr>
              <w:t>Qualifications</w:t>
            </w:r>
          </w:p>
        </w:tc>
        <w:tc>
          <w:tcPr>
            <w:tcW w:w="4638" w:type="dxa"/>
          </w:tcPr>
          <w:p w:rsidR="00CB149A" w:rsidRPr="00CE42EE" w:rsidRDefault="00CB149A" w:rsidP="00CB149A">
            <w:pPr>
              <w:pStyle w:val="ListParagraph"/>
              <w:numPr>
                <w:ilvl w:val="0"/>
                <w:numId w:val="2"/>
              </w:numPr>
              <w:rPr>
                <w:rFonts w:ascii="Tahoma" w:hAnsi="Tahoma" w:cs="Tahoma"/>
                <w:sz w:val="20"/>
                <w:szCs w:val="20"/>
              </w:rPr>
            </w:pPr>
            <w:r w:rsidRPr="00CE42EE">
              <w:rPr>
                <w:rFonts w:ascii="Tahoma" w:hAnsi="Tahoma" w:cs="Tahoma"/>
                <w:sz w:val="20"/>
                <w:szCs w:val="20"/>
              </w:rPr>
              <w:t xml:space="preserve">Minimum 5 GCSEs at grade C and above, including English and </w:t>
            </w:r>
            <w:proofErr w:type="spellStart"/>
            <w:r w:rsidRPr="00CE42EE">
              <w:rPr>
                <w:rFonts w:ascii="Tahoma" w:hAnsi="Tahoma" w:cs="Tahoma"/>
                <w:sz w:val="20"/>
                <w:szCs w:val="20"/>
              </w:rPr>
              <w:t>maths</w:t>
            </w:r>
            <w:proofErr w:type="spellEnd"/>
          </w:p>
        </w:tc>
        <w:tc>
          <w:tcPr>
            <w:tcW w:w="3016" w:type="dxa"/>
          </w:tcPr>
          <w:p w:rsidR="00CB149A" w:rsidRPr="00CE42EE" w:rsidRDefault="00967E4F" w:rsidP="00CB149A">
            <w:pPr>
              <w:pStyle w:val="ListParagraph"/>
              <w:numPr>
                <w:ilvl w:val="0"/>
                <w:numId w:val="2"/>
              </w:numPr>
              <w:rPr>
                <w:rFonts w:ascii="Tahoma" w:hAnsi="Tahoma" w:cs="Tahoma"/>
                <w:sz w:val="20"/>
                <w:szCs w:val="20"/>
              </w:rPr>
            </w:pPr>
            <w:r w:rsidRPr="00CE42EE">
              <w:rPr>
                <w:rFonts w:ascii="Tahoma" w:hAnsi="Tahoma" w:cs="Tahoma"/>
                <w:sz w:val="20"/>
                <w:szCs w:val="20"/>
              </w:rPr>
              <w:t xml:space="preserve">A qualification in the specialist subject or an equivalent qualification or experience. </w:t>
            </w:r>
          </w:p>
          <w:p w:rsidR="00967E4F" w:rsidRPr="00CE42EE" w:rsidRDefault="00967E4F" w:rsidP="00BD5CA9">
            <w:pPr>
              <w:pStyle w:val="ListParagraph"/>
              <w:numPr>
                <w:ilvl w:val="0"/>
                <w:numId w:val="2"/>
              </w:numPr>
              <w:rPr>
                <w:rFonts w:ascii="Tahoma" w:hAnsi="Tahoma" w:cs="Tahoma"/>
                <w:sz w:val="20"/>
                <w:szCs w:val="20"/>
              </w:rPr>
            </w:pPr>
            <w:r w:rsidRPr="00CE42EE">
              <w:rPr>
                <w:rFonts w:ascii="Tahoma" w:hAnsi="Tahoma" w:cs="Tahoma"/>
                <w:sz w:val="20"/>
                <w:szCs w:val="20"/>
              </w:rPr>
              <w:t>Part qualified teacher</w:t>
            </w:r>
          </w:p>
        </w:tc>
      </w:tr>
      <w:tr w:rsidR="00CB149A" w:rsidRPr="00CE42EE" w:rsidTr="004554E8">
        <w:tc>
          <w:tcPr>
            <w:tcW w:w="1599" w:type="dxa"/>
          </w:tcPr>
          <w:p w:rsidR="00CB149A" w:rsidRPr="00CE42EE" w:rsidRDefault="00CB149A" w:rsidP="00CB149A">
            <w:pPr>
              <w:rPr>
                <w:rFonts w:ascii="Tahoma" w:hAnsi="Tahoma" w:cs="Tahoma"/>
                <w:b/>
                <w:sz w:val="20"/>
                <w:szCs w:val="20"/>
              </w:rPr>
            </w:pPr>
            <w:r w:rsidRPr="00CE42EE">
              <w:rPr>
                <w:rFonts w:ascii="Tahoma" w:hAnsi="Tahoma" w:cs="Tahoma"/>
                <w:b/>
                <w:sz w:val="20"/>
                <w:szCs w:val="20"/>
              </w:rPr>
              <w:t>Experience</w:t>
            </w:r>
          </w:p>
        </w:tc>
        <w:tc>
          <w:tcPr>
            <w:tcW w:w="4638" w:type="dxa"/>
          </w:tcPr>
          <w:p w:rsidR="00CB149A" w:rsidRPr="00CE42EE" w:rsidRDefault="00CB149A" w:rsidP="00967E4F">
            <w:pPr>
              <w:pStyle w:val="ListParagraph"/>
              <w:numPr>
                <w:ilvl w:val="0"/>
                <w:numId w:val="2"/>
              </w:numPr>
              <w:rPr>
                <w:rFonts w:ascii="Tahoma" w:hAnsi="Tahoma" w:cs="Tahoma"/>
                <w:sz w:val="20"/>
                <w:szCs w:val="20"/>
              </w:rPr>
            </w:pPr>
            <w:r w:rsidRPr="00CE42EE">
              <w:rPr>
                <w:rFonts w:ascii="Tahoma" w:hAnsi="Tahoma" w:cs="Tahoma"/>
                <w:sz w:val="20"/>
                <w:szCs w:val="20"/>
              </w:rPr>
              <w:t xml:space="preserve">Previous experience of working with </w:t>
            </w:r>
            <w:r w:rsidR="00967E4F" w:rsidRPr="00CE42EE">
              <w:rPr>
                <w:rFonts w:ascii="Tahoma" w:hAnsi="Tahoma" w:cs="Tahoma"/>
                <w:sz w:val="20"/>
                <w:szCs w:val="20"/>
              </w:rPr>
              <w:t>students</w:t>
            </w:r>
            <w:r w:rsidR="00F41849">
              <w:rPr>
                <w:rFonts w:ascii="Tahoma" w:hAnsi="Tahoma" w:cs="Tahoma"/>
                <w:sz w:val="20"/>
                <w:szCs w:val="20"/>
              </w:rPr>
              <w:t xml:space="preserve"> in a support role</w:t>
            </w:r>
            <w:r w:rsidR="00967E4F" w:rsidRPr="00CE42EE">
              <w:rPr>
                <w:rFonts w:ascii="Tahoma" w:hAnsi="Tahoma" w:cs="Tahoma"/>
                <w:sz w:val="20"/>
                <w:szCs w:val="20"/>
              </w:rPr>
              <w:t xml:space="preserve">. </w:t>
            </w:r>
          </w:p>
          <w:p w:rsidR="00967E4F" w:rsidRPr="00CE42EE" w:rsidRDefault="00967E4F" w:rsidP="004E142F">
            <w:pPr>
              <w:pStyle w:val="ListParagraph"/>
              <w:rPr>
                <w:rFonts w:ascii="Tahoma" w:hAnsi="Tahoma" w:cs="Tahoma"/>
                <w:sz w:val="20"/>
                <w:szCs w:val="20"/>
              </w:rPr>
            </w:pPr>
          </w:p>
        </w:tc>
        <w:tc>
          <w:tcPr>
            <w:tcW w:w="3016" w:type="dxa"/>
          </w:tcPr>
          <w:p w:rsidR="00CB149A" w:rsidRPr="00F41849" w:rsidRDefault="00F41849" w:rsidP="00F41849">
            <w:pPr>
              <w:pStyle w:val="ListParagraph"/>
              <w:numPr>
                <w:ilvl w:val="0"/>
                <w:numId w:val="2"/>
              </w:numPr>
              <w:rPr>
                <w:rFonts w:ascii="Tahoma" w:hAnsi="Tahoma" w:cs="Tahoma"/>
                <w:sz w:val="20"/>
                <w:szCs w:val="20"/>
              </w:rPr>
            </w:pPr>
            <w:r w:rsidRPr="00F41849">
              <w:rPr>
                <w:rFonts w:ascii="Tahoma" w:hAnsi="Tahoma" w:cs="Tahoma"/>
                <w:sz w:val="20"/>
                <w:szCs w:val="20"/>
              </w:rPr>
              <w:t xml:space="preserve">Previous experience of working with under achieving students </w:t>
            </w:r>
          </w:p>
        </w:tc>
      </w:tr>
      <w:tr w:rsidR="00CB149A" w:rsidRPr="00CE42EE" w:rsidTr="004554E8">
        <w:tc>
          <w:tcPr>
            <w:tcW w:w="1599" w:type="dxa"/>
          </w:tcPr>
          <w:p w:rsidR="00CB149A" w:rsidRPr="00CE42EE" w:rsidRDefault="00CB149A" w:rsidP="00FB0E60">
            <w:pPr>
              <w:rPr>
                <w:rFonts w:ascii="Tahoma" w:hAnsi="Tahoma" w:cs="Tahoma"/>
                <w:b/>
                <w:sz w:val="20"/>
                <w:szCs w:val="20"/>
              </w:rPr>
            </w:pPr>
            <w:r w:rsidRPr="00CE42EE">
              <w:rPr>
                <w:rFonts w:ascii="Tahoma" w:hAnsi="Tahoma" w:cs="Tahoma"/>
                <w:b/>
                <w:sz w:val="20"/>
                <w:szCs w:val="20"/>
              </w:rPr>
              <w:t>Knowledge / Skills</w:t>
            </w:r>
          </w:p>
        </w:tc>
        <w:tc>
          <w:tcPr>
            <w:tcW w:w="4638" w:type="dxa"/>
          </w:tcPr>
          <w:p w:rsidR="007E7A16" w:rsidRPr="00CE42EE" w:rsidRDefault="007E7A16" w:rsidP="007E7A16">
            <w:pPr>
              <w:pStyle w:val="ListParagraph"/>
              <w:numPr>
                <w:ilvl w:val="0"/>
                <w:numId w:val="2"/>
              </w:numPr>
              <w:rPr>
                <w:rFonts w:ascii="Tahoma" w:hAnsi="Tahoma" w:cs="Tahoma"/>
                <w:sz w:val="20"/>
                <w:szCs w:val="20"/>
              </w:rPr>
            </w:pPr>
            <w:r w:rsidRPr="00CE42EE">
              <w:rPr>
                <w:rFonts w:ascii="Tahoma" w:hAnsi="Tahoma" w:cs="Tahoma"/>
                <w:sz w:val="20"/>
                <w:szCs w:val="20"/>
              </w:rPr>
              <w:t xml:space="preserve">Able to support learning </w:t>
            </w:r>
            <w:r w:rsidR="00F41849">
              <w:rPr>
                <w:rFonts w:ascii="Tahoma" w:hAnsi="Tahoma" w:cs="Tahoma"/>
                <w:sz w:val="20"/>
                <w:szCs w:val="20"/>
              </w:rPr>
              <w:t>across core subjects.</w:t>
            </w:r>
            <w:r w:rsidRPr="00CE42EE">
              <w:rPr>
                <w:rFonts w:ascii="Tahoma" w:hAnsi="Tahoma" w:cs="Tahoma"/>
                <w:sz w:val="20"/>
                <w:szCs w:val="20"/>
              </w:rPr>
              <w:t xml:space="preserve"> </w:t>
            </w:r>
          </w:p>
          <w:p w:rsidR="007E7A16" w:rsidRPr="00CE42EE" w:rsidRDefault="007E7A16" w:rsidP="007E7A16">
            <w:pPr>
              <w:pStyle w:val="ListParagraph"/>
              <w:numPr>
                <w:ilvl w:val="0"/>
                <w:numId w:val="2"/>
              </w:numPr>
              <w:rPr>
                <w:rFonts w:ascii="Tahoma" w:hAnsi="Tahoma" w:cs="Tahoma"/>
                <w:sz w:val="20"/>
                <w:szCs w:val="20"/>
              </w:rPr>
            </w:pPr>
            <w:r w:rsidRPr="00CE42EE">
              <w:rPr>
                <w:rFonts w:ascii="Tahoma" w:hAnsi="Tahoma" w:cs="Tahoma"/>
                <w:sz w:val="20"/>
                <w:szCs w:val="20"/>
              </w:rPr>
              <w:t xml:space="preserve">Demonstrate knowledge of curriculum requirements and other basic learning </w:t>
            </w:r>
            <w:proofErr w:type="spellStart"/>
            <w:r w:rsidRPr="00CE42EE">
              <w:rPr>
                <w:rFonts w:ascii="Tahoma" w:hAnsi="Tahoma" w:cs="Tahoma"/>
                <w:sz w:val="20"/>
                <w:szCs w:val="20"/>
              </w:rPr>
              <w:t>programmes</w:t>
            </w:r>
            <w:proofErr w:type="spellEnd"/>
            <w:r w:rsidRPr="00CE42EE">
              <w:rPr>
                <w:rFonts w:ascii="Tahoma" w:hAnsi="Tahoma" w:cs="Tahoma"/>
                <w:sz w:val="20"/>
                <w:szCs w:val="20"/>
              </w:rPr>
              <w:t>;</w:t>
            </w:r>
          </w:p>
          <w:p w:rsidR="007E7A16" w:rsidRPr="00CE42EE" w:rsidRDefault="007E7A16" w:rsidP="007E7A16">
            <w:pPr>
              <w:pStyle w:val="ListParagraph"/>
              <w:numPr>
                <w:ilvl w:val="0"/>
                <w:numId w:val="2"/>
              </w:numPr>
              <w:rPr>
                <w:rFonts w:ascii="Tahoma" w:hAnsi="Tahoma" w:cs="Tahoma"/>
                <w:sz w:val="20"/>
                <w:szCs w:val="20"/>
              </w:rPr>
            </w:pPr>
            <w:r w:rsidRPr="00CE42EE">
              <w:rPr>
                <w:rFonts w:ascii="Tahoma" w:hAnsi="Tahoma" w:cs="Tahoma"/>
                <w:sz w:val="20"/>
                <w:szCs w:val="20"/>
              </w:rPr>
              <w:t xml:space="preserve">Good IT skills for word processing, databases and spreadsheets. </w:t>
            </w:r>
          </w:p>
          <w:p w:rsidR="007E7A16" w:rsidRPr="00CE42EE" w:rsidRDefault="007E7A16" w:rsidP="007E7A16">
            <w:pPr>
              <w:pStyle w:val="ListParagraph"/>
              <w:numPr>
                <w:ilvl w:val="0"/>
                <w:numId w:val="2"/>
              </w:numPr>
              <w:rPr>
                <w:rFonts w:ascii="Tahoma" w:hAnsi="Tahoma" w:cs="Tahoma"/>
                <w:sz w:val="20"/>
                <w:szCs w:val="20"/>
              </w:rPr>
            </w:pPr>
            <w:r w:rsidRPr="00CE42EE">
              <w:rPr>
                <w:rFonts w:ascii="Tahoma" w:hAnsi="Tahoma" w:cs="Tahoma"/>
                <w:sz w:val="20"/>
                <w:szCs w:val="20"/>
              </w:rPr>
              <w:t xml:space="preserve">Able to communicate clearly and effectively with students, staff. Parents, </w:t>
            </w:r>
            <w:proofErr w:type="spellStart"/>
            <w:r w:rsidRPr="00CE42EE">
              <w:rPr>
                <w:rFonts w:ascii="Tahoma" w:hAnsi="Tahoma" w:cs="Tahoma"/>
                <w:sz w:val="20"/>
                <w:szCs w:val="20"/>
              </w:rPr>
              <w:t>carers</w:t>
            </w:r>
            <w:proofErr w:type="spellEnd"/>
            <w:r w:rsidRPr="00CE42EE">
              <w:rPr>
                <w:rFonts w:ascii="Tahoma" w:hAnsi="Tahoma" w:cs="Tahoma"/>
                <w:sz w:val="20"/>
                <w:szCs w:val="20"/>
              </w:rPr>
              <w:t xml:space="preserve"> and external agencies. </w:t>
            </w:r>
          </w:p>
          <w:p w:rsidR="008405DE" w:rsidRPr="00CE42EE" w:rsidRDefault="008405DE" w:rsidP="00CB149A">
            <w:pPr>
              <w:pStyle w:val="ListParagraph"/>
              <w:numPr>
                <w:ilvl w:val="0"/>
                <w:numId w:val="2"/>
              </w:numPr>
              <w:rPr>
                <w:rFonts w:ascii="Tahoma" w:hAnsi="Tahoma" w:cs="Tahoma"/>
                <w:sz w:val="20"/>
                <w:szCs w:val="20"/>
              </w:rPr>
            </w:pPr>
            <w:r w:rsidRPr="00CE42EE">
              <w:rPr>
                <w:rFonts w:ascii="Tahoma" w:hAnsi="Tahoma" w:cs="Tahoma"/>
                <w:sz w:val="20"/>
                <w:szCs w:val="20"/>
              </w:rPr>
              <w:t xml:space="preserve">Self </w:t>
            </w:r>
            <w:r w:rsidR="007E7A16" w:rsidRPr="00CE42EE">
              <w:rPr>
                <w:rFonts w:ascii="Tahoma" w:hAnsi="Tahoma" w:cs="Tahoma"/>
                <w:sz w:val="20"/>
                <w:szCs w:val="20"/>
              </w:rPr>
              <w:t>-m</w:t>
            </w:r>
            <w:r w:rsidRPr="00CE42EE">
              <w:rPr>
                <w:rFonts w:ascii="Tahoma" w:hAnsi="Tahoma" w:cs="Tahoma"/>
                <w:sz w:val="20"/>
                <w:szCs w:val="20"/>
              </w:rPr>
              <w:t xml:space="preserve">otivated and </w:t>
            </w:r>
            <w:r w:rsidR="007E7A16" w:rsidRPr="00CE42EE">
              <w:rPr>
                <w:rFonts w:ascii="Tahoma" w:hAnsi="Tahoma" w:cs="Tahoma"/>
                <w:sz w:val="20"/>
                <w:szCs w:val="20"/>
              </w:rPr>
              <w:t xml:space="preserve">able </w:t>
            </w:r>
            <w:r w:rsidRPr="00CE42EE">
              <w:rPr>
                <w:rFonts w:ascii="Tahoma" w:hAnsi="Tahoma" w:cs="Tahoma"/>
                <w:sz w:val="20"/>
                <w:szCs w:val="20"/>
              </w:rPr>
              <w:t xml:space="preserve">to use own initiative. </w:t>
            </w:r>
          </w:p>
          <w:p w:rsidR="00CB149A" w:rsidRPr="00CE42EE" w:rsidRDefault="00CB149A" w:rsidP="00CB149A">
            <w:pPr>
              <w:pStyle w:val="ListParagraph"/>
              <w:numPr>
                <w:ilvl w:val="0"/>
                <w:numId w:val="2"/>
              </w:numPr>
              <w:rPr>
                <w:rFonts w:ascii="Tahoma" w:hAnsi="Tahoma" w:cs="Tahoma"/>
                <w:sz w:val="20"/>
                <w:szCs w:val="20"/>
              </w:rPr>
            </w:pPr>
            <w:r w:rsidRPr="00CE42EE">
              <w:rPr>
                <w:rFonts w:ascii="Tahoma" w:hAnsi="Tahoma" w:cs="Tahoma"/>
                <w:sz w:val="20"/>
                <w:szCs w:val="20"/>
              </w:rPr>
              <w:t>Good time management</w:t>
            </w:r>
          </w:p>
          <w:p w:rsidR="00CB149A" w:rsidRPr="00CE42EE" w:rsidRDefault="00CB149A" w:rsidP="00CB149A">
            <w:pPr>
              <w:pStyle w:val="ListParagraph"/>
              <w:numPr>
                <w:ilvl w:val="0"/>
                <w:numId w:val="2"/>
              </w:numPr>
              <w:rPr>
                <w:rFonts w:ascii="Tahoma" w:hAnsi="Tahoma" w:cs="Tahoma"/>
                <w:sz w:val="20"/>
                <w:szCs w:val="20"/>
              </w:rPr>
            </w:pPr>
            <w:r w:rsidRPr="00CE42EE">
              <w:rPr>
                <w:rFonts w:ascii="Tahoma" w:hAnsi="Tahoma" w:cs="Tahoma"/>
                <w:sz w:val="20"/>
                <w:szCs w:val="20"/>
              </w:rPr>
              <w:t>Able to work accurately and reliably under pressure to meet deadlines</w:t>
            </w:r>
          </w:p>
          <w:p w:rsidR="00CB149A" w:rsidRPr="00CE42EE" w:rsidRDefault="00CB149A" w:rsidP="00CB149A">
            <w:pPr>
              <w:pStyle w:val="ListParagraph"/>
              <w:numPr>
                <w:ilvl w:val="0"/>
                <w:numId w:val="2"/>
              </w:numPr>
              <w:rPr>
                <w:rFonts w:ascii="Tahoma" w:hAnsi="Tahoma" w:cs="Tahoma"/>
                <w:sz w:val="20"/>
                <w:szCs w:val="20"/>
              </w:rPr>
            </w:pPr>
            <w:r w:rsidRPr="00CE42EE">
              <w:rPr>
                <w:rFonts w:ascii="Tahoma" w:hAnsi="Tahoma" w:cs="Tahoma"/>
                <w:sz w:val="20"/>
                <w:szCs w:val="20"/>
              </w:rPr>
              <w:t>Able to maintain confidentiality</w:t>
            </w:r>
          </w:p>
          <w:p w:rsidR="003879F1" w:rsidRPr="00A02997" w:rsidRDefault="008405DE" w:rsidP="00A02997">
            <w:pPr>
              <w:pStyle w:val="ListParagraph"/>
              <w:numPr>
                <w:ilvl w:val="0"/>
                <w:numId w:val="2"/>
              </w:numPr>
              <w:rPr>
                <w:rFonts w:ascii="Tahoma" w:hAnsi="Tahoma" w:cs="Tahoma"/>
                <w:sz w:val="20"/>
                <w:szCs w:val="20"/>
              </w:rPr>
            </w:pPr>
            <w:r w:rsidRPr="00CE42EE">
              <w:rPr>
                <w:rFonts w:ascii="Tahoma" w:hAnsi="Tahoma" w:cs="Tahoma"/>
                <w:sz w:val="20"/>
                <w:szCs w:val="20"/>
              </w:rPr>
              <w:t xml:space="preserve">Able to understand the issues for students’ education in an urban, multi-cultural context. </w:t>
            </w:r>
          </w:p>
        </w:tc>
        <w:tc>
          <w:tcPr>
            <w:tcW w:w="3016" w:type="dxa"/>
          </w:tcPr>
          <w:p w:rsidR="007E7A16" w:rsidRPr="00CE42EE" w:rsidRDefault="007E7A16" w:rsidP="007E7A16">
            <w:pPr>
              <w:pStyle w:val="ListParagraph"/>
              <w:numPr>
                <w:ilvl w:val="0"/>
                <w:numId w:val="2"/>
              </w:numPr>
              <w:rPr>
                <w:rFonts w:ascii="Tahoma" w:hAnsi="Tahoma" w:cs="Tahoma"/>
                <w:sz w:val="20"/>
                <w:szCs w:val="20"/>
              </w:rPr>
            </w:pPr>
            <w:r w:rsidRPr="00CE42EE">
              <w:rPr>
                <w:rFonts w:ascii="Tahoma" w:hAnsi="Tahoma" w:cs="Tahoma"/>
                <w:sz w:val="20"/>
                <w:szCs w:val="20"/>
              </w:rPr>
              <w:t xml:space="preserve">Basic knowledge of first aid </w:t>
            </w:r>
          </w:p>
          <w:p w:rsidR="00CB149A" w:rsidRPr="00CE42EE" w:rsidRDefault="00CB149A" w:rsidP="00FB0E60">
            <w:pPr>
              <w:rPr>
                <w:rFonts w:ascii="Tahoma" w:hAnsi="Tahoma" w:cs="Tahoma"/>
                <w:sz w:val="20"/>
                <w:szCs w:val="20"/>
              </w:rPr>
            </w:pPr>
          </w:p>
        </w:tc>
      </w:tr>
      <w:tr w:rsidR="00CB149A" w:rsidRPr="00CE42EE" w:rsidTr="004554E8">
        <w:tc>
          <w:tcPr>
            <w:tcW w:w="1599" w:type="dxa"/>
          </w:tcPr>
          <w:p w:rsidR="00CB149A" w:rsidRPr="00CE42EE" w:rsidRDefault="00CB149A" w:rsidP="00FB0E60">
            <w:pPr>
              <w:rPr>
                <w:rFonts w:ascii="Tahoma" w:hAnsi="Tahoma" w:cs="Tahoma"/>
                <w:b/>
                <w:sz w:val="20"/>
                <w:szCs w:val="20"/>
              </w:rPr>
            </w:pPr>
            <w:r w:rsidRPr="00CE42EE">
              <w:rPr>
                <w:rFonts w:ascii="Tahoma" w:hAnsi="Tahoma" w:cs="Tahoma"/>
                <w:b/>
                <w:sz w:val="20"/>
                <w:szCs w:val="20"/>
              </w:rPr>
              <w:t>Personal Qualities</w:t>
            </w:r>
          </w:p>
        </w:tc>
        <w:tc>
          <w:tcPr>
            <w:tcW w:w="4638" w:type="dxa"/>
          </w:tcPr>
          <w:p w:rsidR="00CB149A" w:rsidRPr="00CE42EE" w:rsidRDefault="00CB149A" w:rsidP="008B6793">
            <w:pPr>
              <w:pStyle w:val="ListParagraph"/>
              <w:numPr>
                <w:ilvl w:val="0"/>
                <w:numId w:val="2"/>
              </w:numPr>
              <w:rPr>
                <w:rFonts w:ascii="Tahoma" w:hAnsi="Tahoma" w:cs="Tahoma"/>
                <w:sz w:val="20"/>
                <w:szCs w:val="20"/>
              </w:rPr>
            </w:pPr>
            <w:r w:rsidRPr="00CE42EE">
              <w:rPr>
                <w:rFonts w:ascii="Tahoma" w:hAnsi="Tahoma" w:cs="Tahoma"/>
                <w:sz w:val="20"/>
                <w:szCs w:val="20"/>
              </w:rPr>
              <w:t>Commitment to the Academy’s vision and ethos</w:t>
            </w:r>
          </w:p>
          <w:p w:rsidR="003879F1" w:rsidRPr="00CE42EE" w:rsidRDefault="003879F1" w:rsidP="008B6793">
            <w:pPr>
              <w:pStyle w:val="ListParagraph"/>
              <w:numPr>
                <w:ilvl w:val="0"/>
                <w:numId w:val="2"/>
              </w:numPr>
              <w:rPr>
                <w:rFonts w:ascii="Tahoma" w:hAnsi="Tahoma" w:cs="Tahoma"/>
                <w:sz w:val="20"/>
                <w:szCs w:val="20"/>
              </w:rPr>
            </w:pPr>
            <w:r w:rsidRPr="00CE42EE">
              <w:rPr>
                <w:rFonts w:ascii="Tahoma" w:hAnsi="Tahoma" w:cs="Tahoma"/>
                <w:sz w:val="20"/>
                <w:szCs w:val="20"/>
              </w:rPr>
              <w:t xml:space="preserve">A passion for child-centred learning especially for students with complex needs </w:t>
            </w:r>
          </w:p>
          <w:p w:rsidR="003879F1" w:rsidRPr="00CE42EE" w:rsidRDefault="003879F1" w:rsidP="008B6793">
            <w:pPr>
              <w:pStyle w:val="ListParagraph"/>
              <w:numPr>
                <w:ilvl w:val="0"/>
                <w:numId w:val="2"/>
              </w:numPr>
              <w:rPr>
                <w:rFonts w:ascii="Tahoma" w:hAnsi="Tahoma" w:cs="Tahoma"/>
                <w:sz w:val="20"/>
                <w:szCs w:val="20"/>
              </w:rPr>
            </w:pPr>
            <w:r w:rsidRPr="00CE42EE">
              <w:rPr>
                <w:rFonts w:ascii="Tahoma" w:hAnsi="Tahoma" w:cs="Tahoma"/>
                <w:sz w:val="20"/>
                <w:szCs w:val="20"/>
              </w:rPr>
              <w:t xml:space="preserve">Able to work calmly under pressure; </w:t>
            </w:r>
          </w:p>
          <w:p w:rsidR="008B6793" w:rsidRPr="00806AD2" w:rsidRDefault="008B6793" w:rsidP="008B6793">
            <w:pPr>
              <w:pStyle w:val="ListParagraph"/>
              <w:numPr>
                <w:ilvl w:val="0"/>
                <w:numId w:val="2"/>
              </w:numPr>
              <w:rPr>
                <w:rFonts w:ascii="Tahoma" w:hAnsi="Tahoma" w:cs="Tahoma"/>
                <w:sz w:val="20"/>
              </w:rPr>
            </w:pPr>
            <w:r w:rsidRPr="00806AD2">
              <w:rPr>
                <w:rFonts w:ascii="Tahoma" w:hAnsi="Tahoma" w:cs="Tahoma"/>
                <w:sz w:val="20"/>
                <w:lang w:eastAsia="en-GB"/>
              </w:rPr>
              <w:t>The ability to manage oneself, including time management, professional direction and an ability to work as part of a team under pressure.</w:t>
            </w:r>
          </w:p>
          <w:p w:rsidR="008B6793" w:rsidRPr="00806AD2" w:rsidRDefault="008B6793" w:rsidP="008B6793">
            <w:pPr>
              <w:pStyle w:val="Header"/>
              <w:numPr>
                <w:ilvl w:val="0"/>
                <w:numId w:val="2"/>
              </w:numPr>
              <w:rPr>
                <w:rFonts w:ascii="Tahoma" w:hAnsi="Tahoma" w:cs="Tahoma"/>
              </w:rPr>
            </w:pPr>
            <w:r w:rsidRPr="00806AD2">
              <w:rPr>
                <w:rFonts w:ascii="Tahoma" w:hAnsi="Tahoma" w:cs="Tahoma"/>
              </w:rPr>
              <w:t>Willingness to be flexible in the designated role helping to evolve it for improvement, through negotiation.</w:t>
            </w:r>
          </w:p>
          <w:p w:rsidR="008B6793" w:rsidRPr="00806AD2" w:rsidRDefault="008B6793" w:rsidP="008B6793">
            <w:pPr>
              <w:pStyle w:val="ListParagraph"/>
              <w:numPr>
                <w:ilvl w:val="0"/>
                <w:numId w:val="2"/>
              </w:numPr>
              <w:rPr>
                <w:rFonts w:ascii="Tahoma" w:hAnsi="Tahoma" w:cs="Tahoma"/>
                <w:sz w:val="20"/>
                <w:lang w:eastAsia="en-GB"/>
              </w:rPr>
            </w:pPr>
            <w:r w:rsidRPr="00806AD2">
              <w:rPr>
                <w:rFonts w:ascii="Tahoma" w:hAnsi="Tahoma" w:cs="Tahoma"/>
                <w:sz w:val="20"/>
                <w:lang w:eastAsia="en-GB"/>
              </w:rPr>
              <w:t xml:space="preserve">Able to deal with issues and difficult situations assertively, </w:t>
            </w:r>
            <w:proofErr w:type="spellStart"/>
            <w:r w:rsidRPr="00806AD2">
              <w:rPr>
                <w:rFonts w:ascii="Tahoma" w:hAnsi="Tahoma" w:cs="Tahoma"/>
                <w:sz w:val="20"/>
                <w:lang w:eastAsia="en-GB"/>
              </w:rPr>
              <w:t>utilising</w:t>
            </w:r>
            <w:proofErr w:type="spellEnd"/>
            <w:r w:rsidRPr="00806AD2">
              <w:rPr>
                <w:rFonts w:ascii="Tahoma" w:hAnsi="Tahoma" w:cs="Tahoma"/>
                <w:sz w:val="20"/>
                <w:lang w:eastAsia="en-GB"/>
              </w:rPr>
              <w:t xml:space="preserve"> tact and diplomacy to sensitively diffuse emotionally charged situations</w:t>
            </w:r>
            <w:r>
              <w:rPr>
                <w:rFonts w:ascii="Tahoma" w:hAnsi="Tahoma" w:cs="Tahoma"/>
                <w:sz w:val="20"/>
                <w:lang w:eastAsia="en-GB"/>
              </w:rPr>
              <w:t>.</w:t>
            </w:r>
          </w:p>
          <w:p w:rsidR="008B6793" w:rsidRPr="00806AD2" w:rsidRDefault="008B6793" w:rsidP="008B6793">
            <w:pPr>
              <w:pStyle w:val="ListParagraph"/>
              <w:numPr>
                <w:ilvl w:val="0"/>
                <w:numId w:val="2"/>
              </w:numPr>
              <w:rPr>
                <w:rFonts w:ascii="Tahoma" w:hAnsi="Tahoma" w:cs="Tahoma"/>
                <w:sz w:val="20"/>
              </w:rPr>
            </w:pPr>
            <w:r w:rsidRPr="00806AD2">
              <w:rPr>
                <w:rFonts w:ascii="Tahoma" w:hAnsi="Tahoma" w:cs="Tahoma"/>
                <w:sz w:val="20"/>
                <w:lang w:eastAsia="en-GB"/>
              </w:rPr>
              <w:t>Evidence of a commitment to equality of opportunity and social inclusion.</w:t>
            </w:r>
          </w:p>
          <w:p w:rsidR="008B6793" w:rsidRPr="00CC15EF" w:rsidRDefault="008B6793" w:rsidP="008B6793">
            <w:pPr>
              <w:pStyle w:val="ListParagraph"/>
              <w:numPr>
                <w:ilvl w:val="0"/>
                <w:numId w:val="2"/>
              </w:numPr>
              <w:rPr>
                <w:rFonts w:ascii="Tahoma" w:hAnsi="Tahoma" w:cs="Tahoma"/>
                <w:sz w:val="20"/>
              </w:rPr>
            </w:pPr>
            <w:r w:rsidRPr="00CC15EF">
              <w:rPr>
                <w:rFonts w:ascii="Tahoma" w:hAnsi="Tahoma" w:cs="Tahoma"/>
                <w:sz w:val="20"/>
              </w:rPr>
              <w:t>Able to deal with others with empathy and sensitivity</w:t>
            </w:r>
            <w:r>
              <w:rPr>
                <w:rFonts w:ascii="Tahoma" w:hAnsi="Tahoma" w:cs="Tahoma"/>
                <w:sz w:val="20"/>
              </w:rPr>
              <w:t>.</w:t>
            </w:r>
          </w:p>
          <w:p w:rsidR="00CB149A" w:rsidRPr="00CE42EE" w:rsidRDefault="00CB149A" w:rsidP="008B6793">
            <w:pPr>
              <w:pStyle w:val="ListParagraph"/>
              <w:numPr>
                <w:ilvl w:val="0"/>
                <w:numId w:val="2"/>
              </w:numPr>
              <w:rPr>
                <w:rFonts w:ascii="Tahoma" w:hAnsi="Tahoma" w:cs="Tahoma"/>
                <w:sz w:val="20"/>
                <w:szCs w:val="20"/>
              </w:rPr>
            </w:pPr>
            <w:r w:rsidRPr="00CE42EE">
              <w:rPr>
                <w:rFonts w:ascii="Tahoma" w:hAnsi="Tahoma" w:cs="Tahoma"/>
                <w:sz w:val="20"/>
                <w:szCs w:val="20"/>
              </w:rPr>
              <w:t>A willingness to take on new responsibilities and develop new skills</w:t>
            </w:r>
            <w:r w:rsidR="00482D89" w:rsidRPr="00CE42EE">
              <w:rPr>
                <w:rFonts w:ascii="Tahoma" w:hAnsi="Tahoma" w:cs="Tahoma"/>
                <w:sz w:val="20"/>
                <w:szCs w:val="20"/>
              </w:rPr>
              <w:t xml:space="preserve"> and continuous professional development. </w:t>
            </w:r>
          </w:p>
          <w:p w:rsidR="00CB149A" w:rsidRPr="00CE42EE" w:rsidRDefault="00CB149A" w:rsidP="008B6793">
            <w:pPr>
              <w:pStyle w:val="ListParagraph"/>
              <w:numPr>
                <w:ilvl w:val="0"/>
                <w:numId w:val="2"/>
              </w:numPr>
              <w:rPr>
                <w:rFonts w:ascii="Tahoma" w:hAnsi="Tahoma" w:cs="Tahoma"/>
                <w:sz w:val="20"/>
                <w:szCs w:val="20"/>
              </w:rPr>
            </w:pPr>
            <w:r w:rsidRPr="00CE42EE">
              <w:rPr>
                <w:rFonts w:ascii="Tahoma" w:hAnsi="Tahoma" w:cs="Tahoma"/>
                <w:sz w:val="20"/>
                <w:szCs w:val="20"/>
              </w:rPr>
              <w:t xml:space="preserve">Commitment to the safeguarding and welfare of all </w:t>
            </w:r>
            <w:r w:rsidR="00CE42EE">
              <w:rPr>
                <w:rFonts w:ascii="Tahoma" w:hAnsi="Tahoma" w:cs="Tahoma"/>
                <w:sz w:val="20"/>
                <w:szCs w:val="20"/>
              </w:rPr>
              <w:t>students</w:t>
            </w:r>
          </w:p>
          <w:p w:rsidR="00CB149A" w:rsidRPr="00CE42EE" w:rsidRDefault="00CB149A" w:rsidP="008B6793">
            <w:pPr>
              <w:pStyle w:val="ListParagraph"/>
              <w:numPr>
                <w:ilvl w:val="0"/>
                <w:numId w:val="2"/>
              </w:numPr>
              <w:rPr>
                <w:rFonts w:ascii="Tahoma" w:hAnsi="Tahoma" w:cs="Tahoma"/>
                <w:sz w:val="20"/>
                <w:szCs w:val="20"/>
              </w:rPr>
            </w:pPr>
            <w:r w:rsidRPr="00CE42EE">
              <w:rPr>
                <w:rFonts w:ascii="Tahoma" w:hAnsi="Tahoma" w:cs="Tahoma"/>
                <w:sz w:val="20"/>
                <w:szCs w:val="20"/>
              </w:rPr>
              <w:t>Integrity</w:t>
            </w:r>
          </w:p>
        </w:tc>
        <w:tc>
          <w:tcPr>
            <w:tcW w:w="3016" w:type="dxa"/>
          </w:tcPr>
          <w:p w:rsidR="00CB149A" w:rsidRPr="00CE42EE" w:rsidRDefault="00CB149A" w:rsidP="00FB0E60">
            <w:pPr>
              <w:rPr>
                <w:rFonts w:ascii="Tahoma" w:hAnsi="Tahoma" w:cs="Tahoma"/>
                <w:sz w:val="20"/>
                <w:szCs w:val="20"/>
              </w:rPr>
            </w:pPr>
          </w:p>
        </w:tc>
      </w:tr>
    </w:tbl>
    <w:p w:rsidR="00CB149A" w:rsidRPr="00CE42EE" w:rsidRDefault="00CB149A" w:rsidP="00310F3E">
      <w:pPr>
        <w:rPr>
          <w:rFonts w:ascii="Tahoma" w:hAnsi="Tahoma" w:cs="Tahoma"/>
          <w:sz w:val="20"/>
          <w:szCs w:val="20"/>
        </w:rPr>
      </w:pPr>
    </w:p>
    <w:p w:rsidR="00B51E21" w:rsidRDefault="00943713" w:rsidP="00943713">
      <w:pPr>
        <w:rPr>
          <w:rFonts w:ascii="Tahoma" w:hAnsi="Tahoma" w:cs="Tahoma"/>
          <w:sz w:val="20"/>
          <w:szCs w:val="20"/>
          <w:lang w:eastAsia="en-GB"/>
        </w:rPr>
      </w:pPr>
      <w:r w:rsidRPr="00CE42EE">
        <w:rPr>
          <w:rFonts w:ascii="Tahoma" w:hAnsi="Tahoma" w:cs="Tahoma"/>
          <w:sz w:val="20"/>
          <w:szCs w:val="20"/>
          <w:lang w:eastAsia="en-GB"/>
        </w:rPr>
        <w:t xml:space="preserve">This post is classified as having substantial access to children and appointment is subject to an enhanced </w:t>
      </w:r>
      <w:r w:rsidR="007E7A16" w:rsidRPr="00CE42EE">
        <w:rPr>
          <w:rFonts w:ascii="Tahoma" w:hAnsi="Tahoma" w:cs="Tahoma"/>
          <w:sz w:val="20"/>
          <w:szCs w:val="20"/>
          <w:lang w:eastAsia="en-GB"/>
        </w:rPr>
        <w:t xml:space="preserve">DBS </w:t>
      </w:r>
      <w:r w:rsidRPr="00CE42EE">
        <w:rPr>
          <w:rFonts w:ascii="Tahoma" w:hAnsi="Tahoma" w:cs="Tahoma"/>
          <w:sz w:val="20"/>
          <w:szCs w:val="20"/>
          <w:lang w:eastAsia="en-GB"/>
        </w:rPr>
        <w:t xml:space="preserve">police check of previous criminal convictions. Applicants are required, before appointment to disclose any conviction, caution or binding over including ‘spent convictions’ under the Rehabilitation of Offenders Act 1974 </w:t>
      </w:r>
    </w:p>
    <w:p w:rsidR="00943713" w:rsidRPr="00CE42EE" w:rsidRDefault="00943713" w:rsidP="00943713">
      <w:pPr>
        <w:rPr>
          <w:rFonts w:ascii="Tahoma" w:hAnsi="Tahoma" w:cs="Tahoma"/>
          <w:sz w:val="20"/>
          <w:szCs w:val="20"/>
        </w:rPr>
      </w:pPr>
      <w:r w:rsidRPr="00CE42EE">
        <w:rPr>
          <w:rFonts w:ascii="Tahoma" w:hAnsi="Tahoma" w:cs="Tahoma"/>
          <w:sz w:val="20"/>
          <w:szCs w:val="20"/>
          <w:lang w:eastAsia="en-GB"/>
        </w:rPr>
        <w:lastRenderedPageBreak/>
        <w:t>(Exemptions) Order 1975. Non-disclosure may lead to termination of employment. However, disclosure of a criminal background wills not necessary debar from employment – this will depend upon the nature of the offense(s) and when they were recorded.</w:t>
      </w:r>
    </w:p>
    <w:p w:rsidR="00310F3E" w:rsidRPr="00CE42EE" w:rsidRDefault="00310F3E" w:rsidP="00310F3E">
      <w:pPr>
        <w:jc w:val="both"/>
        <w:rPr>
          <w:rFonts w:ascii="Tahoma" w:hAnsi="Tahoma" w:cs="Tahoma"/>
          <w:sz w:val="20"/>
          <w:szCs w:val="20"/>
        </w:rPr>
      </w:pPr>
    </w:p>
    <w:p w:rsidR="00943713" w:rsidRPr="00CE42EE" w:rsidRDefault="00943713" w:rsidP="00310F3E">
      <w:pPr>
        <w:jc w:val="both"/>
        <w:rPr>
          <w:rFonts w:ascii="Tahoma" w:hAnsi="Tahoma" w:cs="Tahoma"/>
          <w:sz w:val="20"/>
          <w:szCs w:val="20"/>
        </w:rPr>
      </w:pPr>
    </w:p>
    <w:p w:rsidR="00B51E21" w:rsidRDefault="00B51E21" w:rsidP="00310F3E">
      <w:pPr>
        <w:jc w:val="both"/>
        <w:rPr>
          <w:rFonts w:ascii="Tahoma" w:hAnsi="Tahoma" w:cs="Tahoma"/>
          <w:b/>
          <w:sz w:val="20"/>
          <w:szCs w:val="20"/>
        </w:rPr>
      </w:pPr>
    </w:p>
    <w:p w:rsidR="00B51E21" w:rsidRDefault="00B51E21" w:rsidP="00310F3E">
      <w:pPr>
        <w:jc w:val="both"/>
        <w:rPr>
          <w:rFonts w:ascii="Tahoma" w:hAnsi="Tahoma" w:cs="Tahoma"/>
          <w:b/>
          <w:sz w:val="20"/>
          <w:szCs w:val="20"/>
        </w:rPr>
      </w:pPr>
    </w:p>
    <w:p w:rsidR="004554E8" w:rsidRDefault="00310F3E" w:rsidP="00310F3E">
      <w:pPr>
        <w:jc w:val="both"/>
        <w:rPr>
          <w:rFonts w:ascii="Tahoma" w:hAnsi="Tahoma" w:cs="Tahoma"/>
          <w:b/>
          <w:sz w:val="20"/>
          <w:szCs w:val="20"/>
        </w:rPr>
      </w:pPr>
      <w:r w:rsidRPr="00CE42EE">
        <w:rPr>
          <w:rFonts w:ascii="Tahoma" w:hAnsi="Tahoma" w:cs="Tahoma"/>
          <w:b/>
          <w:sz w:val="20"/>
          <w:szCs w:val="20"/>
        </w:rPr>
        <w:t>Signed _______________________________</w:t>
      </w:r>
    </w:p>
    <w:p w:rsidR="004554E8" w:rsidRDefault="004554E8" w:rsidP="00310F3E">
      <w:pPr>
        <w:jc w:val="both"/>
        <w:rPr>
          <w:rFonts w:ascii="Tahoma" w:hAnsi="Tahoma" w:cs="Tahoma"/>
          <w:b/>
          <w:sz w:val="20"/>
          <w:szCs w:val="20"/>
        </w:rPr>
      </w:pPr>
    </w:p>
    <w:p w:rsidR="00310F3E" w:rsidRPr="00CE42EE" w:rsidRDefault="00310F3E" w:rsidP="004554E8">
      <w:pPr>
        <w:jc w:val="both"/>
        <w:rPr>
          <w:rFonts w:ascii="Tahoma" w:hAnsi="Tahoma" w:cs="Tahoma"/>
          <w:sz w:val="20"/>
          <w:szCs w:val="20"/>
        </w:rPr>
      </w:pPr>
      <w:r w:rsidRPr="00CE42EE">
        <w:rPr>
          <w:rFonts w:ascii="Tahoma" w:hAnsi="Tahoma" w:cs="Tahoma"/>
          <w:b/>
          <w:sz w:val="20"/>
          <w:szCs w:val="20"/>
        </w:rPr>
        <w:t>Date ___</w:t>
      </w:r>
      <w:r w:rsidR="004554E8">
        <w:rPr>
          <w:rFonts w:ascii="Tahoma" w:hAnsi="Tahoma" w:cs="Tahoma"/>
          <w:b/>
          <w:sz w:val="20"/>
          <w:szCs w:val="20"/>
        </w:rPr>
        <w:t>______________________________</w:t>
      </w:r>
    </w:p>
    <w:sectPr w:rsidR="00310F3E" w:rsidRPr="00CE42EE" w:rsidSect="00310F3E">
      <w:pgSz w:w="11900" w:h="16840"/>
      <w:pgMar w:top="720" w:right="1268"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663B5"/>
    <w:multiLevelType w:val="hybridMultilevel"/>
    <w:tmpl w:val="CAB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781"/>
    <w:multiLevelType w:val="hybridMultilevel"/>
    <w:tmpl w:val="0492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031E4"/>
    <w:multiLevelType w:val="hybridMultilevel"/>
    <w:tmpl w:val="06A4F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993AC3"/>
    <w:multiLevelType w:val="hybridMultilevel"/>
    <w:tmpl w:val="9A50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84CC0"/>
    <w:multiLevelType w:val="hybridMultilevel"/>
    <w:tmpl w:val="4C8027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8800F7"/>
    <w:multiLevelType w:val="hybridMultilevel"/>
    <w:tmpl w:val="5E1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77D86"/>
    <w:multiLevelType w:val="hybridMultilevel"/>
    <w:tmpl w:val="8D80F1A0"/>
    <w:lvl w:ilvl="0" w:tplc="2BC0A8E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B7243"/>
    <w:multiLevelType w:val="hybridMultilevel"/>
    <w:tmpl w:val="93FEEA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2766A6"/>
    <w:multiLevelType w:val="hybridMultilevel"/>
    <w:tmpl w:val="506EDF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9A1F0E"/>
    <w:multiLevelType w:val="hybridMultilevel"/>
    <w:tmpl w:val="48F676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14D64CD"/>
    <w:multiLevelType w:val="hybridMultilevel"/>
    <w:tmpl w:val="92F2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09BB"/>
    <w:multiLevelType w:val="hybridMultilevel"/>
    <w:tmpl w:val="19F2C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B10AC"/>
    <w:multiLevelType w:val="hybridMultilevel"/>
    <w:tmpl w:val="93B40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01FA7"/>
    <w:multiLevelType w:val="hybridMultilevel"/>
    <w:tmpl w:val="24065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804B9"/>
    <w:multiLevelType w:val="hybridMultilevel"/>
    <w:tmpl w:val="68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566D9"/>
    <w:multiLevelType w:val="hybridMultilevel"/>
    <w:tmpl w:val="CE32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B53F5"/>
    <w:multiLevelType w:val="hybridMultilevel"/>
    <w:tmpl w:val="6E982EC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921A4B"/>
    <w:multiLevelType w:val="hybridMultilevel"/>
    <w:tmpl w:val="603C69EC"/>
    <w:lvl w:ilvl="0" w:tplc="2BC0A8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9076F"/>
    <w:multiLevelType w:val="hybridMultilevel"/>
    <w:tmpl w:val="69124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CF450E7"/>
    <w:multiLevelType w:val="hybridMultilevel"/>
    <w:tmpl w:val="023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01783"/>
    <w:multiLevelType w:val="hybridMultilevel"/>
    <w:tmpl w:val="4DD6A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A1559"/>
    <w:multiLevelType w:val="hybridMultilevel"/>
    <w:tmpl w:val="7A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06884"/>
    <w:multiLevelType w:val="hybridMultilevel"/>
    <w:tmpl w:val="ABE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B3649"/>
    <w:multiLevelType w:val="hybridMultilevel"/>
    <w:tmpl w:val="82C2C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78A6498"/>
    <w:multiLevelType w:val="hybridMultilevel"/>
    <w:tmpl w:val="B54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C5734"/>
    <w:multiLevelType w:val="hybridMultilevel"/>
    <w:tmpl w:val="3A38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F296D"/>
    <w:multiLevelType w:val="hybridMultilevel"/>
    <w:tmpl w:val="AE6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3"/>
  </w:num>
  <w:num w:numId="4">
    <w:abstractNumId w:val="0"/>
  </w:num>
  <w:num w:numId="5">
    <w:abstractNumId w:val="11"/>
  </w:num>
  <w:num w:numId="6">
    <w:abstractNumId w:val="26"/>
  </w:num>
  <w:num w:numId="7">
    <w:abstractNumId w:val="1"/>
  </w:num>
  <w:num w:numId="8">
    <w:abstractNumId w:val="15"/>
  </w:num>
  <w:num w:numId="9">
    <w:abstractNumId w:val="29"/>
  </w:num>
  <w:num w:numId="10">
    <w:abstractNumId w:val="25"/>
  </w:num>
  <w:num w:numId="11">
    <w:abstractNumId w:val="17"/>
  </w:num>
  <w:num w:numId="12">
    <w:abstractNumId w:val="9"/>
  </w:num>
  <w:num w:numId="13">
    <w:abstractNumId w:val="8"/>
  </w:num>
  <w:num w:numId="14">
    <w:abstractNumId w:val="10"/>
  </w:num>
  <w:num w:numId="15">
    <w:abstractNumId w:val="19"/>
  </w:num>
  <w:num w:numId="16">
    <w:abstractNumId w:val="16"/>
  </w:num>
  <w:num w:numId="17">
    <w:abstractNumId w:val="3"/>
  </w:num>
  <w:num w:numId="18">
    <w:abstractNumId w:val="5"/>
  </w:num>
  <w:num w:numId="19">
    <w:abstractNumId w:val="4"/>
  </w:num>
  <w:num w:numId="20">
    <w:abstractNumId w:val="6"/>
  </w:num>
  <w:num w:numId="21">
    <w:abstractNumId w:val="21"/>
  </w:num>
  <w:num w:numId="22">
    <w:abstractNumId w:val="2"/>
  </w:num>
  <w:num w:numId="23">
    <w:abstractNumId w:val="28"/>
  </w:num>
  <w:num w:numId="24">
    <w:abstractNumId w:val="12"/>
  </w:num>
  <w:num w:numId="25">
    <w:abstractNumId w:val="14"/>
  </w:num>
  <w:num w:numId="26">
    <w:abstractNumId w:val="13"/>
  </w:num>
  <w:num w:numId="27">
    <w:abstractNumId w:val="20"/>
  </w:num>
  <w:num w:numId="28">
    <w:abstractNumId w:val="27"/>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18"/>
    <w:rsid w:val="00011993"/>
    <w:rsid w:val="00085D45"/>
    <w:rsid w:val="001414B5"/>
    <w:rsid w:val="00177C3C"/>
    <w:rsid w:val="00194E57"/>
    <w:rsid w:val="001A642B"/>
    <w:rsid w:val="001C56EC"/>
    <w:rsid w:val="00264CD2"/>
    <w:rsid w:val="00310F3E"/>
    <w:rsid w:val="00332A44"/>
    <w:rsid w:val="00367FA5"/>
    <w:rsid w:val="003741FF"/>
    <w:rsid w:val="003879F1"/>
    <w:rsid w:val="003F60DE"/>
    <w:rsid w:val="004554E8"/>
    <w:rsid w:val="00482D89"/>
    <w:rsid w:val="004E142F"/>
    <w:rsid w:val="00526DDD"/>
    <w:rsid w:val="0053135D"/>
    <w:rsid w:val="005A30F4"/>
    <w:rsid w:val="0069549A"/>
    <w:rsid w:val="006A3530"/>
    <w:rsid w:val="006A6815"/>
    <w:rsid w:val="006E79E5"/>
    <w:rsid w:val="00706A00"/>
    <w:rsid w:val="00721577"/>
    <w:rsid w:val="007D3A9A"/>
    <w:rsid w:val="007E7A16"/>
    <w:rsid w:val="007F1F58"/>
    <w:rsid w:val="007F77E4"/>
    <w:rsid w:val="00801AA6"/>
    <w:rsid w:val="008405DE"/>
    <w:rsid w:val="00842E18"/>
    <w:rsid w:val="00856420"/>
    <w:rsid w:val="008B6793"/>
    <w:rsid w:val="008C7A1B"/>
    <w:rsid w:val="008D27D7"/>
    <w:rsid w:val="00943713"/>
    <w:rsid w:val="00967E4F"/>
    <w:rsid w:val="009D2C67"/>
    <w:rsid w:val="00A02997"/>
    <w:rsid w:val="00A23DEC"/>
    <w:rsid w:val="00A27B32"/>
    <w:rsid w:val="00A40E7A"/>
    <w:rsid w:val="00A55602"/>
    <w:rsid w:val="00A76C75"/>
    <w:rsid w:val="00B07CF3"/>
    <w:rsid w:val="00B15DA2"/>
    <w:rsid w:val="00B51E21"/>
    <w:rsid w:val="00B726CE"/>
    <w:rsid w:val="00B958C0"/>
    <w:rsid w:val="00BD5837"/>
    <w:rsid w:val="00BD5CA9"/>
    <w:rsid w:val="00C132DA"/>
    <w:rsid w:val="00C70D5D"/>
    <w:rsid w:val="00C9139C"/>
    <w:rsid w:val="00CB149A"/>
    <w:rsid w:val="00CB3469"/>
    <w:rsid w:val="00CE42EE"/>
    <w:rsid w:val="00D33E70"/>
    <w:rsid w:val="00DC340C"/>
    <w:rsid w:val="00DE39C1"/>
    <w:rsid w:val="00DE7C78"/>
    <w:rsid w:val="00DF4015"/>
    <w:rsid w:val="00E077C4"/>
    <w:rsid w:val="00E16666"/>
    <w:rsid w:val="00E20D71"/>
    <w:rsid w:val="00E44483"/>
    <w:rsid w:val="00E834C4"/>
    <w:rsid w:val="00EB4A49"/>
    <w:rsid w:val="00F41849"/>
    <w:rsid w:val="00F855DD"/>
    <w:rsid w:val="00FA0AC3"/>
    <w:rsid w:val="00FA5FA0"/>
    <w:rsid w:val="00FA7D07"/>
    <w:rsid w:val="00FB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974AF5-06CC-4E96-932F-7D15445A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18"/>
    <w:pPr>
      <w:ind w:left="720"/>
      <w:contextualSpacing/>
    </w:pPr>
  </w:style>
  <w:style w:type="paragraph" w:customStyle="1" w:styleId="Default">
    <w:name w:val="Default"/>
    <w:rsid w:val="00264CD2"/>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943713"/>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E42EE"/>
    <w:rPr>
      <w:rFonts w:ascii="Tahoma" w:hAnsi="Tahoma" w:cs="Tahoma"/>
      <w:sz w:val="16"/>
      <w:szCs w:val="16"/>
    </w:rPr>
  </w:style>
  <w:style w:type="character" w:customStyle="1" w:styleId="BalloonTextChar">
    <w:name w:val="Balloon Text Char"/>
    <w:basedOn w:val="DefaultParagraphFont"/>
    <w:link w:val="BalloonText"/>
    <w:uiPriority w:val="99"/>
    <w:semiHidden/>
    <w:rsid w:val="00CE42EE"/>
    <w:rPr>
      <w:rFonts w:ascii="Tahoma" w:hAnsi="Tahoma" w:cs="Tahoma"/>
      <w:sz w:val="16"/>
      <w:szCs w:val="16"/>
    </w:rPr>
  </w:style>
  <w:style w:type="paragraph" w:customStyle="1" w:styleId="Bullet1">
    <w:name w:val="Bullet 1"/>
    <w:basedOn w:val="Normal"/>
    <w:link w:val="Bullet1Char"/>
    <w:qFormat/>
    <w:rsid w:val="00721577"/>
    <w:pPr>
      <w:numPr>
        <w:numId w:val="28"/>
      </w:numPr>
      <w:spacing w:after="240" w:line="280" w:lineRule="exact"/>
      <w:ind w:left="568" w:hanging="284"/>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721577"/>
    <w:rPr>
      <w:rFonts w:ascii="Arial" w:eastAsia="Times New Roman" w:hAnsi="Arial" w:cs="Times New Roman"/>
      <w:sz w:val="20"/>
      <w:szCs w:val="20"/>
      <w:lang w:val="en-GB" w:eastAsia="en-GB"/>
    </w:rPr>
  </w:style>
  <w:style w:type="paragraph" w:styleId="Header">
    <w:name w:val="header"/>
    <w:basedOn w:val="Normal"/>
    <w:link w:val="HeaderChar"/>
    <w:uiPriority w:val="99"/>
    <w:rsid w:val="008B6793"/>
    <w:pPr>
      <w:tabs>
        <w:tab w:val="center" w:pos="4153"/>
        <w:tab w:val="right" w:pos="8306"/>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8B679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929A-8967-4D03-AB5C-01BC3168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FA8C31B4</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UCL Academy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Morrissey</dc:creator>
  <cp:lastModifiedBy>Zaheer AHMAD</cp:lastModifiedBy>
  <cp:revision>2</cp:revision>
  <cp:lastPrinted>2017-10-13T07:30:00Z</cp:lastPrinted>
  <dcterms:created xsi:type="dcterms:W3CDTF">2021-11-19T17:13:00Z</dcterms:created>
  <dcterms:modified xsi:type="dcterms:W3CDTF">2021-11-19T17:13:00Z</dcterms:modified>
</cp:coreProperties>
</file>