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FC5" w:rsidRPr="00B32FC5" w:rsidRDefault="00B32FC5" w:rsidP="00B32FC5">
      <w:pPr>
        <w:rPr>
          <w:rFonts w:cs="Arial"/>
          <w:sz w:val="22"/>
        </w:rPr>
      </w:pPr>
    </w:p>
    <w:p w:rsidR="00B32FC5" w:rsidRPr="00B32FC5" w:rsidRDefault="00B32FC5" w:rsidP="00B32FC5">
      <w:pPr>
        <w:jc w:val="center"/>
        <w:rPr>
          <w:rFonts w:cs="Arial"/>
          <w:b/>
          <w:sz w:val="32"/>
          <w:szCs w:val="32"/>
          <w:u w:val="single"/>
        </w:rPr>
      </w:pPr>
      <w:r w:rsidRPr="00B32FC5">
        <w:rPr>
          <w:rFonts w:cs="Arial"/>
          <w:b/>
          <w:sz w:val="32"/>
          <w:szCs w:val="32"/>
          <w:u w:val="single"/>
        </w:rPr>
        <w:t>Job Description</w:t>
      </w:r>
    </w:p>
    <w:p w:rsidR="00B32FC5" w:rsidRPr="00B32FC5" w:rsidRDefault="00B32FC5" w:rsidP="00B32FC5">
      <w:pPr>
        <w:jc w:val="center"/>
        <w:rPr>
          <w:rFonts w:cs="Arial"/>
          <w:b/>
          <w:u w:val="single"/>
        </w:rPr>
      </w:pPr>
    </w:p>
    <w:p w:rsidR="00B32FC5" w:rsidRPr="00B32FC5" w:rsidRDefault="00B32FC5" w:rsidP="00B32FC5">
      <w:pPr>
        <w:rPr>
          <w:rFonts w:cs="Arial"/>
        </w:rPr>
      </w:pPr>
      <w:r w:rsidRPr="00B32FC5">
        <w:rPr>
          <w:rFonts w:cs="Arial"/>
          <w:b/>
        </w:rPr>
        <w:t>Job Title:</w:t>
      </w:r>
      <w:r w:rsidRPr="00B32FC5">
        <w:rPr>
          <w:rFonts w:cs="Arial"/>
          <w:b/>
        </w:rPr>
        <w:tab/>
      </w:r>
      <w:r w:rsidR="00C93FD6">
        <w:rPr>
          <w:rFonts w:cs="Arial"/>
          <w:b/>
        </w:rPr>
        <w:tab/>
      </w:r>
      <w:r w:rsidRPr="00B32FC5">
        <w:rPr>
          <w:rFonts w:cs="Arial"/>
        </w:rPr>
        <w:t xml:space="preserve">Personal Assistant (PA)  </w:t>
      </w:r>
    </w:p>
    <w:p w:rsidR="00B32FC5" w:rsidRPr="00B32FC5" w:rsidRDefault="00B32FC5" w:rsidP="00B32FC5">
      <w:pPr>
        <w:rPr>
          <w:rFonts w:cs="Arial"/>
        </w:rPr>
      </w:pPr>
    </w:p>
    <w:p w:rsidR="00B32FC5" w:rsidRPr="00B32FC5" w:rsidRDefault="00B32FC5" w:rsidP="00B32FC5">
      <w:pPr>
        <w:rPr>
          <w:rFonts w:cs="Arial"/>
        </w:rPr>
      </w:pPr>
      <w:r w:rsidRPr="00B32FC5">
        <w:rPr>
          <w:rFonts w:cs="Arial"/>
          <w:b/>
        </w:rPr>
        <w:t>Grade:</w:t>
      </w:r>
      <w:r w:rsidR="003C0D8F">
        <w:rPr>
          <w:rFonts w:cs="Arial"/>
        </w:rPr>
        <w:tab/>
      </w:r>
      <w:r w:rsidR="00C93FD6">
        <w:rPr>
          <w:rFonts w:cs="Arial"/>
        </w:rPr>
        <w:tab/>
      </w:r>
      <w:r w:rsidR="003C0D8F">
        <w:rPr>
          <w:rFonts w:cs="Arial"/>
        </w:rPr>
        <w:t>C1</w:t>
      </w:r>
      <w:r w:rsidRPr="00B32FC5">
        <w:rPr>
          <w:rFonts w:cs="Arial"/>
        </w:rPr>
        <w:t xml:space="preserve"> 37 h</w:t>
      </w:r>
      <w:r w:rsidR="003C0D8F">
        <w:rPr>
          <w:rFonts w:cs="Arial"/>
        </w:rPr>
        <w:t>ours per week</w:t>
      </w:r>
      <w:r w:rsidR="00D56D4D">
        <w:rPr>
          <w:rFonts w:cs="Arial"/>
        </w:rPr>
        <w:t>, Term Time O</w:t>
      </w:r>
      <w:r w:rsidR="003C0D8F">
        <w:rPr>
          <w:rFonts w:cs="Arial"/>
        </w:rPr>
        <w:t xml:space="preserve">nly + 5 </w:t>
      </w:r>
      <w:r w:rsidRPr="00B32FC5">
        <w:rPr>
          <w:rFonts w:cs="Arial"/>
        </w:rPr>
        <w:t>days</w:t>
      </w:r>
    </w:p>
    <w:p w:rsidR="00B32FC5" w:rsidRPr="00B32FC5" w:rsidRDefault="00B32FC5" w:rsidP="00B32FC5">
      <w:pPr>
        <w:rPr>
          <w:rFonts w:cs="Arial"/>
        </w:rPr>
      </w:pPr>
    </w:p>
    <w:p w:rsidR="00B32FC5" w:rsidRPr="00B32FC5" w:rsidRDefault="00B32FC5" w:rsidP="00B32FC5">
      <w:pPr>
        <w:rPr>
          <w:rFonts w:cs="Arial"/>
        </w:rPr>
      </w:pPr>
      <w:r w:rsidRPr="00B32FC5">
        <w:rPr>
          <w:rFonts w:cs="Arial"/>
          <w:b/>
        </w:rPr>
        <w:t xml:space="preserve">Responsible to: </w:t>
      </w:r>
      <w:r w:rsidR="00C93FD6">
        <w:rPr>
          <w:rFonts w:cs="Arial"/>
          <w:b/>
        </w:rPr>
        <w:tab/>
      </w:r>
      <w:r w:rsidR="00400D94">
        <w:rPr>
          <w:rFonts w:cs="Arial"/>
        </w:rPr>
        <w:t xml:space="preserve">The Principal and Senior Leadership Team </w:t>
      </w:r>
    </w:p>
    <w:p w:rsidR="00B32FC5" w:rsidRPr="00B32FC5" w:rsidRDefault="00B32FC5" w:rsidP="00B32FC5">
      <w:pPr>
        <w:pBdr>
          <w:bottom w:val="single" w:sz="12" w:space="1" w:color="auto"/>
        </w:pBdr>
        <w:rPr>
          <w:rFonts w:cs="Arial"/>
        </w:rPr>
      </w:pPr>
    </w:p>
    <w:p w:rsidR="00B32FC5" w:rsidRPr="00B32FC5" w:rsidRDefault="00B32FC5" w:rsidP="00B32FC5">
      <w:pPr>
        <w:rPr>
          <w:rFonts w:cs="Arial"/>
          <w:b/>
        </w:rPr>
      </w:pPr>
    </w:p>
    <w:p w:rsidR="00B32FC5" w:rsidRDefault="00B32FC5" w:rsidP="00B32FC5">
      <w:pPr>
        <w:rPr>
          <w:rFonts w:cs="Arial"/>
        </w:rPr>
      </w:pPr>
      <w:r w:rsidRPr="00B32FC5">
        <w:rPr>
          <w:rFonts w:cs="Arial"/>
          <w:b/>
        </w:rPr>
        <w:t>Job Purpose:</w:t>
      </w:r>
    </w:p>
    <w:p w:rsidR="00B32FC5" w:rsidRPr="00B32FC5" w:rsidRDefault="00B32FC5" w:rsidP="00B32FC5">
      <w:pPr>
        <w:rPr>
          <w:rFonts w:cs="Arial"/>
        </w:rPr>
      </w:pPr>
    </w:p>
    <w:p w:rsidR="00B32FC5" w:rsidRPr="00B32FC5" w:rsidRDefault="00B32FC5" w:rsidP="00B32FC5">
      <w:pPr>
        <w:rPr>
          <w:rFonts w:cs="Arial"/>
        </w:rPr>
      </w:pPr>
      <w:r w:rsidRPr="00B32FC5">
        <w:rPr>
          <w:rFonts w:cs="Arial"/>
        </w:rPr>
        <w:t>To provide comprehensive secretarial and administrat</w:t>
      </w:r>
      <w:r>
        <w:rPr>
          <w:rFonts w:cs="Arial"/>
        </w:rPr>
        <w:t xml:space="preserve">ive support to the Principal at The Stephen Longfellow </w:t>
      </w:r>
      <w:r w:rsidRPr="00B32FC5">
        <w:rPr>
          <w:rFonts w:cs="Arial"/>
        </w:rPr>
        <w:t>Academy requiring discretion, confidentiality and decision-making. To</w:t>
      </w:r>
      <w:r w:rsidR="00D56D4D">
        <w:rPr>
          <w:rFonts w:cs="Arial"/>
        </w:rPr>
        <w:t xml:space="preserve"> be able to</w:t>
      </w:r>
      <w:r w:rsidRPr="00B32FC5">
        <w:rPr>
          <w:rFonts w:cs="Arial"/>
        </w:rPr>
        <w:t xml:space="preserve"> take responsibility for specific tasks without the direct involvement of the Principal.</w:t>
      </w:r>
    </w:p>
    <w:p w:rsidR="00B32FC5" w:rsidRPr="00B32FC5" w:rsidRDefault="00B32FC5" w:rsidP="00B32FC5">
      <w:pPr>
        <w:rPr>
          <w:rFonts w:cs="Arial"/>
        </w:rPr>
      </w:pPr>
    </w:p>
    <w:p w:rsidR="00B32FC5" w:rsidRPr="00B32FC5" w:rsidRDefault="00B32FC5" w:rsidP="00B32FC5">
      <w:pPr>
        <w:rPr>
          <w:rFonts w:cs="Arial"/>
        </w:rPr>
      </w:pPr>
      <w:r w:rsidRPr="00B32FC5">
        <w:rPr>
          <w:rFonts w:cs="Arial"/>
          <w:b/>
        </w:rPr>
        <w:t>Responsibilities:</w:t>
      </w:r>
    </w:p>
    <w:p w:rsidR="00B32FC5" w:rsidRPr="003967C8" w:rsidRDefault="00B32FC5" w:rsidP="003967C8">
      <w:pPr>
        <w:numPr>
          <w:ilvl w:val="0"/>
          <w:numId w:val="12"/>
        </w:numPr>
        <w:contextualSpacing/>
        <w:rPr>
          <w:rFonts w:eastAsia="Times" w:cs="Arial"/>
          <w:noProof/>
          <w:szCs w:val="20"/>
          <w:lang w:val="en-US"/>
        </w:rPr>
      </w:pPr>
      <w:r w:rsidRPr="00B32FC5">
        <w:rPr>
          <w:rFonts w:eastAsia="Times" w:cs="Arial"/>
          <w:noProof/>
          <w:szCs w:val="20"/>
          <w:lang w:val="en-US"/>
        </w:rPr>
        <w:t xml:space="preserve">Provide a high level, full and confidential dictation, word processing and office administration service to the Principal. To ensure that correspondence, papers and other material are produced to high standards of timeliness, accuracy and presentation. </w:t>
      </w:r>
    </w:p>
    <w:p w:rsidR="00B32FC5" w:rsidRPr="003967C8" w:rsidRDefault="00B32FC5" w:rsidP="003967C8">
      <w:pPr>
        <w:numPr>
          <w:ilvl w:val="0"/>
          <w:numId w:val="12"/>
        </w:numPr>
        <w:contextualSpacing/>
        <w:rPr>
          <w:rFonts w:eastAsia="Times" w:cs="Arial"/>
          <w:noProof/>
          <w:szCs w:val="20"/>
          <w:lang w:val="en-US"/>
        </w:rPr>
      </w:pPr>
      <w:r w:rsidRPr="00B32FC5">
        <w:rPr>
          <w:rFonts w:eastAsia="Times" w:cs="Arial"/>
          <w:noProof/>
          <w:szCs w:val="20"/>
          <w:lang w:val="en-US"/>
        </w:rPr>
        <w:t>Utilise a wide range of computer software packages in the compilation of high quality presentations, reports, correspondence and other documentation on behalf of the Principal.</w:t>
      </w:r>
    </w:p>
    <w:p w:rsidR="00B32FC5" w:rsidRPr="003967C8" w:rsidRDefault="00B32FC5" w:rsidP="003967C8">
      <w:pPr>
        <w:numPr>
          <w:ilvl w:val="0"/>
          <w:numId w:val="12"/>
        </w:numPr>
        <w:contextualSpacing/>
        <w:rPr>
          <w:rFonts w:eastAsia="Times" w:cs="Arial"/>
          <w:noProof/>
          <w:szCs w:val="20"/>
          <w:lang w:val="en-US"/>
        </w:rPr>
      </w:pPr>
      <w:r w:rsidRPr="00B32FC5">
        <w:rPr>
          <w:rFonts w:eastAsia="Times" w:cs="Arial"/>
          <w:noProof/>
          <w:szCs w:val="20"/>
          <w:lang w:val="en-US"/>
        </w:rPr>
        <w:t xml:space="preserve">Act on own inititaive and with minimum guidance, to undertake research and compile relevant briefing papers for the Principal. </w:t>
      </w:r>
    </w:p>
    <w:p w:rsidR="00B32FC5" w:rsidRPr="003967C8" w:rsidRDefault="00B32FC5" w:rsidP="00B32FC5">
      <w:pPr>
        <w:numPr>
          <w:ilvl w:val="0"/>
          <w:numId w:val="12"/>
        </w:numPr>
        <w:contextualSpacing/>
        <w:rPr>
          <w:rFonts w:eastAsia="Times" w:cs="Arial"/>
          <w:noProof/>
          <w:szCs w:val="20"/>
          <w:lang w:val="en-US"/>
        </w:rPr>
      </w:pPr>
      <w:r w:rsidRPr="00B32FC5">
        <w:rPr>
          <w:rFonts w:eastAsia="Times" w:cs="Arial"/>
          <w:noProof/>
          <w:szCs w:val="20"/>
          <w:lang w:val="en-US"/>
        </w:rPr>
        <w:t xml:space="preserve">Establish, develop, maintain, monitor and review personal filing, record keeping and administration systems, whether manual or </w:t>
      </w:r>
      <w:r w:rsidR="00A013A1">
        <w:rPr>
          <w:rFonts w:eastAsia="Times" w:cs="Arial"/>
          <w:noProof/>
          <w:szCs w:val="20"/>
          <w:lang w:val="en-US"/>
        </w:rPr>
        <w:t>computerised</w:t>
      </w:r>
      <w:r w:rsidRPr="00B32FC5">
        <w:rPr>
          <w:rFonts w:eastAsia="Times" w:cs="Arial"/>
          <w:noProof/>
          <w:szCs w:val="20"/>
          <w:lang w:val="en-US"/>
        </w:rPr>
        <w:t xml:space="preserve"> and to ensure that the Principal’s correspondence, papers and other items are current, accessible and secure. </w:t>
      </w:r>
    </w:p>
    <w:p w:rsidR="00B32FC5" w:rsidRPr="003967C8" w:rsidRDefault="00B32FC5" w:rsidP="003967C8">
      <w:pPr>
        <w:numPr>
          <w:ilvl w:val="0"/>
          <w:numId w:val="12"/>
        </w:numPr>
        <w:contextualSpacing/>
        <w:rPr>
          <w:rFonts w:eastAsia="Times" w:cs="Arial"/>
          <w:noProof/>
          <w:szCs w:val="20"/>
          <w:lang w:val="en-US"/>
        </w:rPr>
      </w:pPr>
      <w:r w:rsidRPr="00B32FC5">
        <w:rPr>
          <w:rFonts w:eastAsia="Times" w:cs="Arial"/>
          <w:noProof/>
          <w:szCs w:val="20"/>
          <w:lang w:val="en-US"/>
        </w:rPr>
        <w:t>Arrange travel and accommodation</w:t>
      </w:r>
      <w:r>
        <w:rPr>
          <w:rFonts w:eastAsia="Times" w:cs="Arial"/>
          <w:noProof/>
          <w:szCs w:val="20"/>
          <w:lang w:val="en-US"/>
        </w:rPr>
        <w:t xml:space="preserve"> (when applicable)</w:t>
      </w:r>
      <w:r w:rsidRPr="00B32FC5">
        <w:rPr>
          <w:rFonts w:eastAsia="Times" w:cs="Arial"/>
          <w:noProof/>
          <w:szCs w:val="20"/>
          <w:lang w:val="en-US"/>
        </w:rPr>
        <w:t>, take notes or dictation at meetings and provide general assistance during presentations.</w:t>
      </w:r>
    </w:p>
    <w:p w:rsidR="00B32FC5" w:rsidRPr="003967C8" w:rsidRDefault="00B32FC5" w:rsidP="003967C8">
      <w:pPr>
        <w:numPr>
          <w:ilvl w:val="0"/>
          <w:numId w:val="12"/>
        </w:numPr>
        <w:contextualSpacing/>
        <w:rPr>
          <w:rFonts w:eastAsia="Times" w:cs="Arial"/>
          <w:noProof/>
          <w:szCs w:val="20"/>
          <w:lang w:val="en-US"/>
        </w:rPr>
      </w:pPr>
      <w:r w:rsidRPr="00B32FC5">
        <w:rPr>
          <w:rFonts w:eastAsia="Times" w:cs="Arial"/>
          <w:noProof/>
          <w:szCs w:val="20"/>
          <w:lang w:val="en-US"/>
        </w:rPr>
        <w:t>Meet and greet visitors at all levels of superiority.</w:t>
      </w:r>
    </w:p>
    <w:p w:rsidR="00B32FC5" w:rsidRPr="003967C8" w:rsidRDefault="00B32FC5" w:rsidP="003967C8">
      <w:pPr>
        <w:numPr>
          <w:ilvl w:val="0"/>
          <w:numId w:val="12"/>
        </w:numPr>
        <w:contextualSpacing/>
        <w:rPr>
          <w:rFonts w:eastAsia="Times" w:cs="Arial"/>
          <w:noProof/>
          <w:szCs w:val="20"/>
          <w:lang w:val="en-US"/>
        </w:rPr>
      </w:pPr>
      <w:r w:rsidRPr="00B32FC5">
        <w:rPr>
          <w:rFonts w:eastAsia="Times" w:cs="Arial"/>
          <w:noProof/>
          <w:szCs w:val="20"/>
          <w:lang w:val="en-US"/>
        </w:rPr>
        <w:t>Receive and direct incoming /</w:t>
      </w:r>
      <w:r>
        <w:rPr>
          <w:rFonts w:eastAsia="Times" w:cs="Arial"/>
          <w:noProof/>
          <w:szCs w:val="20"/>
          <w:lang w:val="en-US"/>
        </w:rPr>
        <w:t xml:space="preserve"> outgoing mail,</w:t>
      </w:r>
      <w:r w:rsidRPr="00B32FC5">
        <w:rPr>
          <w:rFonts w:eastAsia="Times" w:cs="Arial"/>
          <w:noProof/>
          <w:szCs w:val="20"/>
          <w:lang w:val="en-US"/>
        </w:rPr>
        <w:t xml:space="preserve"> email and undertake acknowledgements. Prepare standard replies to correspondence. Progress and chase items to ensure prompt and adequate reply by staff to whom correspondence has been referred and to keep the Principal informed accordingly. </w:t>
      </w:r>
    </w:p>
    <w:p w:rsidR="00B32FC5" w:rsidRPr="003967C8" w:rsidRDefault="00A013A1" w:rsidP="00B32FC5">
      <w:pPr>
        <w:numPr>
          <w:ilvl w:val="0"/>
          <w:numId w:val="12"/>
        </w:numPr>
        <w:contextualSpacing/>
        <w:rPr>
          <w:rFonts w:eastAsia="Times" w:cs="Arial"/>
          <w:noProof/>
          <w:szCs w:val="20"/>
          <w:lang w:val="en-US"/>
        </w:rPr>
      </w:pPr>
      <w:r>
        <w:rPr>
          <w:rFonts w:eastAsia="Times" w:cs="Arial"/>
          <w:noProof/>
          <w:szCs w:val="20"/>
          <w:lang w:val="en-US"/>
        </w:rPr>
        <w:t>S</w:t>
      </w:r>
      <w:r w:rsidR="00B32FC5" w:rsidRPr="00B32FC5">
        <w:rPr>
          <w:rFonts w:eastAsia="Times" w:cs="Arial"/>
          <w:noProof/>
          <w:szCs w:val="20"/>
          <w:lang w:val="en-US"/>
        </w:rPr>
        <w:t xml:space="preserve">creen and prioritise telephone calls and incoming mail / email and reply directly or re-assign to others. </w:t>
      </w:r>
    </w:p>
    <w:p w:rsidR="00B32FC5" w:rsidRPr="003967C8" w:rsidRDefault="00B32FC5" w:rsidP="003967C8">
      <w:pPr>
        <w:numPr>
          <w:ilvl w:val="0"/>
          <w:numId w:val="12"/>
        </w:numPr>
        <w:contextualSpacing/>
        <w:rPr>
          <w:rFonts w:eastAsia="Times" w:cs="Arial"/>
          <w:noProof/>
          <w:szCs w:val="20"/>
          <w:lang w:val="en-US"/>
        </w:rPr>
      </w:pPr>
      <w:r w:rsidRPr="00B32FC5">
        <w:rPr>
          <w:rFonts w:eastAsia="Times" w:cs="Arial"/>
          <w:noProof/>
          <w:szCs w:val="20"/>
          <w:lang w:val="en-US"/>
        </w:rPr>
        <w:t>Manage the diary, schedule appointments, organise meetings and bring forward items of business which assist the Principal to prioritise activities and secure the most effective use of time. Administer meetings as required.</w:t>
      </w:r>
    </w:p>
    <w:p w:rsidR="00B32FC5" w:rsidRPr="003967C8" w:rsidRDefault="009F2761" w:rsidP="003967C8">
      <w:pPr>
        <w:numPr>
          <w:ilvl w:val="0"/>
          <w:numId w:val="12"/>
        </w:numPr>
        <w:contextualSpacing/>
        <w:rPr>
          <w:rFonts w:eastAsia="Times" w:cs="Arial"/>
          <w:noProof/>
          <w:szCs w:val="20"/>
          <w:lang w:val="en-US"/>
        </w:rPr>
      </w:pPr>
      <w:r>
        <w:rPr>
          <w:rFonts w:eastAsia="Times" w:cs="Arial"/>
          <w:noProof/>
          <w:szCs w:val="20"/>
          <w:lang w:val="en-US"/>
        </w:rPr>
        <w:t>Organise and a</w:t>
      </w:r>
      <w:bookmarkStart w:id="0" w:name="_GoBack"/>
      <w:bookmarkEnd w:id="0"/>
      <w:r>
        <w:rPr>
          <w:rFonts w:eastAsia="Times" w:cs="Arial"/>
          <w:noProof/>
          <w:szCs w:val="20"/>
          <w:lang w:val="en-US"/>
        </w:rPr>
        <w:t>ttend meetings, ensuring</w:t>
      </w:r>
      <w:r w:rsidR="00B32FC5" w:rsidRPr="00B32FC5">
        <w:rPr>
          <w:rFonts w:eastAsia="Times" w:cs="Arial"/>
          <w:noProof/>
          <w:szCs w:val="20"/>
          <w:lang w:val="en-US"/>
        </w:rPr>
        <w:t xml:space="preserve"> the Principal is well prepared for meetings. </w:t>
      </w:r>
    </w:p>
    <w:p w:rsidR="00B32FC5" w:rsidRPr="003967C8" w:rsidRDefault="00B32FC5" w:rsidP="003967C8">
      <w:pPr>
        <w:numPr>
          <w:ilvl w:val="0"/>
          <w:numId w:val="12"/>
        </w:numPr>
        <w:contextualSpacing/>
        <w:rPr>
          <w:rFonts w:eastAsia="Times" w:cs="Arial"/>
          <w:noProof/>
          <w:szCs w:val="20"/>
          <w:lang w:val="en-US"/>
        </w:rPr>
      </w:pPr>
      <w:r w:rsidRPr="00B32FC5">
        <w:rPr>
          <w:rFonts w:eastAsia="Times" w:cs="Arial"/>
          <w:noProof/>
          <w:szCs w:val="20"/>
          <w:lang w:val="en-US"/>
        </w:rPr>
        <w:lastRenderedPageBreak/>
        <w:t>Prepare and assemble agendas and service meetings as required, working in close liason with other team members as necessary.</w:t>
      </w:r>
    </w:p>
    <w:p w:rsidR="00B32FC5" w:rsidRPr="003967C8" w:rsidRDefault="00B32FC5" w:rsidP="003967C8">
      <w:pPr>
        <w:numPr>
          <w:ilvl w:val="0"/>
          <w:numId w:val="12"/>
        </w:numPr>
        <w:contextualSpacing/>
        <w:rPr>
          <w:rFonts w:eastAsia="Times" w:cs="Arial"/>
          <w:noProof/>
          <w:szCs w:val="20"/>
          <w:lang w:val="en-US"/>
        </w:rPr>
      </w:pPr>
      <w:r w:rsidRPr="00B32FC5">
        <w:rPr>
          <w:rFonts w:eastAsia="Times" w:cs="Arial"/>
          <w:noProof/>
          <w:szCs w:val="20"/>
          <w:lang w:val="en-US"/>
        </w:rPr>
        <w:t>Ensure that the Principal’s personal administration and itinerary requirements are met effectively and reliably.</w:t>
      </w:r>
    </w:p>
    <w:p w:rsidR="00A76663" w:rsidRPr="003967C8" w:rsidRDefault="00B32FC5" w:rsidP="003967C8">
      <w:pPr>
        <w:numPr>
          <w:ilvl w:val="0"/>
          <w:numId w:val="12"/>
        </w:numPr>
        <w:contextualSpacing/>
        <w:rPr>
          <w:rFonts w:eastAsia="Times" w:cs="Arial"/>
          <w:noProof/>
          <w:szCs w:val="20"/>
          <w:lang w:val="en-US"/>
        </w:rPr>
      </w:pPr>
      <w:r>
        <w:rPr>
          <w:rFonts w:eastAsia="Times" w:cs="Arial"/>
          <w:noProof/>
          <w:szCs w:val="20"/>
          <w:lang w:val="en-US"/>
        </w:rPr>
        <w:t>U</w:t>
      </w:r>
      <w:r w:rsidRPr="00B32FC5">
        <w:rPr>
          <w:rFonts w:eastAsia="Times" w:cs="Arial"/>
          <w:noProof/>
          <w:szCs w:val="20"/>
          <w:lang w:val="en-US"/>
        </w:rPr>
        <w:t>ndertake work outside normal office hours in order to meet the variable nature of workloads and deadlines.</w:t>
      </w:r>
    </w:p>
    <w:p w:rsidR="00B32FC5" w:rsidRPr="003967C8" w:rsidRDefault="00A76663" w:rsidP="003967C8">
      <w:pPr>
        <w:numPr>
          <w:ilvl w:val="0"/>
          <w:numId w:val="12"/>
        </w:numPr>
        <w:contextualSpacing/>
        <w:rPr>
          <w:rFonts w:eastAsia="Times" w:cs="Arial"/>
          <w:noProof/>
          <w:szCs w:val="20"/>
          <w:lang w:val="en-US"/>
        </w:rPr>
      </w:pPr>
      <w:r>
        <w:rPr>
          <w:rFonts w:eastAsia="Times" w:cs="Arial"/>
          <w:noProof/>
          <w:szCs w:val="20"/>
          <w:lang w:val="en-US"/>
        </w:rPr>
        <w:t xml:space="preserve">Attend safeguarding duties throughout the day to support the wider academy. </w:t>
      </w:r>
    </w:p>
    <w:p w:rsidR="00B32FC5" w:rsidRPr="003967C8" w:rsidRDefault="00B32FC5" w:rsidP="003967C8">
      <w:pPr>
        <w:numPr>
          <w:ilvl w:val="0"/>
          <w:numId w:val="12"/>
        </w:numPr>
        <w:contextualSpacing/>
        <w:rPr>
          <w:rFonts w:eastAsia="Times" w:cs="Arial"/>
          <w:noProof/>
          <w:szCs w:val="20"/>
          <w:lang w:val="en-US"/>
        </w:rPr>
      </w:pPr>
      <w:r w:rsidRPr="00B32FC5">
        <w:rPr>
          <w:rFonts w:eastAsia="Times" w:cs="Arial"/>
          <w:noProof/>
          <w:szCs w:val="20"/>
          <w:lang w:val="en-US"/>
        </w:rPr>
        <w:t xml:space="preserve">Ensure that the acadmey meets its safeguarding requirements by maintaining an up to date Single Central Record. </w:t>
      </w:r>
    </w:p>
    <w:p w:rsidR="00B32FC5" w:rsidRPr="00B32FC5" w:rsidRDefault="00B32FC5" w:rsidP="00B32FC5">
      <w:pPr>
        <w:numPr>
          <w:ilvl w:val="0"/>
          <w:numId w:val="12"/>
        </w:numPr>
        <w:contextualSpacing/>
        <w:rPr>
          <w:rFonts w:eastAsia="Times" w:cs="Arial"/>
          <w:noProof/>
          <w:szCs w:val="20"/>
          <w:lang w:val="en-US"/>
        </w:rPr>
      </w:pPr>
      <w:r w:rsidRPr="00B32FC5">
        <w:rPr>
          <w:rFonts w:eastAsia="Times" w:cs="Arial"/>
          <w:noProof/>
          <w:szCs w:val="20"/>
          <w:lang w:val="en-US"/>
        </w:rPr>
        <w:t xml:space="preserve">Monitor and maintain health and safety within the work area and comply with Health and Safety policies. </w:t>
      </w:r>
    </w:p>
    <w:p w:rsidR="00400D94" w:rsidRDefault="00400D94" w:rsidP="00400D94">
      <w:pPr>
        <w:rPr>
          <w:rFonts w:cs="Arial"/>
          <w:i/>
        </w:rPr>
      </w:pPr>
    </w:p>
    <w:p w:rsidR="003967C8" w:rsidRDefault="003967C8" w:rsidP="00400D94">
      <w:pPr>
        <w:rPr>
          <w:rFonts w:cs="Arial"/>
          <w:i/>
        </w:rPr>
      </w:pPr>
    </w:p>
    <w:p w:rsidR="003967C8" w:rsidRPr="003967C8" w:rsidRDefault="003967C8" w:rsidP="003967C8">
      <w:pPr>
        <w:rPr>
          <w:rFonts w:cs="Arial"/>
          <w:b/>
        </w:rPr>
      </w:pPr>
      <w:r w:rsidRPr="003967C8">
        <w:rPr>
          <w:rFonts w:cs="Arial"/>
          <w:b/>
        </w:rPr>
        <w:t>Other Duties</w:t>
      </w:r>
      <w:r w:rsidRPr="003967C8">
        <w:rPr>
          <w:rFonts w:cs="Arial"/>
          <w:b/>
        </w:rPr>
        <w:t>:</w:t>
      </w:r>
    </w:p>
    <w:p w:rsidR="003967C8" w:rsidRPr="003967C8" w:rsidRDefault="003967C8" w:rsidP="003967C8">
      <w:pPr>
        <w:pStyle w:val="ListParagraph"/>
        <w:numPr>
          <w:ilvl w:val="0"/>
          <w:numId w:val="17"/>
        </w:numPr>
        <w:rPr>
          <w:rFonts w:ascii="Arial" w:hAnsi="Arial" w:cs="Arial"/>
          <w:sz w:val="24"/>
          <w:szCs w:val="24"/>
        </w:rPr>
      </w:pPr>
      <w:r w:rsidRPr="003967C8">
        <w:rPr>
          <w:rFonts w:ascii="Arial" w:hAnsi="Arial" w:cs="Arial"/>
          <w:sz w:val="24"/>
          <w:szCs w:val="24"/>
        </w:rPr>
        <w:t>Form positive professional relationships, and work in partnership with colleagues throughout the Trust.</w:t>
      </w:r>
    </w:p>
    <w:p w:rsidR="003967C8" w:rsidRPr="003967C8" w:rsidRDefault="003967C8" w:rsidP="003967C8">
      <w:pPr>
        <w:pStyle w:val="ListParagraph"/>
        <w:numPr>
          <w:ilvl w:val="0"/>
          <w:numId w:val="17"/>
        </w:numPr>
        <w:rPr>
          <w:rFonts w:ascii="Arial" w:hAnsi="Arial" w:cs="Arial"/>
          <w:sz w:val="24"/>
          <w:szCs w:val="24"/>
        </w:rPr>
      </w:pPr>
      <w:r w:rsidRPr="003967C8">
        <w:rPr>
          <w:rFonts w:ascii="Arial" w:hAnsi="Arial" w:cs="Arial"/>
          <w:sz w:val="24"/>
          <w:szCs w:val="24"/>
        </w:rPr>
        <w:t>To willingly engage with training as required by the academy.</w:t>
      </w:r>
    </w:p>
    <w:p w:rsidR="003967C8" w:rsidRPr="003967C8" w:rsidRDefault="003967C8" w:rsidP="003967C8">
      <w:pPr>
        <w:pStyle w:val="ListParagraph"/>
        <w:numPr>
          <w:ilvl w:val="0"/>
          <w:numId w:val="17"/>
        </w:numPr>
        <w:rPr>
          <w:rFonts w:ascii="Arial" w:hAnsi="Arial" w:cs="Arial"/>
          <w:sz w:val="24"/>
          <w:szCs w:val="24"/>
        </w:rPr>
      </w:pPr>
      <w:r w:rsidRPr="003967C8">
        <w:rPr>
          <w:rFonts w:ascii="Arial" w:hAnsi="Arial" w:cs="Arial"/>
          <w:sz w:val="24"/>
          <w:szCs w:val="24"/>
        </w:rPr>
        <w:t>Treat all aspects of the role with the strictest confidentiality.</w:t>
      </w:r>
    </w:p>
    <w:p w:rsidR="003967C8" w:rsidRPr="003967C8" w:rsidRDefault="003967C8" w:rsidP="003967C8">
      <w:pPr>
        <w:pStyle w:val="ListParagraph"/>
        <w:numPr>
          <w:ilvl w:val="0"/>
          <w:numId w:val="17"/>
        </w:numPr>
        <w:rPr>
          <w:rFonts w:ascii="Arial" w:hAnsi="Arial" w:cs="Arial"/>
          <w:sz w:val="24"/>
          <w:szCs w:val="24"/>
        </w:rPr>
      </w:pPr>
      <w:r w:rsidRPr="003967C8">
        <w:rPr>
          <w:rFonts w:ascii="Arial" w:hAnsi="Arial" w:cs="Arial"/>
          <w:sz w:val="24"/>
          <w:szCs w:val="24"/>
        </w:rPr>
        <w:t>Be aware of and comply with policies and procedures relating to child protection, health, safety and security, confidentiality, equality and diversity and data protection, reporting all concerns to an appropriate person</w:t>
      </w:r>
    </w:p>
    <w:p w:rsidR="003967C8" w:rsidRDefault="003967C8" w:rsidP="003967C8">
      <w:pPr>
        <w:rPr>
          <w:rFonts w:cs="Arial"/>
          <w:b/>
        </w:rPr>
      </w:pPr>
    </w:p>
    <w:p w:rsidR="003967C8" w:rsidRPr="003967C8" w:rsidRDefault="003967C8" w:rsidP="003967C8">
      <w:pPr>
        <w:rPr>
          <w:rFonts w:cs="Arial"/>
          <w:b/>
        </w:rPr>
      </w:pPr>
      <w:r w:rsidRPr="003967C8">
        <w:rPr>
          <w:rFonts w:cs="Arial"/>
          <w:b/>
        </w:rPr>
        <w:t xml:space="preserve">Any Special Conditions of Service: </w:t>
      </w:r>
    </w:p>
    <w:p w:rsidR="003967C8" w:rsidRPr="003967C8" w:rsidRDefault="003967C8" w:rsidP="003967C8">
      <w:pPr>
        <w:pStyle w:val="ListParagraph"/>
        <w:numPr>
          <w:ilvl w:val="0"/>
          <w:numId w:val="18"/>
        </w:numPr>
        <w:rPr>
          <w:rFonts w:ascii="Arial" w:hAnsi="Arial" w:cs="Arial"/>
          <w:sz w:val="24"/>
          <w:szCs w:val="24"/>
        </w:rPr>
      </w:pPr>
      <w:r w:rsidRPr="003967C8">
        <w:rPr>
          <w:rFonts w:ascii="Arial" w:hAnsi="Arial" w:cs="Arial"/>
          <w:sz w:val="24"/>
          <w:szCs w:val="24"/>
        </w:rPr>
        <w:t xml:space="preserve">The post is subject a six -month probationary period  </w:t>
      </w:r>
    </w:p>
    <w:p w:rsidR="003967C8" w:rsidRPr="003967C8" w:rsidRDefault="003967C8" w:rsidP="003967C8">
      <w:pPr>
        <w:pStyle w:val="ListParagraph"/>
        <w:numPr>
          <w:ilvl w:val="0"/>
          <w:numId w:val="18"/>
        </w:numPr>
        <w:rPr>
          <w:rFonts w:ascii="Arial" w:hAnsi="Arial" w:cs="Arial"/>
          <w:sz w:val="24"/>
          <w:szCs w:val="24"/>
        </w:rPr>
      </w:pPr>
      <w:r w:rsidRPr="003967C8">
        <w:rPr>
          <w:rFonts w:ascii="Arial" w:hAnsi="Arial" w:cs="Arial"/>
          <w:sz w:val="24"/>
          <w:szCs w:val="24"/>
        </w:rPr>
        <w:t>Occasionally there may be a requirement to work off-site and undertake work outside normal</w:t>
      </w:r>
      <w:r w:rsidRPr="003967C8">
        <w:rPr>
          <w:rFonts w:ascii="Arial" w:hAnsi="Arial" w:cs="Arial"/>
          <w:sz w:val="24"/>
          <w:szCs w:val="24"/>
        </w:rPr>
        <w:t xml:space="preserve"> </w:t>
      </w:r>
      <w:r w:rsidRPr="003967C8">
        <w:rPr>
          <w:rFonts w:ascii="Arial" w:hAnsi="Arial" w:cs="Arial"/>
          <w:sz w:val="24"/>
          <w:szCs w:val="24"/>
        </w:rPr>
        <w:t>office hours, on occasions, in order to meet the variable nature of workloads and deadline</w:t>
      </w:r>
      <w:r w:rsidRPr="003967C8">
        <w:rPr>
          <w:rFonts w:ascii="Arial" w:hAnsi="Arial" w:cs="Arial"/>
          <w:sz w:val="24"/>
          <w:szCs w:val="24"/>
        </w:rPr>
        <w:t xml:space="preserve"> </w:t>
      </w:r>
      <w:r w:rsidRPr="003967C8">
        <w:rPr>
          <w:rFonts w:ascii="Arial" w:hAnsi="Arial" w:cs="Arial"/>
          <w:sz w:val="24"/>
          <w:szCs w:val="24"/>
        </w:rPr>
        <w:t>sand to support academy events.</w:t>
      </w:r>
    </w:p>
    <w:p w:rsidR="003967C8" w:rsidRPr="003967C8" w:rsidRDefault="003967C8" w:rsidP="003967C8">
      <w:pPr>
        <w:pStyle w:val="ListParagraph"/>
        <w:numPr>
          <w:ilvl w:val="0"/>
          <w:numId w:val="18"/>
        </w:numPr>
        <w:rPr>
          <w:rFonts w:ascii="Arial" w:hAnsi="Arial" w:cs="Arial"/>
          <w:sz w:val="24"/>
          <w:szCs w:val="24"/>
        </w:rPr>
      </w:pPr>
      <w:r w:rsidRPr="003967C8">
        <w:rPr>
          <w:rFonts w:ascii="Arial" w:hAnsi="Arial" w:cs="Arial"/>
          <w:sz w:val="24"/>
          <w:szCs w:val="24"/>
        </w:rPr>
        <w:t>Contribute to the overall ethos/work/aims of the academy.</w:t>
      </w:r>
    </w:p>
    <w:p w:rsidR="003967C8" w:rsidRPr="003967C8" w:rsidRDefault="003967C8" w:rsidP="003967C8">
      <w:pPr>
        <w:pStyle w:val="ListParagraph"/>
        <w:numPr>
          <w:ilvl w:val="0"/>
          <w:numId w:val="18"/>
        </w:numPr>
        <w:rPr>
          <w:rFonts w:ascii="Arial" w:hAnsi="Arial" w:cs="Arial"/>
          <w:sz w:val="24"/>
          <w:szCs w:val="24"/>
        </w:rPr>
      </w:pPr>
      <w:r w:rsidRPr="003967C8">
        <w:rPr>
          <w:rFonts w:ascii="Arial" w:hAnsi="Arial" w:cs="Arial"/>
          <w:sz w:val="24"/>
          <w:szCs w:val="24"/>
        </w:rPr>
        <w:t>The academy operates a No Smoking Policy.</w:t>
      </w:r>
    </w:p>
    <w:p w:rsidR="003967C8" w:rsidRDefault="003967C8" w:rsidP="003967C8">
      <w:pPr>
        <w:rPr>
          <w:rFonts w:cs="Arial"/>
          <w:b/>
        </w:rPr>
      </w:pPr>
    </w:p>
    <w:p w:rsidR="003967C8" w:rsidRPr="003967C8" w:rsidRDefault="003967C8" w:rsidP="003967C8">
      <w:pPr>
        <w:rPr>
          <w:rFonts w:cs="Arial"/>
          <w:b/>
        </w:rPr>
      </w:pPr>
      <w:r w:rsidRPr="003967C8">
        <w:rPr>
          <w:rFonts w:cs="Arial"/>
          <w:b/>
        </w:rPr>
        <w:t>Personal Responsibilities</w:t>
      </w:r>
      <w:r>
        <w:rPr>
          <w:rFonts w:cs="Arial"/>
          <w:b/>
        </w:rPr>
        <w:t>:</w:t>
      </w:r>
    </w:p>
    <w:p w:rsidR="003967C8" w:rsidRPr="003967C8" w:rsidRDefault="003967C8" w:rsidP="003967C8">
      <w:pPr>
        <w:pStyle w:val="ListParagraph"/>
        <w:numPr>
          <w:ilvl w:val="0"/>
          <w:numId w:val="19"/>
        </w:numPr>
        <w:rPr>
          <w:rFonts w:ascii="Arial" w:hAnsi="Arial" w:cs="Arial"/>
          <w:sz w:val="24"/>
          <w:szCs w:val="24"/>
        </w:rPr>
      </w:pPr>
      <w:r w:rsidRPr="003967C8">
        <w:rPr>
          <w:rFonts w:ascii="Arial" w:hAnsi="Arial" w:cs="Arial"/>
          <w:sz w:val="24"/>
          <w:szCs w:val="24"/>
        </w:rPr>
        <w:t>Hold positive values and attitudes and adopt high standards of professional behaviour.</w:t>
      </w:r>
    </w:p>
    <w:p w:rsidR="003967C8" w:rsidRPr="003967C8" w:rsidRDefault="003967C8" w:rsidP="003967C8">
      <w:pPr>
        <w:pStyle w:val="ListParagraph"/>
        <w:numPr>
          <w:ilvl w:val="0"/>
          <w:numId w:val="19"/>
        </w:numPr>
        <w:rPr>
          <w:rFonts w:ascii="Arial" w:hAnsi="Arial" w:cs="Arial"/>
          <w:sz w:val="24"/>
          <w:szCs w:val="24"/>
        </w:rPr>
      </w:pPr>
      <w:r w:rsidRPr="003967C8">
        <w:rPr>
          <w:rFonts w:ascii="Arial" w:hAnsi="Arial" w:cs="Arial"/>
          <w:sz w:val="24"/>
          <w:szCs w:val="24"/>
        </w:rPr>
        <w:t>Carry out the duties and responsibilities of the post, in accordance with the Trust’s Health and Safety Policy and relevant Health and Safety Guidance and Legislation.</w:t>
      </w:r>
    </w:p>
    <w:p w:rsidR="003967C8" w:rsidRPr="003967C8" w:rsidRDefault="003967C8" w:rsidP="003967C8">
      <w:pPr>
        <w:pStyle w:val="ListParagraph"/>
        <w:numPr>
          <w:ilvl w:val="0"/>
          <w:numId w:val="19"/>
        </w:numPr>
        <w:rPr>
          <w:rFonts w:ascii="Arial" w:hAnsi="Arial" w:cs="Arial"/>
          <w:sz w:val="24"/>
          <w:szCs w:val="24"/>
        </w:rPr>
      </w:pPr>
      <w:r w:rsidRPr="003967C8">
        <w:rPr>
          <w:rFonts w:ascii="Arial" w:hAnsi="Arial" w:cs="Arial"/>
          <w:sz w:val="24"/>
          <w:szCs w:val="24"/>
        </w:rPr>
        <w:t>Take responsibility for safeguarding and promoting the welfare of children and young people.</w:t>
      </w:r>
    </w:p>
    <w:p w:rsidR="003967C8" w:rsidRDefault="003967C8" w:rsidP="00400D94">
      <w:pPr>
        <w:rPr>
          <w:rFonts w:cs="Arial"/>
          <w:i/>
        </w:rPr>
      </w:pPr>
    </w:p>
    <w:p w:rsidR="00400D94" w:rsidRPr="00400D94" w:rsidRDefault="00400D94" w:rsidP="00400D94">
      <w:pPr>
        <w:rPr>
          <w:rFonts w:cs="Arial"/>
          <w:i/>
          <w:szCs w:val="24"/>
        </w:rPr>
      </w:pPr>
      <w:r w:rsidRPr="00400D94">
        <w:rPr>
          <w:rFonts w:cs="Arial"/>
          <w:i/>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rsidR="00B32FC5" w:rsidRPr="00B32FC5" w:rsidRDefault="00B32FC5" w:rsidP="00B32FC5">
      <w:pPr>
        <w:spacing w:after="160" w:line="259" w:lineRule="auto"/>
        <w:jc w:val="left"/>
      </w:pPr>
    </w:p>
    <w:p w:rsidR="00400D94" w:rsidRDefault="00400D94">
      <w:pPr>
        <w:spacing w:after="160" w:line="259" w:lineRule="auto"/>
        <w:jc w:val="left"/>
        <w:rPr>
          <w:rFonts w:ascii="Century Gothic" w:eastAsia="Times" w:hAnsi="Century Gothic" w:cs="Arial"/>
          <w:b/>
          <w:noProof/>
          <w:sz w:val="28"/>
          <w:szCs w:val="28"/>
          <w:u w:val="single"/>
          <w:lang w:val="en-US"/>
        </w:rPr>
      </w:pPr>
      <w:r>
        <w:rPr>
          <w:rFonts w:ascii="Century Gothic" w:eastAsia="Times" w:hAnsi="Century Gothic" w:cs="Arial"/>
          <w:b/>
          <w:noProof/>
          <w:sz w:val="28"/>
          <w:szCs w:val="28"/>
          <w:u w:val="single"/>
          <w:lang w:val="en-US"/>
        </w:rPr>
        <w:br w:type="page"/>
      </w:r>
    </w:p>
    <w:p w:rsidR="00B32FC5" w:rsidRPr="00B32FC5" w:rsidRDefault="00B32FC5" w:rsidP="00B32FC5">
      <w:pPr>
        <w:ind w:left="720"/>
        <w:contextualSpacing/>
        <w:jc w:val="center"/>
        <w:rPr>
          <w:rFonts w:ascii="Century Gothic" w:eastAsia="Times" w:hAnsi="Century Gothic" w:cs="Arial"/>
          <w:noProof/>
          <w:sz w:val="28"/>
          <w:szCs w:val="28"/>
          <w:u w:val="single"/>
          <w:lang w:val="en-US"/>
        </w:rPr>
      </w:pPr>
      <w:r w:rsidRPr="00B32FC5">
        <w:rPr>
          <w:rFonts w:ascii="Century Gothic" w:eastAsia="Times" w:hAnsi="Century Gothic" w:cs="Arial"/>
          <w:b/>
          <w:noProof/>
          <w:sz w:val="28"/>
          <w:szCs w:val="28"/>
          <w:u w:val="single"/>
          <w:lang w:val="en-US"/>
        </w:rPr>
        <w:lastRenderedPageBreak/>
        <w:t>Person Specification</w:t>
      </w:r>
    </w:p>
    <w:p w:rsidR="00B32FC5" w:rsidRPr="00B32FC5" w:rsidRDefault="00B32FC5" w:rsidP="00B32FC5">
      <w:pPr>
        <w:jc w:val="center"/>
        <w:rPr>
          <w:rFonts w:cs="Arial"/>
          <w:sz w:val="22"/>
          <w:u w:val="single"/>
        </w:rPr>
      </w:pPr>
    </w:p>
    <w:tbl>
      <w:tblPr>
        <w:tblW w:w="980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544"/>
        <w:gridCol w:w="2268"/>
        <w:gridCol w:w="2013"/>
      </w:tblGrid>
      <w:tr w:rsidR="00B32FC5" w:rsidRPr="00B32FC5" w:rsidTr="00B32FC5">
        <w:tc>
          <w:tcPr>
            <w:tcW w:w="1984" w:type="dxa"/>
            <w:tcBorders>
              <w:top w:val="single" w:sz="4" w:space="0" w:color="000000"/>
              <w:left w:val="single" w:sz="4" w:space="0" w:color="000000"/>
              <w:bottom w:val="single" w:sz="4" w:space="0" w:color="000000"/>
              <w:right w:val="single" w:sz="4" w:space="0" w:color="000000"/>
            </w:tcBorders>
            <w:hideMark/>
          </w:tcPr>
          <w:p w:rsidR="00B32FC5" w:rsidRPr="00B32FC5" w:rsidRDefault="00B32FC5" w:rsidP="00B32FC5">
            <w:pPr>
              <w:jc w:val="center"/>
              <w:rPr>
                <w:rFonts w:cs="Arial"/>
                <w:b/>
                <w:sz w:val="22"/>
              </w:rPr>
            </w:pPr>
            <w:r w:rsidRPr="00B32FC5">
              <w:rPr>
                <w:rFonts w:cs="Arial"/>
                <w:b/>
                <w:sz w:val="22"/>
              </w:rPr>
              <w:t>Attributes</w:t>
            </w:r>
          </w:p>
        </w:tc>
        <w:tc>
          <w:tcPr>
            <w:tcW w:w="3544" w:type="dxa"/>
            <w:tcBorders>
              <w:top w:val="single" w:sz="4" w:space="0" w:color="000000"/>
              <w:left w:val="single" w:sz="4" w:space="0" w:color="000000"/>
              <w:bottom w:val="single" w:sz="4" w:space="0" w:color="000000"/>
              <w:right w:val="single" w:sz="4" w:space="0" w:color="000000"/>
            </w:tcBorders>
            <w:hideMark/>
          </w:tcPr>
          <w:p w:rsidR="00B32FC5" w:rsidRPr="00B32FC5" w:rsidRDefault="00B32FC5" w:rsidP="00B32FC5">
            <w:pPr>
              <w:jc w:val="center"/>
              <w:rPr>
                <w:rFonts w:cs="Arial"/>
                <w:b/>
                <w:sz w:val="22"/>
              </w:rPr>
            </w:pPr>
            <w:r w:rsidRPr="00B32FC5">
              <w:rPr>
                <w:rFonts w:cs="Arial"/>
                <w:b/>
                <w:sz w:val="22"/>
              </w:rPr>
              <w:t>Essential</w:t>
            </w:r>
          </w:p>
        </w:tc>
        <w:tc>
          <w:tcPr>
            <w:tcW w:w="2268" w:type="dxa"/>
            <w:tcBorders>
              <w:top w:val="single" w:sz="4" w:space="0" w:color="000000"/>
              <w:left w:val="single" w:sz="4" w:space="0" w:color="000000"/>
              <w:bottom w:val="single" w:sz="4" w:space="0" w:color="000000"/>
              <w:right w:val="single" w:sz="4" w:space="0" w:color="000000"/>
            </w:tcBorders>
            <w:hideMark/>
          </w:tcPr>
          <w:p w:rsidR="00B32FC5" w:rsidRPr="00B32FC5" w:rsidRDefault="00B32FC5" w:rsidP="00B32FC5">
            <w:pPr>
              <w:jc w:val="center"/>
              <w:rPr>
                <w:rFonts w:cs="Arial"/>
                <w:b/>
                <w:sz w:val="22"/>
              </w:rPr>
            </w:pPr>
            <w:r w:rsidRPr="00B32FC5">
              <w:rPr>
                <w:rFonts w:cs="Arial"/>
                <w:b/>
                <w:sz w:val="22"/>
              </w:rPr>
              <w:t>Desirable</w:t>
            </w:r>
          </w:p>
        </w:tc>
        <w:tc>
          <w:tcPr>
            <w:tcW w:w="2013" w:type="dxa"/>
            <w:tcBorders>
              <w:top w:val="single" w:sz="4" w:space="0" w:color="000000"/>
              <w:left w:val="single" w:sz="4" w:space="0" w:color="000000"/>
              <w:bottom w:val="single" w:sz="4" w:space="0" w:color="000000"/>
              <w:right w:val="single" w:sz="4" w:space="0" w:color="000000"/>
            </w:tcBorders>
            <w:hideMark/>
          </w:tcPr>
          <w:p w:rsidR="00B32FC5" w:rsidRPr="00B32FC5" w:rsidRDefault="00B32FC5" w:rsidP="00B32FC5">
            <w:pPr>
              <w:jc w:val="center"/>
              <w:rPr>
                <w:rFonts w:cs="Arial"/>
                <w:b/>
                <w:sz w:val="22"/>
              </w:rPr>
            </w:pPr>
            <w:r w:rsidRPr="00B32FC5">
              <w:rPr>
                <w:rFonts w:cs="Arial"/>
                <w:b/>
                <w:sz w:val="22"/>
              </w:rPr>
              <w:t>Measured</w:t>
            </w:r>
          </w:p>
        </w:tc>
      </w:tr>
      <w:tr w:rsidR="00B32FC5" w:rsidRPr="00B32FC5" w:rsidTr="00B32FC5">
        <w:tc>
          <w:tcPr>
            <w:tcW w:w="1984" w:type="dxa"/>
            <w:tcBorders>
              <w:top w:val="single" w:sz="4" w:space="0" w:color="000000"/>
              <w:left w:val="single" w:sz="4" w:space="0" w:color="000000"/>
              <w:bottom w:val="single" w:sz="4" w:space="0" w:color="000000"/>
              <w:right w:val="single" w:sz="4" w:space="0" w:color="000000"/>
            </w:tcBorders>
          </w:tcPr>
          <w:p w:rsidR="00B32FC5" w:rsidRPr="00B32FC5" w:rsidRDefault="00B32FC5" w:rsidP="00B32FC5">
            <w:pPr>
              <w:jc w:val="center"/>
              <w:rPr>
                <w:rFonts w:cs="Arial"/>
                <w:b/>
                <w:sz w:val="22"/>
              </w:rPr>
            </w:pPr>
          </w:p>
          <w:p w:rsidR="00B32FC5" w:rsidRPr="00B32FC5" w:rsidRDefault="00B32FC5" w:rsidP="00B32FC5">
            <w:pPr>
              <w:jc w:val="center"/>
              <w:rPr>
                <w:rFonts w:cs="Arial"/>
                <w:b/>
                <w:sz w:val="22"/>
              </w:rPr>
            </w:pPr>
            <w:r w:rsidRPr="00B32FC5">
              <w:rPr>
                <w:rFonts w:cs="Arial"/>
                <w:b/>
                <w:sz w:val="22"/>
              </w:rPr>
              <w:t>Qualifications and Experience</w:t>
            </w:r>
          </w:p>
          <w:p w:rsidR="00B32FC5" w:rsidRPr="00B32FC5" w:rsidRDefault="00B32FC5" w:rsidP="00B32FC5">
            <w:pPr>
              <w:jc w:val="center"/>
              <w:rPr>
                <w:rFonts w:cs="Arial"/>
                <w:b/>
                <w:sz w:val="22"/>
              </w:rPr>
            </w:pPr>
          </w:p>
        </w:tc>
        <w:tc>
          <w:tcPr>
            <w:tcW w:w="3544" w:type="dxa"/>
            <w:tcBorders>
              <w:top w:val="single" w:sz="4" w:space="0" w:color="000000"/>
              <w:left w:val="single" w:sz="4" w:space="0" w:color="000000"/>
              <w:bottom w:val="single" w:sz="4" w:space="0" w:color="000000"/>
              <w:right w:val="single" w:sz="4" w:space="0" w:color="000000"/>
            </w:tcBorders>
            <w:hideMark/>
          </w:tcPr>
          <w:p w:rsidR="00B32FC5" w:rsidRPr="00B32FC5" w:rsidRDefault="00B32FC5" w:rsidP="00B32FC5">
            <w:pPr>
              <w:numPr>
                <w:ilvl w:val="0"/>
                <w:numId w:val="13"/>
              </w:numPr>
              <w:ind w:left="357" w:hanging="357"/>
              <w:contextualSpacing/>
              <w:jc w:val="left"/>
              <w:rPr>
                <w:rFonts w:eastAsia="Times" w:cs="Arial"/>
                <w:b/>
                <w:noProof/>
                <w:sz w:val="22"/>
                <w:lang w:val="en-US"/>
              </w:rPr>
            </w:pPr>
            <w:r w:rsidRPr="00B32FC5">
              <w:rPr>
                <w:rFonts w:eastAsia="Times" w:cs="Arial"/>
                <w:noProof/>
                <w:sz w:val="22"/>
                <w:lang w:val="en-US"/>
              </w:rPr>
              <w:t>Grade C or above in GCSE English and Mathematics (or equivalent)</w:t>
            </w:r>
          </w:p>
          <w:p w:rsidR="00B32FC5" w:rsidRPr="00B32FC5" w:rsidRDefault="00B32FC5" w:rsidP="004D072F">
            <w:pPr>
              <w:numPr>
                <w:ilvl w:val="0"/>
                <w:numId w:val="13"/>
              </w:numPr>
              <w:ind w:left="357" w:hanging="357"/>
              <w:contextualSpacing/>
              <w:jc w:val="left"/>
              <w:rPr>
                <w:rFonts w:eastAsia="Times" w:cs="Arial"/>
                <w:b/>
                <w:noProof/>
                <w:sz w:val="22"/>
                <w:lang w:val="en-US"/>
              </w:rPr>
            </w:pPr>
            <w:r w:rsidRPr="00B32FC5">
              <w:rPr>
                <w:rFonts w:eastAsia="Times" w:cs="Arial"/>
                <w:noProof/>
                <w:sz w:val="22"/>
                <w:lang w:val="en-US"/>
              </w:rPr>
              <w:t>‘Minimum of two years’ relevant experience in a personal secretary role</w:t>
            </w:r>
          </w:p>
        </w:tc>
        <w:tc>
          <w:tcPr>
            <w:tcW w:w="2268" w:type="dxa"/>
            <w:tcBorders>
              <w:top w:val="single" w:sz="4" w:space="0" w:color="000000"/>
              <w:left w:val="single" w:sz="4" w:space="0" w:color="000000"/>
              <w:bottom w:val="single" w:sz="4" w:space="0" w:color="000000"/>
              <w:right w:val="single" w:sz="4" w:space="0" w:color="000000"/>
            </w:tcBorders>
            <w:hideMark/>
          </w:tcPr>
          <w:p w:rsidR="00B32FC5" w:rsidRPr="00B32FC5" w:rsidRDefault="00B32FC5" w:rsidP="00B32FC5">
            <w:pPr>
              <w:numPr>
                <w:ilvl w:val="0"/>
                <w:numId w:val="13"/>
              </w:numPr>
              <w:ind w:left="357" w:hanging="357"/>
              <w:jc w:val="left"/>
              <w:rPr>
                <w:rFonts w:cs="Arial"/>
                <w:b/>
                <w:sz w:val="22"/>
              </w:rPr>
            </w:pPr>
            <w:r w:rsidRPr="00B32FC5">
              <w:rPr>
                <w:rFonts w:cs="Arial"/>
                <w:sz w:val="22"/>
              </w:rPr>
              <w:t>Degree or HND/foundation degree</w:t>
            </w:r>
          </w:p>
          <w:p w:rsidR="00B32FC5" w:rsidRPr="00B32FC5" w:rsidRDefault="00B32FC5" w:rsidP="00B32FC5">
            <w:pPr>
              <w:numPr>
                <w:ilvl w:val="0"/>
                <w:numId w:val="13"/>
              </w:numPr>
              <w:ind w:left="357" w:hanging="357"/>
              <w:jc w:val="left"/>
              <w:rPr>
                <w:rFonts w:cs="Arial"/>
                <w:b/>
                <w:sz w:val="22"/>
              </w:rPr>
            </w:pPr>
            <w:r w:rsidRPr="00B32FC5">
              <w:rPr>
                <w:rFonts w:cs="Arial"/>
                <w:sz w:val="22"/>
              </w:rPr>
              <w:t>Formal secretarial training</w:t>
            </w:r>
          </w:p>
          <w:p w:rsidR="00B32FC5" w:rsidRPr="00B32FC5" w:rsidRDefault="00B32FC5" w:rsidP="00B32FC5">
            <w:pPr>
              <w:numPr>
                <w:ilvl w:val="0"/>
                <w:numId w:val="13"/>
              </w:numPr>
              <w:ind w:left="357" w:hanging="357"/>
              <w:jc w:val="left"/>
              <w:rPr>
                <w:rFonts w:cs="Arial"/>
                <w:b/>
                <w:sz w:val="22"/>
              </w:rPr>
            </w:pPr>
            <w:r w:rsidRPr="00B32FC5">
              <w:rPr>
                <w:rFonts w:cs="Arial"/>
                <w:sz w:val="22"/>
              </w:rPr>
              <w:t>RSA or similar typing / word processing qualification</w:t>
            </w:r>
          </w:p>
          <w:p w:rsidR="00B32FC5" w:rsidRPr="00B32FC5" w:rsidRDefault="00B32FC5" w:rsidP="00B32FC5">
            <w:pPr>
              <w:numPr>
                <w:ilvl w:val="0"/>
                <w:numId w:val="13"/>
              </w:numPr>
              <w:ind w:left="357" w:hanging="357"/>
              <w:jc w:val="left"/>
              <w:rPr>
                <w:rFonts w:cs="Arial"/>
                <w:b/>
                <w:sz w:val="22"/>
              </w:rPr>
            </w:pPr>
            <w:r w:rsidRPr="00B32FC5">
              <w:rPr>
                <w:rFonts w:cs="Arial"/>
                <w:sz w:val="22"/>
              </w:rPr>
              <w:t xml:space="preserve">Recognised shorthand qualification </w:t>
            </w:r>
          </w:p>
        </w:tc>
        <w:tc>
          <w:tcPr>
            <w:tcW w:w="2013" w:type="dxa"/>
            <w:tcBorders>
              <w:top w:val="single" w:sz="4" w:space="0" w:color="000000"/>
              <w:left w:val="single" w:sz="4" w:space="0" w:color="000000"/>
              <w:bottom w:val="single" w:sz="4" w:space="0" w:color="000000"/>
              <w:right w:val="single" w:sz="4" w:space="0" w:color="000000"/>
            </w:tcBorders>
            <w:hideMark/>
          </w:tcPr>
          <w:p w:rsidR="00B32FC5" w:rsidRPr="00B32FC5" w:rsidRDefault="00B32FC5" w:rsidP="00B32FC5">
            <w:pPr>
              <w:numPr>
                <w:ilvl w:val="0"/>
                <w:numId w:val="13"/>
              </w:numPr>
              <w:ind w:left="357" w:hanging="357"/>
              <w:jc w:val="left"/>
              <w:rPr>
                <w:rFonts w:cs="Arial"/>
                <w:sz w:val="22"/>
              </w:rPr>
            </w:pPr>
            <w:r w:rsidRPr="00B32FC5">
              <w:rPr>
                <w:rFonts w:cs="Arial"/>
                <w:sz w:val="22"/>
              </w:rPr>
              <w:t>Application</w:t>
            </w:r>
          </w:p>
          <w:p w:rsidR="00B32FC5" w:rsidRPr="00B32FC5" w:rsidRDefault="00B32FC5" w:rsidP="00B32FC5">
            <w:pPr>
              <w:numPr>
                <w:ilvl w:val="0"/>
                <w:numId w:val="13"/>
              </w:numPr>
              <w:ind w:left="357" w:hanging="357"/>
              <w:jc w:val="left"/>
              <w:rPr>
                <w:rFonts w:cs="Arial"/>
                <w:sz w:val="22"/>
              </w:rPr>
            </w:pPr>
            <w:r w:rsidRPr="00B32FC5">
              <w:rPr>
                <w:rFonts w:cs="Arial"/>
                <w:sz w:val="22"/>
              </w:rPr>
              <w:t>References</w:t>
            </w:r>
          </w:p>
        </w:tc>
      </w:tr>
      <w:tr w:rsidR="00B32FC5" w:rsidRPr="00B32FC5" w:rsidTr="00B32FC5">
        <w:tc>
          <w:tcPr>
            <w:tcW w:w="1984" w:type="dxa"/>
            <w:tcBorders>
              <w:top w:val="single" w:sz="4" w:space="0" w:color="000000"/>
              <w:left w:val="single" w:sz="4" w:space="0" w:color="000000"/>
              <w:bottom w:val="single" w:sz="4" w:space="0" w:color="000000"/>
              <w:right w:val="single" w:sz="4" w:space="0" w:color="000000"/>
            </w:tcBorders>
          </w:tcPr>
          <w:p w:rsidR="00B32FC5" w:rsidRPr="00B32FC5" w:rsidRDefault="00B32FC5" w:rsidP="00B32FC5">
            <w:pPr>
              <w:jc w:val="center"/>
              <w:rPr>
                <w:rFonts w:cs="Arial"/>
                <w:b/>
                <w:sz w:val="22"/>
              </w:rPr>
            </w:pPr>
            <w:r w:rsidRPr="00B32FC5">
              <w:rPr>
                <w:rFonts w:cs="Arial"/>
                <w:b/>
                <w:sz w:val="22"/>
              </w:rPr>
              <w:t>Working with Others</w:t>
            </w:r>
          </w:p>
          <w:p w:rsidR="00B32FC5" w:rsidRPr="00B32FC5" w:rsidRDefault="00B32FC5" w:rsidP="00B32FC5">
            <w:pPr>
              <w:jc w:val="center"/>
              <w:rPr>
                <w:rFonts w:cs="Arial"/>
                <w:b/>
                <w:sz w:val="22"/>
              </w:rPr>
            </w:pPr>
          </w:p>
        </w:tc>
        <w:tc>
          <w:tcPr>
            <w:tcW w:w="3544" w:type="dxa"/>
            <w:tcBorders>
              <w:top w:val="single" w:sz="4" w:space="0" w:color="000000"/>
              <w:left w:val="single" w:sz="4" w:space="0" w:color="000000"/>
              <w:bottom w:val="single" w:sz="4" w:space="0" w:color="000000"/>
              <w:right w:val="single" w:sz="4" w:space="0" w:color="000000"/>
            </w:tcBorders>
            <w:hideMark/>
          </w:tcPr>
          <w:p w:rsidR="00B32FC5" w:rsidRPr="00B32FC5" w:rsidRDefault="00B32FC5" w:rsidP="00B32FC5">
            <w:pPr>
              <w:numPr>
                <w:ilvl w:val="0"/>
                <w:numId w:val="14"/>
              </w:numPr>
              <w:ind w:left="357" w:hanging="357"/>
              <w:jc w:val="left"/>
              <w:rPr>
                <w:rFonts w:cs="Arial"/>
                <w:b/>
                <w:sz w:val="22"/>
              </w:rPr>
            </w:pPr>
            <w:r w:rsidRPr="00B32FC5">
              <w:rPr>
                <w:rFonts w:cs="Arial"/>
                <w:sz w:val="22"/>
              </w:rPr>
              <w:t xml:space="preserve">Ability to supervise  </w:t>
            </w:r>
          </w:p>
          <w:p w:rsidR="00B32FC5" w:rsidRPr="00B32FC5" w:rsidRDefault="00B32FC5" w:rsidP="00B32FC5">
            <w:pPr>
              <w:numPr>
                <w:ilvl w:val="0"/>
                <w:numId w:val="14"/>
              </w:numPr>
              <w:ind w:left="357" w:hanging="357"/>
              <w:jc w:val="left"/>
              <w:rPr>
                <w:rFonts w:cs="Arial"/>
                <w:b/>
                <w:sz w:val="22"/>
              </w:rPr>
            </w:pPr>
            <w:r w:rsidRPr="00B32FC5">
              <w:rPr>
                <w:rFonts w:cs="Arial"/>
                <w:sz w:val="22"/>
              </w:rPr>
              <w:t>Ability to communicate with people at a high level, e.g. Executive Principal, Trust Board Members</w:t>
            </w:r>
          </w:p>
          <w:p w:rsidR="00B32FC5" w:rsidRPr="00B32FC5" w:rsidRDefault="00B32FC5" w:rsidP="00B32FC5">
            <w:pPr>
              <w:numPr>
                <w:ilvl w:val="0"/>
                <w:numId w:val="14"/>
              </w:numPr>
              <w:ind w:left="357" w:hanging="357"/>
              <w:jc w:val="left"/>
              <w:rPr>
                <w:rFonts w:cs="Arial"/>
                <w:b/>
                <w:sz w:val="22"/>
              </w:rPr>
            </w:pPr>
            <w:r w:rsidRPr="00B32FC5">
              <w:rPr>
                <w:rFonts w:cs="Arial"/>
                <w:sz w:val="22"/>
              </w:rPr>
              <w:t>Ability to make complex administrative/meeting arrangements including agenda preparation and note taking</w:t>
            </w:r>
          </w:p>
          <w:p w:rsidR="00B32FC5" w:rsidRPr="00B32FC5" w:rsidRDefault="00B32FC5" w:rsidP="00B32FC5">
            <w:pPr>
              <w:numPr>
                <w:ilvl w:val="0"/>
                <w:numId w:val="14"/>
              </w:numPr>
              <w:ind w:left="357" w:hanging="357"/>
              <w:jc w:val="left"/>
              <w:rPr>
                <w:rFonts w:cs="Arial"/>
                <w:b/>
                <w:sz w:val="22"/>
              </w:rPr>
            </w:pPr>
            <w:r w:rsidRPr="00B32FC5">
              <w:rPr>
                <w:rFonts w:cs="Arial"/>
                <w:sz w:val="22"/>
              </w:rPr>
              <w:t>Ability to exercise judgement in dealing with visitors and telephone enquiries</w:t>
            </w:r>
          </w:p>
          <w:p w:rsidR="00B32FC5" w:rsidRPr="00B32FC5" w:rsidRDefault="00B32FC5" w:rsidP="00B32FC5">
            <w:pPr>
              <w:numPr>
                <w:ilvl w:val="0"/>
                <w:numId w:val="14"/>
              </w:numPr>
              <w:ind w:left="357" w:hanging="357"/>
              <w:jc w:val="left"/>
              <w:rPr>
                <w:rFonts w:cs="Arial"/>
                <w:b/>
                <w:sz w:val="22"/>
              </w:rPr>
            </w:pPr>
            <w:r w:rsidRPr="00B32FC5">
              <w:rPr>
                <w:rFonts w:cs="Arial"/>
                <w:sz w:val="22"/>
              </w:rPr>
              <w:t>Flexible approach to working in a team</w:t>
            </w:r>
          </w:p>
          <w:p w:rsidR="00B32FC5" w:rsidRPr="00B32FC5" w:rsidRDefault="00B32FC5" w:rsidP="00B32FC5">
            <w:pPr>
              <w:numPr>
                <w:ilvl w:val="0"/>
                <w:numId w:val="14"/>
              </w:numPr>
              <w:ind w:left="357" w:hanging="357"/>
              <w:jc w:val="left"/>
              <w:rPr>
                <w:rFonts w:cs="Arial"/>
                <w:b/>
                <w:sz w:val="22"/>
              </w:rPr>
            </w:pPr>
            <w:r w:rsidRPr="00B32FC5">
              <w:rPr>
                <w:rFonts w:cs="Arial"/>
                <w:sz w:val="22"/>
              </w:rPr>
              <w:t>Ability to build and maintain mutually beneficial relationships with other organisations and individuals</w:t>
            </w:r>
          </w:p>
        </w:tc>
        <w:tc>
          <w:tcPr>
            <w:tcW w:w="2268" w:type="dxa"/>
            <w:tcBorders>
              <w:top w:val="single" w:sz="4" w:space="0" w:color="000000"/>
              <w:left w:val="single" w:sz="4" w:space="0" w:color="000000"/>
              <w:bottom w:val="single" w:sz="4" w:space="0" w:color="000000"/>
              <w:right w:val="single" w:sz="4" w:space="0" w:color="000000"/>
            </w:tcBorders>
          </w:tcPr>
          <w:p w:rsidR="00B32FC5" w:rsidRPr="00B32FC5" w:rsidRDefault="00B32FC5" w:rsidP="00B32FC5">
            <w:pPr>
              <w:jc w:val="center"/>
              <w:rPr>
                <w:rFonts w:cs="Arial"/>
                <w:b/>
                <w:sz w:val="22"/>
              </w:rPr>
            </w:pPr>
          </w:p>
        </w:tc>
        <w:tc>
          <w:tcPr>
            <w:tcW w:w="2013" w:type="dxa"/>
            <w:tcBorders>
              <w:top w:val="single" w:sz="4" w:space="0" w:color="000000"/>
              <w:left w:val="single" w:sz="4" w:space="0" w:color="000000"/>
              <w:bottom w:val="single" w:sz="4" w:space="0" w:color="000000"/>
              <w:right w:val="single" w:sz="4" w:space="0" w:color="000000"/>
            </w:tcBorders>
            <w:hideMark/>
          </w:tcPr>
          <w:p w:rsidR="00B32FC5" w:rsidRPr="00B32FC5" w:rsidRDefault="00B32FC5" w:rsidP="00B32FC5">
            <w:pPr>
              <w:numPr>
                <w:ilvl w:val="0"/>
                <w:numId w:val="14"/>
              </w:numPr>
              <w:ind w:left="357" w:hanging="357"/>
              <w:rPr>
                <w:rFonts w:cs="Arial"/>
                <w:b/>
                <w:sz w:val="22"/>
              </w:rPr>
            </w:pPr>
            <w:r w:rsidRPr="00B32FC5">
              <w:rPr>
                <w:rFonts w:cs="Arial"/>
                <w:sz w:val="22"/>
              </w:rPr>
              <w:t>Application</w:t>
            </w:r>
          </w:p>
          <w:p w:rsidR="00B32FC5" w:rsidRPr="00B32FC5" w:rsidRDefault="00B32FC5" w:rsidP="00B32FC5">
            <w:pPr>
              <w:numPr>
                <w:ilvl w:val="0"/>
                <w:numId w:val="14"/>
              </w:numPr>
              <w:ind w:left="357" w:hanging="357"/>
              <w:rPr>
                <w:rFonts w:cs="Arial"/>
                <w:b/>
                <w:sz w:val="22"/>
              </w:rPr>
            </w:pPr>
            <w:r w:rsidRPr="00B32FC5">
              <w:rPr>
                <w:rFonts w:cs="Arial"/>
                <w:sz w:val="22"/>
              </w:rPr>
              <w:t>Interview</w:t>
            </w:r>
          </w:p>
          <w:p w:rsidR="00B32FC5" w:rsidRPr="00B32FC5" w:rsidRDefault="00B32FC5" w:rsidP="00B32FC5">
            <w:pPr>
              <w:numPr>
                <w:ilvl w:val="0"/>
                <w:numId w:val="14"/>
              </w:numPr>
              <w:ind w:left="357" w:hanging="357"/>
              <w:rPr>
                <w:rFonts w:cs="Arial"/>
                <w:b/>
                <w:sz w:val="22"/>
              </w:rPr>
            </w:pPr>
            <w:r w:rsidRPr="00B32FC5">
              <w:rPr>
                <w:rFonts w:cs="Arial"/>
                <w:sz w:val="22"/>
              </w:rPr>
              <w:t>References</w:t>
            </w:r>
          </w:p>
        </w:tc>
      </w:tr>
      <w:tr w:rsidR="00B32FC5" w:rsidRPr="00B32FC5" w:rsidTr="00B32FC5">
        <w:tc>
          <w:tcPr>
            <w:tcW w:w="1984" w:type="dxa"/>
            <w:tcBorders>
              <w:top w:val="single" w:sz="4" w:space="0" w:color="000000"/>
              <w:left w:val="single" w:sz="4" w:space="0" w:color="000000"/>
              <w:bottom w:val="single" w:sz="4" w:space="0" w:color="000000"/>
              <w:right w:val="single" w:sz="4" w:space="0" w:color="000000"/>
            </w:tcBorders>
          </w:tcPr>
          <w:p w:rsidR="00B32FC5" w:rsidRPr="00B32FC5" w:rsidRDefault="00B32FC5" w:rsidP="00B32FC5">
            <w:pPr>
              <w:jc w:val="center"/>
              <w:rPr>
                <w:rFonts w:cs="Arial"/>
                <w:b/>
                <w:sz w:val="22"/>
              </w:rPr>
            </w:pPr>
          </w:p>
          <w:p w:rsidR="00B32FC5" w:rsidRPr="00B32FC5" w:rsidRDefault="00B32FC5" w:rsidP="00B32FC5">
            <w:pPr>
              <w:jc w:val="center"/>
              <w:rPr>
                <w:rFonts w:cs="Arial"/>
                <w:b/>
                <w:sz w:val="22"/>
              </w:rPr>
            </w:pPr>
            <w:r w:rsidRPr="00B32FC5">
              <w:rPr>
                <w:rFonts w:cs="Arial"/>
                <w:b/>
                <w:sz w:val="22"/>
              </w:rPr>
              <w:t>Personal Effectiveness</w:t>
            </w:r>
          </w:p>
          <w:p w:rsidR="00B32FC5" w:rsidRPr="00B32FC5" w:rsidRDefault="00B32FC5" w:rsidP="00B32FC5">
            <w:pPr>
              <w:jc w:val="center"/>
              <w:rPr>
                <w:rFonts w:cs="Arial"/>
                <w:b/>
                <w:sz w:val="22"/>
              </w:rPr>
            </w:pPr>
          </w:p>
        </w:tc>
        <w:tc>
          <w:tcPr>
            <w:tcW w:w="3544" w:type="dxa"/>
            <w:tcBorders>
              <w:top w:val="single" w:sz="4" w:space="0" w:color="000000"/>
              <w:left w:val="single" w:sz="4" w:space="0" w:color="000000"/>
              <w:bottom w:val="single" w:sz="4" w:space="0" w:color="000000"/>
              <w:right w:val="single" w:sz="4" w:space="0" w:color="000000"/>
            </w:tcBorders>
            <w:hideMark/>
          </w:tcPr>
          <w:p w:rsidR="00B32FC5" w:rsidRPr="00B32FC5" w:rsidRDefault="00B32FC5" w:rsidP="00B32FC5">
            <w:pPr>
              <w:numPr>
                <w:ilvl w:val="0"/>
                <w:numId w:val="15"/>
              </w:numPr>
              <w:ind w:left="357" w:hanging="357"/>
              <w:rPr>
                <w:rFonts w:cs="Arial"/>
                <w:b/>
                <w:sz w:val="22"/>
              </w:rPr>
            </w:pPr>
            <w:r w:rsidRPr="00B32FC5">
              <w:rPr>
                <w:rFonts w:cs="Arial"/>
                <w:sz w:val="22"/>
              </w:rPr>
              <w:t>A completer-finisher</w:t>
            </w:r>
          </w:p>
          <w:p w:rsidR="00B32FC5" w:rsidRPr="00B32FC5" w:rsidRDefault="00B32FC5" w:rsidP="00B32FC5">
            <w:pPr>
              <w:numPr>
                <w:ilvl w:val="0"/>
                <w:numId w:val="15"/>
              </w:numPr>
              <w:ind w:left="357" w:hanging="357"/>
              <w:jc w:val="left"/>
              <w:rPr>
                <w:rFonts w:cs="Arial"/>
                <w:b/>
                <w:sz w:val="22"/>
              </w:rPr>
            </w:pPr>
            <w:r w:rsidRPr="00B32FC5">
              <w:rPr>
                <w:rFonts w:cs="Arial"/>
                <w:sz w:val="22"/>
              </w:rPr>
              <w:t>Highly-motivated self-starter with the initiative to make things happen</w:t>
            </w:r>
          </w:p>
          <w:p w:rsidR="00B32FC5" w:rsidRPr="00B32FC5" w:rsidRDefault="00B32FC5" w:rsidP="00B32FC5">
            <w:pPr>
              <w:numPr>
                <w:ilvl w:val="0"/>
                <w:numId w:val="15"/>
              </w:numPr>
              <w:ind w:left="357" w:hanging="357"/>
              <w:jc w:val="left"/>
              <w:rPr>
                <w:rFonts w:cs="Arial"/>
                <w:b/>
                <w:sz w:val="22"/>
              </w:rPr>
            </w:pPr>
            <w:r w:rsidRPr="00B32FC5">
              <w:rPr>
                <w:rFonts w:cs="Arial"/>
                <w:sz w:val="22"/>
              </w:rPr>
              <w:t>Excellent organisational skills, and ability to effectively prioritise time and work</w:t>
            </w:r>
          </w:p>
          <w:p w:rsidR="00B32FC5" w:rsidRPr="00B32FC5" w:rsidRDefault="00B32FC5" w:rsidP="00B32FC5">
            <w:pPr>
              <w:numPr>
                <w:ilvl w:val="0"/>
                <w:numId w:val="15"/>
              </w:numPr>
              <w:ind w:left="357" w:hanging="357"/>
              <w:jc w:val="left"/>
              <w:rPr>
                <w:rFonts w:cs="Arial"/>
                <w:b/>
                <w:sz w:val="22"/>
              </w:rPr>
            </w:pPr>
            <w:r w:rsidRPr="00B32FC5">
              <w:rPr>
                <w:rFonts w:cs="Arial"/>
                <w:sz w:val="22"/>
              </w:rPr>
              <w:t>Driven by a desire to make a difference</w:t>
            </w:r>
          </w:p>
          <w:p w:rsidR="00B32FC5" w:rsidRPr="00B32FC5" w:rsidRDefault="00B32FC5" w:rsidP="00B32FC5">
            <w:pPr>
              <w:numPr>
                <w:ilvl w:val="0"/>
                <w:numId w:val="15"/>
              </w:numPr>
              <w:ind w:left="357" w:hanging="357"/>
              <w:jc w:val="left"/>
              <w:rPr>
                <w:rFonts w:cs="Arial"/>
                <w:b/>
                <w:sz w:val="22"/>
              </w:rPr>
            </w:pPr>
            <w:r w:rsidRPr="00B32FC5">
              <w:rPr>
                <w:rFonts w:cs="Arial"/>
                <w:sz w:val="22"/>
              </w:rPr>
              <w:t>Ability to manage a busy diary</w:t>
            </w:r>
          </w:p>
          <w:p w:rsidR="00B32FC5" w:rsidRPr="00B32FC5" w:rsidRDefault="00B32FC5" w:rsidP="00B32FC5">
            <w:pPr>
              <w:numPr>
                <w:ilvl w:val="0"/>
                <w:numId w:val="15"/>
              </w:numPr>
              <w:ind w:left="357" w:hanging="357"/>
              <w:jc w:val="left"/>
              <w:rPr>
                <w:rFonts w:cs="Arial"/>
                <w:b/>
                <w:sz w:val="22"/>
              </w:rPr>
            </w:pPr>
            <w:r w:rsidRPr="00B32FC5">
              <w:rPr>
                <w:rFonts w:cs="Arial"/>
                <w:sz w:val="22"/>
              </w:rPr>
              <w:t>Ability to develop filing and administrative systems with minimal guidance</w:t>
            </w:r>
          </w:p>
          <w:p w:rsidR="00B32FC5" w:rsidRPr="00B32FC5" w:rsidRDefault="00B32FC5" w:rsidP="00B32FC5">
            <w:pPr>
              <w:numPr>
                <w:ilvl w:val="0"/>
                <w:numId w:val="15"/>
              </w:numPr>
              <w:ind w:left="357" w:hanging="357"/>
              <w:jc w:val="left"/>
              <w:rPr>
                <w:rFonts w:cs="Arial"/>
                <w:b/>
                <w:sz w:val="22"/>
              </w:rPr>
            </w:pPr>
            <w:r w:rsidRPr="00B32FC5">
              <w:rPr>
                <w:rFonts w:cs="Arial"/>
                <w:sz w:val="22"/>
              </w:rPr>
              <w:t>Ability to work under pressure to meet strict deadlines</w:t>
            </w:r>
          </w:p>
          <w:p w:rsidR="00B32FC5" w:rsidRPr="00B32FC5" w:rsidRDefault="00B32FC5" w:rsidP="00B32FC5">
            <w:pPr>
              <w:numPr>
                <w:ilvl w:val="0"/>
                <w:numId w:val="15"/>
              </w:numPr>
              <w:ind w:left="357" w:hanging="357"/>
              <w:jc w:val="left"/>
              <w:rPr>
                <w:rFonts w:cs="Arial"/>
                <w:b/>
                <w:sz w:val="22"/>
              </w:rPr>
            </w:pPr>
            <w:r w:rsidRPr="00B32FC5">
              <w:rPr>
                <w:rFonts w:cs="Arial"/>
                <w:sz w:val="22"/>
              </w:rPr>
              <w:t>Ability to solve problems in a constructive manner</w:t>
            </w:r>
          </w:p>
          <w:p w:rsidR="00B32FC5" w:rsidRPr="00B32FC5" w:rsidRDefault="00B32FC5" w:rsidP="00B32FC5">
            <w:pPr>
              <w:numPr>
                <w:ilvl w:val="0"/>
                <w:numId w:val="15"/>
              </w:numPr>
              <w:ind w:left="357" w:hanging="357"/>
              <w:jc w:val="left"/>
              <w:rPr>
                <w:rFonts w:cs="Arial"/>
                <w:b/>
                <w:sz w:val="22"/>
              </w:rPr>
            </w:pPr>
            <w:r w:rsidRPr="00B32FC5">
              <w:rPr>
                <w:rFonts w:cs="Arial"/>
                <w:sz w:val="22"/>
              </w:rPr>
              <w:lastRenderedPageBreak/>
              <w:t>Ability to set and work within quality standards</w:t>
            </w:r>
          </w:p>
          <w:p w:rsidR="00B32FC5" w:rsidRPr="00B32FC5" w:rsidRDefault="00B32FC5" w:rsidP="00B32FC5">
            <w:pPr>
              <w:numPr>
                <w:ilvl w:val="0"/>
                <w:numId w:val="15"/>
              </w:numPr>
              <w:ind w:left="357" w:hanging="357"/>
              <w:jc w:val="left"/>
              <w:rPr>
                <w:rFonts w:cs="Arial"/>
                <w:b/>
                <w:sz w:val="22"/>
              </w:rPr>
            </w:pPr>
            <w:r w:rsidRPr="00B32FC5">
              <w:rPr>
                <w:rFonts w:cs="Arial"/>
                <w:sz w:val="22"/>
              </w:rPr>
              <w:t>Ability to deal sensitively with confidential information</w:t>
            </w:r>
          </w:p>
          <w:p w:rsidR="00B32FC5" w:rsidRPr="00B32FC5" w:rsidRDefault="00B32FC5" w:rsidP="00B32FC5">
            <w:pPr>
              <w:numPr>
                <w:ilvl w:val="0"/>
                <w:numId w:val="15"/>
              </w:numPr>
              <w:ind w:left="357" w:hanging="357"/>
              <w:jc w:val="left"/>
              <w:rPr>
                <w:rFonts w:cs="Arial"/>
                <w:b/>
                <w:sz w:val="22"/>
              </w:rPr>
            </w:pPr>
            <w:r w:rsidRPr="00B32FC5">
              <w:rPr>
                <w:rFonts w:cs="Arial"/>
                <w:sz w:val="22"/>
              </w:rPr>
              <w:t>Ability to research information and prepare briefing notes</w:t>
            </w:r>
          </w:p>
          <w:p w:rsidR="00B32FC5" w:rsidRPr="00B32FC5" w:rsidRDefault="00B32FC5" w:rsidP="00B32FC5">
            <w:pPr>
              <w:numPr>
                <w:ilvl w:val="0"/>
                <w:numId w:val="15"/>
              </w:numPr>
              <w:ind w:left="357" w:hanging="357"/>
              <w:jc w:val="left"/>
              <w:rPr>
                <w:rFonts w:cs="Arial"/>
                <w:b/>
                <w:sz w:val="22"/>
              </w:rPr>
            </w:pPr>
            <w:r w:rsidRPr="00B32FC5">
              <w:rPr>
                <w:rFonts w:cs="Arial"/>
                <w:sz w:val="22"/>
              </w:rPr>
              <w:t>Good numeric and literacy skills</w:t>
            </w:r>
          </w:p>
          <w:p w:rsidR="00B32FC5" w:rsidRPr="00B32FC5" w:rsidRDefault="00B32FC5" w:rsidP="00B32FC5">
            <w:pPr>
              <w:numPr>
                <w:ilvl w:val="0"/>
                <w:numId w:val="15"/>
              </w:numPr>
              <w:ind w:left="357" w:hanging="357"/>
              <w:jc w:val="left"/>
              <w:rPr>
                <w:rFonts w:cs="Arial"/>
                <w:b/>
                <w:sz w:val="22"/>
              </w:rPr>
            </w:pPr>
            <w:r w:rsidRPr="00B32FC5">
              <w:rPr>
                <w:rFonts w:cs="Arial"/>
                <w:sz w:val="22"/>
              </w:rPr>
              <w:t>Pleasant, tactful and diplomatic manner</w:t>
            </w:r>
          </w:p>
        </w:tc>
        <w:tc>
          <w:tcPr>
            <w:tcW w:w="2268" w:type="dxa"/>
            <w:tcBorders>
              <w:top w:val="single" w:sz="4" w:space="0" w:color="000000"/>
              <w:left w:val="single" w:sz="4" w:space="0" w:color="000000"/>
              <w:bottom w:val="single" w:sz="4" w:space="0" w:color="000000"/>
              <w:right w:val="single" w:sz="4" w:space="0" w:color="000000"/>
            </w:tcBorders>
          </w:tcPr>
          <w:p w:rsidR="00B32FC5" w:rsidRPr="00B32FC5" w:rsidRDefault="00B32FC5" w:rsidP="00B32FC5">
            <w:pPr>
              <w:jc w:val="center"/>
              <w:rPr>
                <w:rFonts w:cs="Arial"/>
                <w:b/>
                <w:sz w:val="22"/>
              </w:rPr>
            </w:pPr>
          </w:p>
        </w:tc>
        <w:tc>
          <w:tcPr>
            <w:tcW w:w="2013" w:type="dxa"/>
            <w:tcBorders>
              <w:top w:val="single" w:sz="4" w:space="0" w:color="000000"/>
              <w:left w:val="single" w:sz="4" w:space="0" w:color="000000"/>
              <w:bottom w:val="single" w:sz="4" w:space="0" w:color="000000"/>
              <w:right w:val="single" w:sz="4" w:space="0" w:color="000000"/>
            </w:tcBorders>
            <w:hideMark/>
          </w:tcPr>
          <w:p w:rsidR="00B32FC5" w:rsidRPr="00B32FC5" w:rsidRDefault="00B32FC5" w:rsidP="00B32FC5">
            <w:pPr>
              <w:numPr>
                <w:ilvl w:val="0"/>
                <w:numId w:val="13"/>
              </w:numPr>
              <w:ind w:left="357" w:hanging="357"/>
              <w:jc w:val="left"/>
              <w:rPr>
                <w:rFonts w:cs="Arial"/>
                <w:sz w:val="22"/>
              </w:rPr>
            </w:pPr>
            <w:r w:rsidRPr="00B32FC5">
              <w:rPr>
                <w:rFonts w:cs="Arial"/>
                <w:sz w:val="22"/>
              </w:rPr>
              <w:t>Application</w:t>
            </w:r>
          </w:p>
          <w:p w:rsidR="00B32FC5" w:rsidRPr="00B32FC5" w:rsidRDefault="00B32FC5" w:rsidP="00B32FC5">
            <w:pPr>
              <w:numPr>
                <w:ilvl w:val="0"/>
                <w:numId w:val="13"/>
              </w:numPr>
              <w:ind w:left="357" w:hanging="357"/>
              <w:jc w:val="left"/>
              <w:rPr>
                <w:rFonts w:cs="Arial"/>
                <w:sz w:val="22"/>
              </w:rPr>
            </w:pPr>
            <w:r w:rsidRPr="00B32FC5">
              <w:rPr>
                <w:rFonts w:cs="Arial"/>
                <w:sz w:val="22"/>
              </w:rPr>
              <w:t>Interview</w:t>
            </w:r>
          </w:p>
          <w:p w:rsidR="00B32FC5" w:rsidRPr="00B32FC5" w:rsidRDefault="00B32FC5" w:rsidP="00B32FC5">
            <w:pPr>
              <w:numPr>
                <w:ilvl w:val="0"/>
                <w:numId w:val="13"/>
              </w:numPr>
              <w:ind w:left="357" w:hanging="357"/>
              <w:jc w:val="left"/>
              <w:rPr>
                <w:rFonts w:cs="Arial"/>
                <w:sz w:val="22"/>
              </w:rPr>
            </w:pPr>
            <w:r w:rsidRPr="00B32FC5">
              <w:rPr>
                <w:rFonts w:cs="Arial"/>
                <w:sz w:val="22"/>
              </w:rPr>
              <w:t>References</w:t>
            </w:r>
          </w:p>
        </w:tc>
      </w:tr>
      <w:tr w:rsidR="00B32FC5" w:rsidRPr="00B32FC5" w:rsidTr="00B32FC5">
        <w:tc>
          <w:tcPr>
            <w:tcW w:w="1984" w:type="dxa"/>
            <w:tcBorders>
              <w:top w:val="single" w:sz="4" w:space="0" w:color="000000"/>
              <w:left w:val="single" w:sz="4" w:space="0" w:color="000000"/>
              <w:bottom w:val="single" w:sz="4" w:space="0" w:color="000000"/>
              <w:right w:val="single" w:sz="4" w:space="0" w:color="000000"/>
            </w:tcBorders>
          </w:tcPr>
          <w:p w:rsidR="00B32FC5" w:rsidRPr="00B32FC5" w:rsidRDefault="00B32FC5" w:rsidP="00B32FC5">
            <w:pPr>
              <w:jc w:val="center"/>
              <w:rPr>
                <w:rFonts w:cs="Arial"/>
                <w:b/>
                <w:sz w:val="22"/>
              </w:rPr>
            </w:pPr>
          </w:p>
          <w:p w:rsidR="00B32FC5" w:rsidRPr="00B32FC5" w:rsidRDefault="00B32FC5" w:rsidP="00B32FC5">
            <w:pPr>
              <w:jc w:val="center"/>
              <w:rPr>
                <w:rFonts w:cs="Arial"/>
                <w:b/>
                <w:sz w:val="22"/>
              </w:rPr>
            </w:pPr>
            <w:r w:rsidRPr="00B32FC5">
              <w:rPr>
                <w:rFonts w:cs="Arial"/>
                <w:b/>
                <w:sz w:val="22"/>
              </w:rPr>
              <w:t>Communication</w:t>
            </w:r>
          </w:p>
          <w:p w:rsidR="00B32FC5" w:rsidRPr="00B32FC5" w:rsidRDefault="00B32FC5" w:rsidP="00B32FC5">
            <w:pPr>
              <w:jc w:val="center"/>
              <w:rPr>
                <w:rFonts w:cs="Arial"/>
                <w:b/>
                <w:sz w:val="22"/>
              </w:rPr>
            </w:pPr>
          </w:p>
        </w:tc>
        <w:tc>
          <w:tcPr>
            <w:tcW w:w="3544" w:type="dxa"/>
            <w:tcBorders>
              <w:top w:val="single" w:sz="4" w:space="0" w:color="000000"/>
              <w:left w:val="single" w:sz="4" w:space="0" w:color="000000"/>
              <w:bottom w:val="single" w:sz="4" w:space="0" w:color="000000"/>
              <w:right w:val="single" w:sz="4" w:space="0" w:color="000000"/>
            </w:tcBorders>
            <w:hideMark/>
          </w:tcPr>
          <w:p w:rsidR="00B32FC5" w:rsidRPr="00B32FC5" w:rsidRDefault="00B32FC5" w:rsidP="00B32FC5">
            <w:pPr>
              <w:numPr>
                <w:ilvl w:val="0"/>
                <w:numId w:val="16"/>
              </w:numPr>
              <w:ind w:left="357" w:hanging="357"/>
              <w:jc w:val="left"/>
              <w:rPr>
                <w:rFonts w:cs="Arial"/>
                <w:sz w:val="22"/>
              </w:rPr>
            </w:pPr>
            <w:r w:rsidRPr="00B32FC5">
              <w:rPr>
                <w:rFonts w:cs="Arial"/>
                <w:sz w:val="22"/>
              </w:rPr>
              <w:t>Experience of an IT orientated working environment including Microsoft Office</w:t>
            </w:r>
          </w:p>
          <w:p w:rsidR="00B32FC5" w:rsidRPr="00B32FC5" w:rsidRDefault="00B32FC5" w:rsidP="00B32FC5">
            <w:pPr>
              <w:numPr>
                <w:ilvl w:val="0"/>
                <w:numId w:val="16"/>
              </w:numPr>
              <w:ind w:left="357" w:hanging="357"/>
              <w:jc w:val="left"/>
              <w:rPr>
                <w:rFonts w:cs="Arial"/>
                <w:sz w:val="22"/>
              </w:rPr>
            </w:pPr>
            <w:r w:rsidRPr="00B32FC5">
              <w:rPr>
                <w:rFonts w:cs="Arial"/>
                <w:sz w:val="22"/>
              </w:rPr>
              <w:t>Ability to use a range of presentational software</w:t>
            </w:r>
          </w:p>
          <w:p w:rsidR="00B32FC5" w:rsidRPr="00B32FC5" w:rsidRDefault="00B32FC5" w:rsidP="00B32FC5">
            <w:pPr>
              <w:numPr>
                <w:ilvl w:val="0"/>
                <w:numId w:val="16"/>
              </w:numPr>
              <w:ind w:left="357" w:hanging="357"/>
              <w:jc w:val="left"/>
              <w:rPr>
                <w:rFonts w:cs="Arial"/>
                <w:sz w:val="22"/>
              </w:rPr>
            </w:pPr>
            <w:r w:rsidRPr="00B32FC5">
              <w:rPr>
                <w:rFonts w:cs="Arial"/>
                <w:sz w:val="22"/>
              </w:rPr>
              <w:t>Highly developed word processing skills</w:t>
            </w:r>
          </w:p>
          <w:p w:rsidR="00B32FC5" w:rsidRPr="00B32FC5" w:rsidRDefault="00B32FC5" w:rsidP="00B32FC5">
            <w:pPr>
              <w:numPr>
                <w:ilvl w:val="0"/>
                <w:numId w:val="16"/>
              </w:numPr>
              <w:ind w:left="357" w:hanging="357"/>
              <w:jc w:val="left"/>
              <w:rPr>
                <w:rFonts w:cs="Arial"/>
                <w:sz w:val="22"/>
              </w:rPr>
            </w:pPr>
            <w:r w:rsidRPr="00B32FC5">
              <w:rPr>
                <w:rFonts w:cs="Arial"/>
                <w:sz w:val="22"/>
              </w:rPr>
              <w:t>Ability to prepare and present information using a range of software packages</w:t>
            </w:r>
          </w:p>
          <w:p w:rsidR="00B32FC5" w:rsidRPr="00B32FC5" w:rsidRDefault="00B32FC5" w:rsidP="00B32FC5">
            <w:pPr>
              <w:numPr>
                <w:ilvl w:val="0"/>
                <w:numId w:val="16"/>
              </w:numPr>
              <w:ind w:left="357" w:hanging="357"/>
              <w:jc w:val="left"/>
              <w:rPr>
                <w:rFonts w:cs="Arial"/>
                <w:sz w:val="22"/>
              </w:rPr>
            </w:pPr>
            <w:r w:rsidRPr="00B32FC5">
              <w:rPr>
                <w:rFonts w:cs="Arial"/>
                <w:sz w:val="22"/>
              </w:rPr>
              <w:t>Ability to word process proficiently from audio tape</w:t>
            </w:r>
          </w:p>
          <w:p w:rsidR="00B32FC5" w:rsidRPr="00B32FC5" w:rsidRDefault="00B32FC5" w:rsidP="00B32FC5">
            <w:pPr>
              <w:numPr>
                <w:ilvl w:val="0"/>
                <w:numId w:val="16"/>
              </w:numPr>
              <w:ind w:left="357" w:hanging="357"/>
              <w:jc w:val="left"/>
              <w:rPr>
                <w:rFonts w:cs="Arial"/>
                <w:sz w:val="22"/>
              </w:rPr>
            </w:pPr>
            <w:r w:rsidRPr="00B32FC5">
              <w:rPr>
                <w:rFonts w:cs="Arial"/>
                <w:sz w:val="22"/>
              </w:rPr>
              <w:t>Ability to take shorthand</w:t>
            </w:r>
          </w:p>
          <w:p w:rsidR="00B32FC5" w:rsidRPr="00B32FC5" w:rsidRDefault="00B32FC5" w:rsidP="00B32FC5">
            <w:pPr>
              <w:numPr>
                <w:ilvl w:val="0"/>
                <w:numId w:val="16"/>
              </w:numPr>
              <w:ind w:left="357" w:hanging="357"/>
              <w:jc w:val="left"/>
              <w:rPr>
                <w:rFonts w:cs="Arial"/>
                <w:sz w:val="22"/>
              </w:rPr>
            </w:pPr>
            <w:r w:rsidRPr="00B32FC5">
              <w:rPr>
                <w:rFonts w:cs="Arial"/>
                <w:sz w:val="22"/>
              </w:rPr>
              <w:t>Ability to draft and proof read using a high standard of written English</w:t>
            </w:r>
          </w:p>
          <w:p w:rsidR="00B32FC5" w:rsidRPr="00B32FC5" w:rsidRDefault="00B32FC5" w:rsidP="00B32FC5">
            <w:pPr>
              <w:numPr>
                <w:ilvl w:val="0"/>
                <w:numId w:val="16"/>
              </w:numPr>
              <w:ind w:left="357" w:hanging="357"/>
              <w:jc w:val="left"/>
              <w:rPr>
                <w:rFonts w:cs="Arial"/>
                <w:sz w:val="22"/>
              </w:rPr>
            </w:pPr>
            <w:r w:rsidRPr="00B32FC5">
              <w:rPr>
                <w:rFonts w:cs="Arial"/>
                <w:sz w:val="22"/>
              </w:rPr>
              <w:t>Ability to draft correspondence to a proficient standard</w:t>
            </w:r>
          </w:p>
          <w:p w:rsidR="00B32FC5" w:rsidRPr="00B32FC5" w:rsidRDefault="00B32FC5" w:rsidP="00B32FC5">
            <w:pPr>
              <w:numPr>
                <w:ilvl w:val="0"/>
                <w:numId w:val="16"/>
              </w:numPr>
              <w:ind w:left="357" w:hanging="357"/>
              <w:jc w:val="left"/>
              <w:rPr>
                <w:rFonts w:cs="Arial"/>
                <w:sz w:val="22"/>
              </w:rPr>
            </w:pPr>
            <w:r w:rsidRPr="00B32FC5">
              <w:rPr>
                <w:rFonts w:cs="Arial"/>
                <w:sz w:val="22"/>
              </w:rPr>
              <w:t>Have a calm, confident and helpful telephone manner</w:t>
            </w:r>
          </w:p>
          <w:p w:rsidR="00B32FC5" w:rsidRPr="00B32FC5" w:rsidRDefault="00B32FC5" w:rsidP="00B32FC5">
            <w:pPr>
              <w:numPr>
                <w:ilvl w:val="0"/>
                <w:numId w:val="16"/>
              </w:numPr>
              <w:ind w:left="357" w:hanging="357"/>
              <w:jc w:val="left"/>
              <w:rPr>
                <w:rFonts w:cs="Arial"/>
                <w:sz w:val="22"/>
              </w:rPr>
            </w:pPr>
            <w:r w:rsidRPr="00B32FC5">
              <w:rPr>
                <w:rFonts w:cs="Arial"/>
                <w:sz w:val="22"/>
              </w:rPr>
              <w:t>Ability to communicate appropriately in formal meetings</w:t>
            </w:r>
          </w:p>
        </w:tc>
        <w:tc>
          <w:tcPr>
            <w:tcW w:w="2268" w:type="dxa"/>
            <w:tcBorders>
              <w:top w:val="single" w:sz="4" w:space="0" w:color="000000"/>
              <w:left w:val="single" w:sz="4" w:space="0" w:color="000000"/>
              <w:bottom w:val="single" w:sz="4" w:space="0" w:color="000000"/>
              <w:right w:val="single" w:sz="4" w:space="0" w:color="000000"/>
            </w:tcBorders>
            <w:hideMark/>
          </w:tcPr>
          <w:p w:rsidR="00B32FC5" w:rsidRPr="00B32FC5" w:rsidRDefault="00B32FC5" w:rsidP="00B32FC5">
            <w:pPr>
              <w:numPr>
                <w:ilvl w:val="0"/>
                <w:numId w:val="16"/>
              </w:numPr>
              <w:ind w:left="357" w:hanging="357"/>
              <w:jc w:val="left"/>
              <w:rPr>
                <w:rFonts w:cs="Arial"/>
                <w:sz w:val="22"/>
              </w:rPr>
            </w:pPr>
            <w:r w:rsidRPr="00B32FC5">
              <w:rPr>
                <w:rFonts w:cs="Arial"/>
                <w:sz w:val="22"/>
              </w:rPr>
              <w:t xml:space="preserve">Able to write fluent and stylish English </w:t>
            </w:r>
          </w:p>
        </w:tc>
        <w:tc>
          <w:tcPr>
            <w:tcW w:w="2013" w:type="dxa"/>
            <w:tcBorders>
              <w:top w:val="single" w:sz="4" w:space="0" w:color="000000"/>
              <w:left w:val="single" w:sz="4" w:space="0" w:color="000000"/>
              <w:bottom w:val="single" w:sz="4" w:space="0" w:color="000000"/>
              <w:right w:val="single" w:sz="4" w:space="0" w:color="000000"/>
            </w:tcBorders>
            <w:hideMark/>
          </w:tcPr>
          <w:p w:rsidR="00B32FC5" w:rsidRPr="00B32FC5" w:rsidRDefault="00B32FC5" w:rsidP="00B32FC5">
            <w:pPr>
              <w:numPr>
                <w:ilvl w:val="0"/>
                <w:numId w:val="14"/>
              </w:numPr>
              <w:ind w:left="357" w:hanging="357"/>
              <w:rPr>
                <w:rFonts w:cs="Arial"/>
                <w:b/>
                <w:sz w:val="22"/>
              </w:rPr>
            </w:pPr>
            <w:r w:rsidRPr="00B32FC5">
              <w:rPr>
                <w:rFonts w:cs="Arial"/>
                <w:sz w:val="22"/>
              </w:rPr>
              <w:t>Application</w:t>
            </w:r>
          </w:p>
          <w:p w:rsidR="00B32FC5" w:rsidRPr="00B32FC5" w:rsidRDefault="00B32FC5" w:rsidP="00B32FC5">
            <w:pPr>
              <w:numPr>
                <w:ilvl w:val="0"/>
                <w:numId w:val="14"/>
              </w:numPr>
              <w:ind w:left="357" w:hanging="357"/>
              <w:rPr>
                <w:rFonts w:cs="Arial"/>
                <w:b/>
                <w:sz w:val="22"/>
              </w:rPr>
            </w:pPr>
            <w:r w:rsidRPr="00B32FC5">
              <w:rPr>
                <w:rFonts w:cs="Arial"/>
                <w:sz w:val="22"/>
              </w:rPr>
              <w:t>Interview</w:t>
            </w:r>
          </w:p>
          <w:p w:rsidR="00B32FC5" w:rsidRPr="00B32FC5" w:rsidRDefault="00B32FC5" w:rsidP="00B32FC5">
            <w:pPr>
              <w:numPr>
                <w:ilvl w:val="0"/>
                <w:numId w:val="14"/>
              </w:numPr>
              <w:ind w:left="357" w:hanging="357"/>
              <w:rPr>
                <w:rFonts w:cs="Arial"/>
                <w:b/>
                <w:sz w:val="22"/>
              </w:rPr>
            </w:pPr>
            <w:r w:rsidRPr="00B32FC5">
              <w:rPr>
                <w:rFonts w:cs="Arial"/>
                <w:sz w:val="22"/>
              </w:rPr>
              <w:t>References</w:t>
            </w:r>
          </w:p>
        </w:tc>
      </w:tr>
    </w:tbl>
    <w:p w:rsidR="00B32FC5" w:rsidRPr="00B32FC5" w:rsidRDefault="00B32FC5" w:rsidP="00B32FC5"/>
    <w:p w:rsidR="00B32FC5" w:rsidRPr="00B32FC5" w:rsidRDefault="00B32FC5" w:rsidP="00B32FC5">
      <w:pPr>
        <w:rPr>
          <w:rFonts w:cs="Arial"/>
          <w:sz w:val="22"/>
        </w:rPr>
      </w:pPr>
    </w:p>
    <w:p w:rsidR="00AC18C1" w:rsidRPr="007F335E" w:rsidRDefault="00AC18C1" w:rsidP="007C4691">
      <w:pPr>
        <w:rPr>
          <w:rFonts w:cs="Arial"/>
          <w:szCs w:val="24"/>
        </w:rPr>
      </w:pPr>
    </w:p>
    <w:sectPr w:rsidR="00AC18C1" w:rsidRPr="007F335E" w:rsidSect="00640F82">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720" w:rsidRDefault="00791720" w:rsidP="00F40832">
      <w:r>
        <w:separator/>
      </w:r>
    </w:p>
  </w:endnote>
  <w:endnote w:type="continuationSeparator" w:id="0">
    <w:p w:rsidR="00791720" w:rsidRDefault="00791720"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720" w:rsidRPr="00160C61" w:rsidRDefault="00791720"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791720" w:rsidRPr="00160C61" w:rsidRDefault="00791720"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60C61">
      <w:rPr>
        <w:rFonts w:ascii="Arial" w:hAnsi="Arial" w:cs="Arial"/>
        <w:color w:val="808080" w:themeColor="background1" w:themeShade="80"/>
        <w:sz w:val="20"/>
        <w:szCs w:val="18"/>
        <w:shd w:val="clear" w:color="auto" w:fill="FFFFFF"/>
      </w:rPr>
      <w:fldChar w:fldCharType="begin"/>
    </w:r>
    <w:r w:rsidRPr="00160C61">
      <w:rPr>
        <w:rFonts w:ascii="Arial" w:hAnsi="Arial" w:cs="Arial"/>
        <w:color w:val="808080" w:themeColor="background1" w:themeShade="80"/>
        <w:sz w:val="20"/>
        <w:szCs w:val="18"/>
        <w:shd w:val="clear" w:color="auto" w:fill="FFFFFF"/>
      </w:rPr>
      <w:instrText xml:space="preserve"> PAGE   \* MERGEFORMAT </w:instrText>
    </w:r>
    <w:r w:rsidRPr="00160C61">
      <w:rPr>
        <w:rFonts w:ascii="Arial" w:hAnsi="Arial" w:cs="Arial"/>
        <w:color w:val="808080" w:themeColor="background1" w:themeShade="80"/>
        <w:sz w:val="20"/>
        <w:szCs w:val="18"/>
        <w:shd w:val="clear" w:color="auto" w:fill="FFFFFF"/>
      </w:rPr>
      <w:fldChar w:fldCharType="separate"/>
    </w:r>
    <w:r w:rsidR="009F2761">
      <w:rPr>
        <w:rFonts w:ascii="Arial" w:hAnsi="Arial" w:cs="Arial"/>
        <w:noProof/>
        <w:color w:val="808080" w:themeColor="background1" w:themeShade="80"/>
        <w:sz w:val="20"/>
        <w:szCs w:val="18"/>
        <w:shd w:val="clear" w:color="auto" w:fill="FFFFFF"/>
      </w:rPr>
      <w:t>4</w:t>
    </w:r>
    <w:r w:rsidRPr="00160C61">
      <w:rPr>
        <w:rFonts w:ascii="Arial" w:hAnsi="Arial" w:cs="Arial"/>
        <w:noProof/>
        <w:color w:val="808080" w:themeColor="background1" w:themeShade="80"/>
        <w:sz w:val="20"/>
        <w:szCs w:val="18"/>
        <w:shd w:val="clear" w:color="auto" w:fill="FFFFFF"/>
      </w:rPr>
      <w:fldChar w:fldCharType="end"/>
    </w:r>
  </w:p>
  <w:p w:rsidR="00791720" w:rsidRPr="00160C61" w:rsidRDefault="00791720" w:rsidP="00390118">
    <w:pPr>
      <w:pStyle w:val="Footer"/>
      <w:tabs>
        <w:tab w:val="right" w:pos="10204"/>
      </w:tabs>
      <w:jc w:val="center"/>
      <w:rPr>
        <w:rFonts w:ascii="Arial" w:hAnsi="Arial" w:cs="Arial"/>
        <w:color w:val="808080" w:themeColor="background1" w:themeShade="8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720" w:rsidRPr="00B21DD8" w:rsidRDefault="00791720"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791720" w:rsidRDefault="00891150" w:rsidP="00A12538">
    <w:pPr>
      <w:pStyle w:val="Footer"/>
      <w:tabs>
        <w:tab w:val="clear" w:pos="4513"/>
        <w:tab w:val="clear" w:pos="9026"/>
        <w:tab w:val="right" w:pos="10204"/>
      </w:tabs>
      <w:rPr>
        <w:rFonts w:ascii="Arial" w:hAnsi="Arial" w:cs="Arial"/>
        <w:sz w:val="16"/>
        <w:szCs w:val="18"/>
        <w:shd w:val="clear" w:color="auto" w:fill="FFFFFF"/>
      </w:rPr>
    </w:pPr>
    <w:r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07241CEC" wp14:editId="0F7646BB">
          <wp:simplePos x="0" y="0"/>
          <wp:positionH relativeFrom="column">
            <wp:posOffset>7774940</wp:posOffset>
          </wp:positionH>
          <wp:positionV relativeFrom="paragraph">
            <wp:posOffset>81915</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rsidR="00791720" w:rsidRPr="00B21DD8" w:rsidRDefault="00791720" w:rsidP="00A12538">
    <w:pPr>
      <w:pStyle w:val="Footer"/>
      <w:tabs>
        <w:tab w:val="clear" w:pos="4513"/>
        <w:tab w:val="clear" w:pos="9026"/>
        <w:tab w:val="right" w:pos="10204"/>
      </w:tabs>
      <w:rPr>
        <w:rFonts w:ascii="Arial" w:hAnsi="Arial" w:cs="Arial"/>
        <w:sz w:val="16"/>
        <w:szCs w:val="18"/>
        <w:shd w:val="clear" w:color="auto" w:fill="FFFFFF"/>
      </w:rPr>
    </w:pPr>
  </w:p>
  <w:p w:rsidR="00791720" w:rsidRPr="00B21DD8" w:rsidRDefault="00791720"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Phoenix House</w:t>
    </w:r>
  </w:p>
  <w:p w:rsidR="00791720" w:rsidRPr="00390118" w:rsidRDefault="00791720"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Global Avenue, Leeds, LS11 8PG</w:t>
    </w:r>
  </w:p>
  <w:p w:rsidR="00791720" w:rsidRPr="00390118" w:rsidRDefault="00791720"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Pr>
        <w:rFonts w:ascii="Arial" w:hAnsi="Arial" w:cs="Arial"/>
        <w:bCs/>
        <w:sz w:val="16"/>
        <w:szCs w:val="18"/>
        <w:shd w:val="clear" w:color="auto" w:fill="FFFFFF"/>
      </w:rPr>
      <w:t>468 5999</w:t>
    </w:r>
  </w:p>
  <w:p w:rsidR="00791720" w:rsidRPr="00390118" w:rsidRDefault="00791720"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info@</w:t>
    </w:r>
    <w:r>
      <w:rPr>
        <w:rFonts w:ascii="Arial" w:hAnsi="Arial" w:cs="Arial"/>
        <w:bCs/>
        <w:sz w:val="16"/>
        <w:szCs w:val="18"/>
        <w:shd w:val="clear" w:color="auto" w:fill="FFFFFF"/>
      </w:rPr>
      <w:t>stephenlongfellow</w:t>
    </w:r>
    <w:r w:rsidRPr="00390118">
      <w:rPr>
        <w:rFonts w:ascii="Arial" w:hAnsi="Arial" w:cs="Arial"/>
        <w:bCs/>
        <w:sz w:val="16"/>
        <w:szCs w:val="18"/>
        <w:shd w:val="clear" w:color="auto" w:fill="FFFFFF"/>
      </w:rPr>
      <w:t xml:space="preserve">.leeds.sch.uk </w:t>
    </w:r>
    <w:r w:rsidRPr="00390118">
      <w:rPr>
        <w:rFonts w:ascii="Arial" w:hAnsi="Arial" w:cs="Arial"/>
        <w:bCs/>
        <w:sz w:val="16"/>
        <w:szCs w:val="18"/>
        <w:shd w:val="clear" w:color="auto" w:fill="FFFFFF"/>
      </w:rPr>
      <w:tab/>
    </w:r>
  </w:p>
  <w:p w:rsidR="00791720" w:rsidRPr="00390118" w:rsidRDefault="00791720"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2" w:history="1">
      <w:r w:rsidR="00891150" w:rsidRPr="00837D3F">
        <w:rPr>
          <w:rStyle w:val="Hyperlink"/>
          <w:rFonts w:ascii="Arial" w:hAnsi="Arial" w:cs="Arial"/>
          <w:bCs/>
          <w:sz w:val="16"/>
          <w:szCs w:val="18"/>
          <w:shd w:val="clear" w:color="auto" w:fill="FFFFFF"/>
        </w:rPr>
        <w:t>www.stephenlongfellow.leeds.sch.uk</w:t>
      </w:r>
    </w:hyperlink>
    <w:r w:rsidRPr="00390118">
      <w:rPr>
        <w:rFonts w:ascii="Arial" w:hAnsi="Arial" w:cs="Arial"/>
        <w:bCs/>
        <w:sz w:val="16"/>
        <w:szCs w:val="18"/>
        <w:shd w:val="clear" w:color="auto" w:fill="FFFFFF"/>
      </w:rPr>
      <w:tab/>
    </w:r>
    <w:r w:rsidR="00891150">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720" w:rsidRDefault="00791720" w:rsidP="00F40832">
      <w:r>
        <w:separator/>
      </w:r>
    </w:p>
  </w:footnote>
  <w:footnote w:type="continuationSeparator" w:id="0">
    <w:p w:rsidR="00791720" w:rsidRDefault="00791720"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720" w:rsidRDefault="00791720">
    <w:pPr>
      <w:pStyle w:val="Header"/>
      <w:rPr>
        <w:rFonts w:ascii="Arial" w:hAnsi="Arial" w:cs="Arial"/>
        <w:sz w:val="16"/>
        <w:szCs w:val="16"/>
      </w:rPr>
    </w:pPr>
    <w:r>
      <w:rPr>
        <w:rFonts w:ascii="Arial" w:hAnsi="Arial" w:cs="Arial"/>
        <w:noProof/>
        <w:sz w:val="16"/>
        <w:szCs w:val="16"/>
        <w:lang w:eastAsia="en-GB"/>
      </w:rPr>
      <w:drawing>
        <wp:inline distT="0" distB="0" distL="0" distR="0">
          <wp:extent cx="3105150" cy="647700"/>
          <wp:effectExtent l="0" t="0" r="0" b="0"/>
          <wp:docPr id="3" name="Picture 3" descr="TSL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647700"/>
                  </a:xfrm>
                  <a:prstGeom prst="rect">
                    <a:avLst/>
                  </a:prstGeom>
                  <a:noFill/>
                  <a:ln>
                    <a:noFill/>
                  </a:ln>
                </pic:spPr>
              </pic:pic>
            </a:graphicData>
          </a:graphic>
        </wp:inline>
      </w:drawing>
    </w:r>
  </w:p>
  <w:p w:rsidR="00791720" w:rsidRPr="00D70B62" w:rsidRDefault="0079172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720" w:rsidRPr="00243C82" w:rsidRDefault="00791720" w:rsidP="00243C82">
    <w:pPr>
      <w:pStyle w:val="Header"/>
      <w:tabs>
        <w:tab w:val="clear" w:pos="4513"/>
        <w:tab w:val="clear" w:pos="9026"/>
        <w:tab w:val="right" w:pos="10204"/>
      </w:tabs>
    </w:pPr>
    <w:r>
      <w:rPr>
        <w:noProof/>
        <w:lang w:eastAsia="en-GB"/>
      </w:rPr>
      <w:drawing>
        <wp:inline distT="0" distB="0" distL="0" distR="0">
          <wp:extent cx="3095625" cy="647700"/>
          <wp:effectExtent l="0" t="0" r="9525" b="0"/>
          <wp:docPr id="1" name="Picture 1" descr="TSL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L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647700"/>
                  </a:xfrm>
                  <a:prstGeom prst="rect">
                    <a:avLst/>
                  </a:prstGeom>
                  <a:noFill/>
                  <a:ln>
                    <a:noFill/>
                  </a:ln>
                </pic:spPr>
              </pic:pic>
            </a:graphicData>
          </a:graphic>
        </wp:inline>
      </w:drawing>
    </w:r>
  </w:p>
  <w:p w:rsidR="00791720" w:rsidRDefault="00791720" w:rsidP="00E148BF">
    <w:pPr>
      <w:pStyle w:val="Header"/>
      <w:tabs>
        <w:tab w:val="clear" w:pos="4513"/>
        <w:tab w:val="clear" w:pos="9026"/>
        <w:tab w:val="right" w:pos="10204"/>
      </w:tabs>
      <w:rPr>
        <w:rFonts w:ascii="Arial" w:hAnsi="Arial" w:cs="Arial"/>
        <w:b/>
        <w:sz w:val="16"/>
      </w:rPr>
    </w:pPr>
  </w:p>
  <w:p w:rsidR="00791720" w:rsidRPr="00B21DD8" w:rsidRDefault="00791720" w:rsidP="00862356">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w:t>
    </w:r>
    <w:r>
      <w:rPr>
        <w:rFonts w:ascii="Arial" w:hAnsi="Arial" w:cs="Arial"/>
        <w:sz w:val="16"/>
      </w:rPr>
      <w:t xml:space="preserve"> Mr B Mallinson BA (Hons)</w:t>
    </w:r>
    <w:r w:rsidRPr="00B21DD8">
      <w:rPr>
        <w:rFonts w:ascii="Arial" w:hAnsi="Arial" w:cs="Arial"/>
        <w:sz w:val="12"/>
      </w:rPr>
      <w:tab/>
    </w:r>
    <w:r w:rsidR="00891150">
      <w:rPr>
        <w:rFonts w:ascii="Arial" w:hAnsi="Arial" w:cs="Arial"/>
        <w:sz w:val="12"/>
      </w:rPr>
      <w:tab/>
    </w:r>
    <w:r w:rsidRPr="00B21DD8">
      <w:rPr>
        <w:rFonts w:ascii="Arial" w:hAnsi="Arial" w:cs="Arial"/>
        <w:b/>
        <w:sz w:val="16"/>
      </w:rPr>
      <w:t>Chair of Governors</w:t>
    </w:r>
    <w:r>
      <w:rPr>
        <w:rFonts w:ascii="Arial" w:hAnsi="Arial" w:cs="Arial"/>
        <w:sz w:val="16"/>
      </w:rPr>
      <w:t>: Mr Philip C Long</w:t>
    </w:r>
  </w:p>
  <w:p w:rsidR="00791720" w:rsidRPr="00B21DD8" w:rsidRDefault="00791720" w:rsidP="00E148BF">
    <w:pPr>
      <w:pStyle w:val="Header"/>
      <w:pBdr>
        <w:bottom w:val="single" w:sz="6" w:space="1" w:color="auto"/>
      </w:pBdr>
      <w:tabs>
        <w:tab w:val="clear" w:pos="4513"/>
        <w:tab w:val="clear" w:pos="9026"/>
        <w:tab w:val="right" w:pos="10204"/>
      </w:tabs>
      <w:rPr>
        <w:rFonts w:ascii="Arial" w:hAnsi="Arial" w:cs="Arial"/>
        <w:sz w:val="12"/>
      </w:rPr>
    </w:pPr>
  </w:p>
  <w:p w:rsidR="00791720" w:rsidRPr="00E148BF" w:rsidRDefault="00791720"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A05"/>
    <w:multiLevelType w:val="hybridMultilevel"/>
    <w:tmpl w:val="FED60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240E3"/>
    <w:multiLevelType w:val="hybridMultilevel"/>
    <w:tmpl w:val="0EEE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644E7"/>
    <w:multiLevelType w:val="hybridMultilevel"/>
    <w:tmpl w:val="1318C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46AF6"/>
    <w:multiLevelType w:val="hybridMultilevel"/>
    <w:tmpl w:val="5F328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9958FD"/>
    <w:multiLevelType w:val="hybridMultilevel"/>
    <w:tmpl w:val="3242628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5" w15:restartNumberingAfterBreak="0">
    <w:nsid w:val="192F531D"/>
    <w:multiLevelType w:val="hybridMultilevel"/>
    <w:tmpl w:val="D4BE3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366B24"/>
    <w:multiLevelType w:val="hybridMultilevel"/>
    <w:tmpl w:val="4800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C2266"/>
    <w:multiLevelType w:val="hybridMultilevel"/>
    <w:tmpl w:val="C1DA8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4C7B5A"/>
    <w:multiLevelType w:val="hybridMultilevel"/>
    <w:tmpl w:val="D7EC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01AD0"/>
    <w:multiLevelType w:val="hybridMultilevel"/>
    <w:tmpl w:val="F2B4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27119D"/>
    <w:multiLevelType w:val="hybridMultilevel"/>
    <w:tmpl w:val="B3C4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132F5"/>
    <w:multiLevelType w:val="hybridMultilevel"/>
    <w:tmpl w:val="5E86C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45C56"/>
    <w:multiLevelType w:val="hybridMultilevel"/>
    <w:tmpl w:val="22905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C7251E"/>
    <w:multiLevelType w:val="hybridMultilevel"/>
    <w:tmpl w:val="383A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C06513"/>
    <w:multiLevelType w:val="hybridMultilevel"/>
    <w:tmpl w:val="DBEC8180"/>
    <w:lvl w:ilvl="0" w:tplc="94FACE3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727376E1"/>
    <w:multiLevelType w:val="hybridMultilevel"/>
    <w:tmpl w:val="0F825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3C4686B"/>
    <w:multiLevelType w:val="hybridMultilevel"/>
    <w:tmpl w:val="73CE4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947867"/>
    <w:multiLevelType w:val="hybridMultilevel"/>
    <w:tmpl w:val="62CC8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D83CEC"/>
    <w:multiLevelType w:val="hybridMultilevel"/>
    <w:tmpl w:val="2668B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2"/>
  </w:num>
  <w:num w:numId="5">
    <w:abstractNumId w:val="14"/>
  </w:num>
  <w:num w:numId="6">
    <w:abstractNumId w:val="2"/>
  </w:num>
  <w:num w:numId="7">
    <w:abstractNumId w:val="0"/>
  </w:num>
  <w:num w:numId="8">
    <w:abstractNumId w:val="17"/>
  </w:num>
  <w:num w:numId="9">
    <w:abstractNumId w:val="8"/>
  </w:num>
  <w:num w:numId="10">
    <w:abstractNumId w:val="6"/>
  </w:num>
  <w:num w:numId="11">
    <w:abstractNumId w:val="13"/>
  </w:num>
  <w:num w:numId="12">
    <w:abstractNumId w:val="9"/>
  </w:num>
  <w:num w:numId="13">
    <w:abstractNumId w:val="16"/>
  </w:num>
  <w:num w:numId="14">
    <w:abstractNumId w:val="18"/>
  </w:num>
  <w:num w:numId="15">
    <w:abstractNumId w:val="4"/>
  </w:num>
  <w:num w:numId="16">
    <w:abstractNumId w:val="15"/>
  </w:num>
  <w:num w:numId="17">
    <w:abstractNumId w:val="1"/>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47F7C"/>
    <w:rsid w:val="000F7689"/>
    <w:rsid w:val="00160C61"/>
    <w:rsid w:val="001E19E0"/>
    <w:rsid w:val="00216FF9"/>
    <w:rsid w:val="00243C82"/>
    <w:rsid w:val="00262BD9"/>
    <w:rsid w:val="002941D9"/>
    <w:rsid w:val="002F3F97"/>
    <w:rsid w:val="003300B2"/>
    <w:rsid w:val="00390118"/>
    <w:rsid w:val="003967C8"/>
    <w:rsid w:val="003C0D8F"/>
    <w:rsid w:val="00400D94"/>
    <w:rsid w:val="00431CDE"/>
    <w:rsid w:val="00447186"/>
    <w:rsid w:val="004638F1"/>
    <w:rsid w:val="004D072F"/>
    <w:rsid w:val="00506455"/>
    <w:rsid w:val="00577DFC"/>
    <w:rsid w:val="00584840"/>
    <w:rsid w:val="005D0E39"/>
    <w:rsid w:val="005E18D9"/>
    <w:rsid w:val="00610B39"/>
    <w:rsid w:val="00640F82"/>
    <w:rsid w:val="00691AD8"/>
    <w:rsid w:val="006B3BBF"/>
    <w:rsid w:val="006B6176"/>
    <w:rsid w:val="00780E46"/>
    <w:rsid w:val="00791720"/>
    <w:rsid w:val="007A6D8C"/>
    <w:rsid w:val="007B4D4C"/>
    <w:rsid w:val="007C4691"/>
    <w:rsid w:val="007E60D7"/>
    <w:rsid w:val="007F335E"/>
    <w:rsid w:val="0084240C"/>
    <w:rsid w:val="00862356"/>
    <w:rsid w:val="00880B8A"/>
    <w:rsid w:val="00887897"/>
    <w:rsid w:val="00891150"/>
    <w:rsid w:val="008A5275"/>
    <w:rsid w:val="009247CE"/>
    <w:rsid w:val="0097384B"/>
    <w:rsid w:val="009B535E"/>
    <w:rsid w:val="009C069D"/>
    <w:rsid w:val="009F2761"/>
    <w:rsid w:val="00A013A1"/>
    <w:rsid w:val="00A12538"/>
    <w:rsid w:val="00A73560"/>
    <w:rsid w:val="00A76663"/>
    <w:rsid w:val="00A83790"/>
    <w:rsid w:val="00AB6C60"/>
    <w:rsid w:val="00AC18C1"/>
    <w:rsid w:val="00AF76EA"/>
    <w:rsid w:val="00B17A95"/>
    <w:rsid w:val="00B20F9A"/>
    <w:rsid w:val="00B21DD8"/>
    <w:rsid w:val="00B30674"/>
    <w:rsid w:val="00B32FC5"/>
    <w:rsid w:val="00BB3A04"/>
    <w:rsid w:val="00BC7C55"/>
    <w:rsid w:val="00C0486F"/>
    <w:rsid w:val="00C44894"/>
    <w:rsid w:val="00C44BA1"/>
    <w:rsid w:val="00C8271C"/>
    <w:rsid w:val="00C93FD6"/>
    <w:rsid w:val="00CF70A6"/>
    <w:rsid w:val="00D56D4D"/>
    <w:rsid w:val="00D70B62"/>
    <w:rsid w:val="00E148BF"/>
    <w:rsid w:val="00E32A99"/>
    <w:rsid w:val="00E462A1"/>
    <w:rsid w:val="00EB4158"/>
    <w:rsid w:val="00F40832"/>
    <w:rsid w:val="00F84BC2"/>
    <w:rsid w:val="00FB1F5D"/>
    <w:rsid w:val="00FD2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DBAED"/>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7CE"/>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ListParagraph">
    <w:name w:val="List Paragraph"/>
    <w:basedOn w:val="Normal"/>
    <w:qFormat/>
    <w:rsid w:val="00C44894"/>
    <w:pPr>
      <w:spacing w:after="200" w:line="276" w:lineRule="auto"/>
      <w:ind w:left="720"/>
      <w:contextualSpacing/>
      <w:jc w:val="left"/>
    </w:pPr>
    <w:rPr>
      <w:rFonts w:asciiTheme="minorHAnsi" w:hAnsiTheme="minorHAnsi"/>
      <w:sz w:val="22"/>
    </w:rPr>
  </w:style>
  <w:style w:type="character" w:customStyle="1" w:styleId="c09">
    <w:name w:val="c09"/>
    <w:basedOn w:val="DefaultParagraphFont"/>
    <w:rsid w:val="00C44894"/>
    <w:rPr>
      <w:rFonts w:ascii="inherit" w:hAnsi="inherit" w:hint="default"/>
    </w:rPr>
  </w:style>
  <w:style w:type="paragraph" w:customStyle="1" w:styleId="p2">
    <w:name w:val="p2"/>
    <w:basedOn w:val="Normal"/>
    <w:rsid w:val="00C44894"/>
    <w:pPr>
      <w:spacing w:before="100" w:beforeAutospacing="1" w:after="100" w:afterAutospacing="1"/>
    </w:pPr>
    <w:rPr>
      <w:rFonts w:ascii="inherit" w:eastAsia="Times New Roman" w:hAnsi="inherit" w:cs="Times New Roman"/>
      <w:szCs w:val="24"/>
      <w:lang w:eastAsia="en-GB"/>
    </w:rPr>
  </w:style>
  <w:style w:type="table" w:styleId="TableGrid">
    <w:name w:val="Table Grid"/>
    <w:basedOn w:val="TableNormal"/>
    <w:uiPriority w:val="59"/>
    <w:rsid w:val="00C44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0272">
      <w:bodyDiv w:val="1"/>
      <w:marLeft w:val="0"/>
      <w:marRight w:val="0"/>
      <w:marTop w:val="0"/>
      <w:marBottom w:val="0"/>
      <w:divBdr>
        <w:top w:val="none" w:sz="0" w:space="0" w:color="auto"/>
        <w:left w:val="none" w:sz="0" w:space="0" w:color="auto"/>
        <w:bottom w:val="none" w:sz="0" w:space="0" w:color="auto"/>
        <w:right w:val="none" w:sz="0" w:space="0" w:color="auto"/>
      </w:divBdr>
    </w:div>
    <w:div w:id="184564808">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27370967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tephenlongfellow.leeds.sch.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CE5A5DE7-3E8C-4B52-8C9B-92BB097C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3.xml><?xml version="1.0" encoding="utf-8"?>
<ds:datastoreItem xmlns:ds="http://schemas.openxmlformats.org/officeDocument/2006/customXml" ds:itemID="{D275633B-9437-4C00-B3D5-05F5971AFF8A}">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1f2f82df-4629-4c3f-97e9-eede6ac1661d"/>
    <ds:schemaRef ds:uri="http://purl.org/dc/dcmitype/"/>
    <ds:schemaRef ds:uri="16441a10-f7c9-4adf-b7e5-5766db25fd52"/>
    <ds:schemaRef ds:uri="e168b4e3-737f-4bcd-ab94-c7ad1aee72f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2</cp:revision>
  <cp:lastPrinted>2020-03-11T10:10:00Z</cp:lastPrinted>
  <dcterms:created xsi:type="dcterms:W3CDTF">2020-03-16T09:38:00Z</dcterms:created>
  <dcterms:modified xsi:type="dcterms:W3CDTF">2020-03-16T09:38:00Z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