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693AC" w14:textId="77777777" w:rsidR="00335A2C" w:rsidRPr="00D3681C" w:rsidRDefault="00335A2C" w:rsidP="00335A2C">
      <w:pPr>
        <w:ind w:left="-1276" w:right="-1185"/>
        <w:jc w:val="center"/>
        <w:rPr>
          <w:rFonts w:ascii="Century Gothic" w:eastAsia="Calibri" w:hAnsi="Century Gothic" w:cs="Arial"/>
          <w:b/>
          <w:sz w:val="24"/>
          <w:szCs w:val="24"/>
        </w:rPr>
      </w:pPr>
      <w:r>
        <w:rPr>
          <w:rFonts w:ascii="Century Gothic" w:eastAsia="Calibri" w:hAnsi="Century Gothic" w:cs="Arial"/>
          <w:b/>
          <w:sz w:val="24"/>
          <w:szCs w:val="24"/>
        </w:rPr>
        <w:t>KS2 Teacher</w:t>
      </w:r>
    </w:p>
    <w:p w14:paraId="271C1782" w14:textId="77777777" w:rsidR="00335A2C" w:rsidRPr="00D3681C" w:rsidRDefault="00335A2C" w:rsidP="00335A2C">
      <w:pPr>
        <w:ind w:left="-1276" w:right="-1185"/>
        <w:jc w:val="center"/>
        <w:rPr>
          <w:rFonts w:ascii="Century Gothic" w:hAnsi="Century Gothic" w:cs="Arial"/>
          <w:b/>
          <w:sz w:val="24"/>
          <w:szCs w:val="24"/>
          <w:lang w:val="cy-GB"/>
        </w:rPr>
      </w:pPr>
      <w:r w:rsidRPr="00D3681C">
        <w:rPr>
          <w:rFonts w:ascii="Century Gothic" w:hAnsi="Century Gothic" w:cs="Arial"/>
          <w:b/>
          <w:sz w:val="24"/>
          <w:szCs w:val="24"/>
          <w:lang w:val="cy-GB"/>
        </w:rPr>
        <w:t>MPS/UPS (£22,4</w:t>
      </w:r>
      <w:r>
        <w:rPr>
          <w:rFonts w:ascii="Century Gothic" w:hAnsi="Century Gothic" w:cs="Arial"/>
          <w:b/>
          <w:sz w:val="24"/>
          <w:szCs w:val="24"/>
          <w:lang w:val="cy-GB"/>
        </w:rPr>
        <w:t>67</w:t>
      </w:r>
      <w:r w:rsidRPr="00D3681C">
        <w:rPr>
          <w:rFonts w:ascii="Century Gothic" w:hAnsi="Century Gothic" w:cs="Arial"/>
          <w:b/>
          <w:sz w:val="24"/>
          <w:szCs w:val="24"/>
          <w:lang w:val="cy-GB"/>
        </w:rPr>
        <w:t xml:space="preserve"> – £3</w:t>
      </w:r>
      <w:r>
        <w:rPr>
          <w:rFonts w:ascii="Century Gothic" w:hAnsi="Century Gothic" w:cs="Arial"/>
          <w:b/>
          <w:sz w:val="24"/>
          <w:szCs w:val="24"/>
          <w:lang w:val="cy-GB"/>
        </w:rPr>
        <w:t>8</w:t>
      </w:r>
      <w:r w:rsidRPr="00D3681C">
        <w:rPr>
          <w:rFonts w:ascii="Century Gothic" w:hAnsi="Century Gothic" w:cs="Arial"/>
          <w:b/>
          <w:sz w:val="24"/>
          <w:szCs w:val="24"/>
          <w:lang w:val="cy-GB"/>
        </w:rPr>
        <w:t>,</w:t>
      </w:r>
      <w:r>
        <w:rPr>
          <w:rFonts w:ascii="Century Gothic" w:hAnsi="Century Gothic" w:cs="Arial"/>
          <w:b/>
          <w:sz w:val="24"/>
          <w:szCs w:val="24"/>
          <w:lang w:val="cy-GB"/>
        </w:rPr>
        <w:t>250</w:t>
      </w:r>
      <w:r w:rsidRPr="00D3681C">
        <w:rPr>
          <w:rFonts w:ascii="Century Gothic" w:hAnsi="Century Gothic" w:cs="Arial"/>
          <w:b/>
          <w:sz w:val="24"/>
          <w:szCs w:val="24"/>
          <w:lang w:val="cy-GB"/>
        </w:rPr>
        <w:t xml:space="preserve"> gross p.a.)</w:t>
      </w:r>
    </w:p>
    <w:p w14:paraId="7BBEB0E3" w14:textId="196CD2E9" w:rsidR="00335A2C" w:rsidRDefault="00FE7EBF" w:rsidP="00335A2C">
      <w:pPr>
        <w:ind w:left="-1276" w:right="-1185"/>
        <w:jc w:val="center"/>
        <w:rPr>
          <w:rFonts w:ascii="Century Gothic" w:eastAsia="Calibri" w:hAnsi="Century Gothic" w:cs="Arial"/>
          <w:b/>
          <w:sz w:val="24"/>
          <w:szCs w:val="24"/>
        </w:rPr>
      </w:pPr>
      <w:r>
        <w:rPr>
          <w:rFonts w:ascii="Century Gothic" w:eastAsia="Calibri" w:hAnsi="Century Gothic" w:cs="Arial"/>
          <w:b/>
          <w:sz w:val="24"/>
          <w:szCs w:val="24"/>
        </w:rPr>
        <w:t>Maternity Cover, Full-time</w:t>
      </w:r>
    </w:p>
    <w:p w14:paraId="7DF4A870" w14:textId="77777777" w:rsidR="00335A2C" w:rsidRPr="00D3681C" w:rsidRDefault="00335A2C" w:rsidP="00335A2C">
      <w:pPr>
        <w:ind w:left="-1276" w:right="-1186"/>
        <w:jc w:val="center"/>
        <w:rPr>
          <w:rFonts w:ascii="Century Gothic" w:hAnsi="Century Gothic" w:cs="Arial"/>
          <w:b/>
          <w:sz w:val="28"/>
          <w:szCs w:val="28"/>
          <w:lang w:val="cy-GB"/>
        </w:rPr>
      </w:pPr>
      <w:r w:rsidRPr="00D3681C">
        <w:rPr>
          <w:rFonts w:ascii="Century Gothic" w:hAnsi="Century Gothic" w:cs="Arial"/>
          <w:b/>
          <w:sz w:val="28"/>
          <w:szCs w:val="28"/>
          <w:lang w:val="cy-GB"/>
        </w:rPr>
        <w:t>Newquay Junior Academy</w:t>
      </w:r>
    </w:p>
    <w:p w14:paraId="3E4A5207" w14:textId="77777777" w:rsidR="00335A2C" w:rsidRDefault="00335A2C" w:rsidP="00335A2C">
      <w:pPr>
        <w:ind w:left="-1276" w:right="-1185"/>
        <w:jc w:val="center"/>
        <w:rPr>
          <w:rFonts w:ascii="Century Gothic" w:hAnsi="Century Gothic" w:cs="Arial"/>
          <w:lang w:val="cy-GB"/>
        </w:rPr>
      </w:pPr>
    </w:p>
    <w:p w14:paraId="44399C14" w14:textId="77777777" w:rsidR="00335A2C" w:rsidRDefault="00335A2C" w:rsidP="00335A2C">
      <w:pPr>
        <w:ind w:left="-1276" w:right="-1185"/>
        <w:jc w:val="center"/>
        <w:rPr>
          <w:rFonts w:ascii="Century Gothic" w:hAnsi="Century Gothic" w:cs="Arial"/>
          <w:lang w:val="cy-GB"/>
        </w:rPr>
      </w:pPr>
      <w:r w:rsidRPr="003D5487">
        <w:rPr>
          <w:rFonts w:ascii="Century Gothic" w:hAnsi="Century Gothic" w:cs="Arial"/>
          <w:lang w:val="cy-GB"/>
        </w:rPr>
        <w:t xml:space="preserve">Newquay </w:t>
      </w:r>
      <w:r>
        <w:rPr>
          <w:rFonts w:ascii="Century Gothic" w:hAnsi="Century Gothic" w:cs="Arial"/>
          <w:lang w:val="cy-GB"/>
        </w:rPr>
        <w:t>Junior Academy</w:t>
      </w:r>
      <w:r w:rsidRPr="003D5487">
        <w:rPr>
          <w:rFonts w:ascii="Century Gothic" w:hAnsi="Century Gothic" w:cs="Arial"/>
          <w:lang w:val="cy-GB"/>
        </w:rPr>
        <w:t xml:space="preserve"> is part of Newquay Education Trust</w:t>
      </w:r>
      <w:r>
        <w:rPr>
          <w:rFonts w:ascii="Century Gothic" w:hAnsi="Century Gothic" w:cs="Arial"/>
          <w:lang w:val="cy-GB"/>
        </w:rPr>
        <w:t xml:space="preserve"> (NET)</w:t>
      </w:r>
    </w:p>
    <w:p w14:paraId="71257451" w14:textId="77777777" w:rsidR="00335A2C" w:rsidRPr="00D3681C" w:rsidRDefault="00335A2C" w:rsidP="00335A2C">
      <w:pPr>
        <w:ind w:left="-1276" w:right="-1185"/>
        <w:rPr>
          <w:rFonts w:ascii="Century Gothic" w:hAnsi="Century Gothic" w:cs="Arial"/>
          <w:b/>
        </w:rPr>
      </w:pPr>
    </w:p>
    <w:p w14:paraId="669ECE49" w14:textId="77777777" w:rsidR="00432093" w:rsidRPr="00432093" w:rsidRDefault="00432093" w:rsidP="002C15A0">
      <w:pPr>
        <w:ind w:left="-142" w:right="-142"/>
        <w:jc w:val="both"/>
        <w:rPr>
          <w:rFonts w:ascii="Century Gothic" w:hAnsi="Century Gothic" w:cs="Arial"/>
          <w:b/>
          <w:sz w:val="16"/>
          <w:szCs w:val="16"/>
          <w:lang w:eastAsia="en-GB"/>
        </w:rPr>
      </w:pPr>
    </w:p>
    <w:p w14:paraId="08B2A603" w14:textId="6F8BF0B9" w:rsidR="007031F3" w:rsidRPr="00432093" w:rsidRDefault="001D0F86" w:rsidP="002C15A0">
      <w:pPr>
        <w:ind w:left="-142" w:right="-142"/>
        <w:jc w:val="both"/>
        <w:rPr>
          <w:rFonts w:ascii="Century Gothic" w:hAnsi="Century Gothic" w:cs="Arial"/>
          <w:b/>
          <w:lang w:eastAsia="en-GB"/>
        </w:rPr>
      </w:pPr>
      <w:r w:rsidRPr="00432093">
        <w:rPr>
          <w:rFonts w:ascii="Century Gothic" w:hAnsi="Century Gothic" w:cs="Arial"/>
          <w:b/>
          <w:lang w:eastAsia="en-GB"/>
        </w:rPr>
        <w:t>About Us</w:t>
      </w:r>
    </w:p>
    <w:p w14:paraId="58CB1999" w14:textId="795338B0" w:rsidR="001D0F86" w:rsidRPr="00432093" w:rsidRDefault="001D0F86" w:rsidP="002C15A0">
      <w:pPr>
        <w:ind w:left="-142" w:right="-142"/>
        <w:jc w:val="both"/>
        <w:rPr>
          <w:rFonts w:ascii="Century Gothic" w:eastAsiaTheme="minorHAnsi" w:hAnsi="Century Gothic" w:cs="Arial"/>
          <w:b/>
        </w:rPr>
      </w:pPr>
      <w:r w:rsidRPr="00432093">
        <w:rPr>
          <w:rFonts w:ascii="Century Gothic" w:hAnsi="Century Gothic" w:cs="Arial"/>
          <w:lang w:eastAsia="en-GB"/>
        </w:rPr>
        <w:t>Newquay Junior Academy is an outstanding school with an excellent reputation.  We are a forward thinking, dynamic academy with a strong commitment to excellence and equality.  Our pupils are at the heart of everything we strive to achieve and we believe that our success is due to the quality and dedication of our staff and the close co-operation and partnership that exists with our parents and partner schools.  As part of the Newquay Education Trust we support and seamlessly educate pupils from Year 3 through to the end of Sixth Form.  The benefits and opportunities of this for all our pupils, families and staff are tremendous and will enable us all to achieve great success in the future.</w:t>
      </w:r>
    </w:p>
    <w:p w14:paraId="7DB478C3" w14:textId="77777777" w:rsidR="00432093" w:rsidRPr="00432093" w:rsidRDefault="00432093" w:rsidP="002C15A0">
      <w:pPr>
        <w:ind w:left="-142" w:right="-142"/>
        <w:jc w:val="both"/>
        <w:rPr>
          <w:rFonts w:ascii="Century Gothic" w:eastAsiaTheme="minorHAnsi" w:hAnsi="Century Gothic" w:cs="Arial"/>
          <w:b/>
        </w:rPr>
      </w:pPr>
    </w:p>
    <w:p w14:paraId="6B137AB3" w14:textId="77777777" w:rsidR="00712097" w:rsidRPr="00432093" w:rsidRDefault="001D0F86" w:rsidP="002C15A0">
      <w:pPr>
        <w:ind w:left="-142" w:right="-142"/>
        <w:jc w:val="both"/>
        <w:rPr>
          <w:rFonts w:ascii="Century Gothic" w:eastAsia="Calibri" w:hAnsi="Century Gothic" w:cs="Arial"/>
          <w:b/>
          <w:color w:val="000000"/>
        </w:rPr>
      </w:pPr>
      <w:r w:rsidRPr="00432093">
        <w:rPr>
          <w:rFonts w:ascii="Century Gothic" w:eastAsia="Calibri" w:hAnsi="Century Gothic" w:cs="Arial"/>
          <w:b/>
          <w:color w:val="000000"/>
        </w:rPr>
        <w:t>About the role</w:t>
      </w:r>
    </w:p>
    <w:p w14:paraId="6B9BC21B" w14:textId="79D93690" w:rsidR="00335A2C" w:rsidRPr="00432093" w:rsidRDefault="00335A2C" w:rsidP="002C15A0">
      <w:pPr>
        <w:ind w:left="-142" w:right="-142"/>
        <w:jc w:val="both"/>
        <w:rPr>
          <w:rFonts w:ascii="Century Gothic" w:hAnsi="Century Gothic" w:cs="Helvetica"/>
          <w:color w:val="231F20"/>
          <w:lang w:eastAsia="en-GB"/>
        </w:rPr>
      </w:pPr>
      <w:r w:rsidRPr="00432093">
        <w:rPr>
          <w:rFonts w:ascii="Century Gothic" w:hAnsi="Century Gothic" w:cs="Helvetica"/>
          <w:color w:val="231F20"/>
          <w:lang w:eastAsia="en-GB"/>
        </w:rPr>
        <w:t xml:space="preserve">This is an exciting opportunity for an excellent primary practitioner to join our team </w:t>
      </w:r>
      <w:r w:rsidR="00FE7EBF">
        <w:rPr>
          <w:rFonts w:ascii="Century Gothic" w:hAnsi="Century Gothic" w:cs="Helvetica"/>
          <w:color w:val="231F20"/>
          <w:lang w:eastAsia="en-GB"/>
        </w:rPr>
        <w:t xml:space="preserve">to provide maternity cover from the beginning of the summer term for at least two terms, but possibly until spring half-term.  The ideal candidate will have the </w:t>
      </w:r>
      <w:r w:rsidRPr="00432093">
        <w:rPr>
          <w:rFonts w:ascii="Century Gothic" w:hAnsi="Century Gothic" w:cs="Helvetica"/>
          <w:color w:val="231F20"/>
          <w:lang w:eastAsia="en-GB"/>
        </w:rPr>
        <w:t>skills, knowledge and aspirations to join and strengthen our literacy team.  The post is open to both experience and newly qualified teachers.</w:t>
      </w:r>
    </w:p>
    <w:p w14:paraId="3575E11F" w14:textId="77777777" w:rsidR="00432093" w:rsidRPr="00432093" w:rsidRDefault="00432093" w:rsidP="00335A2C">
      <w:pPr>
        <w:ind w:right="-142"/>
        <w:jc w:val="both"/>
        <w:rPr>
          <w:rFonts w:ascii="Century Gothic" w:hAnsi="Century Gothic" w:cs="Helvetica"/>
          <w:color w:val="231F20"/>
          <w:lang w:eastAsia="en-GB"/>
        </w:rPr>
      </w:pPr>
    </w:p>
    <w:p w14:paraId="5A469437" w14:textId="481EDF10" w:rsidR="001D0F86" w:rsidRPr="00432093" w:rsidRDefault="001D0F86" w:rsidP="00594CE3">
      <w:pPr>
        <w:pStyle w:val="ListParagraph"/>
        <w:ind w:left="142" w:right="-142" w:hanging="284"/>
        <w:jc w:val="both"/>
        <w:rPr>
          <w:rFonts w:ascii="Century Gothic" w:hAnsi="Century Gothic" w:cs="Helvetica"/>
          <w:color w:val="231F20"/>
          <w:lang w:eastAsia="en-GB"/>
        </w:rPr>
      </w:pPr>
      <w:r w:rsidRPr="00432093">
        <w:rPr>
          <w:rFonts w:ascii="Century Gothic" w:eastAsia="Calibri" w:hAnsi="Century Gothic" w:cs="Arial"/>
          <w:b/>
          <w:color w:val="000000"/>
        </w:rPr>
        <w:t>We can offer</w:t>
      </w:r>
    </w:p>
    <w:p w14:paraId="106FA89D" w14:textId="3B39A045" w:rsidR="001D0F86" w:rsidRPr="00432093" w:rsidRDefault="00335A2C" w:rsidP="00594CE3">
      <w:pPr>
        <w:pStyle w:val="ListParagraph"/>
        <w:numPr>
          <w:ilvl w:val="0"/>
          <w:numId w:val="9"/>
        </w:numPr>
        <w:ind w:left="142" w:right="-142" w:hanging="284"/>
        <w:jc w:val="both"/>
        <w:rPr>
          <w:rFonts w:ascii="Century Gothic" w:hAnsi="Century Gothic" w:cs="Helvetica"/>
          <w:color w:val="231F20"/>
          <w:lang w:eastAsia="en-GB"/>
        </w:rPr>
      </w:pPr>
      <w:r w:rsidRPr="00432093">
        <w:rPr>
          <w:rFonts w:ascii="Century Gothic" w:hAnsi="Century Gothic" w:cs="Helvetica"/>
          <w:color w:val="231F20"/>
          <w:lang w:eastAsia="en-GB"/>
        </w:rPr>
        <w:t>A learning environment in which pupils are motivated, enthusiastic and hardworking</w:t>
      </w:r>
      <w:r w:rsidR="000B20EC" w:rsidRPr="00432093">
        <w:rPr>
          <w:rFonts w:ascii="Century Gothic" w:hAnsi="Century Gothic" w:cs="Helvetica"/>
          <w:color w:val="231F20"/>
          <w:lang w:eastAsia="en-GB"/>
        </w:rPr>
        <w:t>;</w:t>
      </w:r>
    </w:p>
    <w:p w14:paraId="07AC60DA" w14:textId="4B374094" w:rsidR="001D0F86" w:rsidRPr="00432093" w:rsidRDefault="00335A2C" w:rsidP="00594CE3">
      <w:pPr>
        <w:pStyle w:val="ListParagraph"/>
        <w:numPr>
          <w:ilvl w:val="0"/>
          <w:numId w:val="9"/>
        </w:numPr>
        <w:ind w:left="142" w:right="-142" w:hanging="284"/>
        <w:jc w:val="both"/>
        <w:rPr>
          <w:rFonts w:ascii="Century Gothic" w:hAnsi="Century Gothic" w:cs="Helvetica"/>
          <w:color w:val="231F20"/>
          <w:lang w:eastAsia="en-GB"/>
        </w:rPr>
      </w:pPr>
      <w:r w:rsidRPr="00432093">
        <w:rPr>
          <w:rFonts w:ascii="Century Gothic" w:hAnsi="Century Gothic" w:cs="Helvetica"/>
          <w:color w:val="231F20"/>
          <w:lang w:eastAsia="en-GB"/>
        </w:rPr>
        <w:t xml:space="preserve">An outstanding programme of personalised and collaborative </w:t>
      </w:r>
      <w:r w:rsidR="00FE7EBF">
        <w:rPr>
          <w:rFonts w:ascii="Century Gothic" w:hAnsi="Century Gothic" w:cs="Helvetica"/>
          <w:color w:val="231F20"/>
          <w:lang w:eastAsia="en-GB"/>
        </w:rPr>
        <w:t>CPD</w:t>
      </w:r>
      <w:bookmarkStart w:id="0" w:name="_GoBack"/>
      <w:bookmarkEnd w:id="0"/>
      <w:r w:rsidR="000B20EC" w:rsidRPr="00432093">
        <w:rPr>
          <w:rFonts w:ascii="Century Gothic" w:hAnsi="Century Gothic" w:cs="Helvetica"/>
          <w:color w:val="231F20"/>
          <w:lang w:eastAsia="en-GB"/>
        </w:rPr>
        <w:t>.</w:t>
      </w:r>
    </w:p>
    <w:p w14:paraId="18BE463C" w14:textId="064A4253" w:rsidR="001D0F86" w:rsidRPr="00432093" w:rsidRDefault="001D0F86" w:rsidP="002C15A0">
      <w:pPr>
        <w:ind w:left="-142" w:right="-142"/>
        <w:jc w:val="both"/>
        <w:rPr>
          <w:rFonts w:ascii="Century Gothic" w:eastAsia="Calibri" w:hAnsi="Century Gothic" w:cs="Arial"/>
          <w:color w:val="000000"/>
        </w:rPr>
      </w:pPr>
    </w:p>
    <w:p w14:paraId="74AB8F81" w14:textId="73DEB36E" w:rsidR="000B20EC" w:rsidRPr="00432093" w:rsidRDefault="000B20EC" w:rsidP="000B20EC">
      <w:pPr>
        <w:pStyle w:val="ListParagraph"/>
        <w:ind w:left="284" w:right="-142" w:hanging="426"/>
        <w:jc w:val="both"/>
        <w:rPr>
          <w:rFonts w:ascii="Century Gothic" w:hAnsi="Century Gothic" w:cs="Helvetica"/>
          <w:color w:val="231F20"/>
          <w:lang w:eastAsia="en-GB"/>
        </w:rPr>
      </w:pPr>
      <w:r w:rsidRPr="00432093">
        <w:rPr>
          <w:rFonts w:ascii="Century Gothic" w:eastAsia="Calibri" w:hAnsi="Century Gothic" w:cs="Arial"/>
          <w:b/>
          <w:color w:val="000000"/>
        </w:rPr>
        <w:t>How to find out more</w:t>
      </w:r>
    </w:p>
    <w:p w14:paraId="39F7BBF2" w14:textId="6889B4BC" w:rsidR="007031F3" w:rsidRPr="00432093" w:rsidRDefault="007031F3" w:rsidP="00594CE3">
      <w:pPr>
        <w:ind w:left="-142" w:right="-142"/>
        <w:jc w:val="both"/>
        <w:rPr>
          <w:rFonts w:ascii="Century Gothic" w:eastAsiaTheme="minorHAnsi" w:hAnsi="Century Gothic" w:cs="Arial"/>
        </w:rPr>
      </w:pPr>
      <w:r w:rsidRPr="00432093">
        <w:rPr>
          <w:rFonts w:ascii="Century Gothic" w:eastAsiaTheme="minorHAnsi" w:hAnsi="Century Gothic" w:cs="Arial"/>
        </w:rPr>
        <w:t>Please refer to the Job Description and Person specification.  In addition, w</w:t>
      </w:r>
      <w:r w:rsidR="00594CE3" w:rsidRPr="00432093">
        <w:rPr>
          <w:rFonts w:ascii="Century Gothic" w:eastAsiaTheme="minorHAnsi" w:hAnsi="Century Gothic" w:cs="Arial"/>
        </w:rPr>
        <w:t xml:space="preserve">e welcome </w:t>
      </w:r>
      <w:r w:rsidR="00FD22F2" w:rsidRPr="00432093">
        <w:rPr>
          <w:rFonts w:ascii="Century Gothic" w:eastAsiaTheme="minorHAnsi" w:hAnsi="Century Gothic" w:cs="Arial"/>
        </w:rPr>
        <w:t xml:space="preserve">initial discussions and </w:t>
      </w:r>
      <w:r w:rsidR="00594CE3" w:rsidRPr="00432093">
        <w:rPr>
          <w:rFonts w:ascii="Century Gothic" w:eastAsiaTheme="minorHAnsi" w:hAnsi="Century Gothic" w:cs="Arial"/>
        </w:rPr>
        <w:t xml:space="preserve">visits from applicants.  </w:t>
      </w:r>
      <w:r w:rsidR="000B20EC" w:rsidRPr="00432093">
        <w:rPr>
          <w:rFonts w:ascii="Century Gothic" w:eastAsiaTheme="minorHAnsi" w:hAnsi="Century Gothic" w:cs="Arial"/>
        </w:rPr>
        <w:t xml:space="preserve">For further information or to arrange to visit, please contact Carole Johnson at Newquay Junior </w:t>
      </w:r>
      <w:r w:rsidR="00594CE3" w:rsidRPr="00432093">
        <w:rPr>
          <w:rFonts w:ascii="Century Gothic" w:eastAsiaTheme="minorHAnsi" w:hAnsi="Century Gothic" w:cs="Arial"/>
        </w:rPr>
        <w:t>Academy</w:t>
      </w:r>
      <w:r w:rsidRPr="00432093">
        <w:rPr>
          <w:rFonts w:ascii="Century Gothic" w:eastAsiaTheme="minorHAnsi" w:hAnsi="Century Gothic" w:cs="Arial"/>
        </w:rPr>
        <w:t>:</w:t>
      </w:r>
    </w:p>
    <w:p w14:paraId="72F1C91B" w14:textId="60FC7DE8" w:rsidR="000B20EC" w:rsidRPr="00432093" w:rsidRDefault="00594CE3" w:rsidP="00CC6451">
      <w:pPr>
        <w:ind w:left="-142" w:right="-142"/>
        <w:rPr>
          <w:rFonts w:ascii="Century Gothic" w:eastAsiaTheme="minorHAnsi" w:hAnsi="Century Gothic" w:cs="Arial"/>
        </w:rPr>
      </w:pPr>
      <w:r w:rsidRPr="00432093">
        <w:rPr>
          <w:rFonts w:ascii="Century Gothic" w:eastAsiaTheme="minorHAnsi" w:hAnsi="Century Gothic" w:cs="Arial"/>
        </w:rPr>
        <w:t>Te</w:t>
      </w:r>
      <w:r w:rsidR="009D2E64" w:rsidRPr="00432093">
        <w:rPr>
          <w:rFonts w:ascii="Century Gothic" w:eastAsiaTheme="minorHAnsi" w:hAnsi="Century Gothic" w:cs="Arial"/>
        </w:rPr>
        <w:t>l</w:t>
      </w:r>
      <w:r w:rsidR="000B20EC" w:rsidRPr="00432093">
        <w:rPr>
          <w:rFonts w:ascii="Century Gothic" w:eastAsiaTheme="minorHAnsi" w:hAnsi="Century Gothic" w:cs="Arial"/>
        </w:rPr>
        <w:t>: 01637 874543</w:t>
      </w:r>
      <w:r w:rsidR="009D2E64" w:rsidRPr="00432093">
        <w:rPr>
          <w:rFonts w:ascii="Century Gothic" w:eastAsiaTheme="minorHAnsi" w:hAnsi="Century Gothic" w:cs="Arial"/>
        </w:rPr>
        <w:t xml:space="preserve"> </w:t>
      </w:r>
      <w:r w:rsidR="007031F3" w:rsidRPr="00432093">
        <w:rPr>
          <w:rFonts w:ascii="Century Gothic" w:eastAsiaTheme="minorHAnsi" w:hAnsi="Century Gothic" w:cs="Arial"/>
        </w:rPr>
        <w:t xml:space="preserve"> </w:t>
      </w:r>
      <w:r w:rsidR="009D2E64" w:rsidRPr="00432093">
        <w:rPr>
          <w:rFonts w:ascii="Century Gothic" w:eastAsiaTheme="minorHAnsi" w:hAnsi="Century Gothic" w:cs="Arial"/>
        </w:rPr>
        <w:t>/</w:t>
      </w:r>
      <w:r w:rsidR="007031F3" w:rsidRPr="00432093">
        <w:rPr>
          <w:rFonts w:ascii="Century Gothic" w:eastAsiaTheme="minorHAnsi" w:hAnsi="Century Gothic" w:cs="Arial"/>
        </w:rPr>
        <w:t xml:space="preserve">  </w:t>
      </w:r>
      <w:r w:rsidR="000B20EC" w:rsidRPr="00432093">
        <w:rPr>
          <w:rFonts w:ascii="Century Gothic" w:eastAsiaTheme="minorHAnsi" w:hAnsi="Century Gothic" w:cs="Arial"/>
        </w:rPr>
        <w:t xml:space="preserve">Email: </w:t>
      </w:r>
      <w:hyperlink r:id="rId7" w:history="1">
        <w:r w:rsidR="000B20EC" w:rsidRPr="00432093">
          <w:rPr>
            <w:rStyle w:val="Hyperlink"/>
            <w:rFonts w:ascii="Century Gothic" w:eastAsiaTheme="minorHAnsi" w:hAnsi="Century Gothic" w:cs="Arial"/>
          </w:rPr>
          <w:t>carole.johnson@newquayjunior.net</w:t>
        </w:r>
      </w:hyperlink>
    </w:p>
    <w:p w14:paraId="4E272E0E" w14:textId="2EB74437" w:rsidR="000B20EC" w:rsidRPr="00432093" w:rsidRDefault="000B20EC" w:rsidP="002C15A0">
      <w:pPr>
        <w:ind w:left="-142" w:right="-142"/>
        <w:jc w:val="both"/>
        <w:rPr>
          <w:rFonts w:ascii="Century Gothic" w:eastAsia="Calibri" w:hAnsi="Century Gothic" w:cs="Arial"/>
          <w:color w:val="000000"/>
        </w:rPr>
      </w:pPr>
    </w:p>
    <w:p w14:paraId="6C564071" w14:textId="77777777" w:rsidR="00765CE2" w:rsidRPr="00432093" w:rsidRDefault="00765CE2" w:rsidP="00765CE2">
      <w:pPr>
        <w:ind w:left="-142" w:right="-142"/>
        <w:jc w:val="both"/>
        <w:rPr>
          <w:rFonts w:ascii="Century Gothic" w:eastAsiaTheme="minorHAnsi" w:hAnsi="Century Gothic" w:cs="Arial"/>
        </w:rPr>
      </w:pPr>
      <w:r w:rsidRPr="00432093">
        <w:rPr>
          <w:rFonts w:ascii="Century Gothic" w:eastAsiaTheme="minorHAnsi" w:hAnsi="Century Gothic" w:cs="Arial"/>
          <w:b/>
        </w:rPr>
        <w:t>How to apply</w:t>
      </w:r>
    </w:p>
    <w:p w14:paraId="31CD57A9" w14:textId="281E7D88" w:rsidR="007031F3" w:rsidRPr="00432093" w:rsidRDefault="00765CE2" w:rsidP="00765CE2">
      <w:pPr>
        <w:ind w:left="-142" w:right="-142"/>
        <w:jc w:val="both"/>
        <w:rPr>
          <w:rFonts w:ascii="Century Gothic" w:hAnsi="Century Gothic" w:cs="Arial"/>
        </w:rPr>
      </w:pPr>
      <w:r w:rsidRPr="00432093">
        <w:rPr>
          <w:rFonts w:ascii="Century Gothic" w:eastAsiaTheme="minorHAnsi" w:hAnsi="Century Gothic" w:cs="Arial"/>
        </w:rPr>
        <w:t xml:space="preserve">Please complete the </w:t>
      </w:r>
      <w:r w:rsidRPr="00432093">
        <w:rPr>
          <w:rFonts w:ascii="Century Gothic" w:hAnsi="Century Gothic" w:cs="Arial"/>
        </w:rPr>
        <w:t xml:space="preserve">Application Form, Declaration of Criminal Convictions Form and Equal Opportunities Monitoring Form and return these by </w:t>
      </w:r>
      <w:r w:rsidR="009D2E64" w:rsidRPr="00432093">
        <w:rPr>
          <w:rFonts w:ascii="Century Gothic" w:hAnsi="Century Gothic" w:cs="Arial"/>
        </w:rPr>
        <w:t xml:space="preserve">the deadline </w:t>
      </w:r>
      <w:r w:rsidRPr="00432093">
        <w:rPr>
          <w:rFonts w:ascii="Century Gothic" w:hAnsi="Century Gothic" w:cs="Arial"/>
        </w:rPr>
        <w:t>to Mrs L Sale, NET HR Manager, Newquay Education Trust, Newquay Tretherras, Trevenson Road, Newquay, Cornwall, TR7 3BH</w:t>
      </w:r>
      <w:r w:rsidR="00594CE3" w:rsidRPr="00432093">
        <w:rPr>
          <w:rFonts w:ascii="Century Gothic" w:hAnsi="Century Gothic" w:cs="Arial"/>
        </w:rPr>
        <w:t>,</w:t>
      </w:r>
      <w:r w:rsidR="000B20EC" w:rsidRPr="00432093">
        <w:rPr>
          <w:rFonts w:ascii="Century Gothic" w:hAnsi="Century Gothic" w:cs="Arial"/>
        </w:rPr>
        <w:t xml:space="preserve"> or </w:t>
      </w:r>
      <w:r w:rsidR="000B20EC" w:rsidRPr="00432093">
        <w:rPr>
          <w:rFonts w:ascii="Century Gothic" w:hAnsi="Century Gothic" w:cs="Arial"/>
          <w:noProof/>
          <w:lang w:val="cy-GB"/>
        </w:rPr>
        <w:t xml:space="preserve">e-mail </w:t>
      </w:r>
      <w:r w:rsidR="000B20EC" w:rsidRPr="00432093">
        <w:rPr>
          <w:rFonts w:ascii="Century Gothic" w:hAnsi="Century Gothic" w:cs="Arial"/>
        </w:rPr>
        <w:t xml:space="preserve">to </w:t>
      </w:r>
      <w:hyperlink r:id="rId8" w:history="1">
        <w:r w:rsidR="000B20EC" w:rsidRPr="00432093">
          <w:rPr>
            <w:rStyle w:val="Hyperlink"/>
            <w:rFonts w:ascii="Century Gothic" w:hAnsi="Century Gothic" w:cs="Arial"/>
          </w:rPr>
          <w:t>personnel@tretherras.net</w:t>
        </w:r>
      </w:hyperlink>
      <w:r w:rsidR="00594CE3" w:rsidRPr="00432093">
        <w:rPr>
          <w:rFonts w:ascii="Century Gothic" w:hAnsi="Century Gothic" w:cs="Arial"/>
        </w:rPr>
        <w:t xml:space="preserve">. </w:t>
      </w:r>
      <w:r w:rsidRPr="00432093">
        <w:rPr>
          <w:rFonts w:ascii="Century Gothic" w:hAnsi="Century Gothic" w:cs="Arial"/>
        </w:rPr>
        <w:t xml:space="preserve"> </w:t>
      </w:r>
      <w:r w:rsidR="009D2E64" w:rsidRPr="00432093">
        <w:rPr>
          <w:rFonts w:ascii="Century Gothic" w:hAnsi="Century Gothic" w:cs="Arial"/>
        </w:rPr>
        <w:t xml:space="preserve">If you have any questions about the application </w:t>
      </w:r>
      <w:r w:rsidR="00432093" w:rsidRPr="00432093">
        <w:rPr>
          <w:rFonts w:ascii="Century Gothic" w:hAnsi="Century Gothic" w:cs="Arial"/>
        </w:rPr>
        <w:t>process,</w:t>
      </w:r>
      <w:r w:rsidR="009D2E64" w:rsidRPr="00432093">
        <w:rPr>
          <w:rFonts w:ascii="Century Gothic" w:hAnsi="Century Gothic" w:cs="Arial"/>
        </w:rPr>
        <w:t xml:space="preserve"> p</w:t>
      </w:r>
      <w:r w:rsidRPr="00432093">
        <w:rPr>
          <w:rFonts w:ascii="Century Gothic" w:hAnsi="Century Gothic" w:cs="Arial"/>
        </w:rPr>
        <w:t xml:space="preserve">lease </w:t>
      </w:r>
      <w:r w:rsidR="009D2E64" w:rsidRPr="00432093">
        <w:rPr>
          <w:rFonts w:ascii="Century Gothic" w:hAnsi="Century Gothic" w:cs="Arial"/>
        </w:rPr>
        <w:t>contact our HR O</w:t>
      </w:r>
      <w:r w:rsidR="007031F3" w:rsidRPr="00432093">
        <w:rPr>
          <w:rFonts w:ascii="Century Gothic" w:hAnsi="Century Gothic" w:cs="Arial"/>
        </w:rPr>
        <w:t>ffice:</w:t>
      </w:r>
    </w:p>
    <w:p w14:paraId="2B14DBC8" w14:textId="74180982" w:rsidR="00765CE2" w:rsidRPr="00432093" w:rsidRDefault="00594CE3" w:rsidP="00CC6451">
      <w:pPr>
        <w:ind w:left="-142" w:right="-142"/>
        <w:rPr>
          <w:rFonts w:ascii="Century Gothic" w:hAnsi="Century Gothic" w:cs="Arial"/>
        </w:rPr>
      </w:pPr>
      <w:r w:rsidRPr="00432093">
        <w:rPr>
          <w:rFonts w:ascii="Century Gothic" w:hAnsi="Century Gothic" w:cs="Arial"/>
        </w:rPr>
        <w:t>T</w:t>
      </w:r>
      <w:r w:rsidR="00765CE2" w:rsidRPr="00432093">
        <w:rPr>
          <w:rFonts w:ascii="Century Gothic" w:hAnsi="Century Gothic" w:cs="Arial"/>
        </w:rPr>
        <w:t xml:space="preserve">el: </w:t>
      </w:r>
      <w:r w:rsidR="00765CE2" w:rsidRPr="00432093">
        <w:rPr>
          <w:rFonts w:ascii="Century Gothic" w:hAnsi="Century Gothic"/>
          <w:color w:val="000000"/>
        </w:rPr>
        <w:t>01637 872080</w:t>
      </w:r>
      <w:r w:rsidR="000B20EC" w:rsidRPr="00432093">
        <w:rPr>
          <w:rFonts w:ascii="Century Gothic" w:hAnsi="Century Gothic"/>
          <w:color w:val="000000"/>
        </w:rPr>
        <w:t xml:space="preserve"> Ext: </w:t>
      </w:r>
      <w:r w:rsidR="00765CE2" w:rsidRPr="00432093">
        <w:rPr>
          <w:rFonts w:ascii="Century Gothic" w:hAnsi="Century Gothic"/>
          <w:color w:val="000000"/>
        </w:rPr>
        <w:t>2204/2284</w:t>
      </w:r>
      <w:r w:rsidR="007031F3" w:rsidRPr="00432093">
        <w:rPr>
          <w:rFonts w:ascii="Century Gothic" w:hAnsi="Century Gothic"/>
          <w:color w:val="000000"/>
        </w:rPr>
        <w:t xml:space="preserve">  </w:t>
      </w:r>
      <w:r w:rsidR="009D2E64" w:rsidRPr="00432093">
        <w:rPr>
          <w:rFonts w:ascii="Century Gothic" w:hAnsi="Century Gothic"/>
          <w:color w:val="000000"/>
        </w:rPr>
        <w:t xml:space="preserve">/ </w:t>
      </w:r>
      <w:r w:rsidR="007031F3" w:rsidRPr="00432093">
        <w:rPr>
          <w:rFonts w:ascii="Century Gothic" w:hAnsi="Century Gothic"/>
          <w:color w:val="000000"/>
        </w:rPr>
        <w:t xml:space="preserve"> </w:t>
      </w:r>
      <w:r w:rsidR="000B20EC" w:rsidRPr="00432093">
        <w:rPr>
          <w:rFonts w:ascii="Century Gothic" w:hAnsi="Century Gothic" w:cs="Arial"/>
        </w:rPr>
        <w:t xml:space="preserve">Email:  </w:t>
      </w:r>
      <w:hyperlink r:id="rId9" w:history="1">
        <w:r w:rsidRPr="00432093">
          <w:rPr>
            <w:rStyle w:val="Hyperlink"/>
            <w:rFonts w:ascii="Century Gothic" w:hAnsi="Century Gothic" w:cs="Arial"/>
          </w:rPr>
          <w:t>personnel@tretherras.net</w:t>
        </w:r>
      </w:hyperlink>
    </w:p>
    <w:p w14:paraId="210C6250" w14:textId="77777777" w:rsidR="00432093" w:rsidRPr="00432093" w:rsidRDefault="00432093" w:rsidP="00765CE2">
      <w:pPr>
        <w:ind w:left="993" w:right="2977"/>
        <w:jc w:val="both"/>
        <w:rPr>
          <w:rFonts w:ascii="Century Gothic" w:hAnsi="Century Gothic" w:cs="Arial"/>
        </w:rPr>
      </w:pPr>
    </w:p>
    <w:p w14:paraId="5C135FF4" w14:textId="32A68D84" w:rsidR="001D0F86" w:rsidRPr="00432093" w:rsidRDefault="001D0F86" w:rsidP="002C15A0">
      <w:pPr>
        <w:ind w:left="-142" w:right="-142"/>
        <w:jc w:val="both"/>
        <w:rPr>
          <w:rFonts w:ascii="Century Gothic" w:eastAsiaTheme="minorHAnsi" w:hAnsi="Century Gothic" w:cs="Arial"/>
          <w:b/>
        </w:rPr>
      </w:pPr>
      <w:r w:rsidRPr="00432093">
        <w:rPr>
          <w:rFonts w:ascii="Century Gothic" w:eastAsiaTheme="minorHAnsi" w:hAnsi="Century Gothic" w:cs="Arial"/>
          <w:b/>
        </w:rPr>
        <w:t>Closing date for applications</w:t>
      </w:r>
      <w:r w:rsidR="009D2E64" w:rsidRPr="00432093">
        <w:rPr>
          <w:rFonts w:ascii="Century Gothic" w:eastAsiaTheme="minorHAnsi" w:hAnsi="Century Gothic" w:cs="Arial"/>
          <w:b/>
        </w:rPr>
        <w:t xml:space="preserve"> is </w:t>
      </w:r>
      <w:r w:rsidRPr="00432093">
        <w:rPr>
          <w:rFonts w:ascii="Century Gothic" w:eastAsiaTheme="minorHAnsi" w:hAnsi="Century Gothic" w:cs="Arial"/>
          <w:b/>
        </w:rPr>
        <w:t xml:space="preserve">12 noon on </w:t>
      </w:r>
      <w:r w:rsidR="00335A2C" w:rsidRPr="00432093">
        <w:rPr>
          <w:rFonts w:ascii="Century Gothic" w:eastAsiaTheme="minorHAnsi" w:hAnsi="Century Gothic" w:cs="Arial"/>
          <w:b/>
        </w:rPr>
        <w:t>F</w:t>
      </w:r>
      <w:r w:rsidR="00FD22F2" w:rsidRPr="00432093">
        <w:rPr>
          <w:rFonts w:ascii="Century Gothic" w:eastAsiaTheme="minorHAnsi" w:hAnsi="Century Gothic" w:cs="Arial"/>
          <w:b/>
        </w:rPr>
        <w:t>r</w:t>
      </w:r>
      <w:r w:rsidR="00335A2C" w:rsidRPr="00432093">
        <w:rPr>
          <w:rFonts w:ascii="Century Gothic" w:eastAsiaTheme="minorHAnsi" w:hAnsi="Century Gothic" w:cs="Arial"/>
          <w:b/>
        </w:rPr>
        <w:t>i</w:t>
      </w:r>
      <w:r w:rsidR="002C15A0" w:rsidRPr="00432093">
        <w:rPr>
          <w:rFonts w:ascii="Century Gothic" w:eastAsiaTheme="minorHAnsi" w:hAnsi="Century Gothic" w:cs="Arial"/>
          <w:b/>
        </w:rPr>
        <w:t>d</w:t>
      </w:r>
      <w:r w:rsidRPr="00432093">
        <w:rPr>
          <w:rFonts w:ascii="Century Gothic" w:eastAsiaTheme="minorHAnsi" w:hAnsi="Century Gothic" w:cs="Arial"/>
          <w:b/>
        </w:rPr>
        <w:t xml:space="preserve">ay </w:t>
      </w:r>
      <w:r w:rsidR="002C15A0" w:rsidRPr="00432093">
        <w:rPr>
          <w:rFonts w:ascii="Century Gothic" w:eastAsiaTheme="minorHAnsi" w:hAnsi="Century Gothic" w:cs="Arial"/>
          <w:b/>
        </w:rPr>
        <w:t>1</w:t>
      </w:r>
      <w:r w:rsidR="00432093" w:rsidRPr="00432093">
        <w:rPr>
          <w:rFonts w:ascii="Century Gothic" w:eastAsiaTheme="minorHAnsi" w:hAnsi="Century Gothic" w:cs="Arial"/>
          <w:b/>
        </w:rPr>
        <w:t>7</w:t>
      </w:r>
      <w:r w:rsidR="002C15A0" w:rsidRPr="00432093">
        <w:rPr>
          <w:rFonts w:ascii="Century Gothic" w:eastAsiaTheme="minorHAnsi" w:hAnsi="Century Gothic" w:cs="Arial"/>
          <w:b/>
          <w:vertAlign w:val="superscript"/>
        </w:rPr>
        <w:t>th</w:t>
      </w:r>
      <w:r w:rsidR="002C15A0" w:rsidRPr="00432093">
        <w:rPr>
          <w:rFonts w:ascii="Century Gothic" w:eastAsiaTheme="minorHAnsi" w:hAnsi="Century Gothic" w:cs="Arial"/>
          <w:b/>
        </w:rPr>
        <w:t xml:space="preserve"> </w:t>
      </w:r>
      <w:r w:rsidR="00432093" w:rsidRPr="00432093">
        <w:rPr>
          <w:rFonts w:ascii="Century Gothic" w:eastAsiaTheme="minorHAnsi" w:hAnsi="Century Gothic" w:cs="Arial"/>
          <w:b/>
        </w:rPr>
        <w:t>February 2017</w:t>
      </w:r>
    </w:p>
    <w:p w14:paraId="6E55041B" w14:textId="0A72C212" w:rsidR="001D0F86" w:rsidRPr="00432093" w:rsidRDefault="001D0F86" w:rsidP="002C15A0">
      <w:pPr>
        <w:autoSpaceDE w:val="0"/>
        <w:autoSpaceDN w:val="0"/>
        <w:adjustRightInd w:val="0"/>
        <w:ind w:left="-142" w:right="-142"/>
        <w:jc w:val="both"/>
        <w:rPr>
          <w:rFonts w:ascii="Century Gothic" w:eastAsia="Calibri" w:hAnsi="Century Gothic" w:cs="Arial"/>
          <w:color w:val="000000"/>
        </w:rPr>
      </w:pPr>
      <w:r w:rsidRPr="00432093">
        <w:rPr>
          <w:rFonts w:ascii="Century Gothic" w:eastAsia="Calibri" w:hAnsi="Century Gothic" w:cs="Arial"/>
          <w:color w:val="000000"/>
        </w:rPr>
        <w:t xml:space="preserve">Interviews </w:t>
      </w:r>
      <w:r w:rsidR="002C15A0" w:rsidRPr="00432093">
        <w:rPr>
          <w:rFonts w:ascii="Century Gothic" w:eastAsia="Calibri" w:hAnsi="Century Gothic" w:cs="Arial"/>
          <w:color w:val="000000"/>
        </w:rPr>
        <w:t>to be held</w:t>
      </w:r>
      <w:r w:rsidR="009D2E64" w:rsidRPr="00432093">
        <w:rPr>
          <w:rFonts w:ascii="Century Gothic" w:eastAsia="Calibri" w:hAnsi="Century Gothic" w:cs="Arial"/>
          <w:color w:val="000000"/>
        </w:rPr>
        <w:t xml:space="preserve"> </w:t>
      </w:r>
      <w:r w:rsidR="00432093" w:rsidRPr="00432093">
        <w:rPr>
          <w:rFonts w:ascii="Century Gothic" w:eastAsia="Calibri" w:hAnsi="Century Gothic" w:cs="Arial"/>
          <w:color w:val="000000"/>
        </w:rPr>
        <w:t>w/c 27</w:t>
      </w:r>
      <w:r w:rsidR="002C15A0" w:rsidRPr="00432093">
        <w:rPr>
          <w:rFonts w:ascii="Century Gothic" w:eastAsia="Calibri" w:hAnsi="Century Gothic" w:cs="Arial"/>
          <w:color w:val="000000"/>
          <w:vertAlign w:val="superscript"/>
        </w:rPr>
        <w:t>th</w:t>
      </w:r>
      <w:r w:rsidR="002C15A0" w:rsidRPr="00432093">
        <w:rPr>
          <w:rFonts w:ascii="Century Gothic" w:eastAsia="Calibri" w:hAnsi="Century Gothic" w:cs="Arial"/>
          <w:color w:val="000000"/>
        </w:rPr>
        <w:t xml:space="preserve"> </w:t>
      </w:r>
      <w:r w:rsidR="00432093" w:rsidRPr="00432093">
        <w:rPr>
          <w:rFonts w:ascii="Century Gothic" w:eastAsia="Calibri" w:hAnsi="Century Gothic" w:cs="Arial"/>
          <w:color w:val="000000"/>
        </w:rPr>
        <w:t xml:space="preserve">February </w:t>
      </w:r>
      <w:r w:rsidRPr="00432093">
        <w:rPr>
          <w:rFonts w:ascii="Century Gothic" w:eastAsia="Calibri" w:hAnsi="Century Gothic" w:cs="Arial"/>
          <w:color w:val="000000"/>
        </w:rPr>
        <w:t>201</w:t>
      </w:r>
      <w:r w:rsidR="00432093" w:rsidRPr="00432093">
        <w:rPr>
          <w:rFonts w:ascii="Century Gothic" w:eastAsia="Calibri" w:hAnsi="Century Gothic" w:cs="Arial"/>
          <w:color w:val="000000"/>
        </w:rPr>
        <w:t>7</w:t>
      </w:r>
    </w:p>
    <w:p w14:paraId="53A83228" w14:textId="76990211" w:rsidR="00432093" w:rsidRPr="00432093" w:rsidRDefault="00432093" w:rsidP="002C15A0">
      <w:pPr>
        <w:autoSpaceDE w:val="0"/>
        <w:autoSpaceDN w:val="0"/>
        <w:adjustRightInd w:val="0"/>
        <w:ind w:left="-142" w:right="-142"/>
        <w:jc w:val="both"/>
        <w:rPr>
          <w:rFonts w:ascii="Century Gothic" w:eastAsia="Calibri" w:hAnsi="Century Gothic" w:cs="Arial"/>
          <w:b/>
          <w:color w:val="000000"/>
        </w:rPr>
      </w:pPr>
    </w:p>
    <w:p w14:paraId="2AB33F77" w14:textId="22EDD6FE" w:rsidR="00594CE3" w:rsidRPr="00432093" w:rsidRDefault="00594CE3" w:rsidP="007031F3">
      <w:pPr>
        <w:ind w:left="-142" w:right="-142"/>
        <w:jc w:val="center"/>
        <w:rPr>
          <w:rFonts w:ascii="Century Gothic" w:hAnsi="Century Gothic" w:cs="Arial"/>
          <w:b/>
          <w:i/>
        </w:rPr>
      </w:pPr>
      <w:r w:rsidRPr="00432093">
        <w:rPr>
          <w:rFonts w:ascii="Century Gothic" w:hAnsi="Century Gothic" w:cs="Arial"/>
          <w:b/>
          <w:i/>
        </w:rPr>
        <w:t>We look forward to receiving your application.</w:t>
      </w:r>
    </w:p>
    <w:p w14:paraId="195DA0D9" w14:textId="517EE50D" w:rsidR="009D2E64" w:rsidRPr="00432093" w:rsidRDefault="009D2E64" w:rsidP="00594CE3">
      <w:pPr>
        <w:ind w:left="-142" w:right="-142"/>
        <w:jc w:val="center"/>
        <w:rPr>
          <w:rFonts w:ascii="Century Gothic" w:hAnsi="Century Gothic" w:cs="Arial"/>
        </w:rPr>
      </w:pPr>
    </w:p>
    <w:p w14:paraId="27527FBC" w14:textId="22FB21A5" w:rsidR="00432093" w:rsidRPr="00CC6451" w:rsidRDefault="00432093" w:rsidP="00594CE3">
      <w:pPr>
        <w:ind w:left="-142" w:right="-142"/>
        <w:jc w:val="center"/>
        <w:rPr>
          <w:rFonts w:ascii="Century Gothic" w:hAnsi="Century Gothic" w:cs="Arial"/>
        </w:rPr>
      </w:pPr>
    </w:p>
    <w:p w14:paraId="56ACBC6D" w14:textId="272C3F0A" w:rsidR="001D0F86" w:rsidRPr="00594CE3" w:rsidRDefault="001D0F86" w:rsidP="002C15A0">
      <w:pPr>
        <w:ind w:left="-142" w:right="-142"/>
        <w:jc w:val="center"/>
        <w:rPr>
          <w:rFonts w:ascii="Century Gothic" w:eastAsiaTheme="minorHAnsi" w:hAnsi="Century Gothic" w:cs="Arial"/>
          <w:sz w:val="16"/>
          <w:szCs w:val="16"/>
          <w:lang w:val="cy-GB"/>
        </w:rPr>
      </w:pPr>
      <w:r w:rsidRPr="00594CE3">
        <w:rPr>
          <w:rFonts w:ascii="Century Gothic" w:eastAsiaTheme="minorHAnsi" w:hAnsi="Century Gothic" w:cs="Arial"/>
          <w:sz w:val="16"/>
          <w:szCs w:val="16"/>
          <w:lang w:val="cy-GB"/>
        </w:rPr>
        <w:t>Newquay Education Trust is committed to safeguarding and promoting the welfare of children and young people and expects all staff and volunteers to share this commitment.  All offers of employment are subject to the satisfactory completion of checks and references, including an enhanced DBS check.</w:t>
      </w:r>
    </w:p>
    <w:sectPr w:rsidR="001D0F86" w:rsidRPr="00594CE3" w:rsidSect="00712097">
      <w:headerReference w:type="default" r:id="rId10"/>
      <w:footerReference w:type="default" r:id="rId11"/>
      <w:pgSz w:w="11906" w:h="16838"/>
      <w:pgMar w:top="2268" w:right="707" w:bottom="1701" w:left="709"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F7118" w14:textId="77777777" w:rsidR="00335A2C" w:rsidRDefault="00335A2C" w:rsidP="00092B53">
      <w:r>
        <w:separator/>
      </w:r>
    </w:p>
  </w:endnote>
  <w:endnote w:type="continuationSeparator" w:id="0">
    <w:p w14:paraId="28738913" w14:textId="77777777" w:rsidR="00335A2C" w:rsidRDefault="00335A2C" w:rsidP="00092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0336" w14:textId="77777777" w:rsidR="00335A2C" w:rsidRPr="00FA546A" w:rsidRDefault="00335A2C" w:rsidP="00EB3C73">
    <w:pPr>
      <w:pStyle w:val="Footer"/>
      <w:jc w:val="center"/>
    </w:pPr>
    <w:r>
      <w:rPr>
        <w:noProof/>
        <w:lang w:eastAsia="en-GB"/>
      </w:rPr>
      <w:drawing>
        <wp:anchor distT="0" distB="0" distL="114300" distR="114300" simplePos="0" relativeHeight="251659264" behindDoc="1" locked="0" layoutInCell="1" allowOverlap="1" wp14:anchorId="328C5E24" wp14:editId="6059A1E4">
          <wp:simplePos x="0" y="0"/>
          <wp:positionH relativeFrom="column">
            <wp:posOffset>-228600</wp:posOffset>
          </wp:positionH>
          <wp:positionV relativeFrom="paragraph">
            <wp:posOffset>-965835</wp:posOffset>
          </wp:positionV>
          <wp:extent cx="7180580" cy="1053471"/>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A_logo_footer.png"/>
                  <pic:cNvPicPr/>
                </pic:nvPicPr>
                <pic:blipFill>
                  <a:blip r:embed="rId1">
                    <a:extLst>
                      <a:ext uri="{28A0092B-C50C-407E-A947-70E740481C1C}">
                        <a14:useLocalDpi xmlns:a14="http://schemas.microsoft.com/office/drawing/2010/main" val="0"/>
                      </a:ext>
                    </a:extLst>
                  </a:blip>
                  <a:stretch>
                    <a:fillRect/>
                  </a:stretch>
                </pic:blipFill>
                <pic:spPr>
                  <a:xfrm>
                    <a:off x="0" y="0"/>
                    <a:ext cx="7180580" cy="10534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19F3B" w14:textId="77777777" w:rsidR="00335A2C" w:rsidRDefault="00335A2C" w:rsidP="00092B53">
      <w:r>
        <w:separator/>
      </w:r>
    </w:p>
  </w:footnote>
  <w:footnote w:type="continuationSeparator" w:id="0">
    <w:p w14:paraId="2A1D0B96" w14:textId="77777777" w:rsidR="00335A2C" w:rsidRDefault="00335A2C" w:rsidP="00092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B263" w14:textId="50322F0E" w:rsidR="00335A2C" w:rsidRPr="00E002F6" w:rsidRDefault="00335A2C" w:rsidP="00A956AC">
    <w:pPr>
      <w:spacing w:line="240" w:lineRule="exact"/>
      <w:jc w:val="right"/>
      <w:rPr>
        <w:rFonts w:ascii="Century Gothic" w:hAnsi="Century Gothic"/>
        <w:b/>
      </w:rPr>
    </w:pPr>
    <w:r w:rsidRPr="00E002F6">
      <w:rPr>
        <w:rFonts w:ascii="Century Gothic" w:hAnsi="Century Gothic"/>
        <w:noProof/>
        <w:lang w:eastAsia="en-GB"/>
      </w:rPr>
      <w:drawing>
        <wp:anchor distT="0" distB="0" distL="114300" distR="114300" simplePos="0" relativeHeight="251658240" behindDoc="1" locked="0" layoutInCell="1" allowOverlap="1" wp14:anchorId="3EC42D3D" wp14:editId="07085B59">
          <wp:simplePos x="0" y="0"/>
          <wp:positionH relativeFrom="column">
            <wp:posOffset>-228600</wp:posOffset>
          </wp:positionH>
          <wp:positionV relativeFrom="paragraph">
            <wp:posOffset>-140335</wp:posOffset>
          </wp:positionV>
          <wp:extent cx="1425575" cy="1400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A_logo_header.png"/>
                  <pic:cNvPicPr/>
                </pic:nvPicPr>
                <pic:blipFill>
                  <a:blip r:embed="rId1">
                    <a:extLst>
                      <a:ext uri="{28A0092B-C50C-407E-A947-70E740481C1C}">
                        <a14:useLocalDpi xmlns:a14="http://schemas.microsoft.com/office/drawing/2010/main" val="0"/>
                      </a:ext>
                    </a:extLst>
                  </a:blip>
                  <a:stretch>
                    <a:fillRect/>
                  </a:stretch>
                </pic:blipFill>
                <pic:spPr>
                  <a:xfrm>
                    <a:off x="0" y="0"/>
                    <a:ext cx="1425575" cy="1400175"/>
                  </a:xfrm>
                  <a:prstGeom prst="rect">
                    <a:avLst/>
                  </a:prstGeom>
                </pic:spPr>
              </pic:pic>
            </a:graphicData>
          </a:graphic>
          <wp14:sizeRelH relativeFrom="page">
            <wp14:pctWidth>0</wp14:pctWidth>
          </wp14:sizeRelH>
          <wp14:sizeRelV relativeFrom="page">
            <wp14:pctHeight>0</wp14:pctHeight>
          </wp14:sizeRelV>
        </wp:anchor>
      </w:drawing>
    </w:r>
    <w:r w:rsidRPr="00E002F6">
      <w:rPr>
        <w:rFonts w:ascii="Century Gothic" w:hAnsi="Century Gothic"/>
        <w:b/>
      </w:rPr>
      <w:t>Edgcumbe Avenue     Newquay     Cornwall      TR7 2NL</w:t>
    </w:r>
  </w:p>
  <w:p w14:paraId="58DC645E" w14:textId="77777777" w:rsidR="00335A2C" w:rsidRPr="00E42820" w:rsidRDefault="00335A2C" w:rsidP="00A956AC">
    <w:pPr>
      <w:spacing w:line="240" w:lineRule="exact"/>
      <w:jc w:val="right"/>
      <w:rPr>
        <w:rFonts w:ascii="Century Gothic" w:hAnsi="Century Gothic"/>
        <w:color w:val="595959" w:themeColor="text1" w:themeTint="A6"/>
        <w:sz w:val="18"/>
        <w:szCs w:val="18"/>
      </w:rPr>
    </w:pPr>
    <w:r w:rsidRPr="00E42820">
      <w:rPr>
        <w:rFonts w:ascii="Century Gothic" w:hAnsi="Century Gothic"/>
        <w:color w:val="595959" w:themeColor="text1" w:themeTint="A6"/>
        <w:sz w:val="18"/>
        <w:szCs w:val="18"/>
      </w:rPr>
      <w:t>Tel: 01637 874543</w:t>
    </w:r>
  </w:p>
  <w:p w14:paraId="1A035347" w14:textId="06DC2F43" w:rsidR="00335A2C" w:rsidRPr="00E42820" w:rsidRDefault="00335A2C" w:rsidP="00A956AC">
    <w:pPr>
      <w:spacing w:line="240" w:lineRule="exact"/>
      <w:jc w:val="right"/>
      <w:rPr>
        <w:rFonts w:ascii="Century Gothic" w:hAnsi="Century Gothic"/>
        <w:color w:val="595959" w:themeColor="text1" w:themeTint="A6"/>
        <w:sz w:val="18"/>
        <w:szCs w:val="18"/>
      </w:rPr>
    </w:pPr>
    <w:r w:rsidRPr="00E42820">
      <w:rPr>
        <w:rFonts w:ascii="Century Gothic" w:hAnsi="Century Gothic"/>
        <w:color w:val="595959" w:themeColor="text1" w:themeTint="A6"/>
        <w:sz w:val="18"/>
        <w:szCs w:val="18"/>
      </w:rPr>
      <w:t>secretary@newquayjunior.net     www.newquayjunior.net</w:t>
    </w:r>
  </w:p>
  <w:p w14:paraId="0C9E7834" w14:textId="77777777" w:rsidR="00335A2C" w:rsidRPr="00E42820" w:rsidRDefault="00335A2C" w:rsidP="00A956AC">
    <w:pPr>
      <w:spacing w:line="240" w:lineRule="exact"/>
      <w:jc w:val="right"/>
      <w:rPr>
        <w:rFonts w:ascii="Century Gothic" w:hAnsi="Century Gothic"/>
        <w:color w:val="595959" w:themeColor="text1" w:themeTint="A6"/>
        <w:sz w:val="16"/>
        <w:szCs w:val="16"/>
      </w:rPr>
    </w:pPr>
  </w:p>
  <w:p w14:paraId="36761937" w14:textId="1139B366" w:rsidR="00335A2C" w:rsidRPr="00E42820" w:rsidRDefault="00335A2C" w:rsidP="00A956AC">
    <w:pPr>
      <w:spacing w:line="240" w:lineRule="exact"/>
      <w:jc w:val="right"/>
      <w:rPr>
        <w:rFonts w:ascii="Century Gothic" w:hAnsi="Century Gothic"/>
        <w:color w:val="595959" w:themeColor="text1" w:themeTint="A6"/>
        <w:sz w:val="18"/>
        <w:szCs w:val="18"/>
      </w:rPr>
    </w:pPr>
    <w:r w:rsidRPr="00E42820">
      <w:rPr>
        <w:rFonts w:ascii="Century Gothic" w:hAnsi="Century Gothic"/>
        <w:b/>
        <w:color w:val="000000" w:themeColor="text1"/>
        <w:sz w:val="18"/>
        <w:szCs w:val="18"/>
      </w:rPr>
      <w:t>Headteacher:</w:t>
    </w:r>
    <w:r w:rsidRPr="00E42820">
      <w:rPr>
        <w:rFonts w:ascii="Century Gothic" w:hAnsi="Century Gothic"/>
        <w:color w:val="595959" w:themeColor="text1" w:themeTint="A6"/>
        <w:sz w:val="18"/>
        <w:szCs w:val="18"/>
      </w:rPr>
      <w:t xml:space="preserve"> Mr Andrew Reep</w:t>
    </w:r>
    <w:r>
      <w:rPr>
        <w:rFonts w:ascii="Century Gothic" w:hAnsi="Century Gothic"/>
        <w:color w:val="595959" w:themeColor="text1" w:themeTint="A6"/>
        <w:sz w:val="18"/>
        <w:szCs w:val="18"/>
      </w:rPr>
      <w:t xml:space="preserve"> BSc (Hons), PGCE</w:t>
    </w:r>
  </w:p>
  <w:p w14:paraId="6BB220E7" w14:textId="349B862D" w:rsidR="00335A2C" w:rsidRPr="00E42820" w:rsidRDefault="00335A2C" w:rsidP="00A956AC">
    <w:pPr>
      <w:spacing w:line="240" w:lineRule="exact"/>
      <w:jc w:val="right"/>
      <w:rPr>
        <w:rFonts w:ascii="Century Gothic" w:hAnsi="Century Gothic"/>
        <w:color w:val="595959" w:themeColor="text1" w:themeTint="A6"/>
        <w:sz w:val="18"/>
        <w:szCs w:val="18"/>
      </w:rPr>
    </w:pPr>
    <w:r w:rsidRPr="00E42820">
      <w:rPr>
        <w:rFonts w:ascii="Century Gothic" w:hAnsi="Century Gothic"/>
        <w:b/>
        <w:color w:val="000000" w:themeColor="text1"/>
        <w:sz w:val="18"/>
        <w:szCs w:val="18"/>
      </w:rPr>
      <w:t>Associate</w:t>
    </w:r>
    <w:r>
      <w:rPr>
        <w:rFonts w:ascii="Century Gothic" w:hAnsi="Century Gothic"/>
        <w:b/>
        <w:color w:val="000000" w:themeColor="text1"/>
        <w:sz w:val="18"/>
        <w:szCs w:val="18"/>
      </w:rPr>
      <w:t xml:space="preserve"> Deputy</w:t>
    </w:r>
    <w:r w:rsidRPr="00E42820">
      <w:rPr>
        <w:rFonts w:ascii="Century Gothic" w:hAnsi="Century Gothic"/>
        <w:b/>
        <w:color w:val="000000" w:themeColor="text1"/>
        <w:sz w:val="18"/>
        <w:szCs w:val="18"/>
      </w:rPr>
      <w:t xml:space="preserve"> Headteacher: </w:t>
    </w:r>
    <w:r w:rsidRPr="00E42820">
      <w:rPr>
        <w:rFonts w:ascii="Century Gothic" w:hAnsi="Century Gothic"/>
        <w:color w:val="595959" w:themeColor="text1" w:themeTint="A6"/>
        <w:sz w:val="18"/>
        <w:szCs w:val="18"/>
      </w:rPr>
      <w:t xml:space="preserve"> </w:t>
    </w:r>
    <w:r>
      <w:rPr>
        <w:rFonts w:ascii="Century Gothic" w:hAnsi="Century Gothic"/>
        <w:color w:val="595959" w:themeColor="text1" w:themeTint="A6"/>
        <w:sz w:val="18"/>
        <w:szCs w:val="18"/>
      </w:rPr>
      <w:t>Mrs Anne Howard B.Ed (Hons)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CA8B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009D1"/>
    <w:multiLevelType w:val="multilevel"/>
    <w:tmpl w:val="910276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9767FF1"/>
    <w:multiLevelType w:val="hybridMultilevel"/>
    <w:tmpl w:val="3F40DF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1B0173"/>
    <w:multiLevelType w:val="multilevel"/>
    <w:tmpl w:val="7512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FF21C5"/>
    <w:multiLevelType w:val="hybridMultilevel"/>
    <w:tmpl w:val="85DC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1A0A13"/>
    <w:multiLevelType w:val="hybridMultilevel"/>
    <w:tmpl w:val="B0286AAC"/>
    <w:lvl w:ilvl="0" w:tplc="08090005">
      <w:start w:val="1"/>
      <w:numFmt w:val="bullet"/>
      <w:lvlText w:val=""/>
      <w:lvlJc w:val="left"/>
      <w:pPr>
        <w:tabs>
          <w:tab w:val="num" w:pos="1146"/>
        </w:tabs>
        <w:ind w:left="1146" w:hanging="360"/>
      </w:pPr>
      <w:rPr>
        <w:rFonts w:ascii="Wingdings" w:hAnsi="Wingdings" w:hint="default"/>
      </w:rPr>
    </w:lvl>
    <w:lvl w:ilvl="1" w:tplc="08090003">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6" w15:restartNumberingAfterBreak="0">
    <w:nsid w:val="5F0470BB"/>
    <w:multiLevelType w:val="hybridMultilevel"/>
    <w:tmpl w:val="F12EF47C"/>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7" w15:restartNumberingAfterBreak="0">
    <w:nsid w:val="6556593E"/>
    <w:multiLevelType w:val="hybridMultilevel"/>
    <w:tmpl w:val="DD98D0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6D8C6F3D"/>
    <w:multiLevelType w:val="hybridMultilevel"/>
    <w:tmpl w:val="C24A3D84"/>
    <w:lvl w:ilvl="0" w:tplc="04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AC16C0"/>
    <w:multiLevelType w:val="hybridMultilevel"/>
    <w:tmpl w:val="1E341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5"/>
  </w:num>
  <w:num w:numId="5">
    <w:abstractNumId w:val="9"/>
  </w:num>
  <w:num w:numId="6">
    <w:abstractNumId w:val="1"/>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B53"/>
    <w:rsid w:val="000713CC"/>
    <w:rsid w:val="00092B53"/>
    <w:rsid w:val="000B20EC"/>
    <w:rsid w:val="001D0F86"/>
    <w:rsid w:val="002C15A0"/>
    <w:rsid w:val="00335A2C"/>
    <w:rsid w:val="003D6E9C"/>
    <w:rsid w:val="00432093"/>
    <w:rsid w:val="00437AFF"/>
    <w:rsid w:val="004B2B09"/>
    <w:rsid w:val="00583402"/>
    <w:rsid w:val="00594CE3"/>
    <w:rsid w:val="005B1B8A"/>
    <w:rsid w:val="007031F3"/>
    <w:rsid w:val="00712097"/>
    <w:rsid w:val="00716891"/>
    <w:rsid w:val="00765CE2"/>
    <w:rsid w:val="007A1356"/>
    <w:rsid w:val="00827F38"/>
    <w:rsid w:val="008B205A"/>
    <w:rsid w:val="008D6518"/>
    <w:rsid w:val="008F6FB3"/>
    <w:rsid w:val="0099553C"/>
    <w:rsid w:val="009D2E64"/>
    <w:rsid w:val="00A17578"/>
    <w:rsid w:val="00A956AC"/>
    <w:rsid w:val="00B0442F"/>
    <w:rsid w:val="00B44BA4"/>
    <w:rsid w:val="00B7426E"/>
    <w:rsid w:val="00C250E2"/>
    <w:rsid w:val="00CA6500"/>
    <w:rsid w:val="00CC6451"/>
    <w:rsid w:val="00E002F6"/>
    <w:rsid w:val="00E42820"/>
    <w:rsid w:val="00E92FF9"/>
    <w:rsid w:val="00EB3C73"/>
    <w:rsid w:val="00EE62B4"/>
    <w:rsid w:val="00F11F8F"/>
    <w:rsid w:val="00FA546A"/>
    <w:rsid w:val="00FA7A31"/>
    <w:rsid w:val="00FD22F2"/>
    <w:rsid w:val="00FE7E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995211A"/>
  <w15:docId w15:val="{3CBD9986-925E-46B2-A25E-601B1162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AFF"/>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437AFF"/>
    <w:pPr>
      <w:keepNext/>
      <w:jc w:val="both"/>
      <w:outlineLvl w:val="2"/>
    </w:pPr>
    <w:rPr>
      <w:b/>
      <w:i/>
      <w:iCs/>
      <w:sz w:val="24"/>
    </w:rPr>
  </w:style>
  <w:style w:type="paragraph" w:styleId="Heading4">
    <w:name w:val="heading 4"/>
    <w:basedOn w:val="Normal"/>
    <w:next w:val="Normal"/>
    <w:link w:val="Heading4Char"/>
    <w:qFormat/>
    <w:rsid w:val="00437AFF"/>
    <w:pPr>
      <w:keepNext/>
      <w:pBdr>
        <w:top w:val="single" w:sz="4" w:space="1" w:color="auto"/>
        <w:left w:val="single" w:sz="4" w:space="4" w:color="auto"/>
        <w:bottom w:val="single" w:sz="4" w:space="1" w:color="auto"/>
        <w:right w:val="single" w:sz="4" w:space="0" w:color="auto"/>
      </w:pBdr>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B53"/>
    <w:pPr>
      <w:tabs>
        <w:tab w:val="center" w:pos="4513"/>
        <w:tab w:val="right" w:pos="9026"/>
      </w:tabs>
    </w:pPr>
  </w:style>
  <w:style w:type="character" w:customStyle="1" w:styleId="HeaderChar">
    <w:name w:val="Header Char"/>
    <w:basedOn w:val="DefaultParagraphFont"/>
    <w:link w:val="Header"/>
    <w:uiPriority w:val="99"/>
    <w:rsid w:val="00092B53"/>
  </w:style>
  <w:style w:type="paragraph" w:styleId="Footer">
    <w:name w:val="footer"/>
    <w:basedOn w:val="Normal"/>
    <w:link w:val="FooterChar"/>
    <w:uiPriority w:val="99"/>
    <w:unhideWhenUsed/>
    <w:rsid w:val="00092B53"/>
    <w:pPr>
      <w:tabs>
        <w:tab w:val="center" w:pos="4513"/>
        <w:tab w:val="right" w:pos="9026"/>
      </w:tabs>
    </w:pPr>
  </w:style>
  <w:style w:type="character" w:customStyle="1" w:styleId="FooterChar">
    <w:name w:val="Footer Char"/>
    <w:basedOn w:val="DefaultParagraphFont"/>
    <w:link w:val="Footer"/>
    <w:uiPriority w:val="99"/>
    <w:rsid w:val="00092B53"/>
  </w:style>
  <w:style w:type="character" w:styleId="Strong">
    <w:name w:val="Strong"/>
    <w:basedOn w:val="DefaultParagraphFont"/>
    <w:uiPriority w:val="22"/>
    <w:qFormat/>
    <w:rsid w:val="00A956AC"/>
    <w:rPr>
      <w:b/>
      <w:bCs/>
    </w:rPr>
  </w:style>
  <w:style w:type="character" w:styleId="Hyperlink">
    <w:name w:val="Hyperlink"/>
    <w:basedOn w:val="DefaultParagraphFont"/>
    <w:uiPriority w:val="99"/>
    <w:unhideWhenUsed/>
    <w:rsid w:val="00A956AC"/>
    <w:rPr>
      <w:color w:val="0563C1" w:themeColor="hyperlink"/>
      <w:u w:val="single"/>
    </w:rPr>
  </w:style>
  <w:style w:type="paragraph" w:styleId="BalloonText">
    <w:name w:val="Balloon Text"/>
    <w:basedOn w:val="Normal"/>
    <w:link w:val="BalloonTextChar"/>
    <w:uiPriority w:val="99"/>
    <w:semiHidden/>
    <w:unhideWhenUsed/>
    <w:rsid w:val="00FA54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46A"/>
    <w:rPr>
      <w:rFonts w:ascii="Lucida Grande" w:hAnsi="Lucida Grande" w:cs="Lucida Grande"/>
      <w:sz w:val="18"/>
      <w:szCs w:val="18"/>
    </w:rPr>
  </w:style>
  <w:style w:type="character" w:customStyle="1" w:styleId="Heading3Char">
    <w:name w:val="Heading 3 Char"/>
    <w:basedOn w:val="DefaultParagraphFont"/>
    <w:link w:val="Heading3"/>
    <w:rsid w:val="00437AFF"/>
    <w:rPr>
      <w:rFonts w:ascii="Times New Roman" w:eastAsia="Times New Roman" w:hAnsi="Times New Roman" w:cs="Times New Roman"/>
      <w:b/>
      <w:i/>
      <w:iCs/>
      <w:sz w:val="24"/>
      <w:szCs w:val="20"/>
    </w:rPr>
  </w:style>
  <w:style w:type="character" w:customStyle="1" w:styleId="Heading4Char">
    <w:name w:val="Heading 4 Char"/>
    <w:basedOn w:val="DefaultParagraphFont"/>
    <w:link w:val="Heading4"/>
    <w:rsid w:val="00437AFF"/>
    <w:rPr>
      <w:rFonts w:ascii="Times New Roman" w:eastAsia="Times New Roman" w:hAnsi="Times New Roman" w:cs="Times New Roman"/>
      <w:b/>
      <w:sz w:val="32"/>
      <w:szCs w:val="20"/>
    </w:rPr>
  </w:style>
  <w:style w:type="paragraph" w:styleId="ListParagraph">
    <w:name w:val="List Paragraph"/>
    <w:basedOn w:val="Normal"/>
    <w:uiPriority w:val="34"/>
    <w:qFormat/>
    <w:rsid w:val="00712097"/>
    <w:pPr>
      <w:ind w:left="720"/>
      <w:contextualSpacing/>
    </w:pPr>
  </w:style>
  <w:style w:type="paragraph" w:styleId="NoSpacing">
    <w:name w:val="No Spacing"/>
    <w:uiPriority w:val="1"/>
    <w:qFormat/>
    <w:rsid w:val="00765CE2"/>
    <w:pPr>
      <w:spacing w:after="0" w:line="240" w:lineRule="auto"/>
    </w:pPr>
  </w:style>
  <w:style w:type="paragraph" w:styleId="NormalWeb">
    <w:name w:val="Normal (Web)"/>
    <w:basedOn w:val="Normal"/>
    <w:uiPriority w:val="99"/>
    <w:semiHidden/>
    <w:unhideWhenUsed/>
    <w:rsid w:val="00765CE2"/>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416987">
      <w:bodyDiv w:val="1"/>
      <w:marLeft w:val="0"/>
      <w:marRight w:val="0"/>
      <w:marTop w:val="0"/>
      <w:marBottom w:val="0"/>
      <w:divBdr>
        <w:top w:val="none" w:sz="0" w:space="0" w:color="auto"/>
        <w:left w:val="none" w:sz="0" w:space="0" w:color="auto"/>
        <w:bottom w:val="none" w:sz="0" w:space="0" w:color="auto"/>
        <w:right w:val="none" w:sz="0" w:space="0" w:color="auto"/>
      </w:divBdr>
    </w:div>
    <w:div w:id="1545560784">
      <w:bodyDiv w:val="1"/>
      <w:marLeft w:val="0"/>
      <w:marRight w:val="0"/>
      <w:marTop w:val="0"/>
      <w:marBottom w:val="0"/>
      <w:divBdr>
        <w:top w:val="none" w:sz="0" w:space="0" w:color="auto"/>
        <w:left w:val="none" w:sz="0" w:space="0" w:color="auto"/>
        <w:bottom w:val="none" w:sz="0" w:space="0" w:color="auto"/>
        <w:right w:val="none" w:sz="0" w:space="0" w:color="auto"/>
      </w:divBdr>
    </w:div>
    <w:div w:id="1682047457">
      <w:bodyDiv w:val="1"/>
      <w:marLeft w:val="0"/>
      <w:marRight w:val="0"/>
      <w:marTop w:val="0"/>
      <w:marBottom w:val="0"/>
      <w:divBdr>
        <w:top w:val="none" w:sz="0" w:space="0" w:color="auto"/>
        <w:left w:val="none" w:sz="0" w:space="0" w:color="auto"/>
        <w:bottom w:val="none" w:sz="0" w:space="0" w:color="auto"/>
        <w:right w:val="none" w:sz="0" w:space="0" w:color="auto"/>
      </w:divBdr>
    </w:div>
    <w:div w:id="176726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nel@tretherras.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role.johnson@newquayjunior.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ersonnel@tretherras.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9798A5EE</Template>
  <TotalTime>1</TotalTime>
  <Pages>1</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Newquay Tretherras</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Braham</dc:creator>
  <cp:keywords/>
  <dc:description/>
  <cp:lastModifiedBy>Lesley Sale</cp:lastModifiedBy>
  <cp:revision>2</cp:revision>
  <cp:lastPrinted>2016-09-23T11:46:00Z</cp:lastPrinted>
  <dcterms:created xsi:type="dcterms:W3CDTF">2017-01-31T15:23:00Z</dcterms:created>
  <dcterms:modified xsi:type="dcterms:W3CDTF">2017-01-31T15:23:00Z</dcterms:modified>
</cp:coreProperties>
</file>