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C4B33" w14:textId="77777777" w:rsidR="003553EA" w:rsidRPr="00BD2616" w:rsidRDefault="003553EA" w:rsidP="003553EA">
      <w:pPr>
        <w:pStyle w:val="OATsubheader1"/>
        <w:tabs>
          <w:tab w:val="clear" w:pos="2800"/>
        </w:tabs>
        <w:rPr>
          <w:rFonts w:cs="Arial"/>
          <w:b/>
          <w:bCs/>
          <w:color w:val="00B0F0"/>
          <w:sz w:val="28"/>
          <w:szCs w:val="28"/>
        </w:rPr>
      </w:pPr>
      <w:r w:rsidRPr="00953506">
        <w:rPr>
          <w:rFonts w:cs="Arial"/>
          <w:b/>
          <w:bCs/>
          <w:color w:val="00B0F0"/>
          <w:sz w:val="28"/>
          <w:szCs w:val="28"/>
        </w:rPr>
        <w:t>Post Title:</w:t>
      </w:r>
      <w:r w:rsidRPr="00953506">
        <w:rPr>
          <w:rFonts w:cs="Arial"/>
          <w:b/>
          <w:bCs/>
          <w:color w:val="00B0F0"/>
          <w:sz w:val="28"/>
          <w:szCs w:val="28"/>
        </w:rPr>
        <w:tab/>
      </w:r>
      <w:r>
        <w:rPr>
          <w:rFonts w:cs="Arial"/>
          <w:b/>
          <w:bCs/>
          <w:color w:val="00B0F0"/>
          <w:sz w:val="28"/>
          <w:szCs w:val="28"/>
        </w:rPr>
        <w:tab/>
      </w:r>
      <w:r w:rsidRPr="00953506">
        <w:rPr>
          <w:rFonts w:cs="Arial"/>
          <w:b/>
          <w:bCs/>
          <w:color w:val="00B0F0"/>
          <w:sz w:val="28"/>
          <w:szCs w:val="28"/>
        </w:rPr>
        <w:tab/>
      </w:r>
      <w:r w:rsidRPr="00BD2616">
        <w:rPr>
          <w:rFonts w:cs="Arial"/>
          <w:b/>
          <w:bCs/>
          <w:sz w:val="28"/>
          <w:szCs w:val="28"/>
        </w:rPr>
        <w:t xml:space="preserve">Finance Director (shared role) </w:t>
      </w:r>
    </w:p>
    <w:p w14:paraId="6C4D8EFC" w14:textId="77777777" w:rsidR="003553EA" w:rsidRPr="00953506" w:rsidRDefault="003553EA" w:rsidP="003553EA">
      <w:pPr>
        <w:pStyle w:val="NoSpacing"/>
        <w:rPr>
          <w:rFonts w:ascii="Arial" w:hAnsi="Arial" w:cs="Arial"/>
          <w:b/>
          <w:bCs/>
          <w:color w:val="00B0F0"/>
          <w:sz w:val="28"/>
          <w:szCs w:val="28"/>
        </w:rPr>
      </w:pPr>
      <w:r w:rsidRPr="00953506">
        <w:rPr>
          <w:rFonts w:ascii="Arial" w:hAnsi="Arial" w:cs="Arial"/>
          <w:b/>
          <w:bCs/>
          <w:color w:val="00B0F0"/>
          <w:sz w:val="28"/>
          <w:szCs w:val="28"/>
        </w:rPr>
        <w:t>Location:</w:t>
      </w:r>
      <w:r w:rsidRPr="00953506">
        <w:rPr>
          <w:rFonts w:ascii="Arial" w:hAnsi="Arial" w:cs="Arial"/>
          <w:b/>
          <w:bCs/>
          <w:color w:val="00B0F0"/>
          <w:sz w:val="28"/>
          <w:szCs w:val="28"/>
        </w:rPr>
        <w:tab/>
      </w:r>
      <w:r w:rsidRPr="00953506">
        <w:rPr>
          <w:rFonts w:ascii="Arial" w:hAnsi="Arial" w:cs="Arial"/>
          <w:b/>
          <w:bCs/>
          <w:color w:val="00B0F0"/>
          <w:sz w:val="28"/>
          <w:szCs w:val="28"/>
        </w:rPr>
        <w:tab/>
      </w:r>
      <w:r>
        <w:rPr>
          <w:rFonts w:ascii="Arial" w:hAnsi="Arial" w:cs="Arial"/>
          <w:b/>
          <w:bCs/>
          <w:color w:val="00B0F0"/>
          <w:sz w:val="28"/>
          <w:szCs w:val="28"/>
        </w:rPr>
        <w:tab/>
      </w:r>
      <w:r w:rsidRPr="00953506">
        <w:rPr>
          <w:rFonts w:ascii="Arial" w:hAnsi="Arial" w:cs="Arial"/>
          <w:b/>
          <w:bCs/>
          <w:color w:val="00B0F0"/>
          <w:sz w:val="28"/>
          <w:szCs w:val="28"/>
        </w:rPr>
        <w:t xml:space="preserve">Academy based </w:t>
      </w:r>
    </w:p>
    <w:p w14:paraId="767340DF" w14:textId="77777777" w:rsidR="003553EA" w:rsidRPr="00BD2616" w:rsidRDefault="003553EA" w:rsidP="003553EA">
      <w:pPr>
        <w:rPr>
          <w:rFonts w:ascii="Arial" w:hAnsi="Arial" w:cs="Arial"/>
          <w:b/>
          <w:sz w:val="20"/>
          <w:szCs w:val="20"/>
        </w:rPr>
      </w:pPr>
    </w:p>
    <w:p w14:paraId="3E8C976F" w14:textId="77777777" w:rsidR="003553EA" w:rsidRPr="00BD2616" w:rsidRDefault="003553EA" w:rsidP="003553EA">
      <w:pPr>
        <w:tabs>
          <w:tab w:val="left" w:pos="2376"/>
        </w:tabs>
        <w:spacing w:after="0" w:line="240" w:lineRule="auto"/>
        <w:rPr>
          <w:rFonts w:ascii="Arial" w:hAnsi="Arial" w:cs="Arial"/>
          <w:sz w:val="20"/>
          <w:szCs w:val="20"/>
        </w:rPr>
      </w:pPr>
      <w:r w:rsidRPr="00BD2616">
        <w:rPr>
          <w:rFonts w:ascii="Arial" w:hAnsi="Arial" w:cs="Arial"/>
          <w:b/>
          <w:sz w:val="20"/>
          <w:szCs w:val="20"/>
        </w:rPr>
        <w:tab/>
      </w:r>
      <w:r w:rsidRPr="00BD2616">
        <w:rPr>
          <w:rFonts w:ascii="Arial" w:hAnsi="Arial" w:cs="Arial"/>
          <w:b/>
          <w:sz w:val="20"/>
          <w:szCs w:val="20"/>
        </w:rPr>
        <w:tab/>
      </w:r>
      <w:r w:rsidRPr="00BD2616">
        <w:rPr>
          <w:rFonts w:ascii="Arial" w:hAnsi="Arial" w:cs="Arial"/>
          <w:sz w:val="20"/>
          <w:szCs w:val="20"/>
        </w:rPr>
        <w:t xml:space="preserve"> </w:t>
      </w:r>
    </w:p>
    <w:p w14:paraId="329A50DF" w14:textId="2F6FD086" w:rsidR="003553EA" w:rsidRPr="00BD2616" w:rsidRDefault="003553EA" w:rsidP="003553EA">
      <w:pPr>
        <w:pStyle w:val="NoSpacing"/>
        <w:rPr>
          <w:rFonts w:ascii="Arial" w:hAnsi="Arial" w:cs="Arial"/>
          <w:b/>
          <w:sz w:val="20"/>
          <w:szCs w:val="20"/>
        </w:rPr>
      </w:pPr>
      <w:r>
        <w:rPr>
          <w:rFonts w:ascii="Arial" w:hAnsi="Arial" w:cs="Arial"/>
          <w:b/>
          <w:sz w:val="20"/>
          <w:szCs w:val="20"/>
        </w:rPr>
        <w:t>Salary / Grade:</w:t>
      </w:r>
      <w:r w:rsidRPr="00BD2616">
        <w:rPr>
          <w:rFonts w:ascii="Arial" w:hAnsi="Arial" w:cs="Arial"/>
          <w:b/>
          <w:sz w:val="20"/>
          <w:szCs w:val="20"/>
        </w:rPr>
        <w:tab/>
      </w:r>
      <w:r w:rsidRPr="00BD2616">
        <w:rPr>
          <w:rFonts w:ascii="Arial" w:hAnsi="Arial" w:cs="Arial"/>
          <w:b/>
          <w:sz w:val="20"/>
          <w:szCs w:val="20"/>
        </w:rPr>
        <w:tab/>
      </w:r>
      <w:r w:rsidRPr="00BD2616">
        <w:rPr>
          <w:rFonts w:ascii="Arial" w:hAnsi="Arial" w:cs="Arial"/>
          <w:b/>
          <w:sz w:val="20"/>
          <w:szCs w:val="20"/>
        </w:rPr>
        <w:tab/>
        <w:t xml:space="preserve">Grade 11 </w:t>
      </w:r>
      <w:r w:rsidR="008D042E">
        <w:rPr>
          <w:rFonts w:ascii="Arial" w:hAnsi="Arial" w:cs="Arial"/>
          <w:b/>
          <w:sz w:val="20"/>
          <w:szCs w:val="20"/>
        </w:rPr>
        <w:t>£52,000 to £55,500</w:t>
      </w:r>
    </w:p>
    <w:p w14:paraId="21DD6E64" w14:textId="77777777" w:rsidR="003553EA" w:rsidRPr="00BD2616" w:rsidRDefault="003553EA" w:rsidP="003553EA">
      <w:pPr>
        <w:tabs>
          <w:tab w:val="left" w:pos="2376"/>
        </w:tabs>
        <w:spacing w:after="0" w:line="240" w:lineRule="auto"/>
        <w:rPr>
          <w:rFonts w:ascii="Arial" w:hAnsi="Arial" w:cs="Arial"/>
          <w:b/>
          <w:sz w:val="20"/>
          <w:szCs w:val="20"/>
        </w:rPr>
      </w:pPr>
      <w:r w:rsidRPr="00BD2616">
        <w:rPr>
          <w:rFonts w:ascii="Arial" w:hAnsi="Arial" w:cs="Arial"/>
          <w:b/>
          <w:sz w:val="20"/>
          <w:szCs w:val="20"/>
        </w:rPr>
        <w:t>Hours/Weeks</w:t>
      </w:r>
      <w:r>
        <w:rPr>
          <w:rFonts w:ascii="Arial" w:hAnsi="Arial" w:cs="Arial"/>
          <w:b/>
          <w:sz w:val="20"/>
          <w:szCs w:val="20"/>
        </w:rPr>
        <w:t>:</w:t>
      </w:r>
      <w:r w:rsidRPr="00BD2616">
        <w:rPr>
          <w:rFonts w:ascii="Arial" w:hAnsi="Arial" w:cs="Arial"/>
          <w:b/>
          <w:sz w:val="20"/>
          <w:szCs w:val="20"/>
        </w:rPr>
        <w:tab/>
      </w:r>
      <w:r w:rsidRPr="00BD2616">
        <w:rPr>
          <w:rFonts w:ascii="Arial" w:hAnsi="Arial" w:cs="Arial"/>
          <w:b/>
          <w:sz w:val="20"/>
          <w:szCs w:val="20"/>
        </w:rPr>
        <w:tab/>
        <w:t xml:space="preserve">37 hours per week to span the </w:t>
      </w:r>
      <w:proofErr w:type="gramStart"/>
      <w:r w:rsidRPr="00BD2616">
        <w:rPr>
          <w:rFonts w:ascii="Arial" w:hAnsi="Arial" w:cs="Arial"/>
          <w:b/>
          <w:sz w:val="20"/>
          <w:szCs w:val="20"/>
        </w:rPr>
        <w:t>Academy day</w:t>
      </w:r>
      <w:proofErr w:type="gramEnd"/>
      <w:r w:rsidRPr="00BD2616">
        <w:rPr>
          <w:rFonts w:ascii="Arial" w:hAnsi="Arial" w:cs="Arial"/>
          <w:b/>
          <w:sz w:val="20"/>
          <w:szCs w:val="20"/>
        </w:rPr>
        <w:t xml:space="preserve"> – Full time</w:t>
      </w:r>
    </w:p>
    <w:p w14:paraId="46E0B2FE" w14:textId="77777777" w:rsidR="003553EA" w:rsidRPr="00BD2616" w:rsidRDefault="003553EA" w:rsidP="003553EA">
      <w:pPr>
        <w:spacing w:after="0" w:line="240" w:lineRule="auto"/>
        <w:rPr>
          <w:rFonts w:ascii="Arial" w:hAnsi="Arial" w:cs="Arial"/>
          <w:b/>
          <w:sz w:val="20"/>
          <w:szCs w:val="20"/>
        </w:rPr>
      </w:pPr>
      <w:r w:rsidRPr="00BD2616">
        <w:rPr>
          <w:rFonts w:ascii="Arial" w:hAnsi="Arial" w:cs="Arial"/>
          <w:b/>
          <w:sz w:val="20"/>
          <w:szCs w:val="20"/>
        </w:rPr>
        <w:t>Special Conditions</w:t>
      </w:r>
      <w:r>
        <w:rPr>
          <w:rFonts w:ascii="Arial" w:hAnsi="Arial" w:cs="Arial"/>
          <w:b/>
          <w:sz w:val="20"/>
          <w:szCs w:val="20"/>
        </w:rPr>
        <w:t>:</w:t>
      </w:r>
      <w:r w:rsidRPr="00BD2616">
        <w:rPr>
          <w:rFonts w:ascii="Arial" w:hAnsi="Arial" w:cs="Arial"/>
          <w:b/>
          <w:sz w:val="20"/>
          <w:szCs w:val="20"/>
        </w:rPr>
        <w:tab/>
      </w:r>
      <w:r w:rsidRPr="00BD2616">
        <w:rPr>
          <w:rFonts w:ascii="Arial" w:hAnsi="Arial" w:cs="Arial"/>
          <w:b/>
          <w:sz w:val="20"/>
          <w:szCs w:val="20"/>
        </w:rPr>
        <w:tab/>
        <w:t xml:space="preserve">All year round </w:t>
      </w:r>
    </w:p>
    <w:p w14:paraId="353F8ABF" w14:textId="155F91E7" w:rsidR="003553EA" w:rsidRPr="00BD2616" w:rsidRDefault="003553EA" w:rsidP="003553EA">
      <w:pPr>
        <w:tabs>
          <w:tab w:val="left" w:pos="2376"/>
        </w:tabs>
        <w:spacing w:after="0" w:line="240" w:lineRule="auto"/>
        <w:ind w:left="2880"/>
        <w:rPr>
          <w:rFonts w:ascii="Arial" w:hAnsi="Arial" w:cs="Arial"/>
          <w:b/>
          <w:sz w:val="20"/>
          <w:szCs w:val="20"/>
        </w:rPr>
      </w:pPr>
      <w:r w:rsidRPr="00BD2616">
        <w:rPr>
          <w:rFonts w:ascii="Arial" w:hAnsi="Arial" w:cs="Arial"/>
          <w:b/>
          <w:sz w:val="20"/>
          <w:szCs w:val="20"/>
        </w:rPr>
        <w:t>Attendance at evening meetings is a requirement of the post such as Local Governing Body and other Governing Committees, in addition to any other meeting as directed</w:t>
      </w:r>
    </w:p>
    <w:p w14:paraId="19BD6B46" w14:textId="77777777" w:rsidR="008D042E" w:rsidRDefault="008D042E" w:rsidP="008D042E">
      <w:pPr>
        <w:pStyle w:val="NoSpacing"/>
        <w:ind w:left="2880"/>
        <w:rPr>
          <w:rFonts w:ascii="Arial" w:hAnsi="Arial" w:cs="Arial"/>
          <w:b/>
          <w:bCs/>
          <w:sz w:val="20"/>
          <w:szCs w:val="20"/>
        </w:rPr>
      </w:pPr>
      <w:r w:rsidRPr="00BD2616">
        <w:rPr>
          <w:rFonts w:ascii="Arial" w:hAnsi="Arial" w:cs="Arial"/>
          <w:b/>
          <w:bCs/>
          <w:sz w:val="20"/>
          <w:szCs w:val="20"/>
        </w:rPr>
        <w:t>Holiday 2</w:t>
      </w:r>
      <w:r>
        <w:rPr>
          <w:rFonts w:ascii="Arial" w:hAnsi="Arial" w:cs="Arial"/>
          <w:b/>
          <w:bCs/>
          <w:sz w:val="20"/>
          <w:szCs w:val="20"/>
        </w:rPr>
        <w:t>6</w:t>
      </w:r>
      <w:r w:rsidRPr="00BD2616">
        <w:rPr>
          <w:rFonts w:ascii="Arial" w:hAnsi="Arial" w:cs="Arial"/>
          <w:b/>
          <w:bCs/>
          <w:sz w:val="20"/>
          <w:szCs w:val="20"/>
        </w:rPr>
        <w:t xml:space="preserve"> plus 8 </w:t>
      </w:r>
      <w:r>
        <w:rPr>
          <w:rFonts w:ascii="Arial" w:hAnsi="Arial" w:cs="Arial"/>
          <w:b/>
          <w:bCs/>
          <w:sz w:val="20"/>
          <w:szCs w:val="20"/>
        </w:rPr>
        <w:t>days Bank Holiday</w:t>
      </w:r>
    </w:p>
    <w:p w14:paraId="12C91694" w14:textId="77777777" w:rsidR="008D042E" w:rsidRDefault="008D042E" w:rsidP="008D042E">
      <w:pPr>
        <w:pStyle w:val="NoSpacing"/>
        <w:ind w:left="2880"/>
        <w:rPr>
          <w:rFonts w:ascii="Arial" w:hAnsi="Arial" w:cs="Arial"/>
          <w:b/>
          <w:sz w:val="20"/>
          <w:szCs w:val="20"/>
        </w:rPr>
      </w:pPr>
    </w:p>
    <w:p w14:paraId="61BA9E5F" w14:textId="77777777" w:rsidR="003553EA" w:rsidRPr="00BD2616" w:rsidRDefault="003553EA" w:rsidP="003553EA">
      <w:pPr>
        <w:tabs>
          <w:tab w:val="left" w:pos="2376"/>
        </w:tabs>
        <w:spacing w:after="0" w:line="240" w:lineRule="auto"/>
        <w:ind w:left="2880"/>
        <w:rPr>
          <w:rFonts w:ascii="Arial" w:hAnsi="Arial" w:cs="Arial"/>
          <w:b/>
          <w:sz w:val="20"/>
          <w:szCs w:val="20"/>
        </w:rPr>
      </w:pPr>
    </w:p>
    <w:p w14:paraId="4F5A8C4F" w14:textId="6FFA058E" w:rsidR="003553EA" w:rsidRPr="00BD2616" w:rsidRDefault="003553EA" w:rsidP="003553EA">
      <w:pPr>
        <w:tabs>
          <w:tab w:val="left" w:pos="2376"/>
        </w:tabs>
        <w:spacing w:after="0" w:line="240" w:lineRule="auto"/>
        <w:rPr>
          <w:rFonts w:ascii="Arial" w:hAnsi="Arial" w:cs="Arial"/>
          <w:b/>
          <w:sz w:val="20"/>
          <w:szCs w:val="20"/>
        </w:rPr>
      </w:pPr>
      <w:r w:rsidRPr="00BD2616">
        <w:rPr>
          <w:rFonts w:ascii="Arial" w:hAnsi="Arial" w:cs="Arial"/>
          <w:b/>
          <w:sz w:val="20"/>
          <w:szCs w:val="20"/>
        </w:rPr>
        <w:t>Academy</w:t>
      </w:r>
      <w:r>
        <w:rPr>
          <w:rFonts w:ascii="Arial" w:hAnsi="Arial" w:cs="Arial"/>
          <w:b/>
          <w:sz w:val="20"/>
          <w:szCs w:val="20"/>
        </w:rPr>
        <w:t>:</w:t>
      </w:r>
      <w:r w:rsidRPr="00BD2616">
        <w:rPr>
          <w:rFonts w:ascii="Arial" w:hAnsi="Arial" w:cs="Arial"/>
          <w:b/>
          <w:sz w:val="20"/>
          <w:szCs w:val="20"/>
        </w:rPr>
        <w:tab/>
      </w:r>
      <w:r w:rsidRPr="00BD2616">
        <w:rPr>
          <w:rFonts w:ascii="Arial" w:hAnsi="Arial" w:cs="Arial"/>
          <w:b/>
          <w:sz w:val="20"/>
          <w:szCs w:val="20"/>
        </w:rPr>
        <w:tab/>
        <w:t xml:space="preserve"> </w:t>
      </w:r>
    </w:p>
    <w:p w14:paraId="5FC59ED2" w14:textId="77777777" w:rsidR="003553EA" w:rsidRPr="00BD2616" w:rsidRDefault="003553EA" w:rsidP="003553EA">
      <w:pPr>
        <w:tabs>
          <w:tab w:val="left" w:pos="2376"/>
        </w:tabs>
        <w:spacing w:after="0" w:line="240" w:lineRule="auto"/>
        <w:rPr>
          <w:rFonts w:ascii="Arial" w:hAnsi="Arial" w:cs="Arial"/>
          <w:b/>
          <w:sz w:val="20"/>
          <w:szCs w:val="20"/>
        </w:rPr>
      </w:pPr>
      <w:r w:rsidRPr="00BD2616">
        <w:rPr>
          <w:rFonts w:ascii="Arial" w:hAnsi="Arial" w:cs="Arial"/>
          <w:b/>
          <w:sz w:val="20"/>
          <w:szCs w:val="20"/>
        </w:rPr>
        <w:t>Responsible to</w:t>
      </w:r>
      <w:r>
        <w:rPr>
          <w:rFonts w:ascii="Arial" w:hAnsi="Arial" w:cs="Arial"/>
          <w:b/>
          <w:sz w:val="20"/>
          <w:szCs w:val="20"/>
        </w:rPr>
        <w:t>:</w:t>
      </w:r>
      <w:r w:rsidRPr="00BD2616">
        <w:rPr>
          <w:rFonts w:ascii="Arial" w:hAnsi="Arial" w:cs="Arial"/>
          <w:b/>
          <w:sz w:val="20"/>
          <w:szCs w:val="20"/>
        </w:rPr>
        <w:tab/>
      </w:r>
      <w:r w:rsidRPr="00BD2616">
        <w:rPr>
          <w:rFonts w:ascii="Arial" w:hAnsi="Arial" w:cs="Arial"/>
          <w:b/>
          <w:sz w:val="20"/>
          <w:szCs w:val="20"/>
        </w:rPr>
        <w:tab/>
      </w:r>
      <w:r w:rsidRPr="00BD2616">
        <w:rPr>
          <w:rFonts w:ascii="Arial" w:hAnsi="Arial" w:cs="Arial"/>
          <w:b/>
          <w:sz w:val="20"/>
          <w:szCs w:val="20"/>
          <w:highlight w:val="yellow"/>
        </w:rPr>
        <w:t>Principals and RFD?</w:t>
      </w:r>
      <w:r w:rsidRPr="00BD2616">
        <w:rPr>
          <w:rFonts w:ascii="Arial" w:hAnsi="Arial" w:cs="Arial"/>
          <w:b/>
          <w:sz w:val="20"/>
          <w:szCs w:val="20"/>
        </w:rPr>
        <w:t xml:space="preserve"> </w:t>
      </w:r>
    </w:p>
    <w:p w14:paraId="3B6ABC40" w14:textId="77777777" w:rsidR="003553EA" w:rsidRPr="00BD2616" w:rsidRDefault="003553EA" w:rsidP="003553EA">
      <w:pPr>
        <w:tabs>
          <w:tab w:val="left" w:pos="2376"/>
        </w:tabs>
        <w:spacing w:after="0" w:line="240" w:lineRule="auto"/>
        <w:rPr>
          <w:rFonts w:ascii="Arial" w:hAnsi="Arial" w:cs="Arial"/>
          <w:b/>
          <w:sz w:val="20"/>
          <w:szCs w:val="20"/>
        </w:rPr>
      </w:pPr>
      <w:r w:rsidRPr="00BD2616">
        <w:rPr>
          <w:rFonts w:ascii="Arial" w:hAnsi="Arial" w:cs="Arial"/>
          <w:b/>
          <w:sz w:val="20"/>
          <w:szCs w:val="20"/>
        </w:rPr>
        <w:t>Responsible for</w:t>
      </w:r>
      <w:r>
        <w:rPr>
          <w:rFonts w:ascii="Arial" w:hAnsi="Arial" w:cs="Arial"/>
          <w:b/>
          <w:sz w:val="20"/>
          <w:szCs w:val="20"/>
        </w:rPr>
        <w:t>:</w:t>
      </w:r>
      <w:r w:rsidRPr="00BD2616">
        <w:rPr>
          <w:rFonts w:ascii="Arial" w:hAnsi="Arial" w:cs="Arial"/>
          <w:b/>
          <w:sz w:val="20"/>
          <w:szCs w:val="20"/>
        </w:rPr>
        <w:tab/>
      </w:r>
      <w:r w:rsidRPr="00BD2616">
        <w:rPr>
          <w:rFonts w:ascii="Arial" w:hAnsi="Arial" w:cs="Arial"/>
          <w:b/>
          <w:sz w:val="20"/>
          <w:szCs w:val="20"/>
        </w:rPr>
        <w:tab/>
        <w:t>Finance teams</w:t>
      </w:r>
    </w:p>
    <w:p w14:paraId="08C4B48D" w14:textId="77777777" w:rsidR="003553EA" w:rsidRPr="00BD2616" w:rsidRDefault="003553EA" w:rsidP="003553EA">
      <w:pPr>
        <w:rPr>
          <w:rFonts w:ascii="Arial" w:hAnsi="Arial" w:cs="Arial"/>
          <w:sz w:val="20"/>
          <w:szCs w:val="20"/>
        </w:rPr>
      </w:pPr>
    </w:p>
    <w:p w14:paraId="7D4F3BC4" w14:textId="77777777" w:rsidR="003553EA" w:rsidRPr="00BD2616" w:rsidRDefault="003553EA" w:rsidP="003553EA">
      <w:pPr>
        <w:tabs>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after="0"/>
        <w:rPr>
          <w:rFonts w:ascii="Arial" w:hAnsi="Arial" w:cs="Arial"/>
          <w:b/>
          <w:sz w:val="20"/>
          <w:szCs w:val="20"/>
        </w:rPr>
      </w:pPr>
    </w:p>
    <w:p w14:paraId="63B4D765" w14:textId="77777777" w:rsidR="003553EA" w:rsidRDefault="003553EA" w:rsidP="003553EA">
      <w:pPr>
        <w:tabs>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after="0"/>
        <w:rPr>
          <w:rFonts w:ascii="Arial" w:hAnsi="Arial" w:cs="Arial"/>
          <w:b/>
          <w:color w:val="00B0F0"/>
          <w:sz w:val="20"/>
          <w:szCs w:val="20"/>
        </w:rPr>
      </w:pPr>
      <w:r w:rsidRPr="00BD2616">
        <w:rPr>
          <w:rFonts w:ascii="Arial" w:hAnsi="Arial" w:cs="Arial"/>
          <w:b/>
          <w:color w:val="00B0F0"/>
          <w:sz w:val="20"/>
          <w:szCs w:val="20"/>
        </w:rPr>
        <w:t>Vision and purpose</w:t>
      </w:r>
    </w:p>
    <w:p w14:paraId="2BB82E03" w14:textId="77777777" w:rsidR="003553EA" w:rsidRPr="00BD2616" w:rsidRDefault="003553EA" w:rsidP="003553EA">
      <w:pPr>
        <w:tabs>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after="0"/>
        <w:rPr>
          <w:rFonts w:ascii="Arial" w:hAnsi="Arial" w:cs="Arial"/>
          <w:b/>
          <w:color w:val="00B0F0"/>
          <w:sz w:val="20"/>
          <w:szCs w:val="20"/>
        </w:rPr>
      </w:pPr>
    </w:p>
    <w:p w14:paraId="03BA85DC" w14:textId="77777777" w:rsidR="003553EA" w:rsidRDefault="003553EA" w:rsidP="003553EA">
      <w:pPr>
        <w:pStyle w:val="ListParagraph"/>
        <w:numPr>
          <w:ilvl w:val="0"/>
          <w:numId w:val="10"/>
        </w:numPr>
        <w:spacing w:after="0"/>
        <w:rPr>
          <w:rFonts w:ascii="Arial" w:hAnsi="Arial" w:cs="Arial"/>
          <w:sz w:val="20"/>
          <w:szCs w:val="20"/>
        </w:rPr>
      </w:pPr>
      <w:r w:rsidRPr="00BD2616">
        <w:rPr>
          <w:rFonts w:ascii="Arial" w:hAnsi="Arial" w:cs="Arial"/>
          <w:sz w:val="20"/>
          <w:szCs w:val="20"/>
        </w:rPr>
        <w:t>To provide an efficient and reliable financial service for each Academy to support the two academy Principals.</w:t>
      </w:r>
    </w:p>
    <w:p w14:paraId="25ADEE17" w14:textId="69618206" w:rsidR="003553EA" w:rsidRPr="00BD2616" w:rsidRDefault="003553EA" w:rsidP="003553EA">
      <w:pPr>
        <w:pStyle w:val="ListParagraph"/>
        <w:numPr>
          <w:ilvl w:val="0"/>
          <w:numId w:val="10"/>
        </w:numPr>
        <w:spacing w:after="0"/>
        <w:rPr>
          <w:rFonts w:ascii="Arial" w:hAnsi="Arial" w:cs="Arial"/>
          <w:sz w:val="20"/>
          <w:szCs w:val="20"/>
        </w:rPr>
      </w:pPr>
      <w:r w:rsidRPr="00BD2616">
        <w:rPr>
          <w:rFonts w:ascii="Arial" w:hAnsi="Arial" w:cs="Arial"/>
          <w:sz w:val="20"/>
          <w:szCs w:val="20"/>
        </w:rPr>
        <w:t>To be responsible for the strategic development of all financial management in relation to the Academi</w:t>
      </w:r>
      <w:r>
        <w:rPr>
          <w:rFonts w:ascii="Arial" w:hAnsi="Arial" w:cs="Arial"/>
          <w:sz w:val="20"/>
          <w:szCs w:val="20"/>
        </w:rPr>
        <w:t xml:space="preserve">es you are responsible for </w:t>
      </w:r>
    </w:p>
    <w:p w14:paraId="1C939F6E" w14:textId="77777777" w:rsidR="003553EA" w:rsidRPr="00BD2616" w:rsidRDefault="003553EA" w:rsidP="003553EA">
      <w:pPr>
        <w:rPr>
          <w:rFonts w:ascii="Arial" w:hAnsi="Arial" w:cs="Arial"/>
          <w:b/>
          <w:sz w:val="20"/>
          <w:szCs w:val="20"/>
        </w:rPr>
      </w:pPr>
    </w:p>
    <w:p w14:paraId="665805D7" w14:textId="77777777" w:rsidR="003553EA" w:rsidRPr="00BD2616" w:rsidRDefault="003553EA" w:rsidP="003553EA">
      <w:pPr>
        <w:rPr>
          <w:rFonts w:ascii="Arial" w:hAnsi="Arial" w:cs="Arial"/>
          <w:b/>
          <w:color w:val="00B0F0"/>
          <w:sz w:val="20"/>
          <w:szCs w:val="20"/>
        </w:rPr>
      </w:pPr>
      <w:r w:rsidRPr="00BD2616">
        <w:rPr>
          <w:rFonts w:ascii="Arial" w:hAnsi="Arial" w:cs="Arial"/>
          <w:b/>
          <w:color w:val="00B0F0"/>
          <w:sz w:val="20"/>
          <w:szCs w:val="20"/>
        </w:rPr>
        <w:t>Additional duties and responsibilities</w:t>
      </w:r>
    </w:p>
    <w:p w14:paraId="59E502DD" w14:textId="77777777" w:rsidR="003553EA" w:rsidRPr="00BD2616" w:rsidRDefault="003553EA" w:rsidP="003553EA">
      <w:pPr>
        <w:tabs>
          <w:tab w:val="left" w:pos="-1794"/>
          <w:tab w:val="left" w:pos="-1704"/>
          <w:tab w:val="left" w:pos="-1614"/>
          <w:tab w:val="left" w:pos="-432"/>
        </w:tabs>
        <w:rPr>
          <w:rFonts w:ascii="Arial" w:hAnsi="Arial" w:cs="Arial"/>
          <w:sz w:val="20"/>
          <w:szCs w:val="20"/>
          <w:u w:val="single"/>
        </w:rPr>
      </w:pPr>
      <w:r w:rsidRPr="00BD2616">
        <w:rPr>
          <w:rFonts w:ascii="Arial" w:hAnsi="Arial" w:cs="Arial"/>
          <w:sz w:val="20"/>
          <w:szCs w:val="20"/>
          <w:u w:val="single"/>
        </w:rPr>
        <w:t>Finance</w:t>
      </w:r>
    </w:p>
    <w:p w14:paraId="41ABB87E" w14:textId="77777777" w:rsidR="003553EA" w:rsidRPr="00BD2616" w:rsidRDefault="003553EA" w:rsidP="003553EA">
      <w:pPr>
        <w:tabs>
          <w:tab w:val="left" w:pos="-1794"/>
          <w:tab w:val="left" w:pos="-1704"/>
          <w:tab w:val="left" w:pos="-1614"/>
          <w:tab w:val="left" w:pos="-432"/>
        </w:tabs>
        <w:rPr>
          <w:rFonts w:ascii="Arial" w:hAnsi="Arial" w:cs="Arial"/>
          <w:sz w:val="20"/>
          <w:szCs w:val="20"/>
        </w:rPr>
      </w:pPr>
      <w:r w:rsidRPr="00BD2616">
        <w:rPr>
          <w:rFonts w:ascii="Arial" w:hAnsi="Arial" w:cs="Arial"/>
          <w:sz w:val="20"/>
          <w:szCs w:val="20"/>
        </w:rPr>
        <w:t>To line manage the Finance teams</w:t>
      </w:r>
      <w:r>
        <w:rPr>
          <w:rFonts w:ascii="Arial" w:hAnsi="Arial" w:cs="Arial"/>
          <w:sz w:val="20"/>
          <w:szCs w:val="20"/>
        </w:rPr>
        <w:t xml:space="preserve"> on order</w:t>
      </w:r>
      <w:r w:rsidRPr="00BD2616">
        <w:rPr>
          <w:rFonts w:ascii="Arial" w:hAnsi="Arial" w:cs="Arial"/>
          <w:sz w:val="20"/>
          <w:szCs w:val="20"/>
        </w:rPr>
        <w:t xml:space="preserve"> to achieve the following objectives:</w:t>
      </w:r>
    </w:p>
    <w:p w14:paraId="73D19C4D" w14:textId="77777777" w:rsidR="003553EA" w:rsidRPr="00BD2616" w:rsidRDefault="003553EA" w:rsidP="003553EA">
      <w:pPr>
        <w:numPr>
          <w:ilvl w:val="0"/>
          <w:numId w:val="2"/>
        </w:numPr>
        <w:spacing w:after="0" w:line="240" w:lineRule="auto"/>
        <w:rPr>
          <w:rFonts w:ascii="Arial" w:hAnsi="Arial" w:cs="Arial"/>
          <w:sz w:val="20"/>
          <w:szCs w:val="20"/>
        </w:rPr>
      </w:pPr>
      <w:r w:rsidRPr="00BD2616">
        <w:rPr>
          <w:rFonts w:ascii="Arial" w:hAnsi="Arial" w:cs="Arial"/>
          <w:sz w:val="20"/>
          <w:szCs w:val="20"/>
        </w:rPr>
        <w:t>The development and delivery of three-year financial plans considering DFE guidelines/funding and identifying additional sources of funding.</w:t>
      </w:r>
    </w:p>
    <w:p w14:paraId="4B6630B4" w14:textId="77777777" w:rsidR="003553EA" w:rsidRPr="00BD2616" w:rsidRDefault="003553EA" w:rsidP="003553EA">
      <w:pPr>
        <w:spacing w:after="0" w:line="240" w:lineRule="auto"/>
        <w:rPr>
          <w:rFonts w:ascii="Arial" w:hAnsi="Arial" w:cs="Arial"/>
          <w:sz w:val="20"/>
          <w:szCs w:val="20"/>
        </w:rPr>
      </w:pPr>
    </w:p>
    <w:p w14:paraId="2A67579D" w14:textId="77777777" w:rsidR="003553EA" w:rsidRPr="00BD2616" w:rsidRDefault="003553EA" w:rsidP="003553EA">
      <w:pPr>
        <w:numPr>
          <w:ilvl w:val="0"/>
          <w:numId w:val="2"/>
        </w:numPr>
        <w:spacing w:after="0" w:line="240" w:lineRule="auto"/>
        <w:rPr>
          <w:rFonts w:ascii="Arial" w:hAnsi="Arial" w:cs="Arial"/>
          <w:sz w:val="20"/>
          <w:szCs w:val="20"/>
        </w:rPr>
      </w:pPr>
      <w:r w:rsidRPr="00BD2616">
        <w:rPr>
          <w:rFonts w:ascii="Arial" w:hAnsi="Arial" w:cs="Arial"/>
          <w:sz w:val="20"/>
          <w:szCs w:val="20"/>
        </w:rPr>
        <w:t>Preparation of annual budgets in accordance with the requirements of OAT and DFE.</w:t>
      </w:r>
    </w:p>
    <w:p w14:paraId="5998DCED" w14:textId="77777777" w:rsidR="003553EA" w:rsidRPr="00BD2616" w:rsidRDefault="003553EA" w:rsidP="003553EA">
      <w:pPr>
        <w:spacing w:after="0" w:line="240" w:lineRule="auto"/>
        <w:rPr>
          <w:rFonts w:ascii="Arial" w:hAnsi="Arial" w:cs="Arial"/>
          <w:sz w:val="20"/>
          <w:szCs w:val="20"/>
        </w:rPr>
      </w:pPr>
    </w:p>
    <w:p w14:paraId="58606775" w14:textId="77777777" w:rsidR="003553EA" w:rsidRPr="00BD2616" w:rsidRDefault="003553EA" w:rsidP="003553EA">
      <w:pPr>
        <w:numPr>
          <w:ilvl w:val="0"/>
          <w:numId w:val="2"/>
        </w:numPr>
        <w:spacing w:after="0" w:line="240" w:lineRule="auto"/>
        <w:rPr>
          <w:rFonts w:ascii="Arial" w:hAnsi="Arial" w:cs="Arial"/>
          <w:sz w:val="20"/>
          <w:szCs w:val="20"/>
        </w:rPr>
      </w:pPr>
      <w:r w:rsidRPr="00BD2616">
        <w:rPr>
          <w:rFonts w:ascii="Arial" w:hAnsi="Arial" w:cs="Arial"/>
          <w:sz w:val="20"/>
          <w:szCs w:val="20"/>
        </w:rPr>
        <w:t xml:space="preserve">Preparation of regular financial data as required by the </w:t>
      </w:r>
      <w:proofErr w:type="gramStart"/>
      <w:r w:rsidRPr="00BD2616">
        <w:rPr>
          <w:rFonts w:ascii="Arial" w:hAnsi="Arial" w:cs="Arial"/>
          <w:sz w:val="20"/>
          <w:szCs w:val="20"/>
        </w:rPr>
        <w:t>Principal</w:t>
      </w:r>
      <w:proofErr w:type="gramEnd"/>
      <w:r w:rsidRPr="00BD2616">
        <w:rPr>
          <w:rFonts w:ascii="Arial" w:hAnsi="Arial" w:cs="Arial"/>
          <w:sz w:val="20"/>
          <w:szCs w:val="20"/>
        </w:rPr>
        <w:t>, and other stakeholders in relation to the monitoring of expenditure.</w:t>
      </w:r>
    </w:p>
    <w:p w14:paraId="056DDAE9" w14:textId="77777777" w:rsidR="003553EA" w:rsidRPr="00BD2616" w:rsidRDefault="003553EA" w:rsidP="003553EA">
      <w:pPr>
        <w:spacing w:after="0" w:line="240" w:lineRule="auto"/>
        <w:rPr>
          <w:rFonts w:ascii="Arial" w:hAnsi="Arial" w:cs="Arial"/>
          <w:sz w:val="20"/>
          <w:szCs w:val="20"/>
        </w:rPr>
      </w:pPr>
    </w:p>
    <w:p w14:paraId="6273C33B" w14:textId="77777777" w:rsidR="003553EA" w:rsidRPr="00BD2616" w:rsidRDefault="003553EA" w:rsidP="003553EA">
      <w:pPr>
        <w:numPr>
          <w:ilvl w:val="0"/>
          <w:numId w:val="2"/>
        </w:numPr>
        <w:spacing w:after="0" w:line="240" w:lineRule="auto"/>
        <w:rPr>
          <w:rFonts w:ascii="Arial" w:hAnsi="Arial" w:cs="Arial"/>
          <w:sz w:val="20"/>
          <w:szCs w:val="20"/>
        </w:rPr>
      </w:pPr>
      <w:r w:rsidRPr="00BD2616">
        <w:rPr>
          <w:rFonts w:ascii="Arial" w:hAnsi="Arial" w:cs="Arial"/>
          <w:sz w:val="20"/>
          <w:szCs w:val="20"/>
        </w:rPr>
        <w:t>Production of monthly management accounts with detailed commentary on the result and on all significant variances from budget.</w:t>
      </w:r>
    </w:p>
    <w:p w14:paraId="0E159D2E" w14:textId="77777777" w:rsidR="003553EA" w:rsidRPr="00BD2616" w:rsidRDefault="003553EA" w:rsidP="003553EA">
      <w:pPr>
        <w:spacing w:after="0" w:line="240" w:lineRule="auto"/>
        <w:rPr>
          <w:rFonts w:ascii="Arial" w:hAnsi="Arial" w:cs="Arial"/>
          <w:sz w:val="20"/>
          <w:szCs w:val="20"/>
        </w:rPr>
      </w:pPr>
    </w:p>
    <w:p w14:paraId="6E3BB304" w14:textId="77777777" w:rsidR="003553EA" w:rsidRPr="00BD2616" w:rsidRDefault="003553EA" w:rsidP="003553EA">
      <w:pPr>
        <w:numPr>
          <w:ilvl w:val="0"/>
          <w:numId w:val="2"/>
        </w:numPr>
        <w:spacing w:after="0" w:line="240" w:lineRule="auto"/>
        <w:rPr>
          <w:rFonts w:ascii="Arial" w:hAnsi="Arial" w:cs="Arial"/>
          <w:sz w:val="20"/>
          <w:szCs w:val="20"/>
        </w:rPr>
      </w:pPr>
      <w:r w:rsidRPr="00BD2616">
        <w:rPr>
          <w:rFonts w:ascii="Arial" w:hAnsi="Arial" w:cs="Arial"/>
          <w:sz w:val="20"/>
          <w:szCs w:val="20"/>
        </w:rPr>
        <w:t>The operation of accounting systems which meet the requirements of the Local Governing Body and the DFE and which are managed with probity and when audited are exemplary.</w:t>
      </w:r>
    </w:p>
    <w:p w14:paraId="034FA155" w14:textId="77777777" w:rsidR="003553EA" w:rsidRPr="00BD2616" w:rsidRDefault="003553EA" w:rsidP="003553EA">
      <w:pPr>
        <w:spacing w:after="0" w:line="240" w:lineRule="auto"/>
        <w:rPr>
          <w:rFonts w:ascii="Arial" w:hAnsi="Arial" w:cs="Arial"/>
          <w:sz w:val="20"/>
          <w:szCs w:val="20"/>
        </w:rPr>
      </w:pPr>
    </w:p>
    <w:p w14:paraId="20ECFD8B" w14:textId="77777777" w:rsidR="003553EA" w:rsidRDefault="003553EA" w:rsidP="003553EA">
      <w:pPr>
        <w:numPr>
          <w:ilvl w:val="0"/>
          <w:numId w:val="2"/>
        </w:numPr>
        <w:spacing w:after="0" w:line="240" w:lineRule="auto"/>
        <w:rPr>
          <w:rFonts w:ascii="Arial" w:hAnsi="Arial" w:cs="Arial"/>
          <w:sz w:val="20"/>
          <w:szCs w:val="20"/>
        </w:rPr>
      </w:pPr>
      <w:r w:rsidRPr="00BD2616">
        <w:rPr>
          <w:rFonts w:ascii="Arial" w:hAnsi="Arial" w:cs="Arial"/>
          <w:sz w:val="20"/>
          <w:szCs w:val="20"/>
        </w:rPr>
        <w:t>Implementation and operation of rigorous and robust audits and controls.</w:t>
      </w:r>
    </w:p>
    <w:p w14:paraId="3EC771CC" w14:textId="77777777" w:rsidR="003553EA" w:rsidRPr="00BD2616" w:rsidRDefault="003553EA" w:rsidP="003553EA">
      <w:pPr>
        <w:spacing w:after="0" w:line="240" w:lineRule="auto"/>
        <w:rPr>
          <w:rFonts w:ascii="Arial" w:hAnsi="Arial" w:cs="Arial"/>
          <w:sz w:val="20"/>
          <w:szCs w:val="20"/>
        </w:rPr>
      </w:pPr>
    </w:p>
    <w:p w14:paraId="046587B7" w14:textId="77777777" w:rsidR="003553EA" w:rsidRPr="00BD2616" w:rsidRDefault="003553EA" w:rsidP="003553EA">
      <w:pPr>
        <w:numPr>
          <w:ilvl w:val="0"/>
          <w:numId w:val="2"/>
        </w:numPr>
        <w:spacing w:after="0" w:line="240" w:lineRule="auto"/>
        <w:rPr>
          <w:rFonts w:ascii="Arial" w:hAnsi="Arial" w:cs="Arial"/>
          <w:sz w:val="20"/>
          <w:szCs w:val="20"/>
        </w:rPr>
      </w:pPr>
      <w:r w:rsidRPr="00BD2616">
        <w:rPr>
          <w:rFonts w:ascii="Arial" w:hAnsi="Arial" w:cs="Arial"/>
          <w:sz w:val="20"/>
          <w:szCs w:val="20"/>
        </w:rPr>
        <w:t>Review and authorisation of payroll and relevant reconciliations</w:t>
      </w:r>
      <w:r>
        <w:rPr>
          <w:rFonts w:ascii="Arial" w:hAnsi="Arial" w:cs="Arial"/>
          <w:sz w:val="20"/>
          <w:szCs w:val="20"/>
        </w:rPr>
        <w:t>.</w:t>
      </w:r>
    </w:p>
    <w:p w14:paraId="46141A79" w14:textId="77777777" w:rsidR="003553EA" w:rsidRPr="00BD2616" w:rsidRDefault="003553EA" w:rsidP="003553EA">
      <w:pPr>
        <w:spacing w:after="0" w:line="240" w:lineRule="auto"/>
        <w:rPr>
          <w:rFonts w:ascii="Arial" w:hAnsi="Arial" w:cs="Arial"/>
          <w:sz w:val="20"/>
          <w:szCs w:val="20"/>
        </w:rPr>
      </w:pPr>
    </w:p>
    <w:p w14:paraId="0C486722" w14:textId="77777777" w:rsidR="003553EA" w:rsidRPr="00BD2616" w:rsidRDefault="003553EA" w:rsidP="003553EA">
      <w:pPr>
        <w:numPr>
          <w:ilvl w:val="0"/>
          <w:numId w:val="2"/>
        </w:numPr>
        <w:spacing w:after="0" w:line="240" w:lineRule="auto"/>
        <w:rPr>
          <w:rFonts w:ascii="Arial" w:hAnsi="Arial" w:cs="Arial"/>
          <w:sz w:val="20"/>
          <w:szCs w:val="20"/>
        </w:rPr>
      </w:pPr>
      <w:r w:rsidRPr="00BD2616">
        <w:rPr>
          <w:rFonts w:ascii="Arial" w:hAnsi="Arial" w:cs="Arial"/>
          <w:sz w:val="20"/>
          <w:szCs w:val="20"/>
        </w:rPr>
        <w:t>Management of the Academy financial position at a strategic and operational level within the framework of financial control determined by the trust, including:</w:t>
      </w:r>
    </w:p>
    <w:p w14:paraId="50A9284A" w14:textId="77777777" w:rsidR="003553EA" w:rsidRPr="00BD2616" w:rsidRDefault="003553EA" w:rsidP="003553EA">
      <w:pPr>
        <w:numPr>
          <w:ilvl w:val="0"/>
          <w:numId w:val="11"/>
        </w:numPr>
        <w:spacing w:after="0" w:line="240" w:lineRule="auto"/>
        <w:ind w:left="1080"/>
        <w:rPr>
          <w:rFonts w:ascii="Arial" w:hAnsi="Arial" w:cs="Arial"/>
          <w:sz w:val="20"/>
          <w:szCs w:val="20"/>
        </w:rPr>
      </w:pPr>
      <w:r w:rsidRPr="00BD2616">
        <w:rPr>
          <w:rFonts w:ascii="Arial" w:hAnsi="Arial" w:cs="Arial"/>
          <w:sz w:val="20"/>
          <w:szCs w:val="20"/>
        </w:rPr>
        <w:t>Management of cash balances and cash flow</w:t>
      </w:r>
    </w:p>
    <w:p w14:paraId="047B8DC8" w14:textId="77777777" w:rsidR="003553EA" w:rsidRPr="00BD2616" w:rsidRDefault="003553EA" w:rsidP="003553EA">
      <w:pPr>
        <w:numPr>
          <w:ilvl w:val="0"/>
          <w:numId w:val="11"/>
        </w:numPr>
        <w:spacing w:after="0" w:line="240" w:lineRule="auto"/>
        <w:ind w:left="1080"/>
        <w:rPr>
          <w:rFonts w:ascii="Arial" w:hAnsi="Arial" w:cs="Arial"/>
          <w:sz w:val="20"/>
          <w:szCs w:val="20"/>
        </w:rPr>
      </w:pPr>
      <w:r w:rsidRPr="00BD2616">
        <w:rPr>
          <w:rFonts w:ascii="Arial" w:hAnsi="Arial" w:cs="Arial"/>
          <w:sz w:val="20"/>
          <w:szCs w:val="20"/>
        </w:rPr>
        <w:t>Management of tax and VAT liabilities</w:t>
      </w:r>
    </w:p>
    <w:p w14:paraId="12FADE8B" w14:textId="77777777" w:rsidR="003553EA" w:rsidRPr="00BD2616" w:rsidRDefault="003553EA" w:rsidP="003553EA">
      <w:pPr>
        <w:spacing w:after="0" w:line="240" w:lineRule="auto"/>
        <w:rPr>
          <w:rFonts w:ascii="Arial" w:hAnsi="Arial" w:cs="Arial"/>
          <w:sz w:val="20"/>
          <w:szCs w:val="20"/>
        </w:rPr>
      </w:pPr>
    </w:p>
    <w:p w14:paraId="3D382668" w14:textId="77777777" w:rsidR="003553EA" w:rsidRPr="00BD2616" w:rsidRDefault="003553EA" w:rsidP="003553EA">
      <w:pPr>
        <w:numPr>
          <w:ilvl w:val="0"/>
          <w:numId w:val="2"/>
        </w:numPr>
        <w:spacing w:after="0" w:line="240" w:lineRule="auto"/>
        <w:rPr>
          <w:rFonts w:ascii="Arial" w:hAnsi="Arial" w:cs="Arial"/>
          <w:sz w:val="20"/>
          <w:szCs w:val="20"/>
        </w:rPr>
      </w:pPr>
      <w:r w:rsidRPr="00BD2616">
        <w:rPr>
          <w:rFonts w:ascii="Arial" w:hAnsi="Arial" w:cs="Arial"/>
          <w:sz w:val="20"/>
          <w:szCs w:val="20"/>
        </w:rPr>
        <w:t>Identification of opportunities for improving value for money.</w:t>
      </w:r>
    </w:p>
    <w:p w14:paraId="2E262831" w14:textId="77777777" w:rsidR="003553EA" w:rsidRPr="00BD2616" w:rsidRDefault="003553EA" w:rsidP="003553EA">
      <w:pPr>
        <w:spacing w:after="0" w:line="240" w:lineRule="auto"/>
        <w:ind w:left="720"/>
        <w:rPr>
          <w:rFonts w:ascii="Arial" w:hAnsi="Arial" w:cs="Arial"/>
          <w:sz w:val="20"/>
          <w:szCs w:val="20"/>
        </w:rPr>
      </w:pPr>
    </w:p>
    <w:p w14:paraId="08E0B36D" w14:textId="77777777" w:rsidR="003553EA" w:rsidRPr="00BD2616" w:rsidRDefault="003553EA" w:rsidP="003553EA">
      <w:pPr>
        <w:numPr>
          <w:ilvl w:val="0"/>
          <w:numId w:val="2"/>
        </w:numPr>
        <w:spacing w:after="0" w:line="240" w:lineRule="auto"/>
        <w:rPr>
          <w:rFonts w:ascii="Arial" w:hAnsi="Arial" w:cs="Arial"/>
          <w:sz w:val="20"/>
          <w:szCs w:val="20"/>
        </w:rPr>
      </w:pPr>
      <w:r w:rsidRPr="00BD2616">
        <w:rPr>
          <w:rFonts w:ascii="Arial" w:hAnsi="Arial" w:cs="Arial"/>
          <w:sz w:val="20"/>
          <w:szCs w:val="20"/>
        </w:rPr>
        <w:t>Monitoring and control of capital expenditure on buildings and grounds.</w:t>
      </w:r>
    </w:p>
    <w:p w14:paraId="2F5004FC" w14:textId="77777777" w:rsidR="003553EA" w:rsidRPr="00BD2616" w:rsidRDefault="003553EA" w:rsidP="003553EA">
      <w:pPr>
        <w:spacing w:after="0" w:line="240" w:lineRule="auto"/>
        <w:rPr>
          <w:rFonts w:ascii="Arial" w:hAnsi="Arial" w:cs="Arial"/>
          <w:sz w:val="20"/>
          <w:szCs w:val="20"/>
        </w:rPr>
      </w:pPr>
    </w:p>
    <w:p w14:paraId="2BDC0DB7" w14:textId="77777777" w:rsidR="003553EA" w:rsidRPr="00BD2616" w:rsidRDefault="003553EA" w:rsidP="003553EA">
      <w:pPr>
        <w:numPr>
          <w:ilvl w:val="0"/>
          <w:numId w:val="2"/>
        </w:numPr>
        <w:spacing w:after="0" w:line="240" w:lineRule="auto"/>
        <w:rPr>
          <w:rFonts w:ascii="Arial" w:hAnsi="Arial" w:cs="Arial"/>
          <w:sz w:val="20"/>
          <w:szCs w:val="20"/>
        </w:rPr>
      </w:pPr>
      <w:r w:rsidRPr="00BD2616">
        <w:rPr>
          <w:rFonts w:ascii="Arial" w:hAnsi="Arial" w:cs="Arial"/>
          <w:sz w:val="20"/>
          <w:szCs w:val="20"/>
        </w:rPr>
        <w:t>Ensuring that appropriate internal control processes are in place, in accordance with the Funding Agreement to eliminate the risk of financial losses and to maximise economy and efficiency in the use of resources and to enable accountability at appropriate levels.</w:t>
      </w:r>
    </w:p>
    <w:p w14:paraId="3406FAFA" w14:textId="77777777" w:rsidR="003553EA" w:rsidRPr="00BD2616" w:rsidRDefault="003553EA" w:rsidP="003553EA">
      <w:pPr>
        <w:spacing w:after="0" w:line="240" w:lineRule="auto"/>
        <w:rPr>
          <w:rFonts w:ascii="Arial" w:hAnsi="Arial" w:cs="Arial"/>
          <w:sz w:val="20"/>
          <w:szCs w:val="20"/>
        </w:rPr>
      </w:pPr>
    </w:p>
    <w:p w14:paraId="0AD705F7" w14:textId="77777777" w:rsidR="003553EA" w:rsidRPr="00BD2616" w:rsidRDefault="003553EA" w:rsidP="003553EA">
      <w:pPr>
        <w:numPr>
          <w:ilvl w:val="0"/>
          <w:numId w:val="2"/>
        </w:numPr>
        <w:spacing w:after="0" w:line="240" w:lineRule="auto"/>
        <w:rPr>
          <w:rFonts w:ascii="Arial" w:hAnsi="Arial" w:cs="Arial"/>
          <w:sz w:val="20"/>
          <w:szCs w:val="20"/>
        </w:rPr>
      </w:pPr>
      <w:r w:rsidRPr="00BD2616">
        <w:rPr>
          <w:rFonts w:ascii="Arial" w:hAnsi="Arial" w:cs="Arial"/>
          <w:sz w:val="20"/>
          <w:szCs w:val="20"/>
        </w:rPr>
        <w:t>Making appropriate arrangements for the external audit of accounts.</w:t>
      </w:r>
    </w:p>
    <w:p w14:paraId="760C9098" w14:textId="77777777" w:rsidR="003553EA" w:rsidRPr="00BD2616" w:rsidRDefault="003553EA" w:rsidP="003553EA">
      <w:pPr>
        <w:spacing w:after="0" w:line="240" w:lineRule="auto"/>
        <w:rPr>
          <w:rFonts w:ascii="Arial" w:hAnsi="Arial" w:cs="Arial"/>
          <w:sz w:val="20"/>
          <w:szCs w:val="20"/>
        </w:rPr>
      </w:pPr>
    </w:p>
    <w:p w14:paraId="5B141C71" w14:textId="77777777" w:rsidR="003553EA" w:rsidRPr="00BD2616" w:rsidRDefault="003553EA" w:rsidP="003553EA">
      <w:pPr>
        <w:numPr>
          <w:ilvl w:val="0"/>
          <w:numId w:val="2"/>
        </w:numPr>
        <w:spacing w:after="0" w:line="240" w:lineRule="auto"/>
        <w:rPr>
          <w:rFonts w:ascii="Arial" w:hAnsi="Arial" w:cs="Arial"/>
          <w:sz w:val="20"/>
          <w:szCs w:val="20"/>
        </w:rPr>
      </w:pPr>
      <w:r w:rsidRPr="00BD2616">
        <w:rPr>
          <w:rFonts w:ascii="Arial" w:hAnsi="Arial" w:cs="Arial"/>
          <w:sz w:val="20"/>
          <w:szCs w:val="20"/>
        </w:rPr>
        <w:t>Ensuring that appropriate insurance cover is in place and arrangements are regularly reviewed and monitored.</w:t>
      </w:r>
    </w:p>
    <w:p w14:paraId="2D93F365" w14:textId="77777777" w:rsidR="003553EA" w:rsidRPr="00BD2616" w:rsidRDefault="003553EA" w:rsidP="003553EA">
      <w:pPr>
        <w:spacing w:after="0" w:line="240" w:lineRule="auto"/>
        <w:rPr>
          <w:rFonts w:ascii="Arial" w:hAnsi="Arial" w:cs="Arial"/>
          <w:sz w:val="20"/>
          <w:szCs w:val="20"/>
        </w:rPr>
      </w:pPr>
    </w:p>
    <w:p w14:paraId="1FED2317" w14:textId="77777777" w:rsidR="003553EA" w:rsidRPr="003553EA" w:rsidRDefault="003553EA" w:rsidP="003553EA">
      <w:pPr>
        <w:numPr>
          <w:ilvl w:val="0"/>
          <w:numId w:val="2"/>
        </w:numPr>
        <w:spacing w:after="0" w:line="240" w:lineRule="auto"/>
        <w:rPr>
          <w:rFonts w:ascii="Arial" w:hAnsi="Arial" w:cs="Arial"/>
          <w:color w:val="FF0000"/>
          <w:sz w:val="20"/>
          <w:szCs w:val="20"/>
        </w:rPr>
      </w:pPr>
      <w:r w:rsidRPr="003553EA">
        <w:rPr>
          <w:rFonts w:ascii="Arial" w:hAnsi="Arial" w:cs="Arial"/>
          <w:color w:val="FF0000"/>
          <w:sz w:val="20"/>
          <w:szCs w:val="20"/>
        </w:rPr>
        <w:t>Ensuring that an organised purchasing system is in place for all teaching materials, furniture, equipment, supplies and services to ensure value for money is obtained, and best use is made of resources.</w:t>
      </w:r>
    </w:p>
    <w:p w14:paraId="6767E213" w14:textId="77777777" w:rsidR="003553EA" w:rsidRPr="00BD2616" w:rsidRDefault="003553EA" w:rsidP="003553EA">
      <w:pPr>
        <w:spacing w:after="0" w:line="240" w:lineRule="auto"/>
        <w:rPr>
          <w:rFonts w:ascii="Arial" w:hAnsi="Arial" w:cs="Arial"/>
          <w:sz w:val="20"/>
          <w:szCs w:val="20"/>
        </w:rPr>
      </w:pPr>
    </w:p>
    <w:p w14:paraId="1758E000" w14:textId="77777777" w:rsidR="003553EA" w:rsidRPr="00BD2616" w:rsidRDefault="003553EA" w:rsidP="003553EA">
      <w:pPr>
        <w:numPr>
          <w:ilvl w:val="0"/>
          <w:numId w:val="2"/>
        </w:numPr>
        <w:spacing w:after="0" w:line="240" w:lineRule="auto"/>
        <w:rPr>
          <w:rFonts w:ascii="Arial" w:hAnsi="Arial" w:cs="Arial"/>
          <w:sz w:val="20"/>
          <w:szCs w:val="20"/>
        </w:rPr>
      </w:pPr>
      <w:r w:rsidRPr="00BD2616">
        <w:rPr>
          <w:rFonts w:ascii="Arial" w:hAnsi="Arial" w:cs="Arial"/>
          <w:sz w:val="20"/>
          <w:szCs w:val="20"/>
        </w:rPr>
        <w:t>Preparing bids for, and generating new income streams and grant funding, which are supportive of the ethos of the Academy and preparing proposals for consideration by the SLT/Local Governing Body.</w:t>
      </w:r>
    </w:p>
    <w:p w14:paraId="47962575" w14:textId="77777777" w:rsidR="003553EA" w:rsidRPr="00BD2616" w:rsidRDefault="003553EA" w:rsidP="003553EA">
      <w:pPr>
        <w:spacing w:after="0" w:line="240" w:lineRule="auto"/>
        <w:rPr>
          <w:rFonts w:ascii="Arial" w:hAnsi="Arial" w:cs="Arial"/>
          <w:sz w:val="20"/>
          <w:szCs w:val="20"/>
        </w:rPr>
      </w:pPr>
    </w:p>
    <w:p w14:paraId="6627E1F4" w14:textId="77777777" w:rsidR="003553EA" w:rsidRPr="00BD2616" w:rsidRDefault="003553EA" w:rsidP="003553EA">
      <w:pPr>
        <w:numPr>
          <w:ilvl w:val="0"/>
          <w:numId w:val="2"/>
        </w:numPr>
        <w:spacing w:after="0" w:line="240" w:lineRule="auto"/>
        <w:rPr>
          <w:rFonts w:ascii="Arial" w:hAnsi="Arial" w:cs="Arial"/>
          <w:sz w:val="20"/>
          <w:szCs w:val="20"/>
        </w:rPr>
      </w:pPr>
      <w:r w:rsidRPr="00BD2616">
        <w:rPr>
          <w:rFonts w:ascii="Arial" w:hAnsi="Arial" w:cs="Arial"/>
          <w:sz w:val="20"/>
          <w:szCs w:val="20"/>
        </w:rPr>
        <w:t>Prepare and maintain academy’s risk registers.  Prepare statement of internal controls annually or as required.</w:t>
      </w:r>
    </w:p>
    <w:p w14:paraId="23142F6D" w14:textId="77777777" w:rsidR="003553EA" w:rsidRPr="00BD2616" w:rsidRDefault="003553EA" w:rsidP="003553EA">
      <w:pPr>
        <w:pStyle w:val="ListParagraph"/>
        <w:rPr>
          <w:rFonts w:ascii="Arial" w:hAnsi="Arial" w:cs="Arial"/>
          <w:sz w:val="20"/>
          <w:szCs w:val="20"/>
        </w:rPr>
      </w:pPr>
    </w:p>
    <w:p w14:paraId="586C1DA5" w14:textId="77777777" w:rsidR="003553EA" w:rsidRPr="00BD2616" w:rsidRDefault="003553EA" w:rsidP="003553EA">
      <w:pPr>
        <w:tabs>
          <w:tab w:val="left" w:pos="-1794"/>
          <w:tab w:val="left" w:pos="-1704"/>
          <w:tab w:val="left" w:pos="-1614"/>
          <w:tab w:val="left" w:pos="-432"/>
        </w:tabs>
        <w:rPr>
          <w:rFonts w:ascii="Arial" w:hAnsi="Arial" w:cs="Arial"/>
          <w:sz w:val="20"/>
          <w:szCs w:val="20"/>
          <w:u w:val="single"/>
        </w:rPr>
      </w:pPr>
      <w:r w:rsidRPr="00BD2616">
        <w:rPr>
          <w:rFonts w:ascii="Arial" w:hAnsi="Arial" w:cs="Arial"/>
          <w:sz w:val="20"/>
          <w:szCs w:val="20"/>
          <w:u w:val="single"/>
        </w:rPr>
        <w:t>Strategic Leadership Role</w:t>
      </w:r>
    </w:p>
    <w:p w14:paraId="46BA33DC" w14:textId="77777777" w:rsidR="003553EA" w:rsidRPr="00BD2616" w:rsidRDefault="003553EA" w:rsidP="003553EA">
      <w:pPr>
        <w:numPr>
          <w:ilvl w:val="0"/>
          <w:numId w:val="1"/>
        </w:numPr>
        <w:tabs>
          <w:tab w:val="left" w:pos="-1794"/>
          <w:tab w:val="left" w:pos="-1704"/>
          <w:tab w:val="left" w:pos="-1614"/>
          <w:tab w:val="left" w:pos="-432"/>
        </w:tabs>
        <w:rPr>
          <w:rFonts w:ascii="Arial" w:hAnsi="Arial" w:cs="Arial"/>
          <w:sz w:val="20"/>
          <w:szCs w:val="20"/>
        </w:rPr>
      </w:pPr>
      <w:r w:rsidRPr="00BD2616">
        <w:rPr>
          <w:rFonts w:ascii="Arial" w:hAnsi="Arial" w:cs="Arial"/>
          <w:sz w:val="20"/>
          <w:szCs w:val="20"/>
        </w:rPr>
        <w:t>In consultation with the Trust and SLT, prepare the Academy’s Corporate Plan considering the performance improvement objectives, future funding projections, and other potential events and activities.</w:t>
      </w:r>
    </w:p>
    <w:p w14:paraId="70644E7E" w14:textId="2B86AB73" w:rsidR="003553EA" w:rsidRPr="00BD2616" w:rsidRDefault="003553EA" w:rsidP="003553EA">
      <w:pPr>
        <w:numPr>
          <w:ilvl w:val="0"/>
          <w:numId w:val="1"/>
        </w:numPr>
        <w:tabs>
          <w:tab w:val="left" w:pos="-1794"/>
          <w:tab w:val="left" w:pos="-1704"/>
          <w:tab w:val="left" w:pos="-1614"/>
          <w:tab w:val="left" w:pos="-432"/>
        </w:tabs>
        <w:rPr>
          <w:rFonts w:ascii="Arial" w:hAnsi="Arial" w:cs="Arial"/>
          <w:sz w:val="20"/>
          <w:szCs w:val="20"/>
        </w:rPr>
      </w:pPr>
      <w:r w:rsidRPr="00BD2616">
        <w:rPr>
          <w:rFonts w:ascii="Arial" w:hAnsi="Arial" w:cs="Arial"/>
          <w:sz w:val="20"/>
          <w:szCs w:val="20"/>
        </w:rPr>
        <w:t xml:space="preserve">Provide clear information, advice, and recommendations to the Principal, SLT and Governors regarding </w:t>
      </w:r>
      <w:r>
        <w:rPr>
          <w:rFonts w:ascii="Arial" w:hAnsi="Arial" w:cs="Arial"/>
          <w:sz w:val="20"/>
          <w:szCs w:val="20"/>
        </w:rPr>
        <w:t xml:space="preserve">financial matters, </w:t>
      </w:r>
      <w:r w:rsidRPr="00BD2616">
        <w:rPr>
          <w:rFonts w:ascii="Arial" w:hAnsi="Arial" w:cs="Arial"/>
          <w:sz w:val="20"/>
          <w:szCs w:val="20"/>
        </w:rPr>
        <w:t>the utilisation of academy assets and the development of the academy’s business activity, to ensure the best possible learning environment for students.</w:t>
      </w:r>
    </w:p>
    <w:p w14:paraId="5324343A" w14:textId="77777777" w:rsidR="003553EA" w:rsidRPr="00BD2616" w:rsidRDefault="003553EA" w:rsidP="003553EA">
      <w:pPr>
        <w:numPr>
          <w:ilvl w:val="0"/>
          <w:numId w:val="1"/>
        </w:numPr>
        <w:tabs>
          <w:tab w:val="left" w:pos="-1794"/>
          <w:tab w:val="left" w:pos="-1704"/>
          <w:tab w:val="left" w:pos="-1614"/>
          <w:tab w:val="left" w:pos="-432"/>
        </w:tabs>
        <w:rPr>
          <w:rFonts w:ascii="Arial" w:hAnsi="Arial" w:cs="Arial"/>
          <w:sz w:val="20"/>
          <w:szCs w:val="20"/>
        </w:rPr>
      </w:pPr>
      <w:r w:rsidRPr="00BD2616">
        <w:rPr>
          <w:rFonts w:ascii="Arial" w:hAnsi="Arial" w:cs="Arial"/>
          <w:sz w:val="20"/>
          <w:szCs w:val="20"/>
        </w:rPr>
        <w:t>Undertake the management of finance staff as required and to participate in performance management, including relevant training opportunities for staff development, in line with the academy’s staffing policies and procedures.</w:t>
      </w:r>
    </w:p>
    <w:p w14:paraId="660A633C" w14:textId="77777777" w:rsidR="003553EA" w:rsidRPr="00BD2616" w:rsidRDefault="003553EA" w:rsidP="003553EA">
      <w:pPr>
        <w:tabs>
          <w:tab w:val="left" w:pos="-1794"/>
          <w:tab w:val="left" w:pos="-1704"/>
          <w:tab w:val="left" w:pos="-1614"/>
          <w:tab w:val="left" w:pos="-432"/>
        </w:tabs>
        <w:ind w:left="360"/>
        <w:rPr>
          <w:rFonts w:ascii="Arial" w:hAnsi="Arial" w:cs="Arial"/>
          <w:sz w:val="20"/>
          <w:szCs w:val="20"/>
        </w:rPr>
      </w:pPr>
    </w:p>
    <w:p w14:paraId="378DD7A1" w14:textId="77777777" w:rsidR="003553EA" w:rsidRPr="00755A2A" w:rsidRDefault="003553EA" w:rsidP="003553EA">
      <w:pPr>
        <w:pStyle w:val="NoSpacing"/>
        <w:rPr>
          <w:rFonts w:ascii="Arial" w:hAnsi="Arial" w:cs="Arial"/>
          <w:b/>
          <w:bCs/>
          <w:color w:val="00B0F0"/>
          <w:sz w:val="20"/>
          <w:szCs w:val="20"/>
        </w:rPr>
      </w:pPr>
      <w:r w:rsidRPr="00755A2A">
        <w:rPr>
          <w:rFonts w:ascii="Arial" w:hAnsi="Arial" w:cs="Arial"/>
          <w:b/>
          <w:bCs/>
          <w:color w:val="00B0F0"/>
          <w:sz w:val="20"/>
          <w:szCs w:val="20"/>
        </w:rPr>
        <w:t>Flexibility Clause</w:t>
      </w:r>
    </w:p>
    <w:p w14:paraId="5796055E" w14:textId="5381CCE0" w:rsidR="003553EA" w:rsidRDefault="003553EA" w:rsidP="003553EA">
      <w:pPr>
        <w:pStyle w:val="NoSpacing"/>
        <w:rPr>
          <w:rFonts w:ascii="Arial" w:hAnsi="Arial" w:cs="Arial"/>
          <w:sz w:val="20"/>
          <w:szCs w:val="20"/>
        </w:rPr>
      </w:pPr>
      <w:r w:rsidRPr="00755A2A">
        <w:rPr>
          <w:rFonts w:ascii="Arial" w:hAnsi="Arial" w:cs="Arial"/>
          <w:sz w:val="20"/>
          <w:szCs w:val="20"/>
        </w:rPr>
        <w:t>As a term of your employment, you may reasonably be expected to perform duties of a similar or related nature to those outlined in the job description.</w:t>
      </w:r>
    </w:p>
    <w:p w14:paraId="3158C4BC" w14:textId="77777777" w:rsidR="003553EA" w:rsidRPr="00BD2616" w:rsidRDefault="003553EA" w:rsidP="003553EA">
      <w:pPr>
        <w:pStyle w:val="NoSpacing"/>
        <w:rPr>
          <w:rFonts w:ascii="Arial" w:hAnsi="Arial" w:cs="Arial"/>
          <w:sz w:val="20"/>
          <w:szCs w:val="20"/>
        </w:rPr>
      </w:pPr>
    </w:p>
    <w:p w14:paraId="3580351E" w14:textId="77777777" w:rsidR="003553EA" w:rsidRPr="00755A2A" w:rsidRDefault="003553EA" w:rsidP="003553EA">
      <w:pPr>
        <w:pStyle w:val="NoSpacing"/>
        <w:rPr>
          <w:rFonts w:ascii="Arial" w:hAnsi="Arial" w:cs="Arial"/>
          <w:b/>
          <w:bCs/>
          <w:color w:val="00B0F0"/>
          <w:sz w:val="20"/>
          <w:szCs w:val="20"/>
        </w:rPr>
      </w:pPr>
      <w:r w:rsidRPr="00755A2A">
        <w:rPr>
          <w:rFonts w:ascii="Arial" w:hAnsi="Arial" w:cs="Arial"/>
          <w:b/>
          <w:bCs/>
          <w:color w:val="00B0F0"/>
          <w:sz w:val="20"/>
          <w:szCs w:val="20"/>
        </w:rPr>
        <w:t>Variation Clause</w:t>
      </w:r>
    </w:p>
    <w:p w14:paraId="12828B0E" w14:textId="409A6DC0" w:rsidR="003553EA" w:rsidRPr="00755A2A" w:rsidRDefault="003553EA" w:rsidP="003553EA">
      <w:pPr>
        <w:pStyle w:val="NoSpacing"/>
        <w:rPr>
          <w:rFonts w:ascii="Arial" w:hAnsi="Arial" w:cs="Arial"/>
          <w:sz w:val="20"/>
          <w:szCs w:val="20"/>
        </w:rPr>
      </w:pPr>
      <w:r w:rsidRPr="00755A2A">
        <w:rPr>
          <w:rFonts w:ascii="Arial" w:hAnsi="Arial" w:cs="Arial"/>
          <w:sz w:val="20"/>
          <w:szCs w:val="20"/>
        </w:rPr>
        <w:t>This job description will be reviewed and updated periodically to ensure that it relates to the job performed, or to incorporate any proposed changes. This procedure will be conducted by</w:t>
      </w:r>
      <w:r>
        <w:rPr>
          <w:rFonts w:ascii="Arial" w:hAnsi="Arial" w:cs="Arial"/>
          <w:sz w:val="20"/>
          <w:szCs w:val="20"/>
        </w:rPr>
        <w:t xml:space="preserve"> the line </w:t>
      </w:r>
      <w:r w:rsidRPr="00755A2A">
        <w:rPr>
          <w:rFonts w:ascii="Arial" w:hAnsi="Arial" w:cs="Arial"/>
          <w:sz w:val="20"/>
          <w:szCs w:val="20"/>
        </w:rPr>
        <w:t>Manager in consultation with the postholder. In these circumstances it will be the aim to reach agreement on reasonable changes, but if agreement is not possible management reserves the right to make changes to the job description following consultation.</w:t>
      </w:r>
    </w:p>
    <w:p w14:paraId="351D52AE" w14:textId="77777777" w:rsidR="003553EA" w:rsidRDefault="003553EA" w:rsidP="003553EA">
      <w:pPr>
        <w:pStyle w:val="NoSpacing"/>
        <w:ind w:left="360"/>
        <w:rPr>
          <w:rFonts w:ascii="Arial" w:hAnsi="Arial" w:cs="Arial"/>
          <w:sz w:val="20"/>
          <w:szCs w:val="20"/>
        </w:rPr>
      </w:pPr>
    </w:p>
    <w:p w14:paraId="40F9B8B3" w14:textId="77777777" w:rsidR="003553EA" w:rsidRPr="00BD2616" w:rsidRDefault="003553EA" w:rsidP="003553EA">
      <w:pPr>
        <w:pStyle w:val="NoSpacing"/>
        <w:rPr>
          <w:rFonts w:ascii="Arial" w:hAnsi="Arial" w:cs="Arial"/>
          <w:sz w:val="20"/>
          <w:szCs w:val="20"/>
        </w:rPr>
      </w:pPr>
      <w:r w:rsidRPr="00BD2616">
        <w:rPr>
          <w:rFonts w:ascii="Arial" w:hAnsi="Arial" w:cs="Arial"/>
          <w:b/>
          <w:bCs/>
          <w:color w:val="00B0F0"/>
          <w:sz w:val="20"/>
          <w:szCs w:val="20"/>
        </w:rPr>
        <w:t>Fluency in English</w:t>
      </w:r>
    </w:p>
    <w:p w14:paraId="472F7C8D" w14:textId="77777777" w:rsidR="003553EA" w:rsidRPr="00BD2616" w:rsidRDefault="003553EA" w:rsidP="003553EA">
      <w:pPr>
        <w:pStyle w:val="NoSpacing"/>
        <w:rPr>
          <w:rFonts w:ascii="Arial" w:hAnsi="Arial" w:cs="Arial"/>
          <w:sz w:val="20"/>
          <w:szCs w:val="20"/>
        </w:rPr>
      </w:pPr>
      <w:r w:rsidRPr="00BD2616">
        <w:rPr>
          <w:rFonts w:ascii="Arial" w:hAnsi="Arial" w:cs="Arial"/>
          <w:sz w:val="20"/>
          <w:szCs w:val="20"/>
        </w:rPr>
        <w:t xml:space="preserve">The post is covered by Part 7 of the immigration Act (2016) and therefore the ability to speak fluent and spoken English is an essential requirement for this role. </w:t>
      </w:r>
    </w:p>
    <w:p w14:paraId="3F2CFC91" w14:textId="77777777" w:rsidR="003553EA" w:rsidRPr="00BD2616" w:rsidRDefault="003553EA" w:rsidP="003553EA">
      <w:pPr>
        <w:tabs>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after="0"/>
        <w:rPr>
          <w:rFonts w:ascii="Arial" w:hAnsi="Arial" w:cs="Arial"/>
          <w:sz w:val="20"/>
          <w:szCs w:val="20"/>
        </w:rPr>
      </w:pPr>
    </w:p>
    <w:p w14:paraId="5DDE1424" w14:textId="77777777" w:rsidR="003553EA" w:rsidRPr="00BD2616" w:rsidRDefault="003553EA" w:rsidP="003553EA">
      <w:pPr>
        <w:tabs>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after="0"/>
        <w:rPr>
          <w:rFonts w:ascii="Arial" w:hAnsi="Arial" w:cs="Arial"/>
          <w:sz w:val="20"/>
          <w:szCs w:val="20"/>
        </w:rPr>
      </w:pPr>
    </w:p>
    <w:p w14:paraId="2BB7865E" w14:textId="77777777" w:rsidR="003553EA" w:rsidRPr="00BD2616" w:rsidRDefault="003553EA" w:rsidP="003553EA">
      <w:pPr>
        <w:tabs>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after="0"/>
        <w:rPr>
          <w:rFonts w:ascii="Arial" w:hAnsi="Arial" w:cs="Arial"/>
          <w:b/>
          <w:bCs/>
          <w:color w:val="00B0F0"/>
          <w:sz w:val="20"/>
          <w:szCs w:val="20"/>
        </w:rPr>
      </w:pPr>
      <w:r w:rsidRPr="00BD2616">
        <w:rPr>
          <w:rFonts w:ascii="Arial" w:hAnsi="Arial" w:cs="Arial"/>
          <w:b/>
          <w:bCs/>
          <w:color w:val="00B0F0"/>
          <w:sz w:val="20"/>
          <w:szCs w:val="20"/>
        </w:rPr>
        <w:t>Qualifications</w:t>
      </w:r>
      <w:r w:rsidRPr="00BD2616">
        <w:rPr>
          <w:rFonts w:ascii="Arial" w:hAnsi="Arial" w:cs="Arial"/>
          <w:b/>
          <w:bCs/>
          <w:color w:val="00B0F0"/>
          <w:sz w:val="20"/>
          <w:szCs w:val="20"/>
        </w:rPr>
        <w:tab/>
      </w:r>
    </w:p>
    <w:p w14:paraId="3AAA7D18" w14:textId="77777777" w:rsidR="003553EA" w:rsidRPr="00BD2616" w:rsidRDefault="003553EA" w:rsidP="003553EA">
      <w:pPr>
        <w:pStyle w:val="NoSpacing"/>
        <w:numPr>
          <w:ilvl w:val="0"/>
          <w:numId w:val="12"/>
        </w:numPr>
      </w:pPr>
      <w:r w:rsidRPr="00BD2616">
        <w:t>Qualified accountant, ACCA, ACA, CIMA or equivalent</w:t>
      </w:r>
    </w:p>
    <w:p w14:paraId="398DDD5B" w14:textId="77777777" w:rsidR="003553EA" w:rsidRPr="00BD2616" w:rsidRDefault="003553EA" w:rsidP="003553EA">
      <w:pPr>
        <w:pStyle w:val="NoSpacing"/>
        <w:numPr>
          <w:ilvl w:val="0"/>
          <w:numId w:val="12"/>
        </w:numPr>
      </w:pPr>
      <w:r w:rsidRPr="00BD2616">
        <w:lastRenderedPageBreak/>
        <w:t>Evidence of continuing professional development in financial or general management</w:t>
      </w:r>
    </w:p>
    <w:p w14:paraId="1271CB85" w14:textId="77777777" w:rsidR="003553EA" w:rsidRDefault="003553EA" w:rsidP="003553EA">
      <w:pPr>
        <w:pStyle w:val="NoSpacing"/>
        <w:rPr>
          <w:rFonts w:ascii="Arial" w:hAnsi="Arial" w:cs="Arial"/>
          <w:b/>
          <w:bCs/>
          <w:sz w:val="20"/>
          <w:szCs w:val="20"/>
        </w:rPr>
      </w:pPr>
    </w:p>
    <w:p w14:paraId="32997087" w14:textId="77777777" w:rsidR="003553EA" w:rsidRPr="00BD2616" w:rsidRDefault="003553EA" w:rsidP="003553EA">
      <w:pPr>
        <w:pStyle w:val="NoSpacing"/>
        <w:rPr>
          <w:rFonts w:ascii="Arial" w:hAnsi="Arial" w:cs="Arial"/>
          <w:b/>
          <w:bCs/>
          <w:color w:val="00B0F0"/>
          <w:sz w:val="20"/>
          <w:szCs w:val="20"/>
        </w:rPr>
      </w:pPr>
      <w:r w:rsidRPr="00BD2616">
        <w:rPr>
          <w:rFonts w:ascii="Arial" w:hAnsi="Arial" w:cs="Arial"/>
          <w:b/>
          <w:bCs/>
          <w:color w:val="00B0F0"/>
          <w:sz w:val="20"/>
          <w:szCs w:val="20"/>
        </w:rPr>
        <w:t>Experience</w:t>
      </w:r>
      <w:r w:rsidRPr="00BD2616">
        <w:rPr>
          <w:rFonts w:ascii="Arial" w:hAnsi="Arial" w:cs="Arial"/>
          <w:b/>
          <w:bCs/>
          <w:color w:val="00B0F0"/>
          <w:sz w:val="20"/>
          <w:szCs w:val="20"/>
        </w:rPr>
        <w:tab/>
        <w:t xml:space="preserve"> </w:t>
      </w:r>
    </w:p>
    <w:p w14:paraId="437EC242" w14:textId="77777777" w:rsidR="003553EA" w:rsidRPr="00BD2616" w:rsidRDefault="003553EA" w:rsidP="003553EA">
      <w:pPr>
        <w:pStyle w:val="NoSpacing"/>
        <w:numPr>
          <w:ilvl w:val="0"/>
          <w:numId w:val="4"/>
        </w:numPr>
        <w:rPr>
          <w:rFonts w:ascii="Arial" w:hAnsi="Arial" w:cs="Arial"/>
          <w:sz w:val="20"/>
          <w:szCs w:val="20"/>
        </w:rPr>
      </w:pPr>
      <w:r w:rsidRPr="00BD2616">
        <w:rPr>
          <w:rFonts w:ascii="Arial" w:hAnsi="Arial" w:cs="Arial"/>
          <w:sz w:val="20"/>
          <w:szCs w:val="20"/>
        </w:rPr>
        <w:t xml:space="preserve">2 - 3 years’ experience in financial sector at senior level </w:t>
      </w:r>
    </w:p>
    <w:p w14:paraId="70EF484C" w14:textId="77777777" w:rsidR="003553EA" w:rsidRPr="00BD2616" w:rsidRDefault="003553EA" w:rsidP="003553EA">
      <w:pPr>
        <w:pStyle w:val="NoSpacing"/>
        <w:numPr>
          <w:ilvl w:val="0"/>
          <w:numId w:val="4"/>
        </w:numPr>
        <w:rPr>
          <w:rFonts w:ascii="Arial" w:hAnsi="Arial" w:cs="Arial"/>
          <w:sz w:val="20"/>
          <w:szCs w:val="20"/>
        </w:rPr>
      </w:pPr>
      <w:r w:rsidRPr="00BD2616">
        <w:rPr>
          <w:rFonts w:ascii="Arial" w:hAnsi="Arial" w:cs="Arial"/>
          <w:sz w:val="20"/>
          <w:szCs w:val="20"/>
        </w:rPr>
        <w:t>Excellent time management and organisational skills</w:t>
      </w:r>
    </w:p>
    <w:p w14:paraId="26B58226" w14:textId="77777777" w:rsidR="003553EA" w:rsidRPr="00BD2616" w:rsidRDefault="003553EA" w:rsidP="003553EA">
      <w:pPr>
        <w:pStyle w:val="NoSpacing"/>
        <w:numPr>
          <w:ilvl w:val="0"/>
          <w:numId w:val="4"/>
        </w:numPr>
        <w:rPr>
          <w:rFonts w:ascii="Arial" w:hAnsi="Arial" w:cs="Arial"/>
          <w:sz w:val="20"/>
          <w:szCs w:val="20"/>
        </w:rPr>
      </w:pPr>
      <w:r w:rsidRPr="00BD2616">
        <w:rPr>
          <w:rFonts w:ascii="Arial" w:hAnsi="Arial" w:cs="Arial"/>
          <w:sz w:val="20"/>
          <w:szCs w:val="20"/>
        </w:rPr>
        <w:t>Able to prioritise and working to multiple deadlines.</w:t>
      </w:r>
    </w:p>
    <w:p w14:paraId="1C4EAD12" w14:textId="77777777" w:rsidR="003553EA" w:rsidRPr="00BD2616" w:rsidRDefault="003553EA" w:rsidP="003553EA">
      <w:pPr>
        <w:pStyle w:val="NoSpacing"/>
        <w:numPr>
          <w:ilvl w:val="0"/>
          <w:numId w:val="4"/>
        </w:numPr>
        <w:rPr>
          <w:rFonts w:ascii="Arial" w:hAnsi="Arial" w:cs="Arial"/>
          <w:sz w:val="20"/>
          <w:szCs w:val="20"/>
        </w:rPr>
      </w:pPr>
      <w:r w:rsidRPr="00BD2616">
        <w:rPr>
          <w:rFonts w:ascii="Arial" w:hAnsi="Arial" w:cs="Arial"/>
          <w:sz w:val="20"/>
          <w:szCs w:val="20"/>
        </w:rPr>
        <w:t>Experience in Academy office environment</w:t>
      </w:r>
    </w:p>
    <w:p w14:paraId="11524709" w14:textId="77777777" w:rsidR="003553EA" w:rsidRPr="00BD2616" w:rsidRDefault="003553EA" w:rsidP="003553EA">
      <w:pPr>
        <w:pStyle w:val="NoSpacing"/>
        <w:numPr>
          <w:ilvl w:val="0"/>
          <w:numId w:val="4"/>
        </w:numPr>
        <w:rPr>
          <w:rFonts w:ascii="Arial" w:hAnsi="Arial" w:cs="Arial"/>
          <w:sz w:val="20"/>
          <w:szCs w:val="20"/>
        </w:rPr>
      </w:pPr>
      <w:r w:rsidRPr="00BD2616">
        <w:rPr>
          <w:rFonts w:ascii="Arial" w:hAnsi="Arial" w:cs="Arial"/>
          <w:sz w:val="20"/>
          <w:szCs w:val="20"/>
        </w:rPr>
        <w:t>Analysis of complex information and strategic development planning</w:t>
      </w:r>
    </w:p>
    <w:p w14:paraId="1C7BE04A" w14:textId="77777777" w:rsidR="003553EA" w:rsidRPr="00BD2616" w:rsidRDefault="003553EA" w:rsidP="003553EA">
      <w:pPr>
        <w:pStyle w:val="NoSpacing"/>
        <w:numPr>
          <w:ilvl w:val="0"/>
          <w:numId w:val="4"/>
        </w:numPr>
        <w:rPr>
          <w:rFonts w:ascii="Arial" w:hAnsi="Arial" w:cs="Arial"/>
          <w:sz w:val="20"/>
          <w:szCs w:val="20"/>
        </w:rPr>
      </w:pPr>
      <w:r w:rsidRPr="00BD2616">
        <w:rPr>
          <w:rFonts w:ascii="Arial" w:hAnsi="Arial" w:cs="Arial"/>
          <w:sz w:val="20"/>
          <w:szCs w:val="20"/>
        </w:rPr>
        <w:t>Recruitment and supervision of people</w:t>
      </w:r>
    </w:p>
    <w:p w14:paraId="57583D50" w14:textId="77777777" w:rsidR="003553EA" w:rsidRPr="00BD2616" w:rsidRDefault="003553EA" w:rsidP="003553EA">
      <w:pPr>
        <w:pStyle w:val="NoSpacing"/>
        <w:numPr>
          <w:ilvl w:val="0"/>
          <w:numId w:val="4"/>
        </w:numPr>
        <w:rPr>
          <w:rFonts w:ascii="Arial" w:hAnsi="Arial" w:cs="Arial"/>
          <w:sz w:val="20"/>
          <w:szCs w:val="20"/>
        </w:rPr>
      </w:pPr>
      <w:r w:rsidRPr="00BD2616">
        <w:rPr>
          <w:rFonts w:ascii="Arial" w:hAnsi="Arial" w:cs="Arial"/>
          <w:sz w:val="20"/>
          <w:szCs w:val="20"/>
        </w:rPr>
        <w:t>Monitoring of business / financial systems in line with audit parameters</w:t>
      </w:r>
    </w:p>
    <w:p w14:paraId="6F351C5F" w14:textId="77777777" w:rsidR="003553EA" w:rsidRPr="00BD2616" w:rsidRDefault="003553EA" w:rsidP="003553EA">
      <w:pPr>
        <w:pStyle w:val="NoSpacing"/>
        <w:numPr>
          <w:ilvl w:val="0"/>
          <w:numId w:val="4"/>
        </w:numPr>
        <w:rPr>
          <w:rFonts w:ascii="Arial" w:hAnsi="Arial" w:cs="Arial"/>
          <w:sz w:val="20"/>
          <w:szCs w:val="20"/>
        </w:rPr>
      </w:pPr>
      <w:r w:rsidRPr="00BD2616">
        <w:rPr>
          <w:rFonts w:ascii="Arial" w:hAnsi="Arial" w:cs="Arial"/>
          <w:sz w:val="20"/>
          <w:szCs w:val="20"/>
        </w:rPr>
        <w:t>Working on own initiative</w:t>
      </w:r>
    </w:p>
    <w:p w14:paraId="638E6172" w14:textId="77777777" w:rsidR="003553EA" w:rsidRPr="00BD2616" w:rsidRDefault="003553EA" w:rsidP="003553EA">
      <w:pPr>
        <w:pStyle w:val="NoSpacing"/>
        <w:numPr>
          <w:ilvl w:val="0"/>
          <w:numId w:val="4"/>
        </w:numPr>
        <w:rPr>
          <w:rFonts w:ascii="Arial" w:hAnsi="Arial" w:cs="Arial"/>
          <w:sz w:val="20"/>
          <w:szCs w:val="20"/>
        </w:rPr>
      </w:pPr>
      <w:r w:rsidRPr="00BD2616">
        <w:rPr>
          <w:rFonts w:ascii="Arial" w:hAnsi="Arial" w:cs="Arial"/>
          <w:sz w:val="20"/>
          <w:szCs w:val="20"/>
        </w:rPr>
        <w:t>Project management</w:t>
      </w:r>
    </w:p>
    <w:p w14:paraId="683D32D8" w14:textId="77777777" w:rsidR="003553EA" w:rsidRPr="00BD2616" w:rsidRDefault="003553EA" w:rsidP="003553EA">
      <w:pPr>
        <w:pStyle w:val="NoSpacing"/>
        <w:numPr>
          <w:ilvl w:val="0"/>
          <w:numId w:val="4"/>
        </w:numPr>
        <w:rPr>
          <w:rFonts w:ascii="Arial" w:hAnsi="Arial" w:cs="Arial"/>
          <w:sz w:val="20"/>
          <w:szCs w:val="20"/>
        </w:rPr>
      </w:pPr>
      <w:r w:rsidRPr="00BD2616">
        <w:rPr>
          <w:rFonts w:ascii="Arial" w:hAnsi="Arial" w:cs="Arial"/>
          <w:sz w:val="20"/>
          <w:szCs w:val="20"/>
        </w:rPr>
        <w:t>Safeguarding practices</w:t>
      </w:r>
    </w:p>
    <w:p w14:paraId="0ED47FE8" w14:textId="77777777" w:rsidR="003553EA" w:rsidRPr="00BD2616" w:rsidRDefault="003553EA" w:rsidP="003553EA">
      <w:pPr>
        <w:pStyle w:val="NoSpacing"/>
        <w:numPr>
          <w:ilvl w:val="0"/>
          <w:numId w:val="4"/>
        </w:numPr>
        <w:rPr>
          <w:rFonts w:ascii="Arial" w:hAnsi="Arial" w:cs="Arial"/>
          <w:sz w:val="20"/>
          <w:szCs w:val="20"/>
        </w:rPr>
      </w:pPr>
      <w:r w:rsidRPr="00BD2616">
        <w:rPr>
          <w:rFonts w:ascii="Arial" w:hAnsi="Arial" w:cs="Arial"/>
          <w:sz w:val="20"/>
          <w:szCs w:val="20"/>
        </w:rPr>
        <w:t>Knowledge of accounting systems in relation to business</w:t>
      </w:r>
    </w:p>
    <w:p w14:paraId="093BAF4A" w14:textId="77777777" w:rsidR="003553EA" w:rsidRPr="00BD2616" w:rsidRDefault="003553EA" w:rsidP="003553EA">
      <w:pPr>
        <w:pStyle w:val="NoSpacing"/>
        <w:rPr>
          <w:rFonts w:ascii="Arial" w:hAnsi="Arial" w:cs="Arial"/>
          <w:sz w:val="20"/>
          <w:szCs w:val="20"/>
        </w:rPr>
      </w:pPr>
    </w:p>
    <w:p w14:paraId="51C072B6" w14:textId="77777777" w:rsidR="003553EA" w:rsidRDefault="003553EA" w:rsidP="003553EA">
      <w:pPr>
        <w:pStyle w:val="normal1"/>
        <w:rPr>
          <w:b/>
          <w:bCs/>
          <w:sz w:val="20"/>
          <w:szCs w:val="20"/>
        </w:rPr>
      </w:pPr>
    </w:p>
    <w:p w14:paraId="5EFD9F3C" w14:textId="77777777" w:rsidR="003553EA" w:rsidRPr="00BD2616" w:rsidRDefault="003553EA" w:rsidP="003553EA">
      <w:pPr>
        <w:pStyle w:val="normal1"/>
        <w:rPr>
          <w:rFonts w:eastAsia="Calibri"/>
          <w:b/>
          <w:bCs/>
          <w:color w:val="00B0F0"/>
          <w:sz w:val="20"/>
          <w:szCs w:val="20"/>
          <w:lang w:eastAsia="en-US"/>
        </w:rPr>
      </w:pPr>
      <w:r w:rsidRPr="00BD2616">
        <w:rPr>
          <w:b/>
          <w:bCs/>
          <w:color w:val="00B0F0"/>
          <w:sz w:val="20"/>
          <w:szCs w:val="20"/>
        </w:rPr>
        <w:t>Training</w:t>
      </w:r>
      <w:r w:rsidRPr="00BD2616">
        <w:rPr>
          <w:rFonts w:eastAsia="Calibri"/>
          <w:b/>
          <w:bCs/>
          <w:color w:val="00B0F0"/>
          <w:sz w:val="20"/>
          <w:szCs w:val="20"/>
          <w:lang w:eastAsia="en-US"/>
        </w:rPr>
        <w:tab/>
      </w:r>
    </w:p>
    <w:p w14:paraId="42D2A8F3" w14:textId="77777777" w:rsidR="003553EA" w:rsidRPr="00BD2616" w:rsidRDefault="003553EA" w:rsidP="003553EA">
      <w:pPr>
        <w:pStyle w:val="normal1"/>
        <w:rPr>
          <w:rFonts w:eastAsia="Calibri"/>
          <w:sz w:val="20"/>
          <w:szCs w:val="20"/>
          <w:lang w:eastAsia="en-US"/>
        </w:rPr>
      </w:pPr>
      <w:r w:rsidRPr="00BD2616">
        <w:rPr>
          <w:rFonts w:eastAsia="Calibri"/>
          <w:sz w:val="20"/>
          <w:szCs w:val="20"/>
          <w:lang w:eastAsia="en-US"/>
        </w:rPr>
        <w:t>Must take responsibility for own personal training</w:t>
      </w:r>
      <w:r>
        <w:rPr>
          <w:rFonts w:eastAsia="Calibri"/>
          <w:sz w:val="20"/>
          <w:szCs w:val="20"/>
          <w:lang w:eastAsia="en-US"/>
        </w:rPr>
        <w:t>;</w:t>
      </w:r>
    </w:p>
    <w:p w14:paraId="26A83830" w14:textId="77777777" w:rsidR="003553EA" w:rsidRPr="00BD2616" w:rsidRDefault="003553EA" w:rsidP="003553EA">
      <w:pPr>
        <w:pStyle w:val="normal1"/>
        <w:numPr>
          <w:ilvl w:val="0"/>
          <w:numId w:val="3"/>
        </w:numPr>
        <w:rPr>
          <w:rFonts w:eastAsia="Calibri"/>
          <w:sz w:val="20"/>
          <w:szCs w:val="20"/>
          <w:lang w:eastAsia="en-US"/>
        </w:rPr>
      </w:pPr>
      <w:r w:rsidRPr="00BD2616">
        <w:rPr>
          <w:rFonts w:eastAsia="Calibri"/>
          <w:sz w:val="20"/>
          <w:szCs w:val="20"/>
          <w:lang w:eastAsia="en-US"/>
        </w:rPr>
        <w:t>Hoge</w:t>
      </w:r>
    </w:p>
    <w:p w14:paraId="1E804EF9" w14:textId="77777777" w:rsidR="003553EA" w:rsidRPr="00BD2616" w:rsidRDefault="003553EA" w:rsidP="003553EA">
      <w:pPr>
        <w:pStyle w:val="normal1"/>
        <w:numPr>
          <w:ilvl w:val="0"/>
          <w:numId w:val="3"/>
        </w:numPr>
        <w:rPr>
          <w:rFonts w:eastAsia="Calibri"/>
          <w:sz w:val="20"/>
          <w:szCs w:val="20"/>
          <w:lang w:eastAsia="en-US"/>
        </w:rPr>
      </w:pPr>
      <w:r w:rsidRPr="00BD2616">
        <w:rPr>
          <w:rFonts w:eastAsia="Calibri"/>
          <w:sz w:val="20"/>
          <w:szCs w:val="20"/>
          <w:lang w:eastAsia="en-US"/>
        </w:rPr>
        <w:t>HCSS</w:t>
      </w:r>
    </w:p>
    <w:p w14:paraId="3B626F83" w14:textId="77777777" w:rsidR="003553EA" w:rsidRPr="00BD2616" w:rsidRDefault="003553EA" w:rsidP="003553EA">
      <w:pPr>
        <w:pStyle w:val="normal1"/>
        <w:numPr>
          <w:ilvl w:val="0"/>
          <w:numId w:val="3"/>
        </w:numPr>
        <w:rPr>
          <w:rFonts w:eastAsia="Calibri"/>
          <w:sz w:val="20"/>
          <w:szCs w:val="20"/>
          <w:lang w:eastAsia="en-US"/>
        </w:rPr>
      </w:pPr>
      <w:r w:rsidRPr="00BD2616">
        <w:rPr>
          <w:rFonts w:eastAsia="Calibri"/>
          <w:sz w:val="20"/>
          <w:szCs w:val="20"/>
          <w:lang w:eastAsia="en-US"/>
        </w:rPr>
        <w:t xml:space="preserve">Safeguarding and Health and Safety annually </w:t>
      </w:r>
    </w:p>
    <w:p w14:paraId="4A5CD240" w14:textId="77777777" w:rsidR="003553EA" w:rsidRPr="00BD2616" w:rsidRDefault="003553EA" w:rsidP="003553EA">
      <w:pPr>
        <w:pStyle w:val="normal1"/>
        <w:tabs>
          <w:tab w:val="left" w:pos="2478"/>
        </w:tabs>
        <w:rPr>
          <w:rFonts w:eastAsia="Calibri"/>
          <w:sz w:val="20"/>
          <w:szCs w:val="20"/>
          <w:lang w:eastAsia="en-US"/>
        </w:rPr>
      </w:pPr>
    </w:p>
    <w:p w14:paraId="65FABD09" w14:textId="77777777" w:rsidR="003553EA" w:rsidRPr="00BD2616" w:rsidRDefault="003553EA" w:rsidP="003553EA">
      <w:pPr>
        <w:pStyle w:val="ListParagraph"/>
        <w:spacing w:after="0"/>
        <w:ind w:left="0"/>
        <w:rPr>
          <w:rFonts w:ascii="Arial" w:hAnsi="Arial" w:cs="Arial"/>
          <w:sz w:val="20"/>
          <w:szCs w:val="20"/>
        </w:rPr>
      </w:pPr>
    </w:p>
    <w:p w14:paraId="5F32EFAA" w14:textId="77777777" w:rsidR="003553EA" w:rsidRPr="00BD2616" w:rsidRDefault="003553EA" w:rsidP="003553EA">
      <w:pPr>
        <w:pStyle w:val="normal1"/>
        <w:rPr>
          <w:rFonts w:eastAsia="Calibri"/>
          <w:b/>
          <w:bCs/>
          <w:color w:val="00B0F0"/>
          <w:sz w:val="20"/>
          <w:szCs w:val="20"/>
          <w:lang w:eastAsia="en-US"/>
        </w:rPr>
      </w:pPr>
      <w:r w:rsidRPr="00BD2616">
        <w:rPr>
          <w:b/>
          <w:bCs/>
          <w:color w:val="00B0F0"/>
          <w:sz w:val="20"/>
          <w:szCs w:val="20"/>
        </w:rPr>
        <w:t>Special Knowledge</w:t>
      </w:r>
      <w:r w:rsidRPr="00BD2616">
        <w:rPr>
          <w:rFonts w:eastAsia="Calibri"/>
          <w:b/>
          <w:bCs/>
          <w:color w:val="00B0F0"/>
          <w:sz w:val="20"/>
          <w:szCs w:val="20"/>
          <w:lang w:eastAsia="en-US"/>
        </w:rPr>
        <w:tab/>
      </w:r>
    </w:p>
    <w:p w14:paraId="40212E17" w14:textId="77777777" w:rsidR="003553EA" w:rsidRPr="00BD2616" w:rsidRDefault="003553EA" w:rsidP="003553EA">
      <w:pPr>
        <w:pStyle w:val="NoSpacing"/>
        <w:numPr>
          <w:ilvl w:val="0"/>
          <w:numId w:val="5"/>
        </w:numPr>
        <w:rPr>
          <w:rFonts w:ascii="Arial" w:hAnsi="Arial" w:cs="Arial"/>
          <w:sz w:val="20"/>
          <w:szCs w:val="20"/>
        </w:rPr>
      </w:pPr>
      <w:r w:rsidRPr="00BD2616">
        <w:rPr>
          <w:rFonts w:ascii="Arial" w:hAnsi="Arial" w:cs="Arial"/>
          <w:sz w:val="20"/>
          <w:szCs w:val="20"/>
        </w:rPr>
        <w:t>Knowledge of budget setting and monitoring finances</w:t>
      </w:r>
    </w:p>
    <w:p w14:paraId="53F20052" w14:textId="77777777" w:rsidR="003553EA" w:rsidRPr="00BD2616" w:rsidRDefault="003553EA" w:rsidP="003553EA">
      <w:pPr>
        <w:pStyle w:val="NoSpacing"/>
        <w:numPr>
          <w:ilvl w:val="0"/>
          <w:numId w:val="5"/>
        </w:numPr>
        <w:rPr>
          <w:rFonts w:ascii="Arial" w:hAnsi="Arial" w:cs="Arial"/>
          <w:sz w:val="20"/>
          <w:szCs w:val="20"/>
        </w:rPr>
      </w:pPr>
      <w:r w:rsidRPr="00BD2616">
        <w:rPr>
          <w:rFonts w:ascii="Arial" w:hAnsi="Arial" w:cs="Arial"/>
          <w:sz w:val="20"/>
          <w:szCs w:val="20"/>
        </w:rPr>
        <w:t>Knowledge of Academy funding streams</w:t>
      </w:r>
    </w:p>
    <w:p w14:paraId="06032D13" w14:textId="77777777" w:rsidR="003553EA" w:rsidRPr="00BD2616" w:rsidRDefault="003553EA" w:rsidP="003553EA">
      <w:pPr>
        <w:pStyle w:val="NoSpacing"/>
        <w:numPr>
          <w:ilvl w:val="0"/>
          <w:numId w:val="5"/>
        </w:numPr>
        <w:rPr>
          <w:rFonts w:ascii="Arial" w:hAnsi="Arial" w:cs="Arial"/>
          <w:sz w:val="20"/>
          <w:szCs w:val="20"/>
        </w:rPr>
      </w:pPr>
      <w:r w:rsidRPr="00BD2616">
        <w:rPr>
          <w:rFonts w:ascii="Arial" w:hAnsi="Arial" w:cs="Arial"/>
          <w:sz w:val="20"/>
          <w:szCs w:val="20"/>
        </w:rPr>
        <w:t>Must have experience in the use of financial computer packages</w:t>
      </w:r>
    </w:p>
    <w:p w14:paraId="42E4D8DD" w14:textId="77777777" w:rsidR="003553EA" w:rsidRPr="00BD2616" w:rsidRDefault="003553EA" w:rsidP="003553EA">
      <w:pPr>
        <w:pStyle w:val="NoSpacing"/>
        <w:numPr>
          <w:ilvl w:val="0"/>
          <w:numId w:val="5"/>
        </w:numPr>
        <w:rPr>
          <w:rFonts w:ascii="Arial" w:hAnsi="Arial" w:cs="Arial"/>
          <w:sz w:val="20"/>
          <w:szCs w:val="20"/>
        </w:rPr>
      </w:pPr>
      <w:r w:rsidRPr="00BD2616">
        <w:rPr>
          <w:rFonts w:ascii="Arial" w:hAnsi="Arial" w:cs="Arial"/>
          <w:sz w:val="20"/>
          <w:szCs w:val="20"/>
        </w:rPr>
        <w:t>Able to demonstrate an in-depth working knowledge of financial procedures and how they operate in a</w:t>
      </w:r>
      <w:r>
        <w:rPr>
          <w:rFonts w:ascii="Arial" w:hAnsi="Arial" w:cs="Arial"/>
          <w:sz w:val="20"/>
          <w:szCs w:val="20"/>
        </w:rPr>
        <w:t>n</w:t>
      </w:r>
      <w:r w:rsidRPr="00BD2616">
        <w:rPr>
          <w:rFonts w:ascii="Arial" w:hAnsi="Arial" w:cs="Arial"/>
          <w:sz w:val="20"/>
          <w:szCs w:val="20"/>
        </w:rPr>
        <w:t xml:space="preserve"> Academy</w:t>
      </w:r>
    </w:p>
    <w:p w14:paraId="60608182" w14:textId="77777777" w:rsidR="003553EA" w:rsidRPr="00BD2616" w:rsidRDefault="003553EA" w:rsidP="003553EA">
      <w:pPr>
        <w:pStyle w:val="NoSpacing"/>
        <w:numPr>
          <w:ilvl w:val="0"/>
          <w:numId w:val="5"/>
        </w:numPr>
        <w:rPr>
          <w:rFonts w:ascii="Arial" w:hAnsi="Arial" w:cs="Arial"/>
          <w:sz w:val="20"/>
          <w:szCs w:val="20"/>
        </w:rPr>
      </w:pPr>
      <w:r w:rsidRPr="00BD2616">
        <w:rPr>
          <w:rFonts w:ascii="Arial" w:hAnsi="Arial" w:cs="Arial"/>
          <w:sz w:val="20"/>
          <w:szCs w:val="20"/>
        </w:rPr>
        <w:t>Safeguarding /Child protection</w:t>
      </w:r>
    </w:p>
    <w:p w14:paraId="71552F4A" w14:textId="77777777" w:rsidR="003553EA" w:rsidRPr="00BD2616" w:rsidRDefault="003553EA" w:rsidP="003553EA">
      <w:pPr>
        <w:pStyle w:val="NoSpacing"/>
        <w:rPr>
          <w:rFonts w:ascii="Arial" w:hAnsi="Arial" w:cs="Arial"/>
          <w:sz w:val="20"/>
          <w:szCs w:val="20"/>
        </w:rPr>
      </w:pPr>
    </w:p>
    <w:p w14:paraId="6C042CA1" w14:textId="77777777" w:rsidR="003553EA" w:rsidRPr="00BD2616" w:rsidRDefault="003553EA" w:rsidP="003553EA">
      <w:pPr>
        <w:pStyle w:val="NoSpacing"/>
        <w:rPr>
          <w:rFonts w:ascii="Arial" w:hAnsi="Arial" w:cs="Arial"/>
          <w:sz w:val="20"/>
          <w:szCs w:val="20"/>
        </w:rPr>
      </w:pPr>
    </w:p>
    <w:p w14:paraId="77311B57" w14:textId="77777777" w:rsidR="003553EA" w:rsidRPr="00BD2616" w:rsidRDefault="003553EA" w:rsidP="003553EA">
      <w:pPr>
        <w:pStyle w:val="NoSpacing"/>
        <w:rPr>
          <w:rFonts w:ascii="Arial" w:hAnsi="Arial" w:cs="Arial"/>
          <w:b/>
          <w:bCs/>
          <w:color w:val="00B0F0"/>
          <w:sz w:val="20"/>
          <w:szCs w:val="20"/>
        </w:rPr>
      </w:pPr>
      <w:r w:rsidRPr="00BD2616">
        <w:rPr>
          <w:rFonts w:ascii="Arial" w:hAnsi="Arial" w:cs="Arial"/>
          <w:b/>
          <w:bCs/>
          <w:color w:val="00B0F0"/>
          <w:sz w:val="20"/>
          <w:szCs w:val="20"/>
        </w:rPr>
        <w:t>Circumstances</w:t>
      </w:r>
    </w:p>
    <w:p w14:paraId="31F2C660" w14:textId="77777777" w:rsidR="003553EA" w:rsidRPr="00BD2616" w:rsidRDefault="003553EA" w:rsidP="003553EA">
      <w:pPr>
        <w:pStyle w:val="NoSpacing"/>
        <w:numPr>
          <w:ilvl w:val="0"/>
          <w:numId w:val="6"/>
        </w:numPr>
        <w:rPr>
          <w:rFonts w:ascii="Arial" w:hAnsi="Arial" w:cs="Arial"/>
          <w:sz w:val="20"/>
          <w:szCs w:val="20"/>
        </w:rPr>
      </w:pPr>
      <w:r w:rsidRPr="00BD2616">
        <w:rPr>
          <w:rFonts w:ascii="Arial" w:hAnsi="Arial" w:cs="Arial"/>
          <w:sz w:val="20"/>
          <w:szCs w:val="20"/>
        </w:rPr>
        <w:t>Commitment to high standards of professionalism and ability to lead by example</w:t>
      </w:r>
    </w:p>
    <w:p w14:paraId="49B12EC3" w14:textId="77777777" w:rsidR="003553EA" w:rsidRPr="00BD2616" w:rsidRDefault="003553EA" w:rsidP="003553EA">
      <w:pPr>
        <w:pStyle w:val="NoSpacing"/>
        <w:numPr>
          <w:ilvl w:val="0"/>
          <w:numId w:val="6"/>
        </w:numPr>
        <w:rPr>
          <w:rFonts w:ascii="Arial" w:hAnsi="Arial" w:cs="Arial"/>
          <w:sz w:val="20"/>
          <w:szCs w:val="20"/>
        </w:rPr>
      </w:pPr>
      <w:r w:rsidRPr="00BD2616">
        <w:rPr>
          <w:rFonts w:ascii="Arial" w:hAnsi="Arial" w:cs="Arial"/>
          <w:sz w:val="20"/>
          <w:szCs w:val="20"/>
        </w:rPr>
        <w:t>Ability to use initiative</w:t>
      </w:r>
    </w:p>
    <w:p w14:paraId="2D5BB92C" w14:textId="77777777" w:rsidR="003553EA" w:rsidRPr="00BD2616" w:rsidRDefault="003553EA" w:rsidP="003553EA">
      <w:pPr>
        <w:pStyle w:val="NoSpacing"/>
        <w:rPr>
          <w:rFonts w:ascii="Arial" w:hAnsi="Arial" w:cs="Arial"/>
          <w:sz w:val="20"/>
          <w:szCs w:val="20"/>
        </w:rPr>
      </w:pPr>
    </w:p>
    <w:p w14:paraId="32DB87A8" w14:textId="77777777" w:rsidR="003553EA" w:rsidRPr="00BD2616" w:rsidRDefault="003553EA" w:rsidP="003553EA">
      <w:pPr>
        <w:pStyle w:val="NoSpacing"/>
        <w:rPr>
          <w:rFonts w:ascii="Arial" w:hAnsi="Arial" w:cs="Arial"/>
          <w:sz w:val="20"/>
          <w:szCs w:val="20"/>
        </w:rPr>
      </w:pPr>
    </w:p>
    <w:p w14:paraId="2AEFF420" w14:textId="77777777" w:rsidR="003553EA" w:rsidRPr="00BD2616" w:rsidRDefault="003553EA" w:rsidP="003553EA">
      <w:pPr>
        <w:pStyle w:val="NoSpacing"/>
        <w:rPr>
          <w:rFonts w:ascii="Arial" w:hAnsi="Arial" w:cs="Arial"/>
          <w:b/>
          <w:bCs/>
          <w:color w:val="00B0F0"/>
          <w:sz w:val="20"/>
          <w:szCs w:val="20"/>
        </w:rPr>
      </w:pPr>
      <w:r w:rsidRPr="00BD2616">
        <w:rPr>
          <w:rFonts w:ascii="Arial" w:hAnsi="Arial" w:cs="Arial"/>
          <w:b/>
          <w:bCs/>
          <w:color w:val="00B0F0"/>
          <w:sz w:val="20"/>
          <w:szCs w:val="20"/>
        </w:rPr>
        <w:t>Disposition</w:t>
      </w:r>
    </w:p>
    <w:p w14:paraId="52753D06" w14:textId="77777777" w:rsidR="003553EA" w:rsidRPr="00BD2616" w:rsidRDefault="003553EA" w:rsidP="003553EA">
      <w:pPr>
        <w:pStyle w:val="NoSpacing"/>
        <w:numPr>
          <w:ilvl w:val="0"/>
          <w:numId w:val="7"/>
        </w:numPr>
        <w:rPr>
          <w:rFonts w:ascii="Arial" w:hAnsi="Arial" w:cs="Arial"/>
          <w:sz w:val="20"/>
          <w:szCs w:val="20"/>
        </w:rPr>
      </w:pPr>
      <w:r w:rsidRPr="00BD2616">
        <w:rPr>
          <w:rFonts w:ascii="Arial" w:hAnsi="Arial" w:cs="Arial"/>
          <w:sz w:val="20"/>
          <w:szCs w:val="20"/>
        </w:rPr>
        <w:t>Commitment to the trust’s Equal Opportunities Policy and acceptance of their responsibilities for its practical application</w:t>
      </w:r>
    </w:p>
    <w:p w14:paraId="76B3015E" w14:textId="77777777" w:rsidR="003553EA" w:rsidRPr="00BD2616" w:rsidRDefault="003553EA" w:rsidP="003553EA">
      <w:pPr>
        <w:pStyle w:val="NoSpacing"/>
        <w:numPr>
          <w:ilvl w:val="0"/>
          <w:numId w:val="7"/>
        </w:numPr>
        <w:rPr>
          <w:rFonts w:ascii="Arial" w:hAnsi="Arial" w:cs="Arial"/>
          <w:sz w:val="20"/>
          <w:szCs w:val="20"/>
        </w:rPr>
      </w:pPr>
      <w:r w:rsidRPr="00BD2616">
        <w:rPr>
          <w:rFonts w:ascii="Arial" w:hAnsi="Arial" w:cs="Arial"/>
          <w:sz w:val="20"/>
          <w:szCs w:val="20"/>
        </w:rPr>
        <w:t>Ability to establish appropriate relationships with staff and students</w:t>
      </w:r>
    </w:p>
    <w:p w14:paraId="4C486C75" w14:textId="77777777" w:rsidR="003553EA" w:rsidRPr="00BD2616" w:rsidRDefault="003553EA" w:rsidP="003553EA">
      <w:pPr>
        <w:pStyle w:val="NoSpacing"/>
        <w:numPr>
          <w:ilvl w:val="0"/>
          <w:numId w:val="7"/>
        </w:numPr>
        <w:rPr>
          <w:rFonts w:ascii="Arial" w:hAnsi="Arial" w:cs="Arial"/>
          <w:sz w:val="20"/>
          <w:szCs w:val="20"/>
        </w:rPr>
      </w:pPr>
      <w:r w:rsidRPr="00BD2616">
        <w:rPr>
          <w:rFonts w:ascii="Arial" w:hAnsi="Arial" w:cs="Arial"/>
          <w:sz w:val="20"/>
          <w:szCs w:val="20"/>
        </w:rPr>
        <w:t>Awareness of the need for confidentiality</w:t>
      </w:r>
    </w:p>
    <w:p w14:paraId="1175A158" w14:textId="77777777" w:rsidR="003553EA" w:rsidRPr="00BD2616" w:rsidRDefault="003553EA" w:rsidP="003553EA">
      <w:pPr>
        <w:pStyle w:val="NoSpacing"/>
        <w:numPr>
          <w:ilvl w:val="0"/>
          <w:numId w:val="7"/>
        </w:numPr>
        <w:rPr>
          <w:rFonts w:ascii="Arial" w:hAnsi="Arial" w:cs="Arial"/>
          <w:sz w:val="20"/>
          <w:szCs w:val="20"/>
        </w:rPr>
      </w:pPr>
      <w:r w:rsidRPr="00BD2616">
        <w:rPr>
          <w:rFonts w:ascii="Arial" w:hAnsi="Arial" w:cs="Arial"/>
          <w:sz w:val="20"/>
          <w:szCs w:val="20"/>
        </w:rPr>
        <w:t>Ability use initiative, lead others, co-operate within a team, be approachable, reliable, flexible, and to be able to work in a pressuri</w:t>
      </w:r>
      <w:r>
        <w:rPr>
          <w:rFonts w:ascii="Arial" w:hAnsi="Arial" w:cs="Arial"/>
          <w:sz w:val="20"/>
          <w:szCs w:val="20"/>
        </w:rPr>
        <w:t>se</w:t>
      </w:r>
      <w:r w:rsidRPr="00BD2616">
        <w:rPr>
          <w:rFonts w:ascii="Arial" w:hAnsi="Arial" w:cs="Arial"/>
          <w:sz w:val="20"/>
          <w:szCs w:val="20"/>
        </w:rPr>
        <w:t>d environment</w:t>
      </w:r>
    </w:p>
    <w:p w14:paraId="68BB6277" w14:textId="77777777" w:rsidR="003553EA" w:rsidRPr="00BD2616" w:rsidRDefault="003553EA" w:rsidP="003553EA">
      <w:pPr>
        <w:pStyle w:val="NoSpacing"/>
        <w:numPr>
          <w:ilvl w:val="0"/>
          <w:numId w:val="7"/>
        </w:numPr>
        <w:rPr>
          <w:rFonts w:ascii="Arial" w:hAnsi="Arial" w:cs="Arial"/>
          <w:sz w:val="20"/>
          <w:szCs w:val="20"/>
        </w:rPr>
      </w:pPr>
      <w:r w:rsidRPr="00BD2616">
        <w:rPr>
          <w:rFonts w:ascii="Arial" w:hAnsi="Arial" w:cs="Arial"/>
          <w:sz w:val="20"/>
          <w:szCs w:val="20"/>
        </w:rPr>
        <w:t>Able to meet strict deadlines</w:t>
      </w:r>
    </w:p>
    <w:p w14:paraId="77BD6397" w14:textId="77777777" w:rsidR="003553EA" w:rsidRPr="00BD2616" w:rsidRDefault="003553EA" w:rsidP="003553EA">
      <w:pPr>
        <w:pStyle w:val="NoSpacing"/>
        <w:numPr>
          <w:ilvl w:val="0"/>
          <w:numId w:val="7"/>
        </w:numPr>
        <w:rPr>
          <w:rFonts w:ascii="Arial" w:hAnsi="Arial" w:cs="Arial"/>
          <w:sz w:val="20"/>
          <w:szCs w:val="20"/>
        </w:rPr>
      </w:pPr>
      <w:r w:rsidRPr="00BD2616">
        <w:rPr>
          <w:rFonts w:ascii="Arial" w:hAnsi="Arial" w:cs="Arial"/>
          <w:sz w:val="20"/>
          <w:szCs w:val="20"/>
        </w:rPr>
        <w:t>Able to demonstrate a high degree of accuracy and to deadlines</w:t>
      </w:r>
    </w:p>
    <w:p w14:paraId="37A29B6E" w14:textId="77777777" w:rsidR="003553EA" w:rsidRPr="00BD2616" w:rsidRDefault="003553EA" w:rsidP="003553EA">
      <w:pPr>
        <w:pStyle w:val="NoSpacing"/>
        <w:rPr>
          <w:rFonts w:ascii="Arial" w:hAnsi="Arial" w:cs="Arial"/>
          <w:sz w:val="20"/>
          <w:szCs w:val="20"/>
        </w:rPr>
      </w:pPr>
    </w:p>
    <w:p w14:paraId="7431A34C" w14:textId="77777777" w:rsidR="003553EA" w:rsidRPr="00BD2616" w:rsidRDefault="003553EA" w:rsidP="003553EA">
      <w:pPr>
        <w:pStyle w:val="NoSpacing"/>
        <w:rPr>
          <w:rFonts w:ascii="Arial" w:hAnsi="Arial" w:cs="Arial"/>
          <w:sz w:val="20"/>
          <w:szCs w:val="20"/>
        </w:rPr>
      </w:pPr>
    </w:p>
    <w:p w14:paraId="2F52A0BB" w14:textId="77777777" w:rsidR="003553EA" w:rsidRPr="00BD2616" w:rsidRDefault="003553EA" w:rsidP="003553EA">
      <w:pPr>
        <w:pStyle w:val="NoSpacing"/>
        <w:rPr>
          <w:rFonts w:ascii="Arial" w:hAnsi="Arial" w:cs="Arial"/>
          <w:b/>
          <w:bCs/>
          <w:color w:val="00B0F0"/>
          <w:sz w:val="20"/>
          <w:szCs w:val="20"/>
        </w:rPr>
      </w:pPr>
      <w:r w:rsidRPr="00BD2616">
        <w:rPr>
          <w:rFonts w:ascii="Arial" w:hAnsi="Arial" w:cs="Arial"/>
          <w:b/>
          <w:bCs/>
          <w:color w:val="00B0F0"/>
          <w:sz w:val="20"/>
          <w:szCs w:val="20"/>
        </w:rPr>
        <w:t>Practical and Intellectual Skills</w:t>
      </w:r>
    </w:p>
    <w:p w14:paraId="0FED052C" w14:textId="77777777" w:rsidR="003553EA" w:rsidRPr="00BD2616" w:rsidRDefault="003553EA" w:rsidP="003553EA">
      <w:pPr>
        <w:pStyle w:val="NoSpacing"/>
        <w:numPr>
          <w:ilvl w:val="0"/>
          <w:numId w:val="8"/>
        </w:numPr>
        <w:rPr>
          <w:rFonts w:ascii="Arial" w:hAnsi="Arial" w:cs="Arial"/>
          <w:sz w:val="20"/>
          <w:szCs w:val="20"/>
        </w:rPr>
      </w:pPr>
      <w:r w:rsidRPr="00BD2616">
        <w:rPr>
          <w:rFonts w:ascii="Arial" w:hAnsi="Arial" w:cs="Arial"/>
          <w:sz w:val="20"/>
          <w:szCs w:val="20"/>
        </w:rPr>
        <w:t>Excellent communication skills – written and verbal.</w:t>
      </w:r>
    </w:p>
    <w:p w14:paraId="12EC174B" w14:textId="77777777" w:rsidR="003553EA" w:rsidRPr="00BD2616" w:rsidRDefault="003553EA" w:rsidP="003553EA">
      <w:pPr>
        <w:pStyle w:val="NoSpacing"/>
        <w:numPr>
          <w:ilvl w:val="0"/>
          <w:numId w:val="8"/>
        </w:numPr>
        <w:rPr>
          <w:rFonts w:ascii="Arial" w:hAnsi="Arial" w:cs="Arial"/>
          <w:sz w:val="20"/>
          <w:szCs w:val="20"/>
        </w:rPr>
      </w:pPr>
      <w:r w:rsidRPr="00BD2616">
        <w:rPr>
          <w:rFonts w:ascii="Arial" w:hAnsi="Arial" w:cs="Arial"/>
          <w:sz w:val="20"/>
          <w:szCs w:val="20"/>
        </w:rPr>
        <w:t>Ability to understand and act upon complex information and be able to produce and communicate information of a complex nature to a non-specialised audience.</w:t>
      </w:r>
    </w:p>
    <w:p w14:paraId="06465577" w14:textId="77777777" w:rsidR="003553EA" w:rsidRPr="00BD2616" w:rsidRDefault="003553EA" w:rsidP="003553EA">
      <w:pPr>
        <w:pStyle w:val="NoSpacing"/>
        <w:numPr>
          <w:ilvl w:val="0"/>
          <w:numId w:val="8"/>
        </w:numPr>
        <w:rPr>
          <w:rFonts w:ascii="Arial" w:hAnsi="Arial" w:cs="Arial"/>
          <w:sz w:val="20"/>
          <w:szCs w:val="20"/>
        </w:rPr>
      </w:pPr>
      <w:r w:rsidRPr="00BD2616">
        <w:rPr>
          <w:rFonts w:ascii="Arial" w:hAnsi="Arial" w:cs="Arial"/>
          <w:sz w:val="20"/>
          <w:szCs w:val="20"/>
        </w:rPr>
        <w:t>Good decision and negotiator</w:t>
      </w:r>
    </w:p>
    <w:p w14:paraId="53497911" w14:textId="77777777" w:rsidR="003553EA" w:rsidRPr="00BD2616" w:rsidRDefault="003553EA" w:rsidP="003553EA">
      <w:pPr>
        <w:pStyle w:val="NoSpacing"/>
        <w:numPr>
          <w:ilvl w:val="0"/>
          <w:numId w:val="8"/>
        </w:numPr>
        <w:rPr>
          <w:rFonts w:ascii="Arial" w:hAnsi="Arial" w:cs="Arial"/>
          <w:sz w:val="20"/>
          <w:szCs w:val="20"/>
        </w:rPr>
      </w:pPr>
      <w:r w:rsidRPr="00BD2616">
        <w:rPr>
          <w:rFonts w:ascii="Arial" w:hAnsi="Arial" w:cs="Arial"/>
          <w:sz w:val="20"/>
          <w:szCs w:val="20"/>
        </w:rPr>
        <w:t>Problem solving skills</w:t>
      </w:r>
    </w:p>
    <w:p w14:paraId="44B65BEA" w14:textId="77777777" w:rsidR="003553EA" w:rsidRPr="00BD2616" w:rsidRDefault="003553EA" w:rsidP="003553EA">
      <w:pPr>
        <w:pStyle w:val="NoSpacing"/>
        <w:numPr>
          <w:ilvl w:val="0"/>
          <w:numId w:val="8"/>
        </w:numPr>
        <w:rPr>
          <w:rFonts w:ascii="Arial" w:hAnsi="Arial" w:cs="Arial"/>
          <w:sz w:val="20"/>
          <w:szCs w:val="20"/>
        </w:rPr>
      </w:pPr>
      <w:r w:rsidRPr="00BD2616">
        <w:rPr>
          <w:rFonts w:ascii="Arial" w:hAnsi="Arial" w:cs="Arial"/>
          <w:sz w:val="20"/>
          <w:szCs w:val="20"/>
        </w:rPr>
        <w:t>Ability to delegate appropriately and to monitor the performance of others</w:t>
      </w:r>
    </w:p>
    <w:p w14:paraId="22F0F893" w14:textId="77777777" w:rsidR="003553EA" w:rsidRPr="00BD2616" w:rsidRDefault="003553EA" w:rsidP="003553EA">
      <w:pPr>
        <w:pStyle w:val="NoSpacing"/>
        <w:numPr>
          <w:ilvl w:val="0"/>
          <w:numId w:val="8"/>
        </w:numPr>
        <w:rPr>
          <w:rFonts w:ascii="Arial" w:hAnsi="Arial" w:cs="Arial"/>
          <w:sz w:val="20"/>
          <w:szCs w:val="20"/>
        </w:rPr>
      </w:pPr>
      <w:r w:rsidRPr="00BD2616">
        <w:rPr>
          <w:rFonts w:ascii="Arial" w:hAnsi="Arial" w:cs="Arial"/>
          <w:sz w:val="20"/>
          <w:szCs w:val="20"/>
        </w:rPr>
        <w:t>Able to produce reports through Microsoft Word and Excel</w:t>
      </w:r>
    </w:p>
    <w:p w14:paraId="117CEDB5" w14:textId="77777777" w:rsidR="003553EA" w:rsidRPr="00BD2616" w:rsidRDefault="003553EA" w:rsidP="003553EA">
      <w:pPr>
        <w:pStyle w:val="NoSpacing"/>
        <w:numPr>
          <w:ilvl w:val="0"/>
          <w:numId w:val="8"/>
        </w:numPr>
        <w:rPr>
          <w:rFonts w:ascii="Arial" w:hAnsi="Arial" w:cs="Arial"/>
          <w:sz w:val="20"/>
          <w:szCs w:val="20"/>
        </w:rPr>
      </w:pPr>
      <w:r w:rsidRPr="00BD2616">
        <w:rPr>
          <w:rFonts w:ascii="Arial" w:hAnsi="Arial" w:cs="Arial"/>
          <w:sz w:val="20"/>
          <w:szCs w:val="20"/>
        </w:rPr>
        <w:t>Establish and maintain systems</w:t>
      </w:r>
    </w:p>
    <w:p w14:paraId="00B7E51E" w14:textId="77777777" w:rsidR="003553EA" w:rsidRPr="00BD2616" w:rsidRDefault="003553EA" w:rsidP="003553EA">
      <w:pPr>
        <w:pStyle w:val="NoSpacing"/>
        <w:numPr>
          <w:ilvl w:val="0"/>
          <w:numId w:val="8"/>
        </w:numPr>
        <w:rPr>
          <w:rFonts w:ascii="Arial" w:hAnsi="Arial" w:cs="Arial"/>
          <w:sz w:val="20"/>
          <w:szCs w:val="20"/>
        </w:rPr>
      </w:pPr>
      <w:r w:rsidRPr="00BD2616">
        <w:rPr>
          <w:rFonts w:ascii="Arial" w:hAnsi="Arial" w:cs="Arial"/>
          <w:sz w:val="20"/>
          <w:szCs w:val="20"/>
        </w:rPr>
        <w:t xml:space="preserve">Line management of staff </w:t>
      </w:r>
    </w:p>
    <w:p w14:paraId="29DD5165" w14:textId="77777777" w:rsidR="003553EA" w:rsidRPr="00BD2616" w:rsidRDefault="003553EA" w:rsidP="003553EA">
      <w:pPr>
        <w:pStyle w:val="NoSpacing"/>
        <w:numPr>
          <w:ilvl w:val="0"/>
          <w:numId w:val="8"/>
        </w:numPr>
        <w:rPr>
          <w:rFonts w:ascii="Arial" w:hAnsi="Arial" w:cs="Arial"/>
          <w:sz w:val="20"/>
          <w:szCs w:val="20"/>
        </w:rPr>
      </w:pPr>
      <w:r w:rsidRPr="00BD2616">
        <w:rPr>
          <w:rFonts w:ascii="Arial" w:hAnsi="Arial" w:cs="Arial"/>
          <w:sz w:val="20"/>
          <w:szCs w:val="20"/>
        </w:rPr>
        <w:t>Able to interpret financial information</w:t>
      </w:r>
    </w:p>
    <w:p w14:paraId="2A884A96" w14:textId="77777777" w:rsidR="003553EA" w:rsidRPr="00BD2616" w:rsidRDefault="003553EA" w:rsidP="003553EA">
      <w:pPr>
        <w:pStyle w:val="NoSpacing"/>
        <w:numPr>
          <w:ilvl w:val="0"/>
          <w:numId w:val="8"/>
        </w:numPr>
        <w:rPr>
          <w:rFonts w:ascii="Arial" w:hAnsi="Arial" w:cs="Arial"/>
          <w:sz w:val="20"/>
          <w:szCs w:val="20"/>
        </w:rPr>
      </w:pPr>
      <w:r w:rsidRPr="00BD2616">
        <w:rPr>
          <w:rFonts w:ascii="Arial" w:hAnsi="Arial" w:cs="Arial"/>
          <w:sz w:val="20"/>
          <w:szCs w:val="20"/>
        </w:rPr>
        <w:t>Able to communicate at all levels both verbally and in writing</w:t>
      </w:r>
    </w:p>
    <w:p w14:paraId="49A238FE" w14:textId="77777777" w:rsidR="003553EA" w:rsidRPr="00BD2616" w:rsidRDefault="003553EA" w:rsidP="003553EA">
      <w:pPr>
        <w:pStyle w:val="NoSpacing"/>
        <w:rPr>
          <w:rFonts w:ascii="Arial" w:hAnsi="Arial" w:cs="Arial"/>
          <w:sz w:val="20"/>
          <w:szCs w:val="20"/>
        </w:rPr>
      </w:pPr>
    </w:p>
    <w:p w14:paraId="6F7137F5" w14:textId="77777777" w:rsidR="003553EA" w:rsidRPr="00BD2616" w:rsidRDefault="003553EA" w:rsidP="003553EA">
      <w:pPr>
        <w:pStyle w:val="NoSpacing"/>
        <w:rPr>
          <w:rFonts w:ascii="Arial" w:hAnsi="Arial" w:cs="Arial"/>
          <w:sz w:val="20"/>
          <w:szCs w:val="20"/>
        </w:rPr>
      </w:pPr>
    </w:p>
    <w:p w14:paraId="657CA5B1" w14:textId="77777777" w:rsidR="003553EA" w:rsidRPr="00BD2616" w:rsidRDefault="003553EA" w:rsidP="003553EA">
      <w:pPr>
        <w:pStyle w:val="NoSpacing"/>
        <w:rPr>
          <w:rFonts w:ascii="Arial" w:hAnsi="Arial" w:cs="Arial"/>
          <w:b/>
          <w:color w:val="00B0F0"/>
          <w:sz w:val="20"/>
          <w:szCs w:val="20"/>
        </w:rPr>
      </w:pPr>
      <w:r w:rsidRPr="00BD2616">
        <w:rPr>
          <w:rFonts w:ascii="Arial" w:hAnsi="Arial" w:cs="Arial"/>
          <w:b/>
          <w:color w:val="00B0F0"/>
          <w:sz w:val="20"/>
          <w:szCs w:val="20"/>
        </w:rPr>
        <w:t>Legal Requirements</w:t>
      </w:r>
    </w:p>
    <w:p w14:paraId="79ED6285" w14:textId="77777777" w:rsidR="003553EA" w:rsidRPr="00BD2616" w:rsidRDefault="003553EA" w:rsidP="003553EA">
      <w:pPr>
        <w:pStyle w:val="NoSpacing"/>
        <w:numPr>
          <w:ilvl w:val="0"/>
          <w:numId w:val="9"/>
        </w:numPr>
        <w:rPr>
          <w:rFonts w:ascii="Arial" w:hAnsi="Arial" w:cs="Arial"/>
          <w:sz w:val="20"/>
          <w:szCs w:val="20"/>
        </w:rPr>
      </w:pPr>
      <w:r w:rsidRPr="00BD2616">
        <w:rPr>
          <w:rFonts w:ascii="Arial" w:hAnsi="Arial" w:cs="Arial"/>
          <w:sz w:val="20"/>
          <w:szCs w:val="20"/>
        </w:rPr>
        <w:t>Enhanced DBS Check for Regulated Activity</w:t>
      </w:r>
    </w:p>
    <w:p w14:paraId="356C86DF" w14:textId="77777777" w:rsidR="004318CE" w:rsidRDefault="004318CE"/>
    <w:sectPr w:rsidR="004318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w:altName w:val="Arial"/>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13C97"/>
    <w:multiLevelType w:val="hybridMultilevel"/>
    <w:tmpl w:val="869EEF36"/>
    <w:lvl w:ilvl="0" w:tplc="8612E4D0">
      <w:start w:val="1"/>
      <w:numFmt w:val="bullet"/>
      <w:lvlText w:val=""/>
      <w:lvlJc w:val="left"/>
      <w:pPr>
        <w:ind w:left="720" w:hanging="360"/>
      </w:pPr>
      <w:rPr>
        <w:rFonts w:ascii="Wingdings" w:hAnsi="Wingdings" w:hint="default"/>
        <w:color w:val="00B0F0"/>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2D09B6"/>
    <w:multiLevelType w:val="hybridMultilevel"/>
    <w:tmpl w:val="4B30FE56"/>
    <w:lvl w:ilvl="0" w:tplc="E4702026">
      <w:start w:val="1"/>
      <w:numFmt w:val="bullet"/>
      <w:lvlText w:val=""/>
      <w:lvlJc w:val="left"/>
      <w:pPr>
        <w:ind w:left="720" w:hanging="360"/>
      </w:pPr>
      <w:rPr>
        <w:rFonts w:ascii="Wingdings" w:hAnsi="Wingdings" w:hint="default"/>
        <w:color w:val="00B0F0"/>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A5211E"/>
    <w:multiLevelType w:val="hybridMultilevel"/>
    <w:tmpl w:val="616C09DE"/>
    <w:lvl w:ilvl="0" w:tplc="F5125E82">
      <w:start w:val="1"/>
      <w:numFmt w:val="bullet"/>
      <w:lvlText w:val=""/>
      <w:lvlJc w:val="left"/>
      <w:pPr>
        <w:ind w:left="720" w:hanging="360"/>
      </w:pPr>
      <w:rPr>
        <w:rFonts w:ascii="Wingdings" w:hAnsi="Wingdings" w:hint="default"/>
        <w:color w:val="00B0F0"/>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6A1FB6"/>
    <w:multiLevelType w:val="hybridMultilevel"/>
    <w:tmpl w:val="8CAE7A52"/>
    <w:lvl w:ilvl="0" w:tplc="129898C0">
      <w:start w:val="1"/>
      <w:numFmt w:val="bullet"/>
      <w:lvlText w:val=""/>
      <w:lvlJc w:val="left"/>
      <w:pPr>
        <w:ind w:left="720" w:hanging="360"/>
      </w:pPr>
      <w:rPr>
        <w:rFonts w:ascii="Wingdings" w:hAnsi="Wingdings" w:hint="default"/>
        <w:color w:val="00B0F0"/>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1D1000"/>
    <w:multiLevelType w:val="hybridMultilevel"/>
    <w:tmpl w:val="9E6639B6"/>
    <w:lvl w:ilvl="0" w:tplc="9B42AC96">
      <w:start w:val="14"/>
      <w:numFmt w:val="bullet"/>
      <w:lvlText w:val="-"/>
      <w:lvlJc w:val="left"/>
      <w:pPr>
        <w:ind w:left="1800" w:hanging="360"/>
      </w:pPr>
      <w:rPr>
        <w:rFonts w:ascii="Arial" w:eastAsia="Calibri"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46A44FDF"/>
    <w:multiLevelType w:val="hybridMultilevel"/>
    <w:tmpl w:val="468E3296"/>
    <w:lvl w:ilvl="0" w:tplc="0528356A">
      <w:start w:val="1"/>
      <w:numFmt w:val="bullet"/>
      <w:lvlText w:val=""/>
      <w:lvlJc w:val="left"/>
      <w:pPr>
        <w:ind w:left="720" w:hanging="360"/>
      </w:pPr>
      <w:rPr>
        <w:rFonts w:ascii="Wingdings" w:hAnsi="Wingdings" w:hint="default"/>
        <w:color w:val="00B0F0"/>
        <w:sz w:val="1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0D7598"/>
    <w:multiLevelType w:val="hybridMultilevel"/>
    <w:tmpl w:val="BD62F28A"/>
    <w:lvl w:ilvl="0" w:tplc="319444BA">
      <w:start w:val="1"/>
      <w:numFmt w:val="bullet"/>
      <w:lvlText w:val=""/>
      <w:lvlJc w:val="left"/>
      <w:pPr>
        <w:ind w:left="720" w:hanging="360"/>
      </w:pPr>
      <w:rPr>
        <w:rFonts w:ascii="Wingdings" w:hAnsi="Wingdings" w:hint="default"/>
        <w:color w:val="00B0F0"/>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5B51AA"/>
    <w:multiLevelType w:val="hybridMultilevel"/>
    <w:tmpl w:val="13E81FEE"/>
    <w:lvl w:ilvl="0" w:tplc="763426BE">
      <w:start w:val="1"/>
      <w:numFmt w:val="bullet"/>
      <w:lvlText w:val=""/>
      <w:lvlJc w:val="left"/>
      <w:pPr>
        <w:ind w:left="720" w:hanging="360"/>
      </w:pPr>
      <w:rPr>
        <w:rFonts w:ascii="Wingdings" w:hAnsi="Wingdings" w:hint="default"/>
        <w:color w:val="00B0F0"/>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713C21"/>
    <w:multiLevelType w:val="hybridMultilevel"/>
    <w:tmpl w:val="3850B580"/>
    <w:lvl w:ilvl="0" w:tplc="927E9488">
      <w:start w:val="1"/>
      <w:numFmt w:val="bullet"/>
      <w:lvlText w:val=""/>
      <w:lvlJc w:val="left"/>
      <w:pPr>
        <w:ind w:left="720" w:hanging="360"/>
      </w:pPr>
      <w:rPr>
        <w:rFonts w:ascii="Wingdings" w:hAnsi="Wingdings" w:hint="default"/>
        <w:color w:val="00B0F0"/>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2EA73C9"/>
    <w:multiLevelType w:val="hybridMultilevel"/>
    <w:tmpl w:val="525603FC"/>
    <w:lvl w:ilvl="0" w:tplc="36B2AAD8">
      <w:start w:val="1"/>
      <w:numFmt w:val="bullet"/>
      <w:lvlText w:val=""/>
      <w:lvlJc w:val="left"/>
      <w:pPr>
        <w:ind w:left="720" w:hanging="360"/>
      </w:pPr>
      <w:rPr>
        <w:rFonts w:ascii="Wingdings" w:hAnsi="Wingdings" w:hint="default"/>
        <w:color w:val="00B0F0"/>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4E31B08"/>
    <w:multiLevelType w:val="hybridMultilevel"/>
    <w:tmpl w:val="0652BD22"/>
    <w:lvl w:ilvl="0" w:tplc="36781500">
      <w:start w:val="1"/>
      <w:numFmt w:val="bullet"/>
      <w:lvlText w:val=""/>
      <w:lvlJc w:val="left"/>
      <w:pPr>
        <w:ind w:left="720" w:hanging="360"/>
      </w:pPr>
      <w:rPr>
        <w:rFonts w:ascii="Wingdings" w:hAnsi="Wingdings" w:hint="default"/>
        <w:color w:val="00B0F0"/>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771BFA"/>
    <w:multiLevelType w:val="hybridMultilevel"/>
    <w:tmpl w:val="DFAC7DA4"/>
    <w:lvl w:ilvl="0" w:tplc="9EFCA234">
      <w:start w:val="1"/>
      <w:numFmt w:val="bullet"/>
      <w:lvlText w:val=""/>
      <w:lvlJc w:val="left"/>
      <w:pPr>
        <w:ind w:left="720" w:hanging="360"/>
      </w:pPr>
      <w:rPr>
        <w:rFonts w:ascii="Wingdings" w:hAnsi="Wingdings" w:hint="default"/>
        <w:color w:val="00B0F0"/>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5724859">
    <w:abstractNumId w:val="3"/>
  </w:num>
  <w:num w:numId="2" w16cid:durableId="755899272">
    <w:abstractNumId w:val="5"/>
  </w:num>
  <w:num w:numId="3" w16cid:durableId="1936208445">
    <w:abstractNumId w:val="2"/>
  </w:num>
  <w:num w:numId="4" w16cid:durableId="168493539">
    <w:abstractNumId w:val="1"/>
  </w:num>
  <w:num w:numId="5" w16cid:durableId="253443350">
    <w:abstractNumId w:val="8"/>
  </w:num>
  <w:num w:numId="6" w16cid:durableId="923144514">
    <w:abstractNumId w:val="6"/>
  </w:num>
  <w:num w:numId="7" w16cid:durableId="953974336">
    <w:abstractNumId w:val="11"/>
  </w:num>
  <w:num w:numId="8" w16cid:durableId="1142381300">
    <w:abstractNumId w:val="10"/>
  </w:num>
  <w:num w:numId="9" w16cid:durableId="439420586">
    <w:abstractNumId w:val="9"/>
  </w:num>
  <w:num w:numId="10" w16cid:durableId="1443305163">
    <w:abstractNumId w:val="7"/>
  </w:num>
  <w:num w:numId="11" w16cid:durableId="645087029">
    <w:abstractNumId w:val="4"/>
  </w:num>
  <w:num w:numId="12" w16cid:durableId="428694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3EA"/>
    <w:rsid w:val="003553EA"/>
    <w:rsid w:val="004318CE"/>
    <w:rsid w:val="008B1D9D"/>
    <w:rsid w:val="008D042E"/>
    <w:rsid w:val="00E70C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2CB64"/>
  <w15:chartTrackingRefBased/>
  <w15:docId w15:val="{7847CBE0-B3FE-4301-886F-FA7635383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3EA"/>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53EA"/>
    <w:pPr>
      <w:ind w:left="720"/>
      <w:contextualSpacing/>
    </w:pPr>
  </w:style>
  <w:style w:type="paragraph" w:customStyle="1" w:styleId="normal1">
    <w:name w:val="normal1"/>
    <w:basedOn w:val="Normal"/>
    <w:rsid w:val="003553EA"/>
    <w:pPr>
      <w:spacing w:after="0" w:line="240" w:lineRule="auto"/>
    </w:pPr>
    <w:rPr>
      <w:rFonts w:ascii="Arial" w:eastAsia="Times New Roman" w:hAnsi="Arial" w:cs="Arial"/>
      <w:sz w:val="28"/>
      <w:szCs w:val="28"/>
      <w:lang w:eastAsia="en-GB"/>
    </w:rPr>
  </w:style>
  <w:style w:type="paragraph" w:styleId="NoSpacing">
    <w:name w:val="No Spacing"/>
    <w:uiPriority w:val="1"/>
    <w:qFormat/>
    <w:rsid w:val="003553EA"/>
    <w:pPr>
      <w:spacing w:after="0" w:line="240" w:lineRule="auto"/>
    </w:pPr>
    <w:rPr>
      <w:rFonts w:ascii="Calibri" w:eastAsia="Calibri" w:hAnsi="Calibri" w:cs="Times New Roman"/>
    </w:rPr>
  </w:style>
  <w:style w:type="paragraph" w:customStyle="1" w:styleId="OATsubheader1">
    <w:name w:val="OAT sub header 1"/>
    <w:basedOn w:val="Normal"/>
    <w:qFormat/>
    <w:rsid w:val="003553EA"/>
    <w:pPr>
      <w:tabs>
        <w:tab w:val="left" w:pos="2800"/>
      </w:tabs>
      <w:spacing w:after="60" w:line="270" w:lineRule="exact"/>
    </w:pPr>
    <w:rPr>
      <w:rFonts w:ascii="Arial" w:eastAsia="Times New Roman" w:hAnsi="Arial" w:cs="Gill Sans"/>
      <w:color w:val="00AFF0"/>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4</Pages>
  <Words>1041</Words>
  <Characters>5937</Characters>
  <Application>Microsoft Office Word</Application>
  <DocSecurity>4</DocSecurity>
  <Lines>49</Lines>
  <Paragraphs>13</Paragraphs>
  <ScaleCrop>false</ScaleCrop>
  <Company/>
  <LinksUpToDate>false</LinksUpToDate>
  <CharactersWithSpaces>6965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Wheeler</dc:creator>
  <cp:keywords/>
  <dc:description/>
  <cp:lastModifiedBy>Nicola Saunders</cp:lastModifiedBy>
  <cp:revision>2</cp:revision>
  <dcterms:created xsi:type="dcterms:W3CDTF">2023-05-26T16:16:00Z</dcterms:created>
  <dcterms:modified xsi:type="dcterms:W3CDTF">2023-05-26T16:16:00Z</dcterms:modified>
</cp:coreProperties>
</file>