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7FF37" w14:textId="77777777" w:rsidR="00E77DEC" w:rsidRPr="00E77DEC" w:rsidRDefault="00E77DEC" w:rsidP="00E77DEC">
      <w:pPr>
        <w:rPr>
          <w:rFonts w:ascii="Calibri" w:hAnsi="Calibri"/>
          <w:b/>
          <w:color w:val="002060"/>
          <w:sz w:val="22"/>
          <w:szCs w:val="22"/>
          <w14:shadow w14:blurRad="50800" w14:dist="38100" w14:dir="2700000" w14:sx="100000" w14:sy="100000" w14:kx="0" w14:ky="0" w14:algn="tl">
            <w14:srgbClr w14:val="000000">
              <w14:alpha w14:val="60000"/>
            </w14:srgbClr>
          </w14:shadow>
        </w:rPr>
      </w:pPr>
    </w:p>
    <w:p w14:paraId="4A36CE9A" w14:textId="77777777" w:rsidR="00E77DEC" w:rsidRDefault="00E77DEC" w:rsidP="00E77DEC">
      <w:pPr>
        <w:tabs>
          <w:tab w:val="left" w:pos="450"/>
        </w:tabs>
        <w:jc w:val="center"/>
        <w:rPr>
          <w:rFonts w:ascii="Calibri" w:hAnsi="Calibri" w:cs="Calibri"/>
          <w:b/>
          <w:color w:val="002060"/>
          <w:sz w:val="36"/>
          <w:szCs w:val="36"/>
        </w:rPr>
      </w:pPr>
      <w:r>
        <w:rPr>
          <w:rFonts w:ascii="Calibri" w:hAnsi="Calibri" w:cs="Calibri"/>
          <w:b/>
          <w:color w:val="002060"/>
          <w:sz w:val="36"/>
          <w:szCs w:val="36"/>
        </w:rPr>
        <w:t>Job Description – Learning Support Assistant</w:t>
      </w:r>
    </w:p>
    <w:p w14:paraId="33A0B9D2" w14:textId="77777777" w:rsidR="00E77DEC" w:rsidRDefault="00E77DEC" w:rsidP="00E77DEC">
      <w:pPr>
        <w:jc w:val="center"/>
        <w:rPr>
          <w:rFonts w:asciiTheme="minorHAnsi" w:hAnsiTheme="minorHAnsi" w:cstheme="minorHAnsi"/>
          <w:b/>
          <w:smallCaps/>
          <w:color w:val="002060"/>
          <w:sz w:val="22"/>
          <w:szCs w:val="22"/>
        </w:rPr>
      </w:pPr>
      <w:r>
        <w:rPr>
          <w:rFonts w:asciiTheme="minorHAnsi" w:hAnsiTheme="minorHAnsi" w:cstheme="minorHAnsi"/>
          <w:b/>
          <w:smallCaps/>
          <w:color w:val="002060"/>
          <w:sz w:val="22"/>
          <w:szCs w:val="22"/>
        </w:rPr>
        <w:t>Pimlico Primary</w:t>
      </w:r>
    </w:p>
    <w:p w14:paraId="380578E4" w14:textId="0885B1F3" w:rsidR="00E77DEC" w:rsidRDefault="00E77DEC" w:rsidP="00E77DEC">
      <w:pPr>
        <w:jc w:val="center"/>
        <w:rPr>
          <w:rFonts w:asciiTheme="minorHAnsi" w:hAnsiTheme="minorHAnsi" w:cstheme="minorHAnsi"/>
          <w:b/>
          <w:smallCaps/>
          <w:color w:val="002060"/>
          <w:sz w:val="22"/>
          <w:szCs w:val="22"/>
        </w:rPr>
      </w:pPr>
      <w:bookmarkStart w:id="0" w:name="_GoBack"/>
      <w:bookmarkEnd w:id="0"/>
      <w:r w:rsidRPr="00B54900">
        <w:rPr>
          <w:rFonts w:asciiTheme="minorHAnsi" w:hAnsiTheme="minorHAnsi" w:cstheme="minorHAnsi"/>
          <w:b/>
          <w:smallCaps/>
          <w:color w:val="002060"/>
          <w:sz w:val="22"/>
          <w:szCs w:val="22"/>
        </w:rPr>
        <w:t>Range 2 – Fixed Term Contract</w:t>
      </w:r>
      <w:r w:rsidR="00751559">
        <w:rPr>
          <w:rFonts w:asciiTheme="minorHAnsi" w:hAnsiTheme="minorHAnsi" w:cstheme="minorHAnsi"/>
          <w:b/>
          <w:smallCaps/>
          <w:color w:val="002060"/>
          <w:sz w:val="22"/>
          <w:szCs w:val="22"/>
        </w:rPr>
        <w:t xml:space="preserve"> – (Maternity Cover)</w:t>
      </w:r>
    </w:p>
    <w:p w14:paraId="44FBA73B" w14:textId="4E4552CF" w:rsidR="00E77DEC" w:rsidRDefault="00AF24DC" w:rsidP="00E77DEC">
      <w:pPr>
        <w:jc w:val="center"/>
        <w:rPr>
          <w:rFonts w:asciiTheme="minorHAnsi" w:hAnsiTheme="minorHAnsi" w:cstheme="minorHAnsi"/>
          <w:b/>
          <w:smallCaps/>
          <w:color w:val="002060"/>
          <w:sz w:val="22"/>
          <w:szCs w:val="22"/>
        </w:rPr>
      </w:pPr>
      <w:r>
        <w:rPr>
          <w:rFonts w:asciiTheme="minorHAnsi" w:hAnsiTheme="minorHAnsi" w:cstheme="minorHAnsi"/>
          <w:b/>
          <w:smallCaps/>
          <w:color w:val="002060"/>
          <w:sz w:val="22"/>
          <w:szCs w:val="22"/>
        </w:rPr>
        <w:t>December</w:t>
      </w:r>
      <w:r w:rsidR="00E77DEC">
        <w:rPr>
          <w:rFonts w:asciiTheme="minorHAnsi" w:hAnsiTheme="minorHAnsi" w:cstheme="minorHAnsi"/>
          <w:b/>
          <w:smallCaps/>
          <w:color w:val="002060"/>
          <w:sz w:val="22"/>
          <w:szCs w:val="22"/>
        </w:rPr>
        <w:t xml:space="preserve"> 20</w:t>
      </w:r>
      <w:r>
        <w:rPr>
          <w:rFonts w:asciiTheme="minorHAnsi" w:hAnsiTheme="minorHAnsi" w:cstheme="minorHAnsi"/>
          <w:b/>
          <w:smallCaps/>
          <w:color w:val="002060"/>
          <w:sz w:val="22"/>
          <w:szCs w:val="22"/>
        </w:rPr>
        <w:t>23</w:t>
      </w:r>
      <w:r w:rsidR="00E77DEC">
        <w:rPr>
          <w:rFonts w:asciiTheme="minorHAnsi" w:hAnsiTheme="minorHAnsi" w:cstheme="minorHAnsi"/>
          <w:b/>
          <w:smallCaps/>
          <w:color w:val="002060"/>
          <w:sz w:val="22"/>
          <w:szCs w:val="22"/>
        </w:rPr>
        <w:t xml:space="preserve"> </w:t>
      </w:r>
    </w:p>
    <w:p w14:paraId="054B6B90" w14:textId="4CD895BF" w:rsidR="00E77DEC" w:rsidRPr="00E77DEC" w:rsidRDefault="000306F9" w:rsidP="00E77DEC">
      <w:pPr>
        <w:jc w:val="center"/>
        <w:rPr>
          <w:rFonts w:asciiTheme="minorHAnsi" w:hAnsiTheme="minorHAnsi" w:cstheme="minorHAnsi"/>
          <w:b/>
          <w:smallCaps/>
          <w:color w:val="002060"/>
          <w:sz w:val="22"/>
          <w:szCs w:val="22"/>
        </w:rPr>
      </w:pPr>
      <w:r>
        <w:rPr>
          <w:rFonts w:asciiTheme="minorHAnsi" w:hAnsiTheme="minorHAnsi" w:cstheme="minorHAnsi"/>
          <w:b/>
          <w:smallCaps/>
          <w:color w:val="002060"/>
          <w:sz w:val="22"/>
          <w:szCs w:val="22"/>
        </w:rPr>
        <w:t>8.30 am– 4</w:t>
      </w:r>
      <w:r w:rsidR="00E77DEC">
        <w:rPr>
          <w:rFonts w:asciiTheme="minorHAnsi" w:hAnsiTheme="minorHAnsi" w:cstheme="minorHAnsi"/>
          <w:b/>
          <w:smallCaps/>
          <w:color w:val="002060"/>
          <w:sz w:val="22"/>
          <w:szCs w:val="22"/>
        </w:rPr>
        <w:t xml:space="preserve">.30 pm, Term time only </w:t>
      </w:r>
    </w:p>
    <w:p w14:paraId="396A20B8" w14:textId="77777777" w:rsidR="00E77DEC" w:rsidRDefault="00E77DEC" w:rsidP="00E77DEC">
      <w:pPr>
        <w:tabs>
          <w:tab w:val="left" w:pos="450"/>
        </w:tabs>
        <w:ind w:left="360"/>
        <w:rPr>
          <w:rFonts w:ascii="Calibri" w:hAnsi="Calibri" w:cs="Calibri"/>
          <w:sz w:val="22"/>
          <w:szCs w:val="22"/>
        </w:rPr>
      </w:pPr>
    </w:p>
    <w:p w14:paraId="37760F88" w14:textId="77777777" w:rsidR="00E77DEC" w:rsidRDefault="00E77DEC" w:rsidP="00E77DEC">
      <w:pPr>
        <w:tabs>
          <w:tab w:val="left" w:pos="450"/>
        </w:tabs>
        <w:ind w:left="360"/>
        <w:rPr>
          <w:rFonts w:ascii="Calibri" w:hAnsi="Calibri" w:cs="Calibri"/>
          <w:b/>
          <w:color w:val="002060"/>
          <w:sz w:val="28"/>
          <w:szCs w:val="28"/>
        </w:rPr>
      </w:pPr>
      <w:r>
        <w:rPr>
          <w:rFonts w:ascii="Calibri" w:hAnsi="Calibri" w:cs="Calibri"/>
          <w:b/>
          <w:color w:val="002060"/>
          <w:sz w:val="28"/>
          <w:szCs w:val="28"/>
        </w:rPr>
        <w:t>The successful candidate will be required to:</w:t>
      </w:r>
    </w:p>
    <w:p w14:paraId="473EA255" w14:textId="77777777" w:rsidR="00E77DEC" w:rsidRDefault="00E77DEC" w:rsidP="00E77DEC">
      <w:pPr>
        <w:tabs>
          <w:tab w:val="left" w:pos="450"/>
        </w:tabs>
        <w:ind w:left="1440"/>
        <w:rPr>
          <w:rFonts w:ascii="Calibri" w:hAnsi="Calibri" w:cs="Calibri"/>
          <w:sz w:val="22"/>
          <w:szCs w:val="22"/>
        </w:rPr>
      </w:pPr>
    </w:p>
    <w:p w14:paraId="48E66D1F" w14:textId="4461DF53" w:rsidR="00E77DEC" w:rsidRDefault="00E77DEC" w:rsidP="00E77DEC">
      <w:pPr>
        <w:widowControl/>
        <w:numPr>
          <w:ilvl w:val="0"/>
          <w:numId w:val="1"/>
        </w:numPr>
        <w:tabs>
          <w:tab w:val="left" w:pos="360"/>
        </w:tabs>
        <w:ind w:left="1440"/>
        <w:rPr>
          <w:rFonts w:ascii="Calibri" w:hAnsi="Calibri"/>
          <w:sz w:val="22"/>
          <w:szCs w:val="22"/>
        </w:rPr>
      </w:pPr>
      <w:r>
        <w:rPr>
          <w:rFonts w:ascii="Calibri" w:hAnsi="Calibri"/>
          <w:sz w:val="22"/>
          <w:szCs w:val="22"/>
        </w:rPr>
        <w:t>Support a pupil wit</w:t>
      </w:r>
      <w:r w:rsidR="000306F9">
        <w:rPr>
          <w:rFonts w:ascii="Calibri" w:hAnsi="Calibri"/>
          <w:sz w:val="22"/>
          <w:szCs w:val="22"/>
        </w:rPr>
        <w:t xml:space="preserve">h a physical disability around school (including following a physio programme) and during lessons. </w:t>
      </w:r>
    </w:p>
    <w:p w14:paraId="4AF51AB9" w14:textId="16127184" w:rsidR="00E77DEC" w:rsidRPr="00E77DEC" w:rsidRDefault="00E77DEC" w:rsidP="00E77DEC">
      <w:pPr>
        <w:widowControl/>
        <w:numPr>
          <w:ilvl w:val="0"/>
          <w:numId w:val="1"/>
        </w:numPr>
        <w:tabs>
          <w:tab w:val="left" w:pos="360"/>
        </w:tabs>
        <w:ind w:left="1440"/>
        <w:rPr>
          <w:rFonts w:ascii="Calibri" w:hAnsi="Calibri"/>
          <w:sz w:val="22"/>
          <w:szCs w:val="22"/>
        </w:rPr>
      </w:pPr>
      <w:r>
        <w:rPr>
          <w:rFonts w:ascii="Calibri" w:hAnsi="Calibri"/>
          <w:sz w:val="22"/>
          <w:szCs w:val="22"/>
        </w:rPr>
        <w:t>Provide targeted support outside of the classroom, including in the p</w:t>
      </w:r>
      <w:r w:rsidR="000306F9">
        <w:rPr>
          <w:rFonts w:ascii="Calibri" w:hAnsi="Calibri"/>
          <w:sz w:val="22"/>
          <w:szCs w:val="22"/>
        </w:rPr>
        <w:t>layground and at lunch</w:t>
      </w:r>
      <w:r>
        <w:rPr>
          <w:rFonts w:ascii="Calibri" w:hAnsi="Calibri"/>
          <w:sz w:val="22"/>
          <w:szCs w:val="22"/>
        </w:rPr>
        <w:t xml:space="preserve">. </w:t>
      </w:r>
    </w:p>
    <w:p w14:paraId="380F0A97" w14:textId="4AB1962E" w:rsidR="00E77DEC" w:rsidRDefault="00E77DEC" w:rsidP="00E77DEC">
      <w:pPr>
        <w:widowControl/>
        <w:numPr>
          <w:ilvl w:val="0"/>
          <w:numId w:val="1"/>
        </w:numPr>
        <w:tabs>
          <w:tab w:val="left" w:pos="360"/>
        </w:tabs>
        <w:ind w:left="1440"/>
        <w:rPr>
          <w:rFonts w:ascii="Calibri" w:hAnsi="Calibri"/>
          <w:sz w:val="22"/>
          <w:szCs w:val="22"/>
        </w:rPr>
      </w:pPr>
      <w:r>
        <w:rPr>
          <w:rFonts w:ascii="Calibri" w:hAnsi="Calibri"/>
          <w:sz w:val="22"/>
          <w:szCs w:val="22"/>
        </w:rPr>
        <w:t>Provide support, at an outstanding level, to all pupils in the class, the teacher and the school in order to raise levels of attainment and inclusion.</w:t>
      </w:r>
    </w:p>
    <w:p w14:paraId="19DB45EB" w14:textId="6BFD3818" w:rsidR="00DB310C" w:rsidRDefault="00DB310C" w:rsidP="00E77DEC">
      <w:pPr>
        <w:widowControl/>
        <w:numPr>
          <w:ilvl w:val="0"/>
          <w:numId w:val="1"/>
        </w:numPr>
        <w:tabs>
          <w:tab w:val="left" w:pos="360"/>
        </w:tabs>
        <w:ind w:left="1440"/>
        <w:rPr>
          <w:rFonts w:ascii="Calibri" w:hAnsi="Calibri"/>
          <w:sz w:val="22"/>
          <w:szCs w:val="22"/>
        </w:rPr>
      </w:pPr>
      <w:r>
        <w:rPr>
          <w:rFonts w:ascii="Calibri" w:hAnsi="Calibri"/>
          <w:sz w:val="22"/>
          <w:szCs w:val="22"/>
        </w:rPr>
        <w:t>Support with administrative work and the after school provision between 3:30-4:30pm.</w:t>
      </w:r>
    </w:p>
    <w:p w14:paraId="34162576" w14:textId="77777777" w:rsidR="00E77DEC" w:rsidRDefault="00E77DEC" w:rsidP="00E77DEC">
      <w:pPr>
        <w:pStyle w:val="ListParagraph"/>
        <w:numPr>
          <w:ilvl w:val="0"/>
          <w:numId w:val="1"/>
        </w:numPr>
        <w:autoSpaceDE w:val="0"/>
        <w:autoSpaceDN w:val="0"/>
        <w:adjustRightInd w:val="0"/>
        <w:ind w:left="1440"/>
        <w:rPr>
          <w:rFonts w:ascii="Calibri" w:hAnsi="Calibri" w:cs="Arial"/>
          <w:sz w:val="22"/>
          <w:szCs w:val="22"/>
        </w:rPr>
      </w:pPr>
      <w:r>
        <w:rPr>
          <w:rFonts w:ascii="Calibri" w:hAnsi="Calibri" w:cs="Arial"/>
          <w:sz w:val="22"/>
          <w:szCs w:val="22"/>
        </w:rPr>
        <w:t>Contribute to outstanding attainment and progress</w:t>
      </w:r>
    </w:p>
    <w:p w14:paraId="50A7FB34" w14:textId="77777777" w:rsidR="00E77DEC" w:rsidRDefault="00E77DEC" w:rsidP="00E77DEC">
      <w:pPr>
        <w:pStyle w:val="ListParagraph"/>
        <w:numPr>
          <w:ilvl w:val="0"/>
          <w:numId w:val="1"/>
        </w:numPr>
        <w:autoSpaceDE w:val="0"/>
        <w:autoSpaceDN w:val="0"/>
        <w:adjustRightInd w:val="0"/>
        <w:ind w:left="1440"/>
        <w:rPr>
          <w:rFonts w:ascii="Calibri" w:hAnsi="Calibri" w:cs="Arial"/>
          <w:sz w:val="22"/>
          <w:szCs w:val="22"/>
        </w:rPr>
      </w:pPr>
      <w:r>
        <w:rPr>
          <w:rFonts w:ascii="Calibri" w:hAnsi="Calibri" w:cs="Arial"/>
          <w:sz w:val="22"/>
          <w:szCs w:val="22"/>
        </w:rPr>
        <w:t xml:space="preserve">Play a central role in school organisation, including contributing trips, special events etc. </w:t>
      </w:r>
    </w:p>
    <w:p w14:paraId="575CE3D7" w14:textId="77777777" w:rsidR="00E77DEC" w:rsidRDefault="00E77DEC" w:rsidP="00E77DEC">
      <w:pPr>
        <w:widowControl/>
        <w:numPr>
          <w:ilvl w:val="0"/>
          <w:numId w:val="1"/>
        </w:numPr>
        <w:tabs>
          <w:tab w:val="left" w:pos="360"/>
        </w:tabs>
        <w:ind w:left="1440"/>
        <w:rPr>
          <w:rFonts w:ascii="Calibri" w:hAnsi="Calibri"/>
          <w:sz w:val="22"/>
          <w:szCs w:val="22"/>
        </w:rPr>
      </w:pPr>
      <w:r>
        <w:rPr>
          <w:rFonts w:ascii="Calibri" w:hAnsi="Calibri"/>
          <w:sz w:val="22"/>
          <w:szCs w:val="22"/>
        </w:rPr>
        <w:t>Have an excellent working understanding of the physical and learning needs of the students with whom you work, including being comfortable with personal care and lifting.</w:t>
      </w:r>
    </w:p>
    <w:p w14:paraId="219D82CD" w14:textId="77777777" w:rsidR="00E77DEC" w:rsidRDefault="00E77DEC" w:rsidP="00E77DEC">
      <w:pPr>
        <w:widowControl/>
        <w:numPr>
          <w:ilvl w:val="0"/>
          <w:numId w:val="1"/>
        </w:numPr>
        <w:tabs>
          <w:tab w:val="left" w:pos="360"/>
        </w:tabs>
        <w:ind w:left="1440"/>
        <w:rPr>
          <w:rFonts w:ascii="Calibri" w:hAnsi="Calibri"/>
          <w:sz w:val="22"/>
          <w:szCs w:val="22"/>
        </w:rPr>
      </w:pPr>
      <w:r>
        <w:rPr>
          <w:rFonts w:ascii="Calibri" w:hAnsi="Calibri"/>
          <w:sz w:val="22"/>
          <w:szCs w:val="22"/>
        </w:rPr>
        <w:t>Liaise with colleagues within the SEND team and accessing attainment data and information from Statements/Educational Psychologist reports.</w:t>
      </w:r>
    </w:p>
    <w:p w14:paraId="32AFC831" w14:textId="77777777" w:rsidR="00E77DEC" w:rsidRDefault="00E77DEC" w:rsidP="00E77DEC">
      <w:pPr>
        <w:widowControl/>
        <w:numPr>
          <w:ilvl w:val="0"/>
          <w:numId w:val="1"/>
        </w:numPr>
        <w:tabs>
          <w:tab w:val="left" w:pos="360"/>
        </w:tabs>
        <w:ind w:left="1440"/>
        <w:rPr>
          <w:rFonts w:ascii="Calibri" w:hAnsi="Calibri"/>
          <w:sz w:val="22"/>
          <w:szCs w:val="22"/>
        </w:rPr>
      </w:pPr>
      <w:r>
        <w:rPr>
          <w:rFonts w:ascii="Calibri" w:hAnsi="Calibri"/>
          <w:sz w:val="22"/>
          <w:szCs w:val="22"/>
        </w:rPr>
        <w:t>Show commitment to working in partnership with teachers, parents, learning and helping to implement the knowledge-led curriculum.</w:t>
      </w:r>
    </w:p>
    <w:p w14:paraId="1C9FD1DA" w14:textId="77777777" w:rsidR="00E77DEC" w:rsidRDefault="00E77DEC" w:rsidP="00E77DEC">
      <w:pPr>
        <w:widowControl/>
        <w:numPr>
          <w:ilvl w:val="0"/>
          <w:numId w:val="1"/>
        </w:numPr>
        <w:tabs>
          <w:tab w:val="left" w:pos="360"/>
        </w:tabs>
        <w:ind w:left="1440"/>
        <w:rPr>
          <w:rFonts w:ascii="Calibri" w:hAnsi="Calibri"/>
          <w:sz w:val="22"/>
          <w:szCs w:val="22"/>
        </w:rPr>
      </w:pPr>
      <w:r>
        <w:rPr>
          <w:rFonts w:ascii="Calibri" w:hAnsi="Calibri"/>
          <w:sz w:val="22"/>
          <w:szCs w:val="22"/>
        </w:rPr>
        <w:t>Support the school’s aims and objectives for teaching and learning</w:t>
      </w:r>
    </w:p>
    <w:p w14:paraId="3A4247B3" w14:textId="77777777" w:rsidR="00E77DEC" w:rsidRDefault="00E77DEC" w:rsidP="00E77DEC">
      <w:pPr>
        <w:pStyle w:val="ListParagraph"/>
        <w:numPr>
          <w:ilvl w:val="0"/>
          <w:numId w:val="1"/>
        </w:numPr>
        <w:autoSpaceDE w:val="0"/>
        <w:autoSpaceDN w:val="0"/>
        <w:adjustRightInd w:val="0"/>
        <w:ind w:left="1440"/>
        <w:rPr>
          <w:rFonts w:ascii="Calibri" w:hAnsi="Calibri" w:cs="Arial"/>
          <w:sz w:val="22"/>
          <w:szCs w:val="22"/>
        </w:rPr>
      </w:pPr>
      <w:r>
        <w:rPr>
          <w:rFonts w:ascii="Calibri" w:hAnsi="Calibri" w:cs="Arial"/>
          <w:sz w:val="22"/>
          <w:szCs w:val="22"/>
        </w:rPr>
        <w:t>Show flexibility, innovation and intelligence in responding to the needs of the pupils and school as a whole.</w:t>
      </w:r>
    </w:p>
    <w:p w14:paraId="1BC57E03" w14:textId="77777777" w:rsidR="00E77DEC" w:rsidRDefault="00E77DEC" w:rsidP="00E77DEC">
      <w:pPr>
        <w:tabs>
          <w:tab w:val="left" w:pos="450"/>
        </w:tabs>
        <w:ind w:left="360"/>
        <w:rPr>
          <w:rFonts w:ascii="Calibri" w:hAnsi="Calibri" w:cs="Calibri"/>
          <w:sz w:val="22"/>
          <w:szCs w:val="22"/>
        </w:rPr>
      </w:pPr>
    </w:p>
    <w:p w14:paraId="028006B8" w14:textId="77777777" w:rsidR="00E77DEC" w:rsidRDefault="00E77DEC" w:rsidP="00E77DEC">
      <w:pPr>
        <w:ind w:left="720"/>
        <w:rPr>
          <w:rFonts w:ascii="Calibri" w:hAnsi="Calibri"/>
          <w:b/>
          <w:color w:val="002060"/>
          <w:sz w:val="28"/>
          <w:szCs w:val="28"/>
          <w:shd w:val="clear" w:color="auto" w:fill="FFFFFF"/>
        </w:rPr>
      </w:pPr>
      <w:r>
        <w:rPr>
          <w:rFonts w:ascii="Calibri" w:hAnsi="Calibri"/>
          <w:b/>
          <w:color w:val="002060"/>
          <w:sz w:val="28"/>
          <w:szCs w:val="28"/>
          <w:shd w:val="clear" w:color="auto" w:fill="FFFFFF"/>
        </w:rPr>
        <w:t>Support for the School:</w:t>
      </w:r>
    </w:p>
    <w:p w14:paraId="048E7B38" w14:textId="77777777" w:rsidR="00E77DEC" w:rsidRDefault="00E77DEC" w:rsidP="00E77DEC">
      <w:pPr>
        <w:ind w:left="720"/>
        <w:rPr>
          <w:rFonts w:ascii="Calibri" w:hAnsi="Calibri"/>
          <w:color w:val="8496B0"/>
          <w:sz w:val="28"/>
          <w:szCs w:val="28"/>
          <w:shd w:val="clear" w:color="auto" w:fill="FFFFFF"/>
        </w:rPr>
      </w:pPr>
    </w:p>
    <w:p w14:paraId="6919B390" w14:textId="77777777" w:rsidR="00E77DEC" w:rsidRDefault="00E77DEC" w:rsidP="00E77DEC">
      <w:pPr>
        <w:pStyle w:val="ListParagraph"/>
        <w:numPr>
          <w:ilvl w:val="0"/>
          <w:numId w:val="2"/>
        </w:numPr>
        <w:rPr>
          <w:rFonts w:ascii="Calibri" w:hAnsi="Calibri" w:cs="Arial"/>
          <w:color w:val="000000"/>
          <w:sz w:val="22"/>
          <w:szCs w:val="22"/>
          <w:shd w:val="clear" w:color="auto" w:fill="FFFFFF"/>
        </w:rPr>
      </w:pPr>
      <w:r>
        <w:rPr>
          <w:rFonts w:ascii="Calibri" w:hAnsi="Calibri" w:cs="Arial"/>
          <w:color w:val="000000"/>
          <w:sz w:val="22"/>
          <w:szCs w:val="22"/>
          <w:shd w:val="clear" w:color="auto" w:fill="FFFFFF"/>
        </w:rPr>
        <w:t>To support Future Academies’ commitment to safeguarding children and promoting their welfare at a level appropriate to this role.</w:t>
      </w:r>
    </w:p>
    <w:p w14:paraId="1A0A9032" w14:textId="77777777" w:rsidR="00E77DEC" w:rsidRDefault="00E77DEC" w:rsidP="00E77DEC">
      <w:pPr>
        <w:pStyle w:val="ListParagraph"/>
        <w:numPr>
          <w:ilvl w:val="0"/>
          <w:numId w:val="2"/>
        </w:numPr>
        <w:rPr>
          <w:rFonts w:ascii="Calibri" w:hAnsi="Calibri" w:cs="Arial"/>
          <w:color w:val="000000"/>
          <w:sz w:val="22"/>
          <w:szCs w:val="22"/>
          <w:shd w:val="clear" w:color="auto" w:fill="FFFFFF"/>
        </w:rPr>
      </w:pPr>
      <w:r>
        <w:rPr>
          <w:rFonts w:ascii="Calibri" w:hAnsi="Calibri" w:cs="Arial"/>
          <w:color w:val="000000"/>
          <w:sz w:val="22"/>
          <w:szCs w:val="22"/>
          <w:shd w:val="clear" w:color="auto" w:fill="FFFFFF"/>
        </w:rPr>
        <w:t>Be aware of and comply with policies and procedures relating to health and safety, security, confidentiality and data protection, reporting all concerns to the appropriate person.</w:t>
      </w:r>
    </w:p>
    <w:p w14:paraId="224A8025" w14:textId="77777777" w:rsidR="00E77DEC" w:rsidRDefault="00E77DEC" w:rsidP="00E77DEC">
      <w:pPr>
        <w:pStyle w:val="ListParagraph"/>
        <w:numPr>
          <w:ilvl w:val="0"/>
          <w:numId w:val="2"/>
        </w:numPr>
        <w:rPr>
          <w:rFonts w:ascii="Calibri" w:hAnsi="Calibri" w:cs="Arial"/>
          <w:color w:val="000000"/>
          <w:sz w:val="22"/>
          <w:szCs w:val="22"/>
          <w:shd w:val="clear" w:color="auto" w:fill="FFFFFF"/>
        </w:rPr>
      </w:pPr>
      <w:r>
        <w:rPr>
          <w:rFonts w:ascii="Calibri" w:hAnsi="Calibri" w:cs="Arial"/>
          <w:color w:val="000000"/>
          <w:sz w:val="22"/>
          <w:szCs w:val="22"/>
          <w:shd w:val="clear" w:color="auto" w:fill="FFFFFF"/>
        </w:rPr>
        <w:t>Contribute to the overall ethos and aims of the school;</w:t>
      </w:r>
    </w:p>
    <w:p w14:paraId="1F22C4D7" w14:textId="77777777" w:rsidR="00E77DEC" w:rsidRDefault="00E77DEC" w:rsidP="00E77DEC">
      <w:pPr>
        <w:pStyle w:val="ListParagraph"/>
        <w:numPr>
          <w:ilvl w:val="0"/>
          <w:numId w:val="2"/>
        </w:numPr>
        <w:rPr>
          <w:rFonts w:ascii="Calibri" w:hAnsi="Calibri" w:cs="Arial"/>
          <w:color w:val="000000"/>
          <w:sz w:val="22"/>
          <w:szCs w:val="22"/>
          <w:shd w:val="clear" w:color="auto" w:fill="FFFFFF"/>
        </w:rPr>
      </w:pPr>
      <w:r>
        <w:rPr>
          <w:rFonts w:ascii="Calibri" w:hAnsi="Calibri" w:cs="Arial"/>
          <w:color w:val="000000"/>
          <w:sz w:val="22"/>
          <w:szCs w:val="22"/>
          <w:shd w:val="clear" w:color="auto" w:fill="FFFFFF"/>
        </w:rPr>
        <w:t>Participate in training, other learning activities and performance development as required.</w:t>
      </w:r>
    </w:p>
    <w:p w14:paraId="13E624D4" w14:textId="77777777" w:rsidR="00E77DEC" w:rsidRDefault="00E77DEC" w:rsidP="00E77DEC">
      <w:pPr>
        <w:pStyle w:val="ListParagraph"/>
        <w:numPr>
          <w:ilvl w:val="0"/>
          <w:numId w:val="2"/>
        </w:numPr>
        <w:rPr>
          <w:rFonts w:ascii="Calibri" w:hAnsi="Calibri" w:cs="Arial"/>
          <w:color w:val="000000"/>
          <w:sz w:val="22"/>
          <w:szCs w:val="22"/>
          <w:shd w:val="clear" w:color="auto" w:fill="FFFFFF"/>
        </w:rPr>
      </w:pPr>
      <w:r>
        <w:rPr>
          <w:rFonts w:ascii="Calibri" w:hAnsi="Calibri" w:cs="Arial"/>
          <w:color w:val="000000"/>
          <w:sz w:val="22"/>
          <w:szCs w:val="22"/>
          <w:shd w:val="clear" w:color="auto" w:fill="FFFFFF"/>
        </w:rPr>
        <w:t>Attend and participate in meetings as required.</w:t>
      </w:r>
    </w:p>
    <w:p w14:paraId="7F1F9FBF" w14:textId="77777777" w:rsidR="00E77DEC" w:rsidRDefault="00E77DEC" w:rsidP="00E77DEC">
      <w:pPr>
        <w:pStyle w:val="ListParagraph"/>
        <w:numPr>
          <w:ilvl w:val="0"/>
          <w:numId w:val="2"/>
        </w:numPr>
        <w:rPr>
          <w:rFonts w:ascii="Calibri" w:hAnsi="Calibri" w:cs="Arial"/>
          <w:color w:val="000000"/>
          <w:sz w:val="22"/>
          <w:szCs w:val="22"/>
          <w:shd w:val="clear" w:color="auto" w:fill="FFFFFF"/>
        </w:rPr>
      </w:pPr>
      <w:r>
        <w:rPr>
          <w:rFonts w:ascii="Calibri" w:hAnsi="Calibri" w:cs="Arial"/>
          <w:color w:val="000000"/>
          <w:sz w:val="22"/>
          <w:szCs w:val="22"/>
          <w:shd w:val="clear" w:color="auto" w:fill="FFFFFF"/>
        </w:rPr>
        <w:t>Any other duties commensurate with the duties and responsibilities of the post.</w:t>
      </w:r>
    </w:p>
    <w:p w14:paraId="7B404E35" w14:textId="77777777" w:rsidR="00E77DEC" w:rsidRDefault="00E77DEC" w:rsidP="00E77DEC">
      <w:pPr>
        <w:pStyle w:val="ListParagraph"/>
        <w:numPr>
          <w:ilvl w:val="0"/>
          <w:numId w:val="2"/>
        </w:numPr>
        <w:rPr>
          <w:rFonts w:ascii="Calibri" w:hAnsi="Calibri"/>
          <w:sz w:val="22"/>
          <w:szCs w:val="22"/>
        </w:rPr>
      </w:pPr>
      <w:r>
        <w:rPr>
          <w:rFonts w:ascii="Calibri" w:hAnsi="Calibri" w:cs="Arial"/>
          <w:color w:val="000000"/>
          <w:sz w:val="22"/>
          <w:szCs w:val="22"/>
          <w:shd w:val="clear" w:color="auto" w:fill="FFFFFF"/>
        </w:rPr>
        <w:t>All staff in school will be expected to accept reasonable flexibility in working arrangements and the allocation of duties, including playground and lunchtime supervision.</w:t>
      </w:r>
    </w:p>
    <w:p w14:paraId="6D052FC7" w14:textId="77777777" w:rsidR="00E77DEC" w:rsidRDefault="00E77DEC" w:rsidP="00E77DEC">
      <w:pPr>
        <w:tabs>
          <w:tab w:val="left" w:pos="450"/>
        </w:tabs>
        <w:ind w:left="360"/>
        <w:rPr>
          <w:rFonts w:ascii="Calibri" w:hAnsi="Calibri" w:cs="Calibri"/>
          <w:sz w:val="22"/>
          <w:szCs w:val="22"/>
        </w:rPr>
      </w:pPr>
    </w:p>
    <w:p w14:paraId="7B06CE1D" w14:textId="77777777" w:rsidR="00E77DEC" w:rsidRDefault="00E77DEC" w:rsidP="00E77DEC">
      <w:pPr>
        <w:tabs>
          <w:tab w:val="left" w:pos="450"/>
        </w:tabs>
        <w:ind w:left="360"/>
        <w:rPr>
          <w:rFonts w:ascii="Calibri" w:hAnsi="Calibri" w:cs="Calibri"/>
          <w:sz w:val="22"/>
          <w:szCs w:val="22"/>
        </w:rPr>
      </w:pPr>
    </w:p>
    <w:p w14:paraId="4F1E333C" w14:textId="77777777" w:rsidR="00E77DEC" w:rsidRDefault="00E77DEC" w:rsidP="00E77DEC">
      <w:pPr>
        <w:tabs>
          <w:tab w:val="left" w:pos="450"/>
        </w:tabs>
        <w:ind w:left="360"/>
        <w:rPr>
          <w:rFonts w:ascii="Calibri" w:hAnsi="Calibri" w:cs="Calibri"/>
          <w:color w:val="002060"/>
          <w:sz w:val="36"/>
          <w:szCs w:val="36"/>
        </w:rPr>
      </w:pPr>
    </w:p>
    <w:p w14:paraId="54A052A5" w14:textId="77777777" w:rsidR="00E77DEC" w:rsidRDefault="00E77DEC" w:rsidP="00E77DEC">
      <w:pPr>
        <w:tabs>
          <w:tab w:val="left" w:pos="450"/>
        </w:tabs>
        <w:rPr>
          <w:rFonts w:ascii="Calibri" w:hAnsi="Calibri" w:cs="Calibri"/>
          <w:b/>
          <w:color w:val="002060"/>
          <w:sz w:val="36"/>
          <w:szCs w:val="36"/>
        </w:rPr>
      </w:pPr>
    </w:p>
    <w:p w14:paraId="258F7995" w14:textId="77777777" w:rsidR="00E77DEC" w:rsidRDefault="00E77DEC" w:rsidP="00E77DEC">
      <w:pPr>
        <w:tabs>
          <w:tab w:val="left" w:pos="450"/>
        </w:tabs>
        <w:rPr>
          <w:rFonts w:ascii="Calibri" w:hAnsi="Calibri" w:cs="Calibri"/>
          <w:b/>
          <w:color w:val="002060"/>
          <w:sz w:val="36"/>
          <w:szCs w:val="36"/>
        </w:rPr>
      </w:pPr>
      <w:r>
        <w:rPr>
          <w:rFonts w:ascii="Calibri" w:hAnsi="Calibri" w:cs="Calibri"/>
          <w:b/>
          <w:color w:val="002060"/>
          <w:sz w:val="36"/>
          <w:szCs w:val="36"/>
        </w:rPr>
        <w:t>Person Specification</w:t>
      </w:r>
    </w:p>
    <w:p w14:paraId="0C38035A" w14:textId="77777777" w:rsidR="00E77DEC" w:rsidRDefault="00E77DEC" w:rsidP="00E77DEC">
      <w:pPr>
        <w:tabs>
          <w:tab w:val="left" w:pos="450"/>
        </w:tabs>
        <w:ind w:left="360"/>
        <w:rPr>
          <w:rFonts w:ascii="Calibri" w:hAnsi="Calibri" w:cs="Calibri"/>
          <w:sz w:val="22"/>
          <w:szCs w:val="22"/>
        </w:rPr>
      </w:pPr>
    </w:p>
    <w:p w14:paraId="5BE54C57" w14:textId="77777777" w:rsidR="00E77DEC" w:rsidRPr="00E77DEC" w:rsidRDefault="00E77DEC" w:rsidP="00E77DEC">
      <w:pPr>
        <w:tabs>
          <w:tab w:val="left" w:pos="450"/>
        </w:tabs>
        <w:ind w:left="360"/>
        <w:rPr>
          <w:rFonts w:ascii="Calibri" w:hAnsi="Calibri" w:cs="Calibri"/>
          <w:b/>
          <w:color w:val="002060"/>
          <w:sz w:val="28"/>
          <w:szCs w:val="28"/>
        </w:rPr>
      </w:pPr>
      <w:r>
        <w:rPr>
          <w:rFonts w:ascii="Calibri" w:hAnsi="Calibri" w:cs="Calibri"/>
          <w:b/>
          <w:color w:val="002060"/>
          <w:sz w:val="28"/>
          <w:szCs w:val="28"/>
        </w:rPr>
        <w:t>The successful candidate will:</w:t>
      </w:r>
    </w:p>
    <w:p w14:paraId="06AE8BBD" w14:textId="77777777" w:rsidR="00E77DEC" w:rsidRDefault="00C8741A" w:rsidP="00E77DEC">
      <w:pPr>
        <w:numPr>
          <w:ilvl w:val="0"/>
          <w:numId w:val="3"/>
        </w:numPr>
        <w:tabs>
          <w:tab w:val="left" w:pos="450"/>
        </w:tabs>
        <w:rPr>
          <w:rFonts w:ascii="Calibri" w:hAnsi="Calibri" w:cs="Calibri"/>
          <w:sz w:val="22"/>
          <w:szCs w:val="22"/>
        </w:rPr>
      </w:pPr>
      <w:r>
        <w:rPr>
          <w:rFonts w:ascii="Calibri" w:hAnsi="Calibri" w:cs="Calibri"/>
          <w:sz w:val="22"/>
          <w:szCs w:val="22"/>
        </w:rPr>
        <w:t>H</w:t>
      </w:r>
      <w:r w:rsidR="00E77DEC">
        <w:rPr>
          <w:rFonts w:ascii="Calibri" w:hAnsi="Calibri" w:cs="Calibri"/>
          <w:sz w:val="22"/>
          <w:szCs w:val="22"/>
        </w:rPr>
        <w:t>ave passion and commitment and the drive to help children learn and develop</w:t>
      </w:r>
    </w:p>
    <w:p w14:paraId="713374E0" w14:textId="77777777" w:rsidR="00E77DEC" w:rsidRDefault="00C8741A" w:rsidP="00E77DEC">
      <w:pPr>
        <w:numPr>
          <w:ilvl w:val="0"/>
          <w:numId w:val="3"/>
        </w:numPr>
        <w:tabs>
          <w:tab w:val="left" w:pos="450"/>
        </w:tabs>
        <w:rPr>
          <w:rFonts w:ascii="Calibri" w:hAnsi="Calibri" w:cs="Calibri"/>
          <w:sz w:val="22"/>
          <w:szCs w:val="22"/>
        </w:rPr>
      </w:pPr>
      <w:r>
        <w:rPr>
          <w:rFonts w:ascii="Calibri" w:hAnsi="Calibri" w:cs="Calibri"/>
          <w:sz w:val="22"/>
          <w:szCs w:val="22"/>
        </w:rPr>
        <w:t>H</w:t>
      </w:r>
      <w:r w:rsidR="00E77DEC">
        <w:rPr>
          <w:rFonts w:ascii="Calibri" w:hAnsi="Calibri" w:cs="Calibri"/>
          <w:sz w:val="22"/>
          <w:szCs w:val="22"/>
        </w:rPr>
        <w:t>ave</w:t>
      </w:r>
      <w:r w:rsidR="00E77DEC">
        <w:rPr>
          <w:rFonts w:ascii="Calibri" w:hAnsi="Calibri"/>
          <w:sz w:val="22"/>
          <w:szCs w:val="22"/>
        </w:rPr>
        <w:t xml:space="preserve"> a</w:t>
      </w:r>
      <w:r w:rsidR="00E77DEC">
        <w:t>n understanding of how to support children with Special Educational Needs and Disabilities and a commitment to inclusion for these students</w:t>
      </w:r>
    </w:p>
    <w:p w14:paraId="5E179D73" w14:textId="77777777" w:rsidR="00E77DEC" w:rsidRDefault="00C8741A" w:rsidP="00E77DEC">
      <w:pPr>
        <w:numPr>
          <w:ilvl w:val="0"/>
          <w:numId w:val="3"/>
        </w:numPr>
        <w:tabs>
          <w:tab w:val="left" w:pos="450"/>
        </w:tabs>
        <w:rPr>
          <w:rFonts w:ascii="Calibri" w:hAnsi="Calibri" w:cs="Calibri"/>
          <w:sz w:val="22"/>
          <w:szCs w:val="22"/>
        </w:rPr>
      </w:pPr>
      <w:r>
        <w:rPr>
          <w:rFonts w:ascii="Calibri" w:hAnsi="Calibri" w:cs="Calibri"/>
          <w:sz w:val="22"/>
          <w:szCs w:val="22"/>
        </w:rPr>
        <w:t>H</w:t>
      </w:r>
      <w:r w:rsidR="00E77DEC">
        <w:rPr>
          <w:rFonts w:ascii="Calibri" w:hAnsi="Calibri" w:cs="Calibri"/>
          <w:sz w:val="22"/>
          <w:szCs w:val="22"/>
        </w:rPr>
        <w:t>ave a working knowledge of strategies to manage behaviour, focus on learning and inclusion</w:t>
      </w:r>
    </w:p>
    <w:p w14:paraId="4B002A28" w14:textId="77777777" w:rsidR="00E77DEC" w:rsidRPr="00C8741A" w:rsidRDefault="00C8741A" w:rsidP="00C8741A">
      <w:pPr>
        <w:widowControl/>
        <w:numPr>
          <w:ilvl w:val="0"/>
          <w:numId w:val="4"/>
        </w:numPr>
        <w:tabs>
          <w:tab w:val="left" w:pos="360"/>
        </w:tabs>
        <w:ind w:left="1440"/>
        <w:rPr>
          <w:rFonts w:ascii="Calibri" w:hAnsi="Calibri"/>
          <w:sz w:val="22"/>
          <w:szCs w:val="22"/>
        </w:rPr>
      </w:pPr>
      <w:r>
        <w:rPr>
          <w:rFonts w:ascii="Calibri" w:hAnsi="Calibri"/>
          <w:sz w:val="22"/>
          <w:szCs w:val="22"/>
        </w:rPr>
        <w:t>H</w:t>
      </w:r>
      <w:r w:rsidR="00E77DEC" w:rsidRPr="00C8741A">
        <w:rPr>
          <w:rFonts w:ascii="Calibri" w:hAnsi="Calibri"/>
          <w:sz w:val="22"/>
          <w:szCs w:val="22"/>
        </w:rPr>
        <w:t>ave excellent communication skills, and the ability to plan and prioritise effectively</w:t>
      </w:r>
      <w:r>
        <w:rPr>
          <w:rFonts w:ascii="Calibri" w:hAnsi="Calibri"/>
          <w:sz w:val="22"/>
          <w:szCs w:val="22"/>
        </w:rPr>
        <w:t>.</w:t>
      </w:r>
    </w:p>
    <w:p w14:paraId="605E1127" w14:textId="77777777" w:rsidR="00E77DEC" w:rsidRDefault="00E77DEC" w:rsidP="00E77DEC">
      <w:pPr>
        <w:widowControl/>
        <w:numPr>
          <w:ilvl w:val="0"/>
          <w:numId w:val="4"/>
        </w:numPr>
        <w:tabs>
          <w:tab w:val="left" w:pos="360"/>
        </w:tabs>
        <w:ind w:left="1440"/>
        <w:rPr>
          <w:rFonts w:ascii="Calibri" w:hAnsi="Calibri"/>
          <w:sz w:val="22"/>
          <w:szCs w:val="22"/>
        </w:rPr>
      </w:pPr>
      <w:r>
        <w:rPr>
          <w:rFonts w:ascii="Calibri" w:hAnsi="Calibri"/>
          <w:sz w:val="22"/>
          <w:szCs w:val="22"/>
        </w:rPr>
        <w:t>be willing to advocate for students who require bespoke teaching and learning approaches;</w:t>
      </w:r>
    </w:p>
    <w:p w14:paraId="13C4F018" w14:textId="77777777" w:rsidR="00E77DEC" w:rsidRDefault="00C8741A" w:rsidP="00E77DEC">
      <w:pPr>
        <w:numPr>
          <w:ilvl w:val="0"/>
          <w:numId w:val="5"/>
        </w:numPr>
        <w:tabs>
          <w:tab w:val="left" w:pos="360"/>
        </w:tabs>
        <w:rPr>
          <w:rFonts w:ascii="Calibri" w:hAnsi="Calibri"/>
          <w:sz w:val="22"/>
          <w:szCs w:val="22"/>
        </w:rPr>
      </w:pPr>
      <w:r>
        <w:rPr>
          <w:rFonts w:ascii="Calibri" w:hAnsi="Calibri"/>
          <w:sz w:val="22"/>
          <w:szCs w:val="22"/>
        </w:rPr>
        <w:t>B</w:t>
      </w:r>
      <w:r w:rsidR="00E77DEC">
        <w:rPr>
          <w:rFonts w:ascii="Calibri" w:hAnsi="Calibri"/>
          <w:sz w:val="22"/>
          <w:szCs w:val="22"/>
        </w:rPr>
        <w:t>e organis</w:t>
      </w:r>
      <w:r>
        <w:rPr>
          <w:rFonts w:ascii="Calibri" w:hAnsi="Calibri"/>
          <w:sz w:val="22"/>
          <w:szCs w:val="22"/>
        </w:rPr>
        <w:t>ed, energetic and self-directed.</w:t>
      </w:r>
    </w:p>
    <w:p w14:paraId="053B83EB" w14:textId="77777777" w:rsidR="00E77DEC" w:rsidRDefault="00C8741A" w:rsidP="00E77DEC">
      <w:pPr>
        <w:numPr>
          <w:ilvl w:val="0"/>
          <w:numId w:val="5"/>
        </w:numPr>
        <w:tabs>
          <w:tab w:val="left" w:pos="360"/>
        </w:tabs>
        <w:rPr>
          <w:rFonts w:ascii="Calibri" w:hAnsi="Calibri"/>
          <w:sz w:val="22"/>
          <w:szCs w:val="22"/>
        </w:rPr>
      </w:pPr>
      <w:r>
        <w:rPr>
          <w:rFonts w:ascii="Calibri" w:hAnsi="Calibri"/>
          <w:sz w:val="22"/>
          <w:szCs w:val="22"/>
        </w:rPr>
        <w:t>B</w:t>
      </w:r>
      <w:r w:rsidR="00E77DEC" w:rsidRPr="00E77DEC">
        <w:rPr>
          <w:rFonts w:ascii="Calibri" w:hAnsi="Calibri"/>
          <w:sz w:val="22"/>
          <w:szCs w:val="22"/>
        </w:rPr>
        <w:t>e committed to the wider school life and willing to engage in a range of extra-curricular activities.</w:t>
      </w:r>
    </w:p>
    <w:p w14:paraId="57406E84" w14:textId="77777777" w:rsidR="00C8741A" w:rsidRPr="00E77DEC" w:rsidRDefault="00C8741A" w:rsidP="00C8741A">
      <w:pPr>
        <w:tabs>
          <w:tab w:val="left" w:pos="360"/>
        </w:tabs>
        <w:ind w:left="1440"/>
        <w:rPr>
          <w:rFonts w:ascii="Calibri" w:hAnsi="Calibri"/>
          <w:sz w:val="22"/>
          <w:szCs w:val="22"/>
        </w:rPr>
      </w:pPr>
    </w:p>
    <w:p w14:paraId="5DDC94DE" w14:textId="77777777" w:rsidR="00E77DEC" w:rsidRDefault="00E77DEC" w:rsidP="00E77DEC">
      <w:pPr>
        <w:tabs>
          <w:tab w:val="left" w:pos="450"/>
        </w:tabs>
        <w:rPr>
          <w:rFonts w:ascii="Calibri" w:hAnsi="Calibri" w:cs="Calibri"/>
          <w:b/>
          <w:color w:val="002060"/>
          <w:sz w:val="28"/>
          <w:szCs w:val="28"/>
        </w:rPr>
      </w:pPr>
      <w:r>
        <w:rPr>
          <w:rFonts w:ascii="Calibri" w:hAnsi="Calibri" w:cs="Calibri"/>
          <w:b/>
          <w:color w:val="002060"/>
          <w:sz w:val="28"/>
          <w:szCs w:val="28"/>
        </w:rPr>
        <w:t xml:space="preserve">It is desirable that the </w:t>
      </w:r>
      <w:r w:rsidRPr="00E77DEC">
        <w:rPr>
          <w:rFonts w:ascii="Calibri" w:hAnsi="Calibri" w:cs="Calibri"/>
          <w:b/>
          <w:color w:val="002060"/>
          <w:sz w:val="28"/>
          <w:szCs w:val="28"/>
        </w:rPr>
        <w:t>successful candidate will:</w:t>
      </w:r>
    </w:p>
    <w:p w14:paraId="7247FD75" w14:textId="77777777" w:rsidR="00E77DEC" w:rsidRDefault="00C8741A" w:rsidP="00B54900">
      <w:pPr>
        <w:pStyle w:val="ListParagraph"/>
        <w:numPr>
          <w:ilvl w:val="0"/>
          <w:numId w:val="4"/>
        </w:numPr>
        <w:tabs>
          <w:tab w:val="left" w:pos="450"/>
        </w:tabs>
        <w:ind w:left="993" w:firstLine="141"/>
        <w:rPr>
          <w:rFonts w:asciiTheme="minorHAnsi" w:hAnsiTheme="minorHAnsi" w:cs="Calibri"/>
          <w:color w:val="0D0D0D" w:themeColor="text1" w:themeTint="F2"/>
          <w:sz w:val="22"/>
          <w:szCs w:val="28"/>
        </w:rPr>
      </w:pPr>
      <w:r>
        <w:rPr>
          <w:rFonts w:asciiTheme="minorHAnsi" w:hAnsiTheme="minorHAnsi" w:cs="Calibri"/>
          <w:color w:val="0D0D0D" w:themeColor="text1" w:themeTint="F2"/>
          <w:sz w:val="22"/>
          <w:szCs w:val="28"/>
        </w:rPr>
        <w:t>Have</w:t>
      </w:r>
      <w:r w:rsidR="00E77DEC" w:rsidRPr="00E77DEC">
        <w:rPr>
          <w:rFonts w:asciiTheme="minorHAnsi" w:hAnsiTheme="minorHAnsi" w:cs="Calibri"/>
          <w:color w:val="0D0D0D" w:themeColor="text1" w:themeTint="F2"/>
          <w:sz w:val="22"/>
          <w:szCs w:val="28"/>
        </w:rPr>
        <w:t xml:space="preserve"> an interest in, and experience of, supporting children with ASD. </w:t>
      </w:r>
    </w:p>
    <w:p w14:paraId="4ED37886" w14:textId="77777777" w:rsidR="00C8741A" w:rsidRPr="00C8741A" w:rsidRDefault="00E77DEC" w:rsidP="00C8741A">
      <w:pPr>
        <w:numPr>
          <w:ilvl w:val="0"/>
          <w:numId w:val="3"/>
        </w:numPr>
        <w:tabs>
          <w:tab w:val="left" w:pos="450"/>
        </w:tabs>
        <w:rPr>
          <w:rFonts w:ascii="Calibri" w:hAnsi="Calibri" w:cs="Calibri"/>
          <w:sz w:val="22"/>
          <w:szCs w:val="22"/>
        </w:rPr>
      </w:pPr>
      <w:r>
        <w:rPr>
          <w:rFonts w:asciiTheme="minorHAnsi" w:hAnsiTheme="minorHAnsi" w:cs="Calibri"/>
          <w:color w:val="0D0D0D" w:themeColor="text1" w:themeTint="F2"/>
          <w:sz w:val="22"/>
          <w:szCs w:val="28"/>
        </w:rPr>
        <w:t xml:space="preserve">Have experience of working with children in a school environment. </w:t>
      </w:r>
    </w:p>
    <w:p w14:paraId="21C392CF" w14:textId="77777777" w:rsidR="00C8741A" w:rsidRDefault="00C8741A" w:rsidP="00C8741A">
      <w:pPr>
        <w:numPr>
          <w:ilvl w:val="0"/>
          <w:numId w:val="3"/>
        </w:numPr>
        <w:tabs>
          <w:tab w:val="left" w:pos="450"/>
        </w:tabs>
        <w:rPr>
          <w:rFonts w:ascii="Calibri" w:hAnsi="Calibri" w:cs="Calibri"/>
          <w:sz w:val="22"/>
          <w:szCs w:val="22"/>
        </w:rPr>
      </w:pPr>
      <w:r>
        <w:t>Be comfortable and confident with undertaking personal care and lifting</w:t>
      </w:r>
    </w:p>
    <w:p w14:paraId="66E3D8C7" w14:textId="77777777" w:rsidR="00E77DEC" w:rsidRPr="00C8741A" w:rsidRDefault="00E77DEC" w:rsidP="00C8741A">
      <w:pPr>
        <w:tabs>
          <w:tab w:val="left" w:pos="450"/>
        </w:tabs>
        <w:rPr>
          <w:rFonts w:asciiTheme="minorHAnsi" w:hAnsiTheme="minorHAnsi" w:cs="Calibri"/>
          <w:color w:val="0D0D0D" w:themeColor="text1" w:themeTint="F2"/>
          <w:sz w:val="22"/>
          <w:szCs w:val="28"/>
        </w:rPr>
      </w:pPr>
    </w:p>
    <w:p w14:paraId="4E00325E" w14:textId="77777777" w:rsidR="00E77DEC" w:rsidRDefault="00E77DEC" w:rsidP="00E77DEC">
      <w:pPr>
        <w:rPr>
          <w:rFonts w:ascii="Calibri" w:hAnsi="Calibri"/>
          <w:b/>
          <w:color w:val="002060"/>
          <w:sz w:val="44"/>
          <w:szCs w:val="32"/>
          <w14:shadow w14:blurRad="50800" w14:dist="38100" w14:dir="2700000" w14:sx="100000" w14:sy="100000" w14:kx="0" w14:ky="0" w14:algn="tl">
            <w14:srgbClr w14:val="000000">
              <w14:alpha w14:val="60000"/>
            </w14:srgbClr>
          </w14:shadow>
        </w:rPr>
      </w:pPr>
    </w:p>
    <w:p w14:paraId="78992573" w14:textId="77777777" w:rsidR="00E77DEC" w:rsidRPr="00E77DEC" w:rsidRDefault="00E77DEC" w:rsidP="00E77DEC">
      <w:pPr>
        <w:rPr>
          <w:rFonts w:ascii="Calibri" w:hAnsi="Calibri"/>
          <w:b/>
          <w:color w:val="002060"/>
          <w:sz w:val="36"/>
          <w:szCs w:val="36"/>
          <w14:shadow w14:blurRad="50800" w14:dist="38100" w14:dir="2700000" w14:sx="100000" w14:sy="100000" w14:kx="0" w14:ky="0" w14:algn="tl">
            <w14:srgbClr w14:val="000000">
              <w14:alpha w14:val="60000"/>
            </w14:srgbClr>
          </w14:shadow>
        </w:rPr>
      </w:pPr>
      <w:r w:rsidRPr="00E77DEC">
        <w:rPr>
          <w:rFonts w:ascii="Calibri" w:hAnsi="Calibri"/>
          <w:b/>
          <w:color w:val="002060"/>
          <w:sz w:val="36"/>
          <w:szCs w:val="36"/>
          <w14:shadow w14:blurRad="50800" w14:dist="38100" w14:dir="2700000" w14:sx="100000" w14:sy="100000" w14:kx="0" w14:ky="0" w14:algn="tl">
            <w14:srgbClr w14:val="000000">
              <w14:alpha w14:val="60000"/>
            </w14:srgbClr>
          </w14:shadow>
        </w:rPr>
        <w:t>Application Process</w:t>
      </w:r>
    </w:p>
    <w:p w14:paraId="263E9CCC" w14:textId="77777777" w:rsidR="00E77DEC" w:rsidRPr="00E77DEC" w:rsidRDefault="00E77DEC" w:rsidP="00E77DEC">
      <w:pPr>
        <w:ind w:left="720"/>
        <w:rPr>
          <w:rFonts w:ascii="Calibri" w:hAnsi="Calibri"/>
          <w:b/>
          <w:color w:val="17365D"/>
          <w:sz w:val="22"/>
          <w:szCs w:val="22"/>
          <w14:shadow w14:blurRad="50800" w14:dist="38100" w14:dir="2700000" w14:sx="100000" w14:sy="100000" w14:kx="0" w14:ky="0" w14:algn="tl">
            <w14:srgbClr w14:val="000000">
              <w14:alpha w14:val="60000"/>
            </w14:srgbClr>
          </w14:shadow>
        </w:rPr>
      </w:pPr>
    </w:p>
    <w:p w14:paraId="4B1206DD" w14:textId="77777777" w:rsidR="00E77DEC" w:rsidRDefault="00E77DEC" w:rsidP="00E77DEC">
      <w:pPr>
        <w:numPr>
          <w:ilvl w:val="0"/>
          <w:numId w:val="6"/>
        </w:numPr>
        <w:ind w:left="1440"/>
        <w:rPr>
          <w:rFonts w:ascii="Calibri" w:hAnsi="Calibri" w:cs="Avenir-Book"/>
          <w:color w:val="394148"/>
          <w:sz w:val="22"/>
          <w:szCs w:val="22"/>
        </w:rPr>
      </w:pPr>
      <w:r>
        <w:rPr>
          <w:rFonts w:ascii="Calibri" w:hAnsi="Calibri" w:cs="Avenir-Book"/>
          <w:color w:val="394148"/>
          <w:sz w:val="22"/>
          <w:szCs w:val="22"/>
        </w:rPr>
        <w:t xml:space="preserve">Please read the application pack carefully. </w:t>
      </w:r>
    </w:p>
    <w:p w14:paraId="0D9E3470" w14:textId="77777777" w:rsidR="00E77DEC" w:rsidRDefault="00E77DEC" w:rsidP="00E77DEC">
      <w:pPr>
        <w:numPr>
          <w:ilvl w:val="0"/>
          <w:numId w:val="6"/>
        </w:numPr>
        <w:ind w:left="1440"/>
        <w:rPr>
          <w:rFonts w:ascii="Calibri" w:hAnsi="Calibri" w:cs="Avenir-Book"/>
          <w:color w:val="394148"/>
          <w:sz w:val="22"/>
          <w:szCs w:val="22"/>
        </w:rPr>
      </w:pPr>
      <w:r>
        <w:rPr>
          <w:rFonts w:ascii="Calibri" w:hAnsi="Calibri" w:cs="Avenir-Book"/>
          <w:color w:val="394148"/>
          <w:sz w:val="22"/>
          <w:szCs w:val="22"/>
        </w:rPr>
        <w:t>Complete the enclosed application form; CVs will not be accepted.</w:t>
      </w:r>
    </w:p>
    <w:p w14:paraId="094E7299" w14:textId="77777777" w:rsidR="00E77DEC" w:rsidRDefault="00E77DEC" w:rsidP="00E77DEC">
      <w:pPr>
        <w:numPr>
          <w:ilvl w:val="0"/>
          <w:numId w:val="6"/>
        </w:numPr>
        <w:ind w:left="1440"/>
        <w:rPr>
          <w:rFonts w:ascii="Calibri" w:hAnsi="Calibri" w:cs="Avenir-Book"/>
          <w:color w:val="394148"/>
          <w:sz w:val="22"/>
          <w:szCs w:val="22"/>
        </w:rPr>
      </w:pPr>
      <w:r>
        <w:rPr>
          <w:rFonts w:ascii="Calibri" w:hAnsi="Calibri" w:cs="Avenir-Book"/>
          <w:color w:val="394148"/>
          <w:sz w:val="22"/>
          <w:szCs w:val="22"/>
        </w:rPr>
        <w:t>Please make sure you address the criteria outlined in the person specification when writing your personal supporting statement.</w:t>
      </w:r>
    </w:p>
    <w:p w14:paraId="218F1D1E" w14:textId="77777777" w:rsidR="00C8741A" w:rsidRPr="00C8741A" w:rsidRDefault="00E77DEC" w:rsidP="00C8741A">
      <w:pPr>
        <w:numPr>
          <w:ilvl w:val="0"/>
          <w:numId w:val="6"/>
        </w:numPr>
        <w:ind w:left="1440"/>
        <w:rPr>
          <w:rFonts w:ascii="Calibri" w:hAnsi="Calibri" w:cs="Avenir-Book"/>
          <w:color w:val="394148"/>
          <w:sz w:val="22"/>
          <w:szCs w:val="22"/>
        </w:rPr>
      </w:pPr>
      <w:r>
        <w:rPr>
          <w:rFonts w:ascii="Calibri" w:hAnsi="Calibri" w:cs="Avenir-Book"/>
          <w:color w:val="394148"/>
          <w:sz w:val="22"/>
          <w:szCs w:val="22"/>
        </w:rPr>
        <w:t xml:space="preserve">Should you have any queries on the application process, please contact: </w:t>
      </w:r>
    </w:p>
    <w:p w14:paraId="0A5CD0F5" w14:textId="77777777" w:rsidR="00E77DEC" w:rsidRDefault="00E77DEC" w:rsidP="00E77DEC">
      <w:pPr>
        <w:numPr>
          <w:ilvl w:val="0"/>
          <w:numId w:val="6"/>
        </w:numPr>
        <w:ind w:left="1440"/>
        <w:rPr>
          <w:rFonts w:ascii="Calibri" w:hAnsi="Calibri" w:cs="Avenir-Book"/>
          <w:color w:val="394148"/>
          <w:sz w:val="22"/>
          <w:szCs w:val="22"/>
        </w:rPr>
      </w:pPr>
      <w:r>
        <w:rPr>
          <w:rFonts w:ascii="Calibri" w:hAnsi="Calibri" w:cs="Avenir-Book"/>
          <w:color w:val="394148"/>
          <w:sz w:val="22"/>
          <w:szCs w:val="22"/>
        </w:rPr>
        <w:t xml:space="preserve">Completed applications should be sent by email to: </w:t>
      </w:r>
    </w:p>
    <w:p w14:paraId="25C8FE4E" w14:textId="77777777" w:rsidR="00E77DEC" w:rsidRDefault="00E77DEC" w:rsidP="00E77DEC">
      <w:pPr>
        <w:numPr>
          <w:ilvl w:val="0"/>
          <w:numId w:val="6"/>
        </w:numPr>
        <w:ind w:left="1440"/>
        <w:rPr>
          <w:rFonts w:ascii="Calibri" w:hAnsi="Calibri" w:cs="Avenir-Book"/>
          <w:color w:val="394148"/>
          <w:sz w:val="22"/>
          <w:szCs w:val="22"/>
        </w:rPr>
      </w:pPr>
      <w:r>
        <w:rPr>
          <w:rFonts w:ascii="Calibri" w:hAnsi="Calibri" w:cs="Avenir-Book"/>
          <w:color w:val="394148"/>
          <w:sz w:val="22"/>
          <w:szCs w:val="22"/>
        </w:rPr>
        <w:t>References will be sought for shortlisted candidates prior to the interview date. The successful candidate will be required to complete an enhanced DBS check.</w:t>
      </w:r>
    </w:p>
    <w:p w14:paraId="2AD0ABC3" w14:textId="77777777" w:rsidR="00C8741A" w:rsidRDefault="00C8741A" w:rsidP="00C8741A">
      <w:pPr>
        <w:ind w:left="1440"/>
        <w:rPr>
          <w:rFonts w:ascii="Calibri" w:hAnsi="Calibri" w:cs="Avenir-Book"/>
          <w:color w:val="394148"/>
          <w:sz w:val="22"/>
          <w:szCs w:val="22"/>
        </w:rPr>
      </w:pPr>
    </w:p>
    <w:p w14:paraId="225A1EE0" w14:textId="77777777" w:rsidR="00E77DEC" w:rsidRPr="00C8741A" w:rsidRDefault="00E77DEC" w:rsidP="00C8741A">
      <w:pPr>
        <w:rPr>
          <w:rFonts w:ascii="Calibri" w:hAnsi="Calibri" w:cs="Avenir-Book"/>
          <w:b/>
          <w:color w:val="394148"/>
          <w:sz w:val="22"/>
          <w:szCs w:val="22"/>
        </w:rPr>
      </w:pPr>
      <w:r w:rsidRPr="00C8741A">
        <w:rPr>
          <w:rFonts w:ascii="Calibri" w:hAnsi="Calibri" w:cs="Avenir-Book"/>
          <w:b/>
          <w:color w:val="394148"/>
          <w:sz w:val="22"/>
          <w:szCs w:val="22"/>
        </w:rPr>
        <w:t>Future Academies reserve the right to appoint at any stage during the recruitment process.</w:t>
      </w:r>
    </w:p>
    <w:p w14:paraId="765F3257" w14:textId="77777777" w:rsidR="00E77DEC" w:rsidRDefault="00E77DEC" w:rsidP="00E77DEC">
      <w:pPr>
        <w:rPr>
          <w:rFonts w:ascii="Avenir-Book" w:hAnsi="Avenir-Book" w:cs="Avenir-Book"/>
          <w:color w:val="394148"/>
        </w:rPr>
      </w:pPr>
    </w:p>
    <w:p w14:paraId="3D1B31EF" w14:textId="77777777" w:rsidR="00E77DEC" w:rsidRDefault="00E77DEC" w:rsidP="00C8741A">
      <w:pPr>
        <w:rPr>
          <w:rFonts w:cs="Calibri"/>
          <w:b/>
          <w:i/>
          <w:color w:val="231F20"/>
        </w:rPr>
      </w:pPr>
    </w:p>
    <w:p w14:paraId="57578141" w14:textId="77777777" w:rsidR="00E77DEC" w:rsidRPr="00C8741A" w:rsidRDefault="00E77DEC" w:rsidP="00E77DEC">
      <w:pPr>
        <w:jc w:val="center"/>
        <w:rPr>
          <w:rFonts w:asciiTheme="minorHAnsi" w:hAnsiTheme="minorHAnsi" w:cs="Calibri"/>
          <w:b/>
          <w:i/>
          <w:color w:val="231F20"/>
          <w:sz w:val="24"/>
        </w:rPr>
      </w:pPr>
    </w:p>
    <w:p w14:paraId="530675E0" w14:textId="77777777" w:rsidR="00E77DEC" w:rsidRPr="00C8741A" w:rsidRDefault="00E77DEC" w:rsidP="00E77DEC">
      <w:pPr>
        <w:jc w:val="center"/>
        <w:rPr>
          <w:rFonts w:asciiTheme="minorHAnsi" w:hAnsiTheme="minorHAnsi" w:cs="Calibri"/>
          <w:b/>
          <w:i/>
          <w:color w:val="231F20"/>
          <w:szCs w:val="16"/>
        </w:rPr>
      </w:pPr>
      <w:r w:rsidRPr="00C8741A">
        <w:rPr>
          <w:rFonts w:asciiTheme="minorHAnsi" w:hAnsiTheme="minorHAnsi" w:cs="Calibri"/>
          <w:b/>
          <w:i/>
          <w:color w:val="231F20"/>
          <w:szCs w:val="16"/>
        </w:rPr>
        <w:t>Future Academies is committed to safeguarding and promoting the welfare of children and young people and expects all members of staff and volunteers to share this commitment.  An Enhanced Disclosure and Barring Service check is required for this post</w:t>
      </w:r>
    </w:p>
    <w:p w14:paraId="39E4F55B" w14:textId="77777777" w:rsidR="00E77DEC" w:rsidRDefault="00E77DEC" w:rsidP="00E77DEC">
      <w:pPr>
        <w:tabs>
          <w:tab w:val="left" w:pos="450"/>
        </w:tabs>
        <w:ind w:left="360"/>
        <w:jc w:val="center"/>
        <w:rPr>
          <w:rFonts w:ascii="Calibri" w:hAnsi="Calibri"/>
          <w:b/>
          <w:color w:val="002060"/>
          <w:sz w:val="44"/>
          <w:szCs w:val="32"/>
          <w14:shadow w14:blurRad="50800" w14:dist="38100" w14:dir="2700000" w14:sx="100000" w14:sy="100000" w14:kx="0" w14:ky="0" w14:algn="tl">
            <w14:srgbClr w14:val="000000">
              <w14:alpha w14:val="60000"/>
            </w14:srgbClr>
          </w14:shadow>
        </w:rPr>
      </w:pPr>
    </w:p>
    <w:p w14:paraId="1FA57BE0" w14:textId="77777777" w:rsidR="00C8741A" w:rsidRPr="00E77DEC" w:rsidRDefault="00C8741A" w:rsidP="00E77DEC">
      <w:pPr>
        <w:tabs>
          <w:tab w:val="left" w:pos="450"/>
        </w:tabs>
        <w:ind w:left="360"/>
        <w:jc w:val="center"/>
        <w:rPr>
          <w:rFonts w:ascii="Calibri" w:hAnsi="Calibri"/>
          <w:b/>
          <w:color w:val="002060"/>
          <w:sz w:val="44"/>
          <w:szCs w:val="32"/>
          <w14:shadow w14:blurRad="50800" w14:dist="38100" w14:dir="2700000" w14:sx="100000" w14:sy="100000" w14:kx="0" w14:ky="0" w14:algn="tl">
            <w14:srgbClr w14:val="000000">
              <w14:alpha w14:val="60000"/>
            </w14:srgbClr>
          </w14:shadow>
        </w:rPr>
      </w:pPr>
    </w:p>
    <w:p w14:paraId="2A8E15B8" w14:textId="77777777" w:rsidR="00E77DEC" w:rsidRDefault="00E77DEC" w:rsidP="00E77DEC">
      <w:pPr>
        <w:jc w:val="center"/>
        <w:rPr>
          <w:rFonts w:ascii="Calibri" w:hAnsi="Calibri" w:cs="Tahoma"/>
          <w:b/>
          <w:color w:val="002060"/>
          <w:sz w:val="44"/>
          <w:szCs w:val="44"/>
        </w:rPr>
      </w:pPr>
      <w:r w:rsidRPr="00E77DEC">
        <w:rPr>
          <w:rFonts w:ascii="Calibri" w:hAnsi="Calibri"/>
          <w:b/>
          <w:color w:val="002060"/>
          <w:sz w:val="44"/>
          <w:szCs w:val="32"/>
          <w14:shadow w14:blurRad="50800" w14:dist="38100" w14:dir="2700000" w14:sx="100000" w14:sy="100000" w14:kx="0" w14:ky="0" w14:algn="tl">
            <w14:srgbClr w14:val="000000">
              <w14:alpha w14:val="60000"/>
            </w14:srgbClr>
          </w14:shadow>
        </w:rPr>
        <w:t>Safer Recruitment at Future Academies</w:t>
      </w:r>
    </w:p>
    <w:p w14:paraId="27E4096A" w14:textId="77777777" w:rsidR="00E77DEC" w:rsidRDefault="00E77DEC" w:rsidP="00E77DEC">
      <w:pPr>
        <w:rPr>
          <w:rFonts w:ascii="Calibri" w:hAnsi="Calibri" w:cs="Tahoma"/>
          <w:b/>
          <w:sz w:val="22"/>
          <w:szCs w:val="22"/>
        </w:rPr>
      </w:pPr>
    </w:p>
    <w:p w14:paraId="7249EB9D" w14:textId="77777777" w:rsidR="00E77DEC" w:rsidRDefault="00E77DEC" w:rsidP="00E77DEC">
      <w:pPr>
        <w:rPr>
          <w:rFonts w:ascii="Calibri" w:hAnsi="Calibri" w:cs="Tahoma"/>
          <w:sz w:val="22"/>
          <w:szCs w:val="22"/>
        </w:rPr>
      </w:pPr>
      <w:r>
        <w:rPr>
          <w:rFonts w:ascii="Calibri" w:hAnsi="Calibri" w:cs="Tahoma"/>
          <w:sz w:val="22"/>
          <w:szCs w:val="22"/>
        </w:rPr>
        <w:t>Future Academies is committed to safeguarding and promoting the welfare of children and young people. We undertake very thorough checks to ensure that we meet our obligations to protect the children attending our schools. We expect all staff and volunteers to share this commitment and to undergo appropriate checks, including an Enhanced DBS and barred list check. We also ensure staff in a teaching capacity are not subject to a prohibition order or an interim prohibition order. Teachers from the EEA are also subject to a check for any restrictions/sanctions.  Those appointed to a management position will be subject to a ‘Section 128 direction’ to ensure they are not prohibited from taking part in the management of a school.</w:t>
      </w:r>
    </w:p>
    <w:p w14:paraId="18E0EA83" w14:textId="77777777" w:rsidR="00E77DEC" w:rsidRDefault="00E77DEC" w:rsidP="00E77DEC">
      <w:pPr>
        <w:rPr>
          <w:rFonts w:ascii="Calibri" w:hAnsi="Calibri" w:cs="Tahoma"/>
          <w:sz w:val="22"/>
          <w:szCs w:val="22"/>
        </w:rPr>
      </w:pPr>
    </w:p>
    <w:p w14:paraId="07915C77" w14:textId="77777777" w:rsidR="00E77DEC" w:rsidRDefault="00E77DEC" w:rsidP="00E77DEC">
      <w:pPr>
        <w:pStyle w:val="ListParagraph"/>
        <w:widowControl w:val="0"/>
        <w:numPr>
          <w:ilvl w:val="0"/>
          <w:numId w:val="7"/>
        </w:numPr>
        <w:autoSpaceDE w:val="0"/>
        <w:autoSpaceDN w:val="0"/>
        <w:adjustRightInd w:val="0"/>
        <w:rPr>
          <w:rFonts w:ascii="Calibri" w:hAnsi="Calibri" w:cs="Tahoma"/>
          <w:sz w:val="22"/>
          <w:szCs w:val="22"/>
        </w:rPr>
      </w:pPr>
      <w:r>
        <w:rPr>
          <w:rFonts w:ascii="Calibri" w:hAnsi="Calibri" w:cs="Tahoma"/>
          <w:sz w:val="22"/>
          <w:szCs w:val="22"/>
        </w:rPr>
        <w:t xml:space="preserve">Candidates should be aware that all posts at Future Academies involve some degree of responsibility for safeguarding children and young people, although the extent of that responsibility will vary depending on the nature of the post. All members of staff will have access to the </w:t>
      </w:r>
      <w:proofErr w:type="spellStart"/>
      <w:r>
        <w:rPr>
          <w:rFonts w:ascii="Calibri" w:hAnsi="Calibri" w:cs="Tahoma"/>
          <w:sz w:val="22"/>
          <w:szCs w:val="22"/>
        </w:rPr>
        <w:t>DfE</w:t>
      </w:r>
      <w:proofErr w:type="spellEnd"/>
      <w:r>
        <w:rPr>
          <w:rFonts w:ascii="Calibri" w:hAnsi="Calibri" w:cs="Tahoma"/>
          <w:sz w:val="22"/>
          <w:szCs w:val="22"/>
        </w:rPr>
        <w:t xml:space="preserve"> Keeping Children Safe in Education guidance, September, 201</w:t>
      </w:r>
      <w:r w:rsidR="00C8741A">
        <w:rPr>
          <w:rFonts w:ascii="Calibri" w:hAnsi="Calibri" w:cs="Tahoma"/>
          <w:sz w:val="22"/>
          <w:szCs w:val="22"/>
        </w:rPr>
        <w:t>8</w:t>
      </w:r>
      <w:r>
        <w:rPr>
          <w:rFonts w:ascii="Calibri" w:hAnsi="Calibri" w:cs="Tahoma"/>
          <w:sz w:val="22"/>
          <w:szCs w:val="22"/>
        </w:rPr>
        <w:t>.</w:t>
      </w:r>
    </w:p>
    <w:p w14:paraId="6E94EF89" w14:textId="77777777" w:rsidR="00E77DEC" w:rsidRDefault="00E77DEC" w:rsidP="00E77DEC">
      <w:pPr>
        <w:widowControl/>
        <w:numPr>
          <w:ilvl w:val="0"/>
          <w:numId w:val="7"/>
        </w:numPr>
        <w:tabs>
          <w:tab w:val="left" w:pos="1440"/>
        </w:tabs>
        <w:spacing w:before="120"/>
        <w:ind w:left="714"/>
        <w:jc w:val="both"/>
        <w:rPr>
          <w:rFonts w:ascii="Calibri" w:hAnsi="Calibri" w:cs="Tahoma"/>
          <w:sz w:val="22"/>
          <w:szCs w:val="22"/>
        </w:rPr>
      </w:pPr>
      <w:r>
        <w:rPr>
          <w:rFonts w:ascii="Calibri" w:hAnsi="Calibri" w:cs="Tahoma"/>
          <w:sz w:val="22"/>
          <w:szCs w:val="22"/>
        </w:rPr>
        <w:t>Longlisted candidates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2B63E59" w14:textId="77777777" w:rsidR="00E77DEC" w:rsidRDefault="00E77DEC" w:rsidP="00E77DEC">
      <w:pPr>
        <w:widowControl/>
        <w:numPr>
          <w:ilvl w:val="0"/>
          <w:numId w:val="7"/>
        </w:numPr>
        <w:autoSpaceDE/>
        <w:adjustRightInd/>
        <w:spacing w:before="120"/>
        <w:ind w:left="714" w:hanging="357"/>
        <w:rPr>
          <w:rFonts w:ascii="Calibri" w:hAnsi="Calibri" w:cs="Tahoma"/>
          <w:sz w:val="22"/>
          <w:szCs w:val="22"/>
        </w:rPr>
      </w:pPr>
      <w:r>
        <w:rPr>
          <w:rFonts w:ascii="Calibri" w:hAnsi="Calibri" w:cs="Tahoma"/>
          <w:sz w:val="22"/>
          <w:szCs w:val="22"/>
        </w:rPr>
        <w:t>If you are currently working with children, on either a paid or voluntary basis, your current employer will be asked about disciplinary offences, including those related to children or young people (whether the disciplinary sanction is current or time-expired), and whether you have been the subject of any child protection allegations or concerns and if so the outcome of any investigation or disciplinary proceedings. If you are not currently working with children, but have done in the past, that previous employer will be asked about these issues.</w:t>
      </w:r>
    </w:p>
    <w:p w14:paraId="0482C59C" w14:textId="77777777" w:rsidR="00E77DEC" w:rsidRDefault="00E77DEC" w:rsidP="00E77DEC">
      <w:pPr>
        <w:widowControl/>
        <w:numPr>
          <w:ilvl w:val="0"/>
          <w:numId w:val="7"/>
        </w:numPr>
        <w:autoSpaceDE/>
        <w:adjustRightInd/>
        <w:spacing w:before="120"/>
        <w:ind w:left="714" w:hanging="357"/>
        <w:rPr>
          <w:rFonts w:ascii="Calibri" w:hAnsi="Calibri" w:cs="Tahoma"/>
          <w:sz w:val="22"/>
          <w:szCs w:val="22"/>
        </w:rPr>
      </w:pPr>
      <w:r>
        <w:rPr>
          <w:rFonts w:ascii="Calibri" w:hAnsi="Calibri" w:cs="Tahoma"/>
          <w:sz w:val="22"/>
          <w:szCs w:val="22"/>
        </w:rPr>
        <w:t>You should be aware that provision of false information is an offence and could result in the application being rejected or summary dismissal if the applicant has been selected, and possible referral to the police and/or Independent Safeguarding Authority.</w:t>
      </w:r>
    </w:p>
    <w:p w14:paraId="27E3AD04" w14:textId="77777777" w:rsidR="00E77DEC" w:rsidRDefault="00E77DEC" w:rsidP="00E77DEC">
      <w:pPr>
        <w:rPr>
          <w:rFonts w:ascii="Calibri" w:hAnsi="Calibri" w:cs="Tahoma"/>
          <w:sz w:val="22"/>
          <w:szCs w:val="22"/>
        </w:rPr>
      </w:pPr>
    </w:p>
    <w:p w14:paraId="647146E5" w14:textId="77777777" w:rsidR="00E77DEC" w:rsidRDefault="00E77DEC" w:rsidP="00E77DEC">
      <w:pPr>
        <w:pStyle w:val="NormalWeb"/>
        <w:spacing w:before="0" w:beforeAutospacing="0" w:after="0" w:afterAutospacing="0"/>
        <w:rPr>
          <w:rFonts w:ascii="Calibri" w:hAnsi="Calibri" w:cs="Tahoma"/>
          <w:b/>
          <w:color w:val="002060"/>
          <w:sz w:val="22"/>
          <w:szCs w:val="22"/>
        </w:rPr>
      </w:pPr>
      <w:r>
        <w:rPr>
          <w:rFonts w:ascii="Calibri" w:hAnsi="Calibri" w:cs="Tahoma"/>
          <w:b/>
          <w:color w:val="002060"/>
          <w:sz w:val="22"/>
          <w:szCs w:val="22"/>
        </w:rPr>
        <w:t>Invitation to Interview – please bring with you:</w:t>
      </w:r>
    </w:p>
    <w:p w14:paraId="68B9B43A" w14:textId="77777777" w:rsidR="00E77DEC" w:rsidRDefault="00E77DEC" w:rsidP="00E77DEC">
      <w:pPr>
        <w:pStyle w:val="NormalWeb"/>
        <w:numPr>
          <w:ilvl w:val="0"/>
          <w:numId w:val="8"/>
        </w:numPr>
        <w:spacing w:before="0" w:beforeAutospacing="0" w:after="0" w:afterAutospacing="0"/>
        <w:rPr>
          <w:rFonts w:ascii="Calibri" w:hAnsi="Calibri" w:cs="Tahoma"/>
          <w:sz w:val="22"/>
          <w:szCs w:val="22"/>
        </w:rPr>
      </w:pPr>
      <w:r>
        <w:rPr>
          <w:rFonts w:ascii="Calibri" w:hAnsi="Calibri" w:cs="Tahoma"/>
          <w:sz w:val="22"/>
          <w:szCs w:val="22"/>
        </w:rPr>
        <w:t>Disclosure of Criminal Record, or Disqualification Declaration form in a sealed envelope.  This form will be sent to candidates invited to interview.</w:t>
      </w:r>
    </w:p>
    <w:p w14:paraId="37440AA2" w14:textId="77777777" w:rsidR="00E77DEC" w:rsidRDefault="00E77DEC" w:rsidP="00E77DEC">
      <w:pPr>
        <w:pStyle w:val="NormalWeb"/>
        <w:numPr>
          <w:ilvl w:val="0"/>
          <w:numId w:val="9"/>
        </w:numPr>
        <w:spacing w:before="120" w:beforeAutospacing="0" w:after="0" w:afterAutospacing="0"/>
        <w:ind w:left="720"/>
        <w:rPr>
          <w:rFonts w:ascii="Calibri" w:hAnsi="Calibri" w:cs="Tahoma"/>
          <w:sz w:val="22"/>
          <w:szCs w:val="22"/>
        </w:rPr>
      </w:pPr>
      <w:r>
        <w:rPr>
          <w:rFonts w:ascii="Calibri" w:hAnsi="Calibri" w:cs="Tahoma"/>
          <w:sz w:val="22"/>
          <w:szCs w:val="22"/>
        </w:rPr>
        <w:t>Documentary evidence of identity that will satisfy DBS requirements such as a current UK Photo card driving license and/or a current passport and/or a full birth certificate</w:t>
      </w:r>
    </w:p>
    <w:p w14:paraId="4858C277" w14:textId="77777777" w:rsidR="00E77DEC" w:rsidRDefault="00E77DEC" w:rsidP="00E77DEC">
      <w:pPr>
        <w:pStyle w:val="NormalWeb"/>
        <w:numPr>
          <w:ilvl w:val="0"/>
          <w:numId w:val="9"/>
        </w:numPr>
        <w:spacing w:before="120" w:beforeAutospacing="0" w:after="0" w:afterAutospacing="0"/>
        <w:rPr>
          <w:rFonts w:ascii="Calibri" w:hAnsi="Calibri" w:cs="Tahoma"/>
          <w:sz w:val="22"/>
          <w:szCs w:val="22"/>
        </w:rPr>
      </w:pPr>
      <w:r>
        <w:rPr>
          <w:rFonts w:ascii="Calibri" w:hAnsi="Calibri" w:cs="Tahoma"/>
          <w:sz w:val="22"/>
          <w:szCs w:val="22"/>
        </w:rPr>
        <w:t>Documentary proof of address (i.e. utility bill, financial statement etc.)</w:t>
      </w:r>
    </w:p>
    <w:p w14:paraId="1029325D" w14:textId="77777777" w:rsidR="00E77DEC" w:rsidRDefault="00E77DEC" w:rsidP="00E77DEC">
      <w:pPr>
        <w:pStyle w:val="NormalWeb"/>
        <w:numPr>
          <w:ilvl w:val="0"/>
          <w:numId w:val="9"/>
        </w:numPr>
        <w:spacing w:before="120" w:beforeAutospacing="0" w:after="0" w:afterAutospacing="0"/>
        <w:rPr>
          <w:rFonts w:ascii="Calibri" w:hAnsi="Calibri" w:cs="Tahoma"/>
          <w:sz w:val="22"/>
          <w:szCs w:val="22"/>
        </w:rPr>
      </w:pPr>
      <w:r>
        <w:rPr>
          <w:rFonts w:ascii="Calibri" w:hAnsi="Calibri" w:cs="Tahoma"/>
          <w:sz w:val="22"/>
          <w:szCs w:val="22"/>
        </w:rPr>
        <w:lastRenderedPageBreak/>
        <w:t>Where appropriate any documentation evidencing a change of name</w:t>
      </w:r>
    </w:p>
    <w:p w14:paraId="177DD92D" w14:textId="77777777" w:rsidR="00E77DEC" w:rsidRDefault="00E77DEC" w:rsidP="00E77DEC">
      <w:pPr>
        <w:pStyle w:val="NormalWeb"/>
        <w:numPr>
          <w:ilvl w:val="0"/>
          <w:numId w:val="9"/>
        </w:numPr>
        <w:spacing w:before="120" w:beforeAutospacing="0" w:after="0" w:afterAutospacing="0"/>
        <w:rPr>
          <w:rFonts w:ascii="Calibri" w:hAnsi="Calibri" w:cs="Tahoma"/>
          <w:sz w:val="22"/>
          <w:szCs w:val="22"/>
        </w:rPr>
      </w:pPr>
      <w:r>
        <w:rPr>
          <w:rFonts w:ascii="Calibri" w:hAnsi="Calibri" w:cs="Tahoma"/>
          <w:sz w:val="22"/>
          <w:szCs w:val="22"/>
        </w:rPr>
        <w:t>Original certificates confirming any educational or professional qualifications that are necessary or relevant for the post</w:t>
      </w:r>
    </w:p>
    <w:p w14:paraId="52016073" w14:textId="77777777" w:rsidR="00E77DEC" w:rsidRDefault="00E77DEC" w:rsidP="00E77DEC">
      <w:pPr>
        <w:pStyle w:val="NormalWeb"/>
        <w:numPr>
          <w:ilvl w:val="0"/>
          <w:numId w:val="9"/>
        </w:numPr>
        <w:spacing w:before="120" w:beforeAutospacing="0" w:after="0" w:afterAutospacing="0"/>
        <w:rPr>
          <w:rFonts w:ascii="Calibri" w:hAnsi="Calibri" w:cs="Tahoma"/>
          <w:sz w:val="22"/>
          <w:szCs w:val="22"/>
        </w:rPr>
      </w:pPr>
      <w:r>
        <w:rPr>
          <w:rFonts w:ascii="Calibri" w:hAnsi="Calibri" w:cs="Tahoma"/>
          <w:sz w:val="22"/>
          <w:szCs w:val="22"/>
        </w:rPr>
        <w:t>Evidence that you have the right to work in the UK</w:t>
      </w:r>
    </w:p>
    <w:p w14:paraId="19DDF219" w14:textId="77777777" w:rsidR="00E77DEC" w:rsidRDefault="00E77DEC" w:rsidP="00E77DEC">
      <w:pPr>
        <w:rPr>
          <w:rFonts w:ascii="Calibri" w:hAnsi="Calibri" w:cs="Tahoma"/>
          <w:sz w:val="22"/>
          <w:szCs w:val="22"/>
        </w:rPr>
      </w:pPr>
      <w:r>
        <w:rPr>
          <w:rFonts w:ascii="Calibri" w:hAnsi="Calibri" w:cs="Tahoma"/>
          <w:sz w:val="22"/>
          <w:szCs w:val="22"/>
        </w:rPr>
        <w:t>Please note that originals of the above are necessary. Photocopies are not sufficient.</w:t>
      </w:r>
    </w:p>
    <w:p w14:paraId="729D6625" w14:textId="77777777" w:rsidR="00E77DEC" w:rsidRDefault="00E77DEC" w:rsidP="00E77DEC">
      <w:pPr>
        <w:rPr>
          <w:rFonts w:ascii="Calibri" w:hAnsi="Calibri" w:cs="Tahoma"/>
          <w:sz w:val="22"/>
          <w:szCs w:val="22"/>
        </w:rPr>
      </w:pPr>
    </w:p>
    <w:p w14:paraId="1B649B12" w14:textId="77777777" w:rsidR="00E77DEC" w:rsidRDefault="00E77DEC" w:rsidP="00E77DEC">
      <w:pPr>
        <w:rPr>
          <w:rFonts w:ascii="Calibri" w:hAnsi="Calibri" w:cs="Tahoma"/>
          <w:sz w:val="22"/>
          <w:szCs w:val="22"/>
        </w:rPr>
      </w:pPr>
      <w:r>
        <w:rPr>
          <w:rFonts w:ascii="Calibri" w:hAnsi="Calibri" w:cs="Tahoma"/>
          <w:sz w:val="22"/>
          <w:szCs w:val="22"/>
        </w:rPr>
        <w:t>Candidates will be asked to account for any gaps in their employment history and to address any discrepancies or anomalies in their application form. We will require information in accordance with statutory guidance for anyone who has worked or been resident overseas in the previous five years.</w:t>
      </w:r>
    </w:p>
    <w:p w14:paraId="7D9DBE4D" w14:textId="77777777" w:rsidR="00E77DEC" w:rsidRDefault="00E77DEC" w:rsidP="00E77DEC">
      <w:pPr>
        <w:rPr>
          <w:rFonts w:ascii="Calibri" w:hAnsi="Calibri" w:cs="Tahoma"/>
          <w:sz w:val="22"/>
          <w:szCs w:val="22"/>
        </w:rPr>
      </w:pPr>
    </w:p>
    <w:p w14:paraId="279A9C17" w14:textId="77777777" w:rsidR="00E77DEC" w:rsidRDefault="00E77DEC" w:rsidP="00E77DEC">
      <w:pPr>
        <w:rPr>
          <w:rFonts w:ascii="Calibri" w:hAnsi="Calibri"/>
          <w:b/>
          <w:color w:val="17365D"/>
          <w:sz w:val="22"/>
          <w:szCs w:val="22"/>
        </w:rPr>
      </w:pPr>
      <w:r>
        <w:rPr>
          <w:rFonts w:ascii="Calibri" w:hAnsi="Calibri" w:cs="Tahoma"/>
          <w:sz w:val="22"/>
          <w:szCs w:val="22"/>
        </w:rPr>
        <w:t>We will seek references on longlisted candidates and may approach previous employers for information to verify particular experience or qualifications before interview.</w:t>
      </w:r>
    </w:p>
    <w:p w14:paraId="7162EB9B" w14:textId="77777777" w:rsidR="00123448" w:rsidRDefault="00123448"/>
    <w:sectPr w:rsidR="0012344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FCA1F" w14:textId="77777777" w:rsidR="00E77DEC" w:rsidRDefault="00E77DEC" w:rsidP="00E77DEC">
      <w:r>
        <w:separator/>
      </w:r>
    </w:p>
  </w:endnote>
  <w:endnote w:type="continuationSeparator" w:id="0">
    <w:p w14:paraId="57AE010C" w14:textId="77777777" w:rsidR="00E77DEC" w:rsidRDefault="00E77DEC" w:rsidP="00E7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ED8A7" w14:textId="77777777" w:rsidR="00E77DEC" w:rsidRDefault="00E77DEC" w:rsidP="00E77DEC">
      <w:r>
        <w:separator/>
      </w:r>
    </w:p>
  </w:footnote>
  <w:footnote w:type="continuationSeparator" w:id="0">
    <w:p w14:paraId="563F6B2E" w14:textId="77777777" w:rsidR="00E77DEC" w:rsidRDefault="00E77DEC" w:rsidP="00E7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9CD5" w14:textId="77777777" w:rsidR="00E77DEC" w:rsidRDefault="00E77DEC">
    <w:pPr>
      <w:pStyle w:val="Header"/>
    </w:pPr>
    <w:r w:rsidRPr="004D23CB">
      <w:rPr>
        <w:rFonts w:cs="Calibri"/>
        <w:b/>
        <w:noProof/>
        <w:color w:val="002060"/>
        <w:sz w:val="40"/>
        <w:szCs w:val="40"/>
      </w:rPr>
      <w:drawing>
        <wp:anchor distT="36576" distB="36576" distL="36576" distR="36576" simplePos="0" relativeHeight="251659264" behindDoc="0" locked="0" layoutInCell="1" allowOverlap="1" wp14:anchorId="15D6147E" wp14:editId="50DCDDF8">
          <wp:simplePos x="0" y="0"/>
          <wp:positionH relativeFrom="column">
            <wp:posOffset>5181600</wp:posOffset>
          </wp:positionH>
          <wp:positionV relativeFrom="paragraph">
            <wp:posOffset>-1905</wp:posOffset>
          </wp:positionV>
          <wp:extent cx="1028405" cy="10572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40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43C55C6" wp14:editId="59B36F3C">
          <wp:extent cx="2754630" cy="962025"/>
          <wp:effectExtent l="0" t="0" r="7620"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
                    <a:extLst>
                      <a:ext uri="{28A0092B-C50C-407E-A947-70E740481C1C}">
                        <a14:useLocalDpi xmlns:a14="http://schemas.microsoft.com/office/drawing/2010/main" val="0"/>
                      </a:ext>
                    </a:extLst>
                  </a:blip>
                  <a:srcRect t="17631" b="13879"/>
                  <a:stretch/>
                </pic:blipFill>
                <pic:spPr bwMode="auto">
                  <a:xfrm>
                    <a:off x="0" y="0"/>
                    <a:ext cx="2754630" cy="9620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5A4"/>
    <w:multiLevelType w:val="hybridMultilevel"/>
    <w:tmpl w:val="2554749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1F255A8"/>
    <w:multiLevelType w:val="hybridMultilevel"/>
    <w:tmpl w:val="54CED556"/>
    <w:lvl w:ilvl="0" w:tplc="08090001">
      <w:start w:val="1"/>
      <w:numFmt w:val="bullet"/>
      <w:lvlText w:val=""/>
      <w:lvlJc w:val="left"/>
      <w:pPr>
        <w:ind w:left="720" w:hanging="360"/>
      </w:pPr>
      <w:rPr>
        <w:rFonts w:ascii="Symbol" w:hAnsi="Symbol" w:hint="default"/>
      </w:rPr>
    </w:lvl>
    <w:lvl w:ilvl="1" w:tplc="F808FCF2">
      <w:numFmt w:val="bullet"/>
      <w:lvlText w:val=""/>
      <w:lvlJc w:val="left"/>
      <w:pPr>
        <w:ind w:left="1440" w:hanging="360"/>
      </w:pPr>
      <w:rPr>
        <w:rFonts w:ascii="Wingdings 2" w:eastAsia="Times New Roman" w:hAnsi="Wingdings 2"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920DB3"/>
    <w:multiLevelType w:val="hybridMultilevel"/>
    <w:tmpl w:val="037276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D996F58"/>
    <w:multiLevelType w:val="hybridMultilevel"/>
    <w:tmpl w:val="C3308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26204C"/>
    <w:multiLevelType w:val="hybridMultilevel"/>
    <w:tmpl w:val="900E0254"/>
    <w:lvl w:ilvl="0" w:tplc="EFB466E2">
      <w:start w:val="1"/>
      <w:numFmt w:val="bullet"/>
      <w:lvlText w:val=""/>
      <w:lvlJc w:val="left"/>
      <w:pPr>
        <w:tabs>
          <w:tab w:val="num" w:pos="723"/>
        </w:tabs>
        <w:ind w:left="723"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405832"/>
    <w:multiLevelType w:val="hybridMultilevel"/>
    <w:tmpl w:val="6518BD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756D206C"/>
    <w:multiLevelType w:val="hybridMultilevel"/>
    <w:tmpl w:val="F0BE68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76FA2853"/>
    <w:multiLevelType w:val="hybridMultilevel"/>
    <w:tmpl w:val="45F6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822591"/>
    <w:multiLevelType w:val="hybridMultilevel"/>
    <w:tmpl w:val="E92A778A"/>
    <w:lvl w:ilvl="0" w:tplc="08090001">
      <w:start w:val="1"/>
      <w:numFmt w:val="bullet"/>
      <w:lvlText w:val=""/>
      <w:lvlJc w:val="left"/>
      <w:pPr>
        <w:ind w:left="360" w:hanging="360"/>
      </w:pPr>
      <w:rPr>
        <w:rFonts w:ascii="Symbol" w:hAnsi="Symbol" w:hint="default"/>
        <w:sz w:val="1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0"/>
  </w:num>
  <w:num w:numId="4">
    <w:abstractNumId w:val="1"/>
  </w:num>
  <w:num w:numId="5">
    <w:abstractNumId w:val="6"/>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DEC"/>
    <w:rsid w:val="000306F9"/>
    <w:rsid w:val="00123448"/>
    <w:rsid w:val="005F7279"/>
    <w:rsid w:val="00751559"/>
    <w:rsid w:val="00AF24DC"/>
    <w:rsid w:val="00B54900"/>
    <w:rsid w:val="00C8741A"/>
    <w:rsid w:val="00DB310C"/>
    <w:rsid w:val="00E77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F6C31"/>
  <w15:chartTrackingRefBased/>
  <w15:docId w15:val="{FC782D2A-ADB3-4A6E-9EF3-EAD1B415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DEC"/>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77DEC"/>
    <w:rPr>
      <w:color w:val="0000FF"/>
      <w:u w:val="single"/>
    </w:rPr>
  </w:style>
  <w:style w:type="paragraph" w:styleId="NormalWeb">
    <w:name w:val="Normal (Web)"/>
    <w:basedOn w:val="Normal"/>
    <w:semiHidden/>
    <w:unhideWhenUsed/>
    <w:rsid w:val="00E77DEC"/>
    <w:pPr>
      <w:widowControl/>
      <w:autoSpaceDE/>
      <w:autoSpaceDN/>
      <w:adjustRightInd/>
      <w:spacing w:before="100" w:beforeAutospacing="1" w:after="100" w:afterAutospacing="1"/>
    </w:pPr>
    <w:rPr>
      <w:color w:val="000000"/>
      <w:sz w:val="18"/>
      <w:szCs w:val="18"/>
      <w:lang w:val="en-US" w:eastAsia="en-US"/>
    </w:rPr>
  </w:style>
  <w:style w:type="paragraph" w:styleId="ListParagraph">
    <w:name w:val="List Paragraph"/>
    <w:basedOn w:val="Normal"/>
    <w:uiPriority w:val="34"/>
    <w:qFormat/>
    <w:rsid w:val="00E77DEC"/>
    <w:pPr>
      <w:widowControl/>
      <w:autoSpaceDE/>
      <w:autoSpaceDN/>
      <w:adjustRightInd/>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E77DEC"/>
    <w:pPr>
      <w:tabs>
        <w:tab w:val="center" w:pos="4513"/>
        <w:tab w:val="right" w:pos="9026"/>
      </w:tabs>
    </w:pPr>
  </w:style>
  <w:style w:type="character" w:customStyle="1" w:styleId="HeaderChar">
    <w:name w:val="Header Char"/>
    <w:basedOn w:val="DefaultParagraphFont"/>
    <w:link w:val="Header"/>
    <w:uiPriority w:val="99"/>
    <w:rsid w:val="00E77DEC"/>
    <w:rPr>
      <w:rFonts w:ascii="Arial" w:eastAsia="Times New Roman" w:hAnsi="Arial" w:cs="Arial"/>
      <w:sz w:val="20"/>
      <w:szCs w:val="20"/>
      <w:lang w:eastAsia="en-GB"/>
    </w:rPr>
  </w:style>
  <w:style w:type="paragraph" w:styleId="Footer">
    <w:name w:val="footer"/>
    <w:basedOn w:val="Normal"/>
    <w:link w:val="FooterChar"/>
    <w:uiPriority w:val="99"/>
    <w:unhideWhenUsed/>
    <w:rsid w:val="00E77DEC"/>
    <w:pPr>
      <w:tabs>
        <w:tab w:val="center" w:pos="4513"/>
        <w:tab w:val="right" w:pos="9026"/>
      </w:tabs>
    </w:pPr>
  </w:style>
  <w:style w:type="character" w:customStyle="1" w:styleId="FooterChar">
    <w:name w:val="Footer Char"/>
    <w:basedOn w:val="DefaultParagraphFont"/>
    <w:link w:val="Footer"/>
    <w:uiPriority w:val="99"/>
    <w:rsid w:val="00E77DEC"/>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5996">
      <w:bodyDiv w:val="1"/>
      <w:marLeft w:val="0"/>
      <w:marRight w:val="0"/>
      <w:marTop w:val="0"/>
      <w:marBottom w:val="0"/>
      <w:divBdr>
        <w:top w:val="none" w:sz="0" w:space="0" w:color="auto"/>
        <w:left w:val="none" w:sz="0" w:space="0" w:color="auto"/>
        <w:bottom w:val="none" w:sz="0" w:space="0" w:color="auto"/>
        <w:right w:val="none" w:sz="0" w:space="0" w:color="auto"/>
      </w:divBdr>
    </w:div>
    <w:div w:id="14094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baaecbd-6993-4726-8e43-8d2ad70840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F0900C6601B148A3BD9DB39DDDD0AF" ma:contentTypeVersion="15" ma:contentTypeDescription="Create a new document." ma:contentTypeScope="" ma:versionID="d022a9b67921ec7487d8c5195bf62b62">
  <xsd:schema xmlns:xsd="http://www.w3.org/2001/XMLSchema" xmlns:xs="http://www.w3.org/2001/XMLSchema" xmlns:p="http://schemas.microsoft.com/office/2006/metadata/properties" xmlns:ns3="7baaecbd-6993-4726-8e43-8d2ad7084024" xmlns:ns4="42c662c2-77df-4ef6-9f39-0bc9c9f153cb" targetNamespace="http://schemas.microsoft.com/office/2006/metadata/properties" ma:root="true" ma:fieldsID="7bd264aee202ec3164ab7da5da820b4b" ns3:_="" ns4:_="">
    <xsd:import namespace="7baaecbd-6993-4726-8e43-8d2ad7084024"/>
    <xsd:import namespace="42c662c2-77df-4ef6-9f39-0bc9c9f153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ecbd-6993-4726-8e43-8d2ad7084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c662c2-77df-4ef6-9f39-0bc9c9f153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9D689-375F-4F3A-AA64-1F55B33C583F}">
  <ds:schemaRefs>
    <ds:schemaRef ds:uri="http://schemas.microsoft.com/sharepoint/v3/contenttype/forms"/>
  </ds:schemaRefs>
</ds:datastoreItem>
</file>

<file path=customXml/itemProps2.xml><?xml version="1.0" encoding="utf-8"?>
<ds:datastoreItem xmlns:ds="http://schemas.openxmlformats.org/officeDocument/2006/customXml" ds:itemID="{B3F4EB1E-B105-4F49-936D-1D47C8B75938}">
  <ds:schemaRefs>
    <ds:schemaRef ds:uri="42c662c2-77df-4ef6-9f39-0bc9c9f153cb"/>
    <ds:schemaRef ds:uri="7baaecbd-6993-4726-8e43-8d2ad7084024"/>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203F926-8F93-40CD-B2C3-4BD6198D8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ecbd-6993-4726-8e43-8d2ad7084024"/>
    <ds:schemaRef ds:uri="42c662c2-77df-4ef6-9f39-0bc9c9f15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6769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C.Burge</dc:creator>
  <cp:keywords/>
  <dc:description/>
  <cp:lastModifiedBy>Anna Gillespie</cp:lastModifiedBy>
  <cp:revision>2</cp:revision>
  <dcterms:created xsi:type="dcterms:W3CDTF">2023-12-04T10:16:00Z</dcterms:created>
  <dcterms:modified xsi:type="dcterms:W3CDTF">2023-12-04T10:16:00Z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0x010100CCF0900C6601B148A3BD9DB39DDDD0AF</vt:lpwstr>
  </property>
</Properties>
</file>