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F5" w:rsidRPr="00C73078" w:rsidRDefault="00BB29F5" w:rsidP="00BB29F5">
      <w:pPr>
        <w:spacing w:after="0"/>
        <w:rPr>
          <w:rFonts w:ascii="Georgia" w:hAnsi="Georgia"/>
          <w:color w:val="D19700"/>
          <w:sz w:val="20"/>
          <w:szCs w:val="20"/>
        </w:rPr>
      </w:pPr>
      <w:r w:rsidRPr="00C73078">
        <w:rPr>
          <w:rFonts w:ascii="Georgia" w:hAnsi="Georgia"/>
          <w:b/>
          <w:color w:val="0070C0"/>
          <w:sz w:val="32"/>
          <w:szCs w:val="32"/>
        </w:rPr>
        <w:t xml:space="preserve">Job Description: Teaching Assistant </w:t>
      </w:r>
      <w:r w:rsidRPr="00C73078">
        <w:rPr>
          <w:rFonts w:ascii="Georgia" w:hAnsi="Georgia"/>
          <w:b/>
          <w:color w:val="D19700"/>
          <w:sz w:val="32"/>
          <w:szCs w:val="32"/>
        </w:rPr>
        <w:br/>
      </w:r>
    </w:p>
    <w:p w:rsidR="00BB29F5" w:rsidRPr="00C73078" w:rsidRDefault="00BB29F5" w:rsidP="00BB29F5">
      <w:pPr>
        <w:spacing w:after="0"/>
        <w:rPr>
          <w:rFonts w:ascii="Georgia" w:hAnsi="Georgia"/>
        </w:rPr>
      </w:pPr>
      <w:r w:rsidRPr="00C73078">
        <w:rPr>
          <w:rFonts w:ascii="Georgia" w:hAnsi="Georgia"/>
          <w:b/>
        </w:rPr>
        <w:t>Reports to:</w:t>
      </w:r>
      <w:r w:rsidRPr="00C73078">
        <w:rPr>
          <w:rFonts w:ascii="Georgia" w:hAnsi="Georgia"/>
        </w:rPr>
        <w:tab/>
      </w:r>
      <w:r>
        <w:rPr>
          <w:rFonts w:ascii="Georgia" w:hAnsi="Georgia"/>
        </w:rPr>
        <w:t>Primary Vice Principal</w:t>
      </w:r>
    </w:p>
    <w:p w:rsidR="00BB29F5" w:rsidRPr="00C73078" w:rsidRDefault="00BB29F5" w:rsidP="00BB29F5">
      <w:pPr>
        <w:spacing w:after="0"/>
        <w:rPr>
          <w:rFonts w:ascii="Georgia" w:hAnsi="Georgia"/>
        </w:rPr>
      </w:pPr>
      <w:r w:rsidRPr="00C73078">
        <w:rPr>
          <w:rFonts w:ascii="Georgia" w:hAnsi="Georgia"/>
          <w:b/>
        </w:rPr>
        <w:t>Start date: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  <w:t>Any time from January 3</w:t>
      </w:r>
      <w:r w:rsidRPr="00A17A1F">
        <w:rPr>
          <w:rFonts w:ascii="Georgia" w:hAnsi="Georgia"/>
          <w:vertAlign w:val="superscript"/>
        </w:rPr>
        <w:t>rd</w:t>
      </w:r>
      <w:r>
        <w:rPr>
          <w:rFonts w:ascii="Georgia" w:hAnsi="Georgia"/>
        </w:rPr>
        <w:t xml:space="preserve"> 2018</w:t>
      </w:r>
    </w:p>
    <w:p w:rsidR="00BB29F5" w:rsidRPr="00C73078" w:rsidRDefault="00BB29F5" w:rsidP="00BB29F5">
      <w:pPr>
        <w:spacing w:after="0"/>
        <w:rPr>
          <w:rFonts w:ascii="Georgia" w:hAnsi="Georgia"/>
          <w:color w:val="FF0000"/>
        </w:rPr>
      </w:pPr>
      <w:r w:rsidRPr="00C73078">
        <w:rPr>
          <w:rFonts w:ascii="Georgia" w:hAnsi="Georgia"/>
          <w:b/>
        </w:rPr>
        <w:t>Salary:</w:t>
      </w:r>
      <w:r>
        <w:rPr>
          <w:rFonts w:ascii="Georgia" w:hAnsi="Georgia"/>
        </w:rPr>
        <w:tab/>
      </w:r>
      <w:r w:rsidRPr="00291C26">
        <w:rPr>
          <w:rFonts w:ascii="Georgia" w:hAnsi="Georgia" w:cs="Arial"/>
          <w:lang w:eastAsia="en-GB"/>
        </w:rPr>
        <w:t>Ark Sup</w:t>
      </w:r>
      <w:r>
        <w:rPr>
          <w:rFonts w:ascii="Georgia" w:hAnsi="Georgia" w:cs="Arial"/>
          <w:lang w:eastAsia="en-GB"/>
        </w:rPr>
        <w:t xml:space="preserve">port Band 4 (Outer London): £18,375 - £19,916 </w:t>
      </w:r>
      <w:r w:rsidRPr="009B12AC">
        <w:rPr>
          <w:rFonts w:ascii="Georgia" w:hAnsi="Georgia" w:cs="Arial"/>
          <w:lang w:eastAsia="en-GB"/>
        </w:rPr>
        <w:t>pro rata</w:t>
      </w:r>
    </w:p>
    <w:p w:rsidR="00BB29F5" w:rsidRPr="00C73078" w:rsidRDefault="00BB29F5" w:rsidP="00BB29F5">
      <w:pPr>
        <w:spacing w:after="0"/>
        <w:rPr>
          <w:rFonts w:ascii="Georgia" w:hAnsi="Georgia"/>
        </w:rPr>
      </w:pPr>
      <w:r w:rsidRPr="00C73078">
        <w:rPr>
          <w:rFonts w:ascii="Georgia" w:hAnsi="Georgia"/>
          <w:b/>
        </w:rPr>
        <w:t>Hours:</w:t>
      </w:r>
      <w:r w:rsidRPr="00C73078">
        <w:rPr>
          <w:rFonts w:ascii="Georgia" w:hAnsi="Georgia"/>
          <w:b/>
        </w:rPr>
        <w:tab/>
      </w:r>
      <w:r w:rsidRPr="00C73078">
        <w:rPr>
          <w:rFonts w:ascii="Georgia" w:hAnsi="Georgia"/>
        </w:rPr>
        <w:t>8am – 5pm</w:t>
      </w:r>
    </w:p>
    <w:p w:rsidR="00BB29F5" w:rsidRPr="00C73078" w:rsidRDefault="00BB29F5" w:rsidP="00BB29F5">
      <w:pPr>
        <w:spacing w:after="0"/>
        <w:rPr>
          <w:rFonts w:ascii="Georgia" w:hAnsi="Georgia"/>
          <w:b/>
          <w:color w:val="1F497D"/>
        </w:rPr>
      </w:pPr>
    </w:p>
    <w:p w:rsidR="00BB29F5" w:rsidRPr="00C73078" w:rsidRDefault="00BB29F5" w:rsidP="00BB29F5">
      <w:pPr>
        <w:spacing w:after="120"/>
        <w:rPr>
          <w:rFonts w:ascii="Georgia" w:hAnsi="Georgia"/>
          <w:b/>
          <w:color w:val="0070C0"/>
          <w:sz w:val="28"/>
          <w:szCs w:val="28"/>
        </w:rPr>
      </w:pPr>
      <w:r w:rsidRPr="00C73078">
        <w:rPr>
          <w:rFonts w:ascii="Georgia" w:hAnsi="Georgia"/>
          <w:b/>
          <w:color w:val="0070C0"/>
          <w:sz w:val="28"/>
          <w:szCs w:val="28"/>
        </w:rPr>
        <w:t>The Role</w:t>
      </w:r>
    </w:p>
    <w:p w:rsidR="00BB29F5" w:rsidRPr="00C73078" w:rsidRDefault="00BB29F5" w:rsidP="00BB29F5">
      <w:pPr>
        <w:spacing w:before="120"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To support pupils, parents, teachers, and the school to establish a supportive and nurturing learning environment in which children make rapid academic progress and form habits of excellence.</w:t>
      </w:r>
    </w:p>
    <w:p w:rsidR="00BB29F5" w:rsidRPr="00C73078" w:rsidRDefault="00BB29F5" w:rsidP="00BB29F5">
      <w:pPr>
        <w:spacing w:after="0"/>
        <w:rPr>
          <w:rFonts w:ascii="Georgia" w:hAnsi="Georgia"/>
          <w:b/>
          <w:bCs/>
          <w:i/>
          <w:iCs/>
          <w:u w:val="single"/>
        </w:rPr>
      </w:pPr>
    </w:p>
    <w:p w:rsidR="00BB29F5" w:rsidRPr="00C73078" w:rsidRDefault="00BB29F5" w:rsidP="00BB29F5">
      <w:pPr>
        <w:spacing w:after="120"/>
        <w:rPr>
          <w:rFonts w:ascii="Georgia" w:hAnsi="Georgia"/>
          <w:b/>
          <w:color w:val="0070C0"/>
          <w:sz w:val="28"/>
          <w:szCs w:val="28"/>
        </w:rPr>
      </w:pPr>
      <w:r w:rsidRPr="00C73078">
        <w:rPr>
          <w:rFonts w:ascii="Georgia" w:hAnsi="Georgia"/>
          <w:b/>
          <w:color w:val="0070C0"/>
          <w:sz w:val="28"/>
          <w:szCs w:val="28"/>
        </w:rPr>
        <w:t>Key responsibilities</w:t>
      </w:r>
    </w:p>
    <w:p w:rsidR="00BB29F5" w:rsidRPr="00C73078" w:rsidRDefault="00BB29F5" w:rsidP="00BB29F5">
      <w:pPr>
        <w:numPr>
          <w:ilvl w:val="0"/>
          <w:numId w:val="1"/>
        </w:numPr>
        <w:spacing w:before="120" w:after="0"/>
        <w:ind w:hanging="357"/>
        <w:rPr>
          <w:rFonts w:ascii="Georgia" w:hAnsi="Georgia" w:cs="Arial"/>
        </w:rPr>
      </w:pPr>
      <w:r w:rsidRPr="00C73078">
        <w:rPr>
          <w:rFonts w:ascii="Georgia" w:hAnsi="Georgia" w:cs="Arial"/>
        </w:rPr>
        <w:t>To support individuals and groups of pupils to help them make rapid academic progress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To support teachers, parents and other colleagues to help create an effective and purposeful learning environment.</w:t>
      </w:r>
    </w:p>
    <w:p w:rsidR="00BB29F5" w:rsidRPr="00C73078" w:rsidRDefault="00BB29F5" w:rsidP="00BB29F5">
      <w:pPr>
        <w:spacing w:after="0"/>
        <w:rPr>
          <w:rFonts w:ascii="Georgia" w:hAnsi="Georgia"/>
          <w:b/>
          <w:color w:val="006600"/>
          <w:u w:val="single"/>
        </w:rPr>
      </w:pPr>
    </w:p>
    <w:p w:rsidR="00BB29F5" w:rsidRPr="00C73078" w:rsidRDefault="00BB29F5" w:rsidP="00BB29F5">
      <w:pPr>
        <w:spacing w:after="120"/>
        <w:rPr>
          <w:rFonts w:ascii="Georgia" w:hAnsi="Georgia"/>
          <w:b/>
          <w:color w:val="0070C0"/>
          <w:sz w:val="28"/>
          <w:szCs w:val="28"/>
        </w:rPr>
      </w:pPr>
      <w:r w:rsidRPr="00C73078">
        <w:rPr>
          <w:rFonts w:ascii="Georgia" w:hAnsi="Georgia"/>
          <w:b/>
          <w:color w:val="0070C0"/>
          <w:sz w:val="28"/>
          <w:szCs w:val="28"/>
        </w:rPr>
        <w:t>Outcomes and activities</w:t>
      </w:r>
    </w:p>
    <w:p w:rsidR="00BB29F5" w:rsidRPr="00C73078" w:rsidRDefault="00BB29F5" w:rsidP="00BB29F5">
      <w:pPr>
        <w:spacing w:before="120"/>
        <w:rPr>
          <w:rFonts w:ascii="Georgia" w:hAnsi="Georgia"/>
          <w:b/>
          <w:bCs/>
          <w:color w:val="0070C0"/>
          <w:u w:val="single"/>
        </w:rPr>
      </w:pPr>
      <w:r w:rsidRPr="00C73078">
        <w:rPr>
          <w:rFonts w:ascii="Georgia" w:hAnsi="Georgia"/>
          <w:b/>
          <w:bCs/>
          <w:color w:val="0070C0"/>
        </w:rPr>
        <w:t>Learning Support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Promote inclusion and acceptance of all pupils in the school, including those with physical, learning and behaviour difficulties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Work with teachers to assess the needs of individual children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Plan and facilitate group</w:t>
      </w:r>
      <w:r>
        <w:rPr>
          <w:rFonts w:ascii="Georgia" w:hAnsi="Georgia" w:cs="Arial"/>
        </w:rPr>
        <w:t>/class</w:t>
      </w:r>
      <w:r w:rsidRPr="00C73078">
        <w:rPr>
          <w:rFonts w:ascii="Georgia" w:hAnsi="Georgia" w:cs="Arial"/>
        </w:rPr>
        <w:t xml:space="preserve"> teaching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 xml:space="preserve">Plan and undertake direction for one to one </w:t>
      </w:r>
      <w:r>
        <w:rPr>
          <w:rFonts w:ascii="Georgia" w:hAnsi="Georgia" w:cs="Arial"/>
        </w:rPr>
        <w:t xml:space="preserve">or group </w:t>
      </w:r>
      <w:r w:rsidRPr="00C73078">
        <w:rPr>
          <w:rFonts w:ascii="Georgia" w:hAnsi="Georgia" w:cs="Arial"/>
        </w:rPr>
        <w:t>teaching and intervention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Observe, record and feedback information of pupil performance</w:t>
      </w:r>
      <w:r>
        <w:rPr>
          <w:rFonts w:ascii="Georgia" w:hAnsi="Georgia" w:cs="Arial"/>
        </w:rPr>
        <w:t xml:space="preserve"> (including home learning)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Assist in creating materials for curriculum delivery and display boards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Assist with whole class teaching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Assist with behaviour management within and outside the classroom.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Assist pupils' achievement outside of the classroom, e.g. in the library.</w:t>
      </w:r>
    </w:p>
    <w:p w:rsidR="00BB29F5" w:rsidRPr="00C73078" w:rsidRDefault="00BB29F5" w:rsidP="00BB29F5">
      <w:pPr>
        <w:shd w:val="clear" w:color="auto" w:fill="FFFFFF"/>
        <w:spacing w:after="0"/>
        <w:rPr>
          <w:rFonts w:ascii="Georgia" w:hAnsi="Georgia"/>
          <w:b/>
          <w:bCs/>
          <w:color w:val="000000"/>
        </w:rPr>
      </w:pPr>
    </w:p>
    <w:p w:rsidR="00BB29F5" w:rsidRPr="00C73078" w:rsidRDefault="00BB29F5" w:rsidP="00BB29F5">
      <w:pPr>
        <w:rPr>
          <w:rFonts w:ascii="Georgia" w:hAnsi="Georgia"/>
          <w:b/>
          <w:bCs/>
          <w:color w:val="0070C0"/>
        </w:rPr>
      </w:pPr>
      <w:r w:rsidRPr="00C73078">
        <w:rPr>
          <w:rFonts w:ascii="Georgia" w:hAnsi="Georgia"/>
          <w:b/>
          <w:bCs/>
          <w:color w:val="0070C0"/>
        </w:rPr>
        <w:t>Other support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 xml:space="preserve">Supervise pupils in playgrounds, lunchrooms, </w:t>
      </w:r>
      <w:r>
        <w:rPr>
          <w:rFonts w:ascii="Georgia" w:hAnsi="Georgia" w:cs="Arial"/>
        </w:rPr>
        <w:t xml:space="preserve">corridors </w:t>
      </w:r>
      <w:r w:rsidRPr="00C73078">
        <w:rPr>
          <w:rFonts w:ascii="Georgia" w:hAnsi="Georgia" w:cs="Arial"/>
        </w:rPr>
        <w:t>etc.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Assist with follow-through for related services, e.g., speech/language therapy, occupational therapy, physical therapy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Maintain pupil and family confidentiality</w:t>
      </w:r>
      <w:r>
        <w:rPr>
          <w:rFonts w:ascii="Georgia" w:hAnsi="Georgia" w:cs="Arial"/>
        </w:rPr>
        <w:t xml:space="preserve"> at all times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Attend regular meetings and training, as required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Maintain stock supplies and distribute as required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Run an extra-curricular activity and participate in</w:t>
      </w:r>
      <w:r>
        <w:rPr>
          <w:rFonts w:ascii="Georgia" w:hAnsi="Georgia" w:cs="Arial"/>
        </w:rPr>
        <w:t xml:space="preserve"> school</w:t>
      </w:r>
      <w:r w:rsidRPr="00C73078">
        <w:rPr>
          <w:rFonts w:ascii="Georgia" w:hAnsi="Georgia" w:cs="Arial"/>
        </w:rPr>
        <w:t xml:space="preserve"> trips and visits.</w:t>
      </w:r>
    </w:p>
    <w:p w:rsidR="00BB29F5" w:rsidRPr="00C73078" w:rsidRDefault="00BB29F5" w:rsidP="00BB29F5">
      <w:pPr>
        <w:spacing w:after="120"/>
        <w:rPr>
          <w:rFonts w:ascii="Georgia" w:hAnsi="Georgia"/>
          <w:b/>
          <w:color w:val="0266B8"/>
          <w:sz w:val="28"/>
          <w:szCs w:val="28"/>
        </w:rPr>
      </w:pPr>
    </w:p>
    <w:p w:rsidR="00BB29F5" w:rsidRPr="00C73078" w:rsidRDefault="00BB29F5" w:rsidP="00BB29F5">
      <w:pPr>
        <w:spacing w:after="120"/>
        <w:rPr>
          <w:rFonts w:ascii="Georgia" w:hAnsi="Georgia"/>
          <w:b/>
          <w:color w:val="0070C0"/>
          <w:sz w:val="28"/>
          <w:szCs w:val="28"/>
        </w:rPr>
      </w:pPr>
      <w:r w:rsidRPr="00C73078">
        <w:rPr>
          <w:rFonts w:ascii="Georgia" w:hAnsi="Georgia"/>
          <w:b/>
          <w:color w:val="0070C0"/>
          <w:sz w:val="28"/>
          <w:szCs w:val="28"/>
        </w:rPr>
        <w:t>Other</w:t>
      </w:r>
    </w:p>
    <w:p w:rsidR="00BB29F5" w:rsidRPr="00C73078" w:rsidRDefault="00BB29F5" w:rsidP="00BB29F5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Undertake other various responsibilities as directed by the Head of Primary</w:t>
      </w:r>
      <w:r>
        <w:rPr>
          <w:rFonts w:ascii="Georgia" w:hAnsi="Georgia" w:cs="Arial"/>
        </w:rPr>
        <w:t>, Vice Principal</w:t>
      </w:r>
      <w:r w:rsidRPr="00C73078">
        <w:rPr>
          <w:rFonts w:ascii="Georgia" w:hAnsi="Georgia" w:cs="Arial"/>
        </w:rPr>
        <w:t xml:space="preserve"> and Assistant Head teache</w:t>
      </w:r>
      <w:r>
        <w:rPr>
          <w:rFonts w:ascii="Georgia" w:hAnsi="Georgia" w:cs="Arial"/>
        </w:rPr>
        <w:t>rs</w:t>
      </w:r>
    </w:p>
    <w:p w:rsidR="003D1F32" w:rsidRDefault="00BB29F5">
      <w:bookmarkStart w:id="0" w:name="_GoBack"/>
      <w:bookmarkEnd w:id="0"/>
    </w:p>
    <w:sectPr w:rsidR="003D1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83167"/>
    <w:multiLevelType w:val="hybridMultilevel"/>
    <w:tmpl w:val="DB083C64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F5"/>
    <w:rsid w:val="001058BF"/>
    <w:rsid w:val="00587E48"/>
    <w:rsid w:val="008029B9"/>
    <w:rsid w:val="00BB29F5"/>
    <w:rsid w:val="00D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8F03B-1B88-4571-8F2F-0E4DB57D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9F5"/>
    <w:pPr>
      <w:spacing w:after="200" w:line="276" w:lineRule="auto"/>
    </w:pPr>
    <w:rPr>
      <w:rFonts w:ascii="Garamond" w:eastAsia="Calibri" w:hAnsi="Garamond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Schools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Edwards</dc:creator>
  <cp:keywords/>
  <dc:description/>
  <cp:lastModifiedBy>Victoria Edwards</cp:lastModifiedBy>
  <cp:revision>1</cp:revision>
  <dcterms:created xsi:type="dcterms:W3CDTF">2017-12-13T14:48:00Z</dcterms:created>
  <dcterms:modified xsi:type="dcterms:W3CDTF">2017-12-13T14:50:00Z</dcterms:modified>
</cp:coreProperties>
</file>