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1D52" w14:textId="507F71AC" w:rsidR="00150B42" w:rsidRPr="00150B42" w:rsidRDefault="00150B42" w:rsidP="00150B42">
      <w:pPr>
        <w:jc w:val="center"/>
        <w:rPr>
          <w:rFonts w:ascii="Fira Sans" w:hAnsi="Fira Sans" w:cs="Arial"/>
          <w:b/>
        </w:rPr>
      </w:pPr>
      <w:r w:rsidRPr="00150B42">
        <w:rPr>
          <w:rFonts w:ascii="Fira Sans" w:hAnsi="Fira Sans" w:cs="Arial"/>
          <w:b/>
        </w:rPr>
        <w:t>ATTENDANCE &amp; PASTORAL OFFICER</w:t>
      </w:r>
    </w:p>
    <w:p w14:paraId="756B8417" w14:textId="77777777" w:rsidR="00150B42" w:rsidRPr="00150B42" w:rsidRDefault="00150B42" w:rsidP="00150B42">
      <w:pPr>
        <w:jc w:val="center"/>
        <w:rPr>
          <w:rFonts w:ascii="Fira Sans" w:hAnsi="Fira Sans" w:cs="Arial"/>
          <w:b/>
        </w:rPr>
      </w:pPr>
    </w:p>
    <w:p w14:paraId="38B75420" w14:textId="77777777" w:rsidR="00150B42" w:rsidRPr="00150B42" w:rsidRDefault="00150B42" w:rsidP="00150B42">
      <w:pPr>
        <w:jc w:val="center"/>
        <w:rPr>
          <w:rFonts w:ascii="Fira Sans" w:hAnsi="Fira Sans" w:cs="Arial"/>
          <w:b/>
        </w:rPr>
      </w:pPr>
      <w:r w:rsidRPr="00150B42">
        <w:rPr>
          <w:rFonts w:ascii="Fira Sans" w:hAnsi="Fira Sans" w:cs="Arial"/>
          <w:b/>
        </w:rPr>
        <w:t>JOB DESCRIPTION</w:t>
      </w:r>
    </w:p>
    <w:p w14:paraId="1C95C4EC" w14:textId="77777777" w:rsidR="00150B42" w:rsidRPr="00150B42" w:rsidRDefault="00150B42" w:rsidP="00150B42">
      <w:pPr>
        <w:rPr>
          <w:rFonts w:ascii="Fira Sans Light" w:hAnsi="Fira Sans Light" w:cs="Arial"/>
          <w:b/>
          <w:sz w:val="22"/>
          <w:szCs w:val="22"/>
        </w:rPr>
      </w:pPr>
    </w:p>
    <w:tbl>
      <w:tblPr>
        <w:tblStyle w:val="TableGrid"/>
        <w:tblW w:w="0" w:type="auto"/>
        <w:tblInd w:w="675" w:type="dxa"/>
        <w:tblLook w:val="04A0" w:firstRow="1" w:lastRow="0" w:firstColumn="1" w:lastColumn="0" w:noHBand="0" w:noVBand="1"/>
      </w:tblPr>
      <w:tblGrid>
        <w:gridCol w:w="1843"/>
        <w:gridCol w:w="1985"/>
        <w:gridCol w:w="1842"/>
        <w:gridCol w:w="2410"/>
      </w:tblGrid>
      <w:tr w:rsidR="00150B42" w:rsidRPr="00150B42" w14:paraId="070577C8" w14:textId="77777777" w:rsidTr="006764BC">
        <w:tc>
          <w:tcPr>
            <w:tcW w:w="1843" w:type="dxa"/>
          </w:tcPr>
          <w:p w14:paraId="38B04C67" w14:textId="77777777" w:rsidR="00150B42" w:rsidRPr="00150B42" w:rsidRDefault="00150B42" w:rsidP="006764BC">
            <w:pPr>
              <w:rPr>
                <w:rFonts w:ascii="Fira Sans Light" w:hAnsi="Fira Sans Light" w:cs="Arial"/>
                <w:b/>
              </w:rPr>
            </w:pPr>
            <w:r w:rsidRPr="00150B42">
              <w:rPr>
                <w:rFonts w:ascii="Fira Sans Light" w:hAnsi="Fira Sans Light" w:cs="Arial"/>
                <w:b/>
              </w:rPr>
              <w:t>Line Manager</w:t>
            </w:r>
          </w:p>
        </w:tc>
        <w:tc>
          <w:tcPr>
            <w:tcW w:w="6237" w:type="dxa"/>
            <w:gridSpan w:val="3"/>
          </w:tcPr>
          <w:p w14:paraId="5E6FEDDF" w14:textId="77777777" w:rsidR="00150B42" w:rsidRPr="00150B42" w:rsidRDefault="00150B42" w:rsidP="006764BC">
            <w:pPr>
              <w:jc w:val="center"/>
              <w:rPr>
                <w:rFonts w:ascii="Fira Sans Light" w:hAnsi="Fira Sans Light" w:cs="Arial"/>
              </w:rPr>
            </w:pPr>
            <w:r w:rsidRPr="00150B42">
              <w:rPr>
                <w:rFonts w:ascii="Fira Sans Light" w:hAnsi="Fira Sans Light" w:cs="Arial"/>
              </w:rPr>
              <w:t>Deputy Head (Pastoral) &amp; School Business Manager</w:t>
            </w:r>
          </w:p>
        </w:tc>
      </w:tr>
      <w:tr w:rsidR="00150B42" w:rsidRPr="00150B42" w14:paraId="3AE8C758" w14:textId="77777777" w:rsidTr="006764BC">
        <w:tc>
          <w:tcPr>
            <w:tcW w:w="1843" w:type="dxa"/>
          </w:tcPr>
          <w:p w14:paraId="77D0D91E" w14:textId="77777777" w:rsidR="00150B42" w:rsidRPr="00150B42" w:rsidRDefault="00150B42" w:rsidP="006764BC">
            <w:pPr>
              <w:rPr>
                <w:rFonts w:ascii="Fira Sans Light" w:hAnsi="Fira Sans Light" w:cs="Arial"/>
                <w:b/>
              </w:rPr>
            </w:pPr>
            <w:r w:rsidRPr="00150B42">
              <w:rPr>
                <w:rFonts w:ascii="Fira Sans Light" w:hAnsi="Fira Sans Light" w:cs="Arial"/>
                <w:b/>
              </w:rPr>
              <w:t>Grade</w:t>
            </w:r>
          </w:p>
        </w:tc>
        <w:tc>
          <w:tcPr>
            <w:tcW w:w="1985" w:type="dxa"/>
          </w:tcPr>
          <w:p w14:paraId="22264D36" w14:textId="149C5244" w:rsidR="00150B42" w:rsidRPr="00150B42" w:rsidRDefault="00131002" w:rsidP="006764BC">
            <w:pPr>
              <w:jc w:val="center"/>
              <w:rPr>
                <w:rFonts w:ascii="Fira Sans Light" w:hAnsi="Fira Sans Light" w:cs="Arial"/>
              </w:rPr>
            </w:pPr>
            <w:r>
              <w:rPr>
                <w:rFonts w:ascii="Fira Sans Light" w:hAnsi="Fira Sans Light" w:cs="Arial"/>
              </w:rPr>
              <w:t>7</w:t>
            </w:r>
          </w:p>
        </w:tc>
        <w:tc>
          <w:tcPr>
            <w:tcW w:w="1842" w:type="dxa"/>
          </w:tcPr>
          <w:p w14:paraId="326CC717" w14:textId="77777777" w:rsidR="00150B42" w:rsidRPr="00150B42" w:rsidRDefault="00150B42" w:rsidP="006764BC">
            <w:pPr>
              <w:rPr>
                <w:rFonts w:ascii="Fira Sans Light" w:hAnsi="Fira Sans Light" w:cs="Arial"/>
                <w:b/>
              </w:rPr>
            </w:pPr>
            <w:r w:rsidRPr="00150B42">
              <w:rPr>
                <w:rFonts w:ascii="Fira Sans Light" w:hAnsi="Fira Sans Light" w:cs="Arial"/>
                <w:b/>
              </w:rPr>
              <w:t>Salary Range</w:t>
            </w:r>
          </w:p>
        </w:tc>
        <w:tc>
          <w:tcPr>
            <w:tcW w:w="2410" w:type="dxa"/>
          </w:tcPr>
          <w:p w14:paraId="121E9938" w14:textId="302CE4D6" w:rsidR="00150B42" w:rsidRPr="00150B42" w:rsidRDefault="00131002" w:rsidP="006764BC">
            <w:pPr>
              <w:jc w:val="center"/>
              <w:rPr>
                <w:rFonts w:ascii="Fira Sans Light" w:hAnsi="Fira Sans Light" w:cs="Arial"/>
              </w:rPr>
            </w:pPr>
            <w:r>
              <w:rPr>
                <w:rFonts w:ascii="Fira Sans Light" w:hAnsi="Fira Sans Light" w:cs="Arial"/>
              </w:rPr>
              <w:t>24-31</w:t>
            </w:r>
          </w:p>
        </w:tc>
      </w:tr>
    </w:tbl>
    <w:p w14:paraId="0F34582F" w14:textId="77777777" w:rsidR="00150B42" w:rsidRPr="00150B42" w:rsidRDefault="00150B42" w:rsidP="00150B42">
      <w:pPr>
        <w:rPr>
          <w:rFonts w:ascii="Fira Sans Light" w:hAnsi="Fira Sans Light" w:cs="Arial"/>
          <w:sz w:val="22"/>
          <w:szCs w:val="22"/>
        </w:rPr>
      </w:pPr>
    </w:p>
    <w:p w14:paraId="336946B5" w14:textId="77777777" w:rsidR="00150B42" w:rsidRPr="000E20C8" w:rsidRDefault="00150B42" w:rsidP="00150B42">
      <w:pPr>
        <w:rPr>
          <w:rFonts w:ascii="Fira Sans Light" w:hAnsi="Fira Sans Light" w:cs="Arial"/>
          <w:sz w:val="22"/>
          <w:szCs w:val="22"/>
        </w:rPr>
      </w:pPr>
    </w:p>
    <w:p w14:paraId="68CA6737" w14:textId="77777777" w:rsidR="00150B42" w:rsidRPr="000E20C8" w:rsidRDefault="00150B42" w:rsidP="00150B42">
      <w:pPr>
        <w:rPr>
          <w:rFonts w:ascii="Fira Sans Light" w:hAnsi="Fira Sans Light" w:cs="Arial"/>
          <w:b/>
          <w:sz w:val="22"/>
          <w:szCs w:val="22"/>
        </w:rPr>
      </w:pPr>
      <w:r w:rsidRPr="000E20C8">
        <w:rPr>
          <w:rFonts w:ascii="Fira Sans Light" w:hAnsi="Fira Sans Light" w:cs="Arial"/>
          <w:b/>
          <w:sz w:val="22"/>
          <w:szCs w:val="22"/>
        </w:rPr>
        <w:t>Job Purpose</w:t>
      </w:r>
    </w:p>
    <w:p w14:paraId="37E6A48A" w14:textId="77777777" w:rsidR="00150B42" w:rsidRPr="000E20C8" w:rsidRDefault="00150B42" w:rsidP="00150B42">
      <w:pPr>
        <w:rPr>
          <w:rFonts w:ascii="Fira Sans Light" w:hAnsi="Fira Sans Light" w:cs="Arial"/>
          <w:sz w:val="22"/>
          <w:szCs w:val="22"/>
        </w:rPr>
      </w:pPr>
      <w:r w:rsidRPr="000E20C8">
        <w:rPr>
          <w:rFonts w:ascii="Fira Sans Light" w:hAnsi="Fira Sans Light" w:cs="Arial"/>
          <w:sz w:val="22"/>
          <w:szCs w:val="22"/>
        </w:rPr>
        <w:t>The Attendance Officer will work alongside key school staff in school to promote excellent attendance, reduce levels of absence and work with children and families to promote high levels of attendance.  It is important to:</w:t>
      </w:r>
    </w:p>
    <w:p w14:paraId="264309C4" w14:textId="77777777" w:rsidR="00150B42" w:rsidRPr="000E20C8" w:rsidRDefault="00150B42" w:rsidP="00150B42">
      <w:pPr>
        <w:pStyle w:val="ListParagraph"/>
        <w:numPr>
          <w:ilvl w:val="0"/>
          <w:numId w:val="9"/>
        </w:numPr>
        <w:rPr>
          <w:rFonts w:ascii="Fira Sans Light" w:hAnsi="Fira Sans Light" w:cs="Arial"/>
          <w:sz w:val="22"/>
          <w:szCs w:val="22"/>
        </w:rPr>
      </w:pPr>
      <w:r w:rsidRPr="000E20C8">
        <w:rPr>
          <w:rFonts w:ascii="Fira Sans Light" w:hAnsi="Fira Sans Light" w:cs="Arial"/>
          <w:sz w:val="22"/>
          <w:szCs w:val="22"/>
        </w:rPr>
        <w:t>Promote and support high levels of attendance</w:t>
      </w:r>
    </w:p>
    <w:p w14:paraId="74DA708D" w14:textId="77777777" w:rsidR="00150B42" w:rsidRPr="000E20C8" w:rsidRDefault="00150B42" w:rsidP="00150B42">
      <w:pPr>
        <w:pStyle w:val="ListParagraph"/>
        <w:numPr>
          <w:ilvl w:val="0"/>
          <w:numId w:val="9"/>
        </w:numPr>
        <w:rPr>
          <w:rFonts w:ascii="Fira Sans Light" w:hAnsi="Fira Sans Light" w:cs="Arial"/>
          <w:sz w:val="22"/>
          <w:szCs w:val="22"/>
        </w:rPr>
      </w:pPr>
      <w:r w:rsidRPr="000E20C8">
        <w:rPr>
          <w:rFonts w:ascii="Fira Sans Light" w:hAnsi="Fira Sans Light" w:cs="Arial"/>
          <w:sz w:val="22"/>
          <w:szCs w:val="22"/>
        </w:rPr>
        <w:t>Support students in achieving their full academic potential</w:t>
      </w:r>
    </w:p>
    <w:p w14:paraId="7B1CD4F1" w14:textId="77777777" w:rsidR="00150B42" w:rsidRPr="000E20C8" w:rsidRDefault="00150B42" w:rsidP="00150B42">
      <w:pPr>
        <w:pStyle w:val="ListParagraph"/>
        <w:numPr>
          <w:ilvl w:val="0"/>
          <w:numId w:val="9"/>
        </w:numPr>
        <w:rPr>
          <w:rFonts w:ascii="Fira Sans Light" w:hAnsi="Fira Sans Light" w:cs="Arial"/>
          <w:sz w:val="22"/>
          <w:szCs w:val="22"/>
        </w:rPr>
      </w:pPr>
      <w:r w:rsidRPr="000E20C8">
        <w:rPr>
          <w:rFonts w:ascii="Fira Sans Light" w:hAnsi="Fira Sans Light" w:cs="Arial"/>
          <w:sz w:val="22"/>
          <w:szCs w:val="22"/>
        </w:rPr>
        <w:t>Promote a positive attendance and punctuality culture</w:t>
      </w:r>
    </w:p>
    <w:p w14:paraId="1C222E58" w14:textId="77777777" w:rsidR="00150B42" w:rsidRPr="000E20C8" w:rsidRDefault="00150B42" w:rsidP="00150B42">
      <w:pPr>
        <w:pStyle w:val="ListParagraph"/>
        <w:numPr>
          <w:ilvl w:val="0"/>
          <w:numId w:val="9"/>
        </w:numPr>
        <w:rPr>
          <w:rFonts w:ascii="Fira Sans Light" w:hAnsi="Fira Sans Light" w:cs="Arial"/>
          <w:sz w:val="22"/>
          <w:szCs w:val="22"/>
        </w:rPr>
      </w:pPr>
      <w:r w:rsidRPr="000E20C8">
        <w:rPr>
          <w:rFonts w:ascii="Fira Sans Light" w:hAnsi="Fira Sans Light" w:cs="Arial"/>
          <w:sz w:val="22"/>
          <w:szCs w:val="22"/>
        </w:rPr>
        <w:t>Form strong relationships with parents/carers</w:t>
      </w:r>
    </w:p>
    <w:p w14:paraId="6658A522" w14:textId="77777777" w:rsidR="00150B42" w:rsidRPr="000E20C8" w:rsidRDefault="00150B42" w:rsidP="00150B42">
      <w:pPr>
        <w:rPr>
          <w:rFonts w:ascii="Fira Sans Light" w:hAnsi="Fira Sans Light" w:cs="Arial"/>
          <w:sz w:val="22"/>
          <w:szCs w:val="22"/>
        </w:rPr>
      </w:pPr>
    </w:p>
    <w:p w14:paraId="3B520CC1" w14:textId="5DB26BB8" w:rsidR="00150B42" w:rsidRPr="000E20C8" w:rsidRDefault="00BC0672" w:rsidP="00150B42">
      <w:pPr>
        <w:spacing w:line="276" w:lineRule="auto"/>
        <w:rPr>
          <w:rFonts w:ascii="Fira Sans Light" w:hAnsi="Fira Sans Light" w:cs="Arial"/>
          <w:b/>
          <w:sz w:val="22"/>
          <w:szCs w:val="22"/>
        </w:rPr>
      </w:pPr>
      <w:r>
        <w:rPr>
          <w:rFonts w:ascii="Fira Sans Light" w:hAnsi="Fira Sans Light" w:cs="Arial"/>
          <w:b/>
          <w:sz w:val="22"/>
          <w:szCs w:val="22"/>
        </w:rPr>
        <w:t>Attendance:</w:t>
      </w:r>
    </w:p>
    <w:p w14:paraId="55C00913" w14:textId="77777777" w:rsidR="00150B42" w:rsidRPr="000E20C8" w:rsidRDefault="00150B42" w:rsidP="00150B42">
      <w:pPr>
        <w:pStyle w:val="ListParagraph"/>
        <w:numPr>
          <w:ilvl w:val="0"/>
          <w:numId w:val="7"/>
        </w:numPr>
        <w:spacing w:line="276" w:lineRule="auto"/>
        <w:ind w:left="360"/>
        <w:rPr>
          <w:rFonts w:ascii="Fira Sans Light" w:hAnsi="Fira Sans Light" w:cs="Arial"/>
          <w:sz w:val="22"/>
          <w:szCs w:val="22"/>
        </w:rPr>
      </w:pPr>
      <w:r w:rsidRPr="000E20C8">
        <w:rPr>
          <w:rFonts w:ascii="Fira Sans Light" w:hAnsi="Fira Sans Light" w:cs="Arial"/>
          <w:sz w:val="22"/>
          <w:szCs w:val="22"/>
        </w:rPr>
        <w:t>Maintain accurate student attendance and lateness records on the SIMS.Net Attendance Module on a daily basis.</w:t>
      </w:r>
    </w:p>
    <w:p w14:paraId="43290A40" w14:textId="77777777" w:rsidR="00150B42" w:rsidRPr="000E20C8" w:rsidRDefault="00150B42" w:rsidP="00150B42">
      <w:pPr>
        <w:pStyle w:val="ListParagraph"/>
        <w:numPr>
          <w:ilvl w:val="0"/>
          <w:numId w:val="7"/>
        </w:numPr>
        <w:spacing w:line="276" w:lineRule="auto"/>
        <w:ind w:left="360"/>
        <w:rPr>
          <w:rFonts w:ascii="Fira Sans Light" w:hAnsi="Fira Sans Light" w:cs="Arial"/>
          <w:sz w:val="22"/>
          <w:szCs w:val="22"/>
        </w:rPr>
      </w:pPr>
      <w:r w:rsidRPr="000E20C8">
        <w:rPr>
          <w:rFonts w:ascii="Fira Sans Light" w:hAnsi="Fira Sans Light" w:cs="Arial"/>
          <w:sz w:val="22"/>
          <w:szCs w:val="22"/>
        </w:rPr>
        <w:t>Follow up student absences and lateness by telephone or other means, on a daily basis with guidance from relevant colleagues, making appropriate referrals.</w:t>
      </w:r>
    </w:p>
    <w:p w14:paraId="187B05C1" w14:textId="77777777" w:rsidR="00150B42" w:rsidRPr="000E20C8" w:rsidRDefault="00150B42" w:rsidP="00150B42">
      <w:pPr>
        <w:pStyle w:val="ListParagraph"/>
        <w:numPr>
          <w:ilvl w:val="0"/>
          <w:numId w:val="7"/>
        </w:numPr>
        <w:spacing w:line="276" w:lineRule="auto"/>
        <w:ind w:left="360"/>
        <w:rPr>
          <w:rFonts w:ascii="Fira Sans Light" w:hAnsi="Fira Sans Light" w:cs="Arial"/>
          <w:sz w:val="22"/>
          <w:szCs w:val="22"/>
        </w:rPr>
      </w:pPr>
      <w:r w:rsidRPr="000E20C8">
        <w:rPr>
          <w:rFonts w:ascii="Fira Sans Light" w:hAnsi="Fira Sans Light" w:cs="Arial"/>
          <w:sz w:val="22"/>
          <w:szCs w:val="22"/>
        </w:rPr>
        <w:t>Register late students and inform Heads of Year/Form tutors</w:t>
      </w:r>
    </w:p>
    <w:p w14:paraId="4298820C"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Provide daily student registers for appropriate activities e.g. fire registers, school assembly.</w:t>
      </w:r>
    </w:p>
    <w:p w14:paraId="6FC1E464"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Initiate and follow through appropriate sanctions in liaison with relevant colleagues and other professionals including fines and court action.</w:t>
      </w:r>
    </w:p>
    <w:p w14:paraId="7C63CEF4"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Identify individuals and/or groups of students that require additional support to improve their levels of attendance and punctuality and assist in raising standards.</w:t>
      </w:r>
    </w:p>
    <w:p w14:paraId="1C0765F2"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In liaison with relevant colleagues / school management, attend follow up meetings and other relevant meetings with parents/carers and/or other professionals to provide relevant information, offer support and seek ways in which the school can help in improving individual attendance and punctuality.</w:t>
      </w:r>
    </w:p>
    <w:p w14:paraId="62DEBFC4" w14:textId="77777777" w:rsidR="00150B42" w:rsidRPr="00F96E98" w:rsidRDefault="00150B42" w:rsidP="00150B42">
      <w:pPr>
        <w:pStyle w:val="ListParagraph"/>
        <w:numPr>
          <w:ilvl w:val="0"/>
          <w:numId w:val="7"/>
        </w:numPr>
        <w:ind w:left="360"/>
        <w:rPr>
          <w:rFonts w:ascii="Fira Sans Light" w:hAnsi="Fira Sans Light" w:cs="Arial"/>
          <w:sz w:val="22"/>
          <w:szCs w:val="22"/>
        </w:rPr>
      </w:pPr>
      <w:r w:rsidRPr="00F96E98">
        <w:rPr>
          <w:rFonts w:ascii="Fira Sans Light" w:eastAsia="Calibri" w:hAnsi="Fira Sans Light" w:cs="Arial"/>
          <w:sz w:val="22"/>
          <w:szCs w:val="22"/>
        </w:rPr>
        <w:t>To complete the pupil attendance section of the Pupil Census.</w:t>
      </w:r>
    </w:p>
    <w:p w14:paraId="166FADA7"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Provide accurate and timely attendance and lateness reports to relevant colleagues, Senior Leadership Team and other professionals e.g. EWO, as well as information required at court hearings.</w:t>
      </w:r>
    </w:p>
    <w:p w14:paraId="5565A546"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Liaise with outside agencies, parents/carers, social services, other schools and/or organisations in relation to information on student attendance and punctuality.</w:t>
      </w:r>
    </w:p>
    <w:p w14:paraId="378264D1"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Report any welfare and/or child protection concerns as per the school policies and procedures including the completion of the CAF referral with regard to attendance</w:t>
      </w:r>
    </w:p>
    <w:p w14:paraId="20627F78" w14:textId="77777777" w:rsidR="00150B42" w:rsidRPr="00F96E98" w:rsidRDefault="00150B42" w:rsidP="00150B42">
      <w:pPr>
        <w:pStyle w:val="ListParagraph"/>
        <w:numPr>
          <w:ilvl w:val="0"/>
          <w:numId w:val="7"/>
        </w:numPr>
        <w:spacing w:line="276" w:lineRule="auto"/>
        <w:ind w:left="360"/>
        <w:rPr>
          <w:rFonts w:ascii="Fira Sans Light" w:hAnsi="Fira Sans Light" w:cs="Arial"/>
          <w:sz w:val="22"/>
          <w:szCs w:val="22"/>
        </w:rPr>
      </w:pPr>
      <w:r w:rsidRPr="00F96E98">
        <w:rPr>
          <w:rFonts w:ascii="Fira Sans Light" w:hAnsi="Fira Sans Light" w:cs="Arial"/>
          <w:sz w:val="22"/>
          <w:szCs w:val="22"/>
        </w:rPr>
        <w:t>Identify and implement intervention strategies to address poor attendance and celebrate excellent attendance.</w:t>
      </w:r>
    </w:p>
    <w:p w14:paraId="69A0EA33" w14:textId="7B384586" w:rsidR="00150B42" w:rsidRDefault="00150B42" w:rsidP="00150B42">
      <w:pPr>
        <w:pStyle w:val="ListParagraph"/>
        <w:numPr>
          <w:ilvl w:val="0"/>
          <w:numId w:val="7"/>
        </w:numPr>
        <w:autoSpaceDE w:val="0"/>
        <w:autoSpaceDN w:val="0"/>
        <w:adjustRightInd w:val="0"/>
        <w:ind w:left="360"/>
        <w:rPr>
          <w:rFonts w:ascii="Fira Sans Light" w:hAnsi="Fira Sans Light" w:cs="Arial"/>
          <w:sz w:val="22"/>
          <w:szCs w:val="22"/>
        </w:rPr>
      </w:pPr>
      <w:r w:rsidRPr="00F96E98">
        <w:rPr>
          <w:rFonts w:ascii="Fira Sans Light" w:hAnsi="Fira Sans Light" w:cs="Arial"/>
          <w:sz w:val="22"/>
          <w:szCs w:val="22"/>
        </w:rPr>
        <w:t>Produce a half termly/Fortnightly summary of attendance across the school and any other reporting on attendance as required</w:t>
      </w:r>
    </w:p>
    <w:p w14:paraId="38D0243C" w14:textId="77777777" w:rsidR="00097705" w:rsidRPr="00F96E98" w:rsidRDefault="00097705" w:rsidP="00150B42">
      <w:pPr>
        <w:pStyle w:val="ListParagraph"/>
        <w:numPr>
          <w:ilvl w:val="0"/>
          <w:numId w:val="7"/>
        </w:numPr>
        <w:autoSpaceDE w:val="0"/>
        <w:autoSpaceDN w:val="0"/>
        <w:adjustRightInd w:val="0"/>
        <w:ind w:left="360"/>
        <w:rPr>
          <w:rFonts w:ascii="Fira Sans Light" w:hAnsi="Fira Sans Light" w:cs="Arial"/>
          <w:sz w:val="22"/>
          <w:szCs w:val="22"/>
        </w:rPr>
      </w:pPr>
    </w:p>
    <w:p w14:paraId="1EE6E12D" w14:textId="77777777" w:rsidR="00150B42" w:rsidRPr="00F96E98" w:rsidRDefault="00150B42" w:rsidP="00150B42">
      <w:pPr>
        <w:rPr>
          <w:rFonts w:ascii="Fira Sans Light" w:hAnsi="Fira Sans Light" w:cs="Arial"/>
          <w:sz w:val="22"/>
          <w:szCs w:val="22"/>
        </w:rPr>
      </w:pPr>
    </w:p>
    <w:p w14:paraId="1A592B14" w14:textId="77777777" w:rsidR="00150B42" w:rsidRPr="00F96E98" w:rsidRDefault="00150B42" w:rsidP="00150B42">
      <w:pPr>
        <w:pStyle w:val="NoSpacing"/>
        <w:rPr>
          <w:rFonts w:ascii="Fira Sans Light" w:hAnsi="Fira Sans Light" w:cs="Arial"/>
          <w:b/>
          <w:sz w:val="22"/>
          <w:szCs w:val="22"/>
        </w:rPr>
      </w:pPr>
      <w:r w:rsidRPr="00F96E98">
        <w:rPr>
          <w:rFonts w:ascii="Fira Sans Light" w:hAnsi="Fira Sans Light" w:cs="Arial"/>
          <w:b/>
          <w:sz w:val="22"/>
          <w:szCs w:val="22"/>
        </w:rPr>
        <w:lastRenderedPageBreak/>
        <w:t>Pastoral Support:</w:t>
      </w:r>
    </w:p>
    <w:p w14:paraId="69D66CCA" w14:textId="77777777" w:rsidR="00150B42" w:rsidRPr="00F96E98" w:rsidRDefault="00150B42" w:rsidP="00150B42">
      <w:pPr>
        <w:pStyle w:val="NoSpacing"/>
        <w:numPr>
          <w:ilvl w:val="0"/>
          <w:numId w:val="5"/>
        </w:numPr>
        <w:ind w:left="360"/>
        <w:rPr>
          <w:rFonts w:ascii="Fira Sans Light" w:hAnsi="Fira Sans Light" w:cs="Arial"/>
          <w:sz w:val="22"/>
          <w:szCs w:val="22"/>
        </w:rPr>
      </w:pPr>
      <w:r w:rsidRPr="00F96E98">
        <w:rPr>
          <w:rFonts w:ascii="Fira Sans Light" w:hAnsi="Fira Sans Light" w:cs="Arial"/>
          <w:sz w:val="22"/>
          <w:szCs w:val="22"/>
        </w:rPr>
        <w:t xml:space="preserve">To manage safeguarding documentation and response of staff in line with school policy and practice providing quality assurance checks of staff response and highlighting required actions in order to achieve quality. </w:t>
      </w:r>
    </w:p>
    <w:p w14:paraId="62186902" w14:textId="77777777" w:rsidR="00150B42" w:rsidRPr="00F96E98" w:rsidRDefault="00150B42" w:rsidP="00150B42">
      <w:pPr>
        <w:numPr>
          <w:ilvl w:val="0"/>
          <w:numId w:val="5"/>
        </w:numPr>
        <w:shd w:val="clear" w:color="auto" w:fill="FFFFFF"/>
        <w:spacing w:before="100" w:beforeAutospacing="1" w:after="100" w:afterAutospacing="1"/>
        <w:ind w:left="360"/>
        <w:rPr>
          <w:rFonts w:ascii="Fira Sans Light" w:hAnsi="Fira Sans Light" w:cs="Arial"/>
          <w:sz w:val="22"/>
          <w:szCs w:val="22"/>
        </w:rPr>
      </w:pPr>
      <w:r w:rsidRPr="00F96E98">
        <w:rPr>
          <w:rFonts w:ascii="Fira Sans Light" w:hAnsi="Fira Sans Light" w:cs="Arial"/>
          <w:sz w:val="22"/>
          <w:szCs w:val="22"/>
        </w:rPr>
        <w:t xml:space="preserve">To ensure record keeping of pupil concerns is managed effectively and that appropriate written accounts/ reports are completed including the quality assurance of documentation in line with school policy and the LA thresholds </w:t>
      </w:r>
    </w:p>
    <w:p w14:paraId="5D815395" w14:textId="77777777" w:rsidR="00150B42" w:rsidRPr="00F96E98" w:rsidRDefault="00150B42" w:rsidP="00150B42">
      <w:pPr>
        <w:numPr>
          <w:ilvl w:val="0"/>
          <w:numId w:val="5"/>
        </w:numPr>
        <w:shd w:val="clear" w:color="auto" w:fill="FFFFFF"/>
        <w:spacing w:before="100" w:beforeAutospacing="1" w:after="100" w:afterAutospacing="1"/>
        <w:ind w:left="360"/>
        <w:rPr>
          <w:rFonts w:ascii="Fira Sans Light" w:hAnsi="Fira Sans Light" w:cs="Arial"/>
          <w:sz w:val="22"/>
          <w:szCs w:val="22"/>
        </w:rPr>
      </w:pPr>
      <w:r w:rsidRPr="00F96E98">
        <w:rPr>
          <w:rFonts w:ascii="Fira Sans Light" w:hAnsi="Fira Sans Light" w:cs="Arial"/>
          <w:sz w:val="22"/>
          <w:szCs w:val="22"/>
        </w:rPr>
        <w:t xml:space="preserve">To raise issues and concerns with school DSL in the event of either of the above falling short of the required standard in line with school policy </w:t>
      </w:r>
    </w:p>
    <w:p w14:paraId="45705D82" w14:textId="77777777" w:rsidR="00150B42" w:rsidRPr="00F96E98" w:rsidRDefault="00150B42" w:rsidP="00150B42">
      <w:pPr>
        <w:numPr>
          <w:ilvl w:val="0"/>
          <w:numId w:val="5"/>
        </w:numPr>
        <w:shd w:val="clear" w:color="auto" w:fill="FFFFFF"/>
        <w:spacing w:before="100" w:beforeAutospacing="1" w:after="100" w:afterAutospacing="1"/>
        <w:ind w:left="360"/>
        <w:rPr>
          <w:rFonts w:ascii="Fira Sans Light" w:hAnsi="Fira Sans Light" w:cs="Arial"/>
          <w:sz w:val="22"/>
          <w:szCs w:val="22"/>
        </w:rPr>
      </w:pPr>
      <w:r w:rsidRPr="00F96E98">
        <w:rPr>
          <w:rFonts w:ascii="Fira Sans Light" w:hAnsi="Fira Sans Light" w:cs="Arial"/>
          <w:sz w:val="22"/>
          <w:szCs w:val="22"/>
        </w:rPr>
        <w:t xml:space="preserve">To coordinate the production of individual pupil reports e.g. incident logs for re-admittance after exclusions, materials for governors’ meetings etc. for use by all stakeholders </w:t>
      </w:r>
    </w:p>
    <w:p w14:paraId="02C03107" w14:textId="77777777" w:rsidR="00150B42" w:rsidRPr="00F96E98" w:rsidRDefault="00150B42" w:rsidP="00150B42">
      <w:pPr>
        <w:numPr>
          <w:ilvl w:val="0"/>
          <w:numId w:val="5"/>
        </w:numPr>
        <w:shd w:val="clear" w:color="auto" w:fill="FFFFFF"/>
        <w:ind w:left="360"/>
        <w:rPr>
          <w:rFonts w:ascii="Fira Sans Light" w:hAnsi="Fira Sans Light" w:cs="Arial"/>
          <w:sz w:val="22"/>
          <w:szCs w:val="22"/>
        </w:rPr>
      </w:pPr>
      <w:r w:rsidRPr="00F96E98">
        <w:rPr>
          <w:rFonts w:ascii="Fira Sans Light" w:hAnsi="Fira Sans Light" w:cs="Arial"/>
          <w:sz w:val="22"/>
          <w:szCs w:val="22"/>
        </w:rPr>
        <w:t xml:space="preserve">To fully organise and minute all PEP meetings with Local Authority and ensure documentation is completed effectively </w:t>
      </w:r>
    </w:p>
    <w:p w14:paraId="22258321" w14:textId="77777777" w:rsidR="00150B42" w:rsidRPr="00F96E98" w:rsidRDefault="00150B42" w:rsidP="00150B42">
      <w:pPr>
        <w:numPr>
          <w:ilvl w:val="0"/>
          <w:numId w:val="6"/>
        </w:numPr>
        <w:shd w:val="clear" w:color="auto" w:fill="FFFFFF"/>
        <w:tabs>
          <w:tab w:val="clear" w:pos="720"/>
          <w:tab w:val="num" w:pos="360"/>
        </w:tabs>
        <w:ind w:left="360"/>
        <w:rPr>
          <w:rFonts w:ascii="Fira Sans Light" w:hAnsi="Fira Sans Light" w:cs="Arial"/>
          <w:sz w:val="22"/>
          <w:szCs w:val="22"/>
        </w:rPr>
      </w:pPr>
      <w:r w:rsidRPr="00F96E98">
        <w:rPr>
          <w:rFonts w:ascii="Fira Sans Light" w:hAnsi="Fira Sans Light" w:cs="Arial"/>
          <w:sz w:val="22"/>
          <w:szCs w:val="22"/>
        </w:rPr>
        <w:t xml:space="preserve">To manage the process of implementing PEPs for individual Looked After Children (LAC) and ensure deadlines are adhered to by stakeholders </w:t>
      </w:r>
    </w:p>
    <w:p w14:paraId="14245B91" w14:textId="77777777" w:rsidR="00150B42" w:rsidRPr="00F96E98" w:rsidRDefault="00150B42" w:rsidP="00150B42">
      <w:pPr>
        <w:numPr>
          <w:ilvl w:val="0"/>
          <w:numId w:val="6"/>
        </w:numPr>
        <w:shd w:val="clear" w:color="auto" w:fill="FFFFFF"/>
        <w:tabs>
          <w:tab w:val="clear" w:pos="720"/>
          <w:tab w:val="num" w:pos="360"/>
        </w:tabs>
        <w:spacing w:before="100" w:beforeAutospacing="1" w:after="100" w:afterAutospacing="1"/>
        <w:ind w:left="360"/>
        <w:rPr>
          <w:rFonts w:ascii="Fira Sans Light" w:hAnsi="Fira Sans Light" w:cs="Arial"/>
          <w:sz w:val="22"/>
          <w:szCs w:val="22"/>
        </w:rPr>
      </w:pPr>
      <w:r w:rsidRPr="00F96E98">
        <w:rPr>
          <w:rFonts w:ascii="Fira Sans Light" w:hAnsi="Fira Sans Light" w:cs="Arial"/>
          <w:sz w:val="22"/>
          <w:szCs w:val="22"/>
        </w:rPr>
        <w:t xml:space="preserve">To manage the application for additional pupil funding for LAC and pupil premium </w:t>
      </w:r>
    </w:p>
    <w:p w14:paraId="51D9743C" w14:textId="77777777" w:rsidR="00150B42" w:rsidRPr="00F96E98" w:rsidRDefault="00150B42" w:rsidP="00150B42">
      <w:pPr>
        <w:numPr>
          <w:ilvl w:val="0"/>
          <w:numId w:val="6"/>
        </w:numPr>
        <w:shd w:val="clear" w:color="auto" w:fill="FFFFFF"/>
        <w:tabs>
          <w:tab w:val="clear" w:pos="720"/>
          <w:tab w:val="num" w:pos="360"/>
        </w:tabs>
        <w:spacing w:before="100" w:beforeAutospacing="1" w:after="100" w:afterAutospacing="1"/>
        <w:ind w:left="360"/>
        <w:rPr>
          <w:rFonts w:ascii="Fira Sans Light" w:hAnsi="Fira Sans Light" w:cs="Arial"/>
          <w:sz w:val="22"/>
          <w:szCs w:val="22"/>
        </w:rPr>
      </w:pPr>
      <w:r w:rsidRPr="00F96E98">
        <w:rPr>
          <w:rFonts w:ascii="Fira Sans Light" w:hAnsi="Fira Sans Light" w:cs="Arial"/>
          <w:sz w:val="22"/>
          <w:szCs w:val="22"/>
        </w:rPr>
        <w:t xml:space="preserve">Complete and file CAF referrals from pastoral team and manage the follow up actions </w:t>
      </w:r>
    </w:p>
    <w:p w14:paraId="1E4D023B" w14:textId="77777777" w:rsidR="00150B42" w:rsidRPr="00F96E98" w:rsidRDefault="00150B42" w:rsidP="00150B42">
      <w:pPr>
        <w:numPr>
          <w:ilvl w:val="0"/>
          <w:numId w:val="6"/>
        </w:numPr>
        <w:shd w:val="clear" w:color="auto" w:fill="FFFFFF"/>
        <w:tabs>
          <w:tab w:val="clear" w:pos="720"/>
          <w:tab w:val="num" w:pos="360"/>
        </w:tabs>
        <w:spacing w:before="100" w:beforeAutospacing="1" w:after="100" w:afterAutospacing="1"/>
        <w:ind w:left="360"/>
        <w:rPr>
          <w:rFonts w:ascii="Fira Sans Light" w:hAnsi="Fira Sans Light" w:cs="Arial"/>
          <w:sz w:val="22"/>
          <w:szCs w:val="22"/>
        </w:rPr>
      </w:pPr>
      <w:r w:rsidRPr="00F96E98">
        <w:rPr>
          <w:rFonts w:ascii="Fira Sans Light" w:hAnsi="Fira Sans Light" w:cs="Arial"/>
          <w:sz w:val="22"/>
          <w:szCs w:val="22"/>
        </w:rPr>
        <w:t xml:space="preserve">Maintain bullying log </w:t>
      </w:r>
    </w:p>
    <w:p w14:paraId="0B5B6282" w14:textId="77777777" w:rsidR="00150B42" w:rsidRPr="00F96E98" w:rsidRDefault="00150B42" w:rsidP="00150B42">
      <w:pPr>
        <w:numPr>
          <w:ilvl w:val="0"/>
          <w:numId w:val="6"/>
        </w:numPr>
        <w:shd w:val="clear" w:color="auto" w:fill="FFFFFF"/>
        <w:tabs>
          <w:tab w:val="clear" w:pos="720"/>
          <w:tab w:val="num" w:pos="360"/>
        </w:tabs>
        <w:spacing w:before="100" w:beforeAutospacing="1" w:after="100" w:afterAutospacing="1"/>
        <w:ind w:left="360"/>
        <w:rPr>
          <w:rFonts w:ascii="Fira Sans Light" w:hAnsi="Fira Sans Light" w:cs="Arial"/>
          <w:sz w:val="22"/>
          <w:szCs w:val="22"/>
        </w:rPr>
      </w:pPr>
      <w:r w:rsidRPr="00F96E98">
        <w:rPr>
          <w:rFonts w:ascii="Fira Sans Light" w:hAnsi="Fira Sans Light" w:cs="Arial"/>
          <w:sz w:val="22"/>
          <w:szCs w:val="22"/>
        </w:rPr>
        <w:t xml:space="preserve">Maintain parental meetings log </w:t>
      </w:r>
    </w:p>
    <w:p w14:paraId="078E2120" w14:textId="1340B93C" w:rsidR="00150B42" w:rsidRPr="00F96E98" w:rsidRDefault="00150B42" w:rsidP="00150B42">
      <w:pPr>
        <w:pStyle w:val="NoSpacing"/>
        <w:rPr>
          <w:rFonts w:ascii="Fira Sans Light" w:hAnsi="Fira Sans Light" w:cs="Arial"/>
          <w:b/>
          <w:sz w:val="22"/>
          <w:szCs w:val="22"/>
        </w:rPr>
      </w:pPr>
      <w:r w:rsidRPr="00F96E98">
        <w:rPr>
          <w:rFonts w:ascii="Fira Sans Light" w:hAnsi="Fira Sans Light" w:cs="Arial"/>
          <w:b/>
          <w:sz w:val="22"/>
          <w:szCs w:val="22"/>
        </w:rPr>
        <w:t>Administration:</w:t>
      </w:r>
    </w:p>
    <w:p w14:paraId="4BDEDD3B" w14:textId="2B2E727E" w:rsidR="00150B42" w:rsidRPr="0052796F" w:rsidRDefault="00150B42" w:rsidP="0052796F">
      <w:pPr>
        <w:pStyle w:val="ListParagraph"/>
        <w:numPr>
          <w:ilvl w:val="0"/>
          <w:numId w:val="11"/>
        </w:numPr>
        <w:rPr>
          <w:rFonts w:ascii="Fira Sans Light" w:hAnsi="Fira Sans Light" w:cs="Arial"/>
          <w:sz w:val="22"/>
          <w:szCs w:val="22"/>
        </w:rPr>
      </w:pPr>
      <w:r w:rsidRPr="0052796F">
        <w:rPr>
          <w:rFonts w:ascii="Fira Sans Light" w:hAnsi="Fira Sans Light" w:cs="Arial"/>
          <w:sz w:val="22"/>
          <w:szCs w:val="22"/>
        </w:rPr>
        <w:t>Lunchtime (daily) and Saturday Detentions (weekly):</w:t>
      </w:r>
    </w:p>
    <w:p w14:paraId="3DF78E9E" w14:textId="3E495979" w:rsidR="00150B42" w:rsidRPr="0052796F" w:rsidRDefault="00150B42" w:rsidP="0052796F">
      <w:pPr>
        <w:pStyle w:val="ListParagraph"/>
        <w:numPr>
          <w:ilvl w:val="0"/>
          <w:numId w:val="11"/>
        </w:numPr>
        <w:rPr>
          <w:rFonts w:ascii="Fira Sans Light" w:hAnsi="Fira Sans Light" w:cs="Arial"/>
          <w:sz w:val="22"/>
          <w:szCs w:val="22"/>
        </w:rPr>
      </w:pPr>
      <w:r w:rsidRPr="0052796F">
        <w:rPr>
          <w:rFonts w:ascii="Fira Sans Light" w:hAnsi="Fira Sans Light" w:cs="Arial"/>
          <w:sz w:val="22"/>
          <w:szCs w:val="22"/>
        </w:rPr>
        <w:t>Add names to spreadsheets</w:t>
      </w:r>
    </w:p>
    <w:p w14:paraId="3FDA0FA1" w14:textId="2C92A10C" w:rsidR="00150B42" w:rsidRPr="0052796F" w:rsidRDefault="00150B42" w:rsidP="0052796F">
      <w:pPr>
        <w:pStyle w:val="ListParagraph"/>
        <w:numPr>
          <w:ilvl w:val="0"/>
          <w:numId w:val="11"/>
        </w:numPr>
        <w:rPr>
          <w:rFonts w:ascii="Fira Sans Light" w:hAnsi="Fira Sans Light" w:cs="Arial"/>
          <w:sz w:val="22"/>
          <w:szCs w:val="22"/>
        </w:rPr>
      </w:pPr>
      <w:r w:rsidRPr="0052796F">
        <w:rPr>
          <w:rFonts w:ascii="Fira Sans Light" w:hAnsi="Fira Sans Light" w:cs="Arial"/>
          <w:sz w:val="22"/>
          <w:szCs w:val="22"/>
        </w:rPr>
        <w:t>Send out registers to SLT, HOYs, staff running detention, produce letters for pupils on Saturday detention</w:t>
      </w:r>
    </w:p>
    <w:p w14:paraId="1C9D18C2" w14:textId="6FAC91C2" w:rsidR="00150B42" w:rsidRPr="0052796F" w:rsidRDefault="00BC0672" w:rsidP="0052796F">
      <w:pPr>
        <w:pStyle w:val="ListParagraph"/>
        <w:numPr>
          <w:ilvl w:val="0"/>
          <w:numId w:val="11"/>
        </w:numPr>
        <w:rPr>
          <w:rFonts w:ascii="Fira Sans Light" w:hAnsi="Fira Sans Light" w:cs="Arial"/>
          <w:sz w:val="22"/>
          <w:szCs w:val="22"/>
        </w:rPr>
      </w:pPr>
      <w:r w:rsidRPr="0052796F">
        <w:rPr>
          <w:rFonts w:ascii="Fira Sans Light" w:hAnsi="Fira Sans Light" w:cs="Arial"/>
          <w:sz w:val="22"/>
          <w:szCs w:val="22"/>
        </w:rPr>
        <w:t xml:space="preserve">Liaise with </w:t>
      </w:r>
      <w:r w:rsidR="00150B42" w:rsidRPr="0052796F">
        <w:rPr>
          <w:rFonts w:ascii="Fira Sans Light" w:hAnsi="Fira Sans Light" w:cs="Arial"/>
          <w:sz w:val="22"/>
          <w:szCs w:val="22"/>
        </w:rPr>
        <w:t>parents</w:t>
      </w:r>
      <w:r w:rsidRPr="0052796F">
        <w:rPr>
          <w:rFonts w:ascii="Fira Sans Light" w:hAnsi="Fira Sans Light" w:cs="Arial"/>
          <w:sz w:val="22"/>
          <w:szCs w:val="22"/>
        </w:rPr>
        <w:t xml:space="preserve"> and administrator </w:t>
      </w:r>
      <w:r w:rsidR="00500F19" w:rsidRPr="0052796F">
        <w:rPr>
          <w:rFonts w:ascii="Fira Sans Light" w:hAnsi="Fira Sans Light" w:cs="Arial"/>
          <w:sz w:val="22"/>
          <w:szCs w:val="22"/>
        </w:rPr>
        <w:t>of school post to ensure pastoral information is communicated onto parents in a timely and accurate manner</w:t>
      </w:r>
      <w:r w:rsidRPr="0052796F">
        <w:rPr>
          <w:rFonts w:ascii="Fira Sans Light" w:hAnsi="Fira Sans Light" w:cs="Arial"/>
          <w:sz w:val="22"/>
          <w:szCs w:val="22"/>
        </w:rPr>
        <w:t xml:space="preserve">  </w:t>
      </w:r>
    </w:p>
    <w:p w14:paraId="7A8A6E1B" w14:textId="7AC5B0E0" w:rsidR="00150B42" w:rsidRPr="0052796F" w:rsidRDefault="00150B42" w:rsidP="0052796F">
      <w:pPr>
        <w:pStyle w:val="ListParagraph"/>
        <w:numPr>
          <w:ilvl w:val="0"/>
          <w:numId w:val="11"/>
        </w:numPr>
        <w:rPr>
          <w:rFonts w:ascii="Fira Sans Light" w:hAnsi="Fira Sans Light" w:cs="Arial"/>
          <w:sz w:val="22"/>
          <w:szCs w:val="22"/>
        </w:rPr>
      </w:pPr>
      <w:r w:rsidRPr="0052796F">
        <w:rPr>
          <w:rFonts w:ascii="Fira Sans Light" w:hAnsi="Fira Sans Light" w:cs="Arial"/>
          <w:sz w:val="22"/>
          <w:szCs w:val="22"/>
        </w:rPr>
        <w:t>Add missed detention points to SIMS</w:t>
      </w:r>
    </w:p>
    <w:p w14:paraId="099040FC" w14:textId="22499562" w:rsidR="00150B42" w:rsidRPr="0052796F" w:rsidRDefault="00150B42" w:rsidP="0052796F">
      <w:pPr>
        <w:pStyle w:val="ListParagraph"/>
        <w:numPr>
          <w:ilvl w:val="0"/>
          <w:numId w:val="11"/>
        </w:numPr>
        <w:tabs>
          <w:tab w:val="left" w:pos="2835"/>
        </w:tabs>
        <w:rPr>
          <w:rFonts w:ascii="Fira Sans Light" w:hAnsi="Fira Sans Light" w:cs="Arial"/>
          <w:sz w:val="22"/>
          <w:szCs w:val="22"/>
        </w:rPr>
      </w:pPr>
      <w:r w:rsidRPr="0052796F">
        <w:rPr>
          <w:rFonts w:ascii="Fira Sans Light" w:hAnsi="Fira Sans Light" w:cs="Arial"/>
          <w:sz w:val="22"/>
          <w:szCs w:val="22"/>
        </w:rPr>
        <w:t xml:space="preserve">Typing letters for </w:t>
      </w:r>
      <w:r w:rsidR="00654857" w:rsidRPr="0052796F">
        <w:rPr>
          <w:rFonts w:ascii="Fira Sans Light" w:hAnsi="Fira Sans Light" w:cs="Arial"/>
          <w:sz w:val="22"/>
          <w:szCs w:val="22"/>
        </w:rPr>
        <w:t xml:space="preserve">HOYs, </w:t>
      </w:r>
      <w:r w:rsidRPr="0052796F">
        <w:rPr>
          <w:rFonts w:ascii="Fira Sans Light" w:hAnsi="Fira Sans Light" w:cs="Arial"/>
          <w:sz w:val="22"/>
          <w:szCs w:val="22"/>
        </w:rPr>
        <w:t>HODs, SLT, form tutors and subject teachers.</w:t>
      </w:r>
    </w:p>
    <w:p w14:paraId="276C567E" w14:textId="3FF8927C" w:rsidR="00150B42" w:rsidRPr="0052796F" w:rsidRDefault="00150B42" w:rsidP="0052796F">
      <w:pPr>
        <w:pStyle w:val="ListParagraph"/>
        <w:numPr>
          <w:ilvl w:val="0"/>
          <w:numId w:val="11"/>
        </w:numPr>
        <w:tabs>
          <w:tab w:val="left" w:pos="2835"/>
        </w:tabs>
        <w:rPr>
          <w:rFonts w:ascii="Fira Sans Light" w:hAnsi="Fira Sans Light" w:cs="Arial"/>
          <w:sz w:val="22"/>
          <w:szCs w:val="22"/>
        </w:rPr>
      </w:pPr>
      <w:r w:rsidRPr="0052796F">
        <w:rPr>
          <w:rFonts w:ascii="Fira Sans Light" w:hAnsi="Fira Sans Light" w:cs="Arial"/>
          <w:sz w:val="22"/>
          <w:szCs w:val="22"/>
        </w:rPr>
        <w:t>Exclusions: typing exclusions, book meeting room for parental meetings and prepare homework packs for excluded students</w:t>
      </w:r>
    </w:p>
    <w:p w14:paraId="54440426" w14:textId="2B341D53" w:rsidR="00F11E81" w:rsidRDefault="00150B42" w:rsidP="0052796F">
      <w:pPr>
        <w:pStyle w:val="ListParagraph"/>
        <w:numPr>
          <w:ilvl w:val="0"/>
          <w:numId w:val="11"/>
        </w:numPr>
        <w:tabs>
          <w:tab w:val="left" w:pos="2835"/>
        </w:tabs>
        <w:rPr>
          <w:rFonts w:ascii="Fira Sans Light" w:hAnsi="Fira Sans Light" w:cs="Arial"/>
          <w:sz w:val="22"/>
          <w:szCs w:val="22"/>
        </w:rPr>
      </w:pPr>
      <w:r w:rsidRPr="0052796F">
        <w:rPr>
          <w:rFonts w:ascii="Fira Sans Light" w:hAnsi="Fira Sans Light" w:cs="Arial"/>
          <w:sz w:val="22"/>
          <w:szCs w:val="22"/>
        </w:rPr>
        <w:t>Assisting wit</w:t>
      </w:r>
      <w:bookmarkStart w:id="0" w:name="_GoBack"/>
      <w:bookmarkEnd w:id="0"/>
      <w:r w:rsidRPr="0052796F">
        <w:rPr>
          <w:rFonts w:ascii="Fira Sans Light" w:hAnsi="Fira Sans Light" w:cs="Arial"/>
          <w:sz w:val="22"/>
          <w:szCs w:val="22"/>
        </w:rPr>
        <w:t>h school functions/events, as and when required.</w:t>
      </w:r>
    </w:p>
    <w:p w14:paraId="0955BC84" w14:textId="1BEEEF2B" w:rsidR="0052796F" w:rsidRPr="0052796F" w:rsidRDefault="0052796F" w:rsidP="0052796F">
      <w:pPr>
        <w:pStyle w:val="ListParagraph"/>
        <w:numPr>
          <w:ilvl w:val="0"/>
          <w:numId w:val="11"/>
        </w:numPr>
        <w:tabs>
          <w:tab w:val="left" w:pos="2835"/>
        </w:tabs>
        <w:rPr>
          <w:rFonts w:ascii="Fira Sans Light" w:hAnsi="Fira Sans Light" w:cs="Arial"/>
          <w:sz w:val="22"/>
          <w:szCs w:val="22"/>
        </w:rPr>
      </w:pPr>
      <w:r>
        <w:rPr>
          <w:rFonts w:ascii="Fira Sans Light" w:hAnsi="Fira Sans Light" w:cs="Arial"/>
          <w:sz w:val="22"/>
          <w:szCs w:val="22"/>
        </w:rPr>
        <w:t xml:space="preserve">PSHCE </w:t>
      </w:r>
    </w:p>
    <w:p w14:paraId="2D68120B" w14:textId="26949B83" w:rsidR="00654857" w:rsidRPr="0052796F" w:rsidRDefault="00654857" w:rsidP="0052796F">
      <w:pPr>
        <w:pStyle w:val="ListParagraph"/>
        <w:numPr>
          <w:ilvl w:val="0"/>
          <w:numId w:val="11"/>
        </w:numPr>
        <w:tabs>
          <w:tab w:val="left" w:pos="2835"/>
        </w:tabs>
        <w:rPr>
          <w:rFonts w:ascii="Fira Sans Light" w:hAnsi="Fira Sans Light" w:cs="Arial"/>
          <w:sz w:val="22"/>
          <w:szCs w:val="22"/>
        </w:rPr>
      </w:pPr>
      <w:r w:rsidRPr="0052796F">
        <w:rPr>
          <w:rFonts w:ascii="Fira Sans Light" w:hAnsi="Fira Sans Light" w:cs="Arial"/>
          <w:sz w:val="22"/>
          <w:szCs w:val="22"/>
        </w:rPr>
        <w:t>Reprographics</w:t>
      </w:r>
    </w:p>
    <w:p w14:paraId="40479680" w14:textId="06D25AC5" w:rsidR="00115E69" w:rsidRPr="00F96E98" w:rsidRDefault="00115E69" w:rsidP="00F11E81">
      <w:pPr>
        <w:tabs>
          <w:tab w:val="left" w:pos="2835"/>
        </w:tabs>
        <w:rPr>
          <w:rFonts w:ascii="Fira Sans Light" w:hAnsi="Fira Sans Light" w:cs="Arial"/>
          <w:sz w:val="22"/>
          <w:szCs w:val="22"/>
        </w:rPr>
      </w:pPr>
    </w:p>
    <w:sectPr w:rsidR="00115E69" w:rsidRPr="00F96E98" w:rsidSect="00B4330A">
      <w:footerReference w:type="default" r:id="rId8"/>
      <w:headerReference w:type="first" r:id="rId9"/>
      <w:footerReference w:type="first" r:id="rId10"/>
      <w:pgSz w:w="11900" w:h="16840"/>
      <w:pgMar w:top="851" w:right="1134" w:bottom="851" w:left="1134" w:header="209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0BF2" w14:textId="77777777" w:rsidR="002C14A1" w:rsidRDefault="002C14A1" w:rsidP="00907270">
      <w:r>
        <w:separator/>
      </w:r>
    </w:p>
  </w:endnote>
  <w:endnote w:type="continuationSeparator" w:id="0">
    <w:p w14:paraId="56B305A9" w14:textId="77777777" w:rsidR="002C14A1" w:rsidRDefault="002C14A1" w:rsidP="0090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8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7A36" w14:textId="77777777" w:rsidR="00907270" w:rsidRDefault="00660B88" w:rsidP="00907270">
    <w:pPr>
      <w:pStyle w:val="Footer"/>
      <w:tabs>
        <w:tab w:val="clear" w:pos="4513"/>
        <w:tab w:val="clear" w:pos="9026"/>
        <w:tab w:val="left" w:pos="2168"/>
      </w:tabs>
    </w:pPr>
    <w:r>
      <w:rPr>
        <w:noProof/>
        <w:lang w:eastAsia="en-GB"/>
      </w:rPr>
      <w:drawing>
        <wp:anchor distT="0" distB="0" distL="114300" distR="114300" simplePos="0" relativeHeight="251656191" behindDoc="1" locked="0" layoutInCell="1" allowOverlap="1" wp14:anchorId="497F7CEC" wp14:editId="3AE84047">
          <wp:simplePos x="0" y="0"/>
          <wp:positionH relativeFrom="page">
            <wp:align>right</wp:align>
          </wp:positionH>
          <wp:positionV relativeFrom="page">
            <wp:align>bottom</wp:align>
          </wp:positionV>
          <wp:extent cx="4694040" cy="5867280"/>
          <wp:effectExtent l="0" t="0" r="508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C_wmark.png"/>
                  <pic:cNvPicPr/>
                </pic:nvPicPr>
                <pic:blipFill>
                  <a:blip r:embed="rId1">
                    <a:extLst>
                      <a:ext uri="{28A0092B-C50C-407E-A947-70E740481C1C}">
                        <a14:useLocalDpi xmlns:a14="http://schemas.microsoft.com/office/drawing/2010/main" val="0"/>
                      </a:ext>
                    </a:extLst>
                  </a:blip>
                  <a:stretch>
                    <a:fillRect/>
                  </a:stretch>
                </pic:blipFill>
                <pic:spPr>
                  <a:xfrm>
                    <a:off x="0" y="0"/>
                    <a:ext cx="4694040" cy="5867280"/>
                  </a:xfrm>
                  <a:prstGeom prst="rect">
                    <a:avLst/>
                  </a:prstGeom>
                </pic:spPr>
              </pic:pic>
            </a:graphicData>
          </a:graphic>
          <wp14:sizeRelH relativeFrom="page">
            <wp14:pctWidth>0</wp14:pctWidth>
          </wp14:sizeRelH>
          <wp14:sizeRelV relativeFrom="page">
            <wp14:pctHeight>0</wp14:pctHeight>
          </wp14:sizeRelV>
        </wp:anchor>
      </w:drawing>
    </w:r>
    <w:r w:rsidR="0090727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FF5F" w14:textId="2CCD14BC" w:rsidR="00BF062D" w:rsidRDefault="00BF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75AFA" w14:textId="77777777" w:rsidR="002C14A1" w:rsidRDefault="002C14A1" w:rsidP="00907270">
      <w:r>
        <w:separator/>
      </w:r>
    </w:p>
  </w:footnote>
  <w:footnote w:type="continuationSeparator" w:id="0">
    <w:p w14:paraId="22007542" w14:textId="77777777" w:rsidR="002C14A1" w:rsidRDefault="002C14A1" w:rsidP="0090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E91A" w14:textId="3A51C0F2" w:rsidR="00BF062D" w:rsidRDefault="00A43DDB">
    <w:pPr>
      <w:pStyle w:val="Header"/>
    </w:pPr>
    <w:r>
      <w:rPr>
        <w:noProof/>
        <w:lang w:eastAsia="en-GB"/>
      </w:rPr>
      <w:drawing>
        <wp:anchor distT="0" distB="0" distL="114300" distR="114300" simplePos="0" relativeHeight="251661312" behindDoc="1" locked="0" layoutInCell="1" allowOverlap="1" wp14:anchorId="7AF6B5C3" wp14:editId="6D63E23F">
          <wp:simplePos x="0" y="0"/>
          <wp:positionH relativeFrom="page">
            <wp:posOffset>2912745</wp:posOffset>
          </wp:positionH>
          <wp:positionV relativeFrom="page">
            <wp:posOffset>4879975</wp:posOffset>
          </wp:positionV>
          <wp:extent cx="4694040" cy="5867280"/>
          <wp:effectExtent l="0" t="0" r="508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C_wmark.png"/>
                  <pic:cNvPicPr/>
                </pic:nvPicPr>
                <pic:blipFill>
                  <a:blip r:embed="rId1">
                    <a:extLst>
                      <a:ext uri="{28A0092B-C50C-407E-A947-70E740481C1C}">
                        <a14:useLocalDpi xmlns:a14="http://schemas.microsoft.com/office/drawing/2010/main" val="0"/>
                      </a:ext>
                    </a:extLst>
                  </a:blip>
                  <a:stretch>
                    <a:fillRect/>
                  </a:stretch>
                </pic:blipFill>
                <pic:spPr>
                  <a:xfrm>
                    <a:off x="0" y="0"/>
                    <a:ext cx="4694040" cy="5867280"/>
                  </a:xfrm>
                  <a:prstGeom prst="rect">
                    <a:avLst/>
                  </a:prstGeom>
                </pic:spPr>
              </pic:pic>
            </a:graphicData>
          </a:graphic>
          <wp14:sizeRelH relativeFrom="page">
            <wp14:pctWidth>0</wp14:pctWidth>
          </wp14:sizeRelH>
          <wp14:sizeRelV relativeFrom="page">
            <wp14:pctHeight>0</wp14:pctHeight>
          </wp14:sizeRelV>
        </wp:anchor>
      </w:drawing>
    </w:r>
    <w:r w:rsidR="00BF062D">
      <w:rPr>
        <w:noProof/>
        <w:lang w:eastAsia="en-GB"/>
      </w:rPr>
      <w:drawing>
        <wp:anchor distT="0" distB="0" distL="114300" distR="114300" simplePos="0" relativeHeight="251671552" behindDoc="1" locked="0" layoutInCell="1" allowOverlap="1" wp14:anchorId="768C9C9F" wp14:editId="0B617A59">
          <wp:simplePos x="0" y="0"/>
          <wp:positionH relativeFrom="page">
            <wp:align>center</wp:align>
          </wp:positionH>
          <wp:positionV relativeFrom="page">
            <wp:posOffset>360045</wp:posOffset>
          </wp:positionV>
          <wp:extent cx="1752120" cy="888480"/>
          <wp:effectExtent l="0" t="0" r="635"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CLheadlogo.pdf"/>
                  <pic:cNvPicPr/>
                </pic:nvPicPr>
                <pic:blipFill>
                  <a:blip r:embed="rId2">
                    <a:extLst>
                      <a:ext uri="{28A0092B-C50C-407E-A947-70E740481C1C}">
                        <a14:useLocalDpi xmlns:a14="http://schemas.microsoft.com/office/drawing/2010/main" val="0"/>
                      </a:ext>
                    </a:extLst>
                  </a:blip>
                  <a:stretch>
                    <a:fillRect/>
                  </a:stretch>
                </pic:blipFill>
                <pic:spPr>
                  <a:xfrm>
                    <a:off x="0" y="0"/>
                    <a:ext cx="1752120" cy="888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C26"/>
    <w:multiLevelType w:val="hybridMultilevel"/>
    <w:tmpl w:val="889893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25278"/>
    <w:multiLevelType w:val="hybridMultilevel"/>
    <w:tmpl w:val="1F22A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96CF9"/>
    <w:multiLevelType w:val="hybridMultilevel"/>
    <w:tmpl w:val="9EB0542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502A32"/>
    <w:multiLevelType w:val="hybridMultilevel"/>
    <w:tmpl w:val="FD762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96134"/>
    <w:multiLevelType w:val="hybridMultilevel"/>
    <w:tmpl w:val="AD74C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77567"/>
    <w:multiLevelType w:val="hybridMultilevel"/>
    <w:tmpl w:val="FD58C7D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D2B610B"/>
    <w:multiLevelType w:val="hybridMultilevel"/>
    <w:tmpl w:val="41CC8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F3167"/>
    <w:multiLevelType w:val="hybridMultilevel"/>
    <w:tmpl w:val="27F69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B77A36"/>
    <w:multiLevelType w:val="multilevel"/>
    <w:tmpl w:val="5DFE65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B6400"/>
    <w:multiLevelType w:val="hybridMultilevel"/>
    <w:tmpl w:val="30BC1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47E62"/>
    <w:multiLevelType w:val="hybridMultilevel"/>
    <w:tmpl w:val="8CB81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2"/>
  </w:num>
  <w:num w:numId="6">
    <w:abstractNumId w:val="8"/>
  </w:num>
  <w:num w:numId="7">
    <w:abstractNumId w:val="1"/>
  </w:num>
  <w:num w:numId="8">
    <w:abstractNumId w:val="3"/>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70"/>
    <w:rsid w:val="00060A7E"/>
    <w:rsid w:val="00097705"/>
    <w:rsid w:val="000A73AF"/>
    <w:rsid w:val="0010216F"/>
    <w:rsid w:val="00115E69"/>
    <w:rsid w:val="0012276C"/>
    <w:rsid w:val="00131002"/>
    <w:rsid w:val="00150B42"/>
    <w:rsid w:val="002C14A1"/>
    <w:rsid w:val="00414151"/>
    <w:rsid w:val="004D6B48"/>
    <w:rsid w:val="00500F19"/>
    <w:rsid w:val="0052796F"/>
    <w:rsid w:val="00654857"/>
    <w:rsid w:val="00660B88"/>
    <w:rsid w:val="00907270"/>
    <w:rsid w:val="009C7628"/>
    <w:rsid w:val="00A43DDB"/>
    <w:rsid w:val="00AA6E16"/>
    <w:rsid w:val="00AF147A"/>
    <w:rsid w:val="00B4330A"/>
    <w:rsid w:val="00BC0672"/>
    <w:rsid w:val="00BF062D"/>
    <w:rsid w:val="00C979B9"/>
    <w:rsid w:val="00F11E81"/>
    <w:rsid w:val="00F9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27C0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270"/>
    <w:pPr>
      <w:tabs>
        <w:tab w:val="center" w:pos="4513"/>
        <w:tab w:val="right" w:pos="9026"/>
      </w:tabs>
    </w:pPr>
  </w:style>
  <w:style w:type="character" w:customStyle="1" w:styleId="HeaderChar">
    <w:name w:val="Header Char"/>
    <w:basedOn w:val="DefaultParagraphFont"/>
    <w:link w:val="Header"/>
    <w:uiPriority w:val="99"/>
    <w:rsid w:val="00907270"/>
  </w:style>
  <w:style w:type="paragraph" w:styleId="Footer">
    <w:name w:val="footer"/>
    <w:basedOn w:val="Normal"/>
    <w:link w:val="FooterChar"/>
    <w:uiPriority w:val="99"/>
    <w:unhideWhenUsed/>
    <w:rsid w:val="00907270"/>
    <w:pPr>
      <w:tabs>
        <w:tab w:val="center" w:pos="4513"/>
        <w:tab w:val="right" w:pos="9026"/>
      </w:tabs>
    </w:pPr>
  </w:style>
  <w:style w:type="character" w:customStyle="1" w:styleId="FooterChar">
    <w:name w:val="Footer Char"/>
    <w:basedOn w:val="DefaultParagraphFont"/>
    <w:link w:val="Footer"/>
    <w:uiPriority w:val="99"/>
    <w:rsid w:val="00907270"/>
  </w:style>
  <w:style w:type="paragraph" w:styleId="NormalWeb">
    <w:name w:val="Normal (Web)"/>
    <w:basedOn w:val="Normal"/>
    <w:uiPriority w:val="99"/>
    <w:unhideWhenUsed/>
    <w:rsid w:val="00BF062D"/>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B4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0A"/>
    <w:rPr>
      <w:rFonts w:ascii="Segoe UI" w:hAnsi="Segoe UI" w:cs="Segoe UI"/>
      <w:sz w:val="18"/>
      <w:szCs w:val="18"/>
    </w:rPr>
  </w:style>
  <w:style w:type="paragraph" w:styleId="ListParagraph">
    <w:name w:val="List Paragraph"/>
    <w:basedOn w:val="Normal"/>
    <w:uiPriority w:val="34"/>
    <w:qFormat/>
    <w:rsid w:val="00150B42"/>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50B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0B42"/>
    <w:rPr>
      <w:color w:val="0000FF"/>
      <w:u w:val="single"/>
    </w:rPr>
  </w:style>
  <w:style w:type="paragraph" w:styleId="NoSpacing">
    <w:name w:val="No Spacing"/>
    <w:uiPriority w:val="1"/>
    <w:qFormat/>
    <w:rsid w:val="00150B42"/>
    <w:rPr>
      <w:rFonts w:ascii="Times New Roman" w:eastAsia="Times New Roman" w:hAnsi="Times New Roman" w:cs="Times New Roman"/>
    </w:rPr>
  </w:style>
  <w:style w:type="paragraph" w:styleId="Title">
    <w:name w:val="Title"/>
    <w:basedOn w:val="Normal"/>
    <w:link w:val="TitleChar"/>
    <w:qFormat/>
    <w:rsid w:val="00150B42"/>
    <w:pPr>
      <w:jc w:val="center"/>
    </w:pPr>
    <w:rPr>
      <w:rFonts w:ascii="Times New Roman" w:eastAsia="Times New Roman" w:hAnsi="Times New Roman" w:cs="Times New Roman"/>
      <w:b/>
      <w:color w:val="000000"/>
      <w:sz w:val="22"/>
    </w:rPr>
  </w:style>
  <w:style w:type="character" w:customStyle="1" w:styleId="TitleChar">
    <w:name w:val="Title Char"/>
    <w:basedOn w:val="DefaultParagraphFont"/>
    <w:link w:val="Title"/>
    <w:rsid w:val="00150B42"/>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33E227-DD74-4417-8E57-83A1157E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D46F5895</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Smallcorn</dc:creator>
  <cp:keywords/>
  <dc:description/>
  <cp:lastModifiedBy>Miss C. Eels</cp:lastModifiedBy>
  <cp:revision>2</cp:revision>
  <cp:lastPrinted>2017-09-07T10:41:00Z</cp:lastPrinted>
  <dcterms:created xsi:type="dcterms:W3CDTF">2019-10-03T10:16:00Z</dcterms:created>
  <dcterms:modified xsi:type="dcterms:W3CDTF">2019-10-03T10:16:00Z</dcterms:modified>
</cp:coreProperties>
</file>