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0704767"/>
        <w:docPartObj>
          <w:docPartGallery w:val="Cover Pages"/>
          <w:docPartUnique/>
        </w:docPartObj>
      </w:sdtPr>
      <w:sdtEndPr/>
      <w:sdtContent>
        <w:p w14:paraId="4FCE2F8E" w14:textId="0F28601C" w:rsidR="007A7EDC" w:rsidRPr="00211C82" w:rsidRDefault="007A7EDC" w:rsidP="008F1057">
          <w:pPr>
            <w:spacing w:line="276" w:lineRule="auto"/>
            <w:rPr>
              <w:rFonts w:asciiTheme="majorHAnsi" w:eastAsiaTheme="majorEastAsia" w:hAnsiTheme="majorHAnsi" w:cstheme="majorBidi"/>
              <w:noProof/>
              <w:color w:val="8F6D4F" w:themeColor="accent1"/>
              <w:sz w:val="72"/>
              <w:szCs w:val="72"/>
            </w:rPr>
          </w:pPr>
          <w:r w:rsidRPr="00211C82">
            <w:rPr>
              <w:noProof/>
              <w:lang w:eastAsia="en-GB"/>
            </w:rPr>
            <mc:AlternateContent>
              <mc:Choice Requires="wps">
                <w:drawing>
                  <wp:anchor distT="0" distB="0" distL="114300" distR="114300" simplePos="0" relativeHeight="251658240" behindDoc="1" locked="1" layoutInCell="1" allowOverlap="1" wp14:anchorId="779AFC21" wp14:editId="0FC76F22">
                    <wp:simplePos x="0" y="0"/>
                    <wp:positionH relativeFrom="page">
                      <wp:posOffset>0</wp:posOffset>
                    </wp:positionH>
                    <wp:positionV relativeFrom="page">
                      <wp:posOffset>0</wp:posOffset>
                    </wp:positionV>
                    <wp:extent cx="7560000" cy="10692000"/>
                    <wp:effectExtent l="0" t="0" r="3175" b="0"/>
                    <wp:wrapNone/>
                    <wp:docPr id="6" name="Rectangle 6"/>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E893D" id="Rectangle 6" o:spid="_x0000_s1026"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" fillcolor="#100a30 [3215]" stroked="f" strokeweight="1pt">
                    <w10:wrap anchorx="page" anchory="page"/>
                    <w10:anchorlock/>
                  </v:rect>
                </w:pict>
              </mc:Fallback>
            </mc:AlternateContent>
          </w:r>
        </w:p>
        <w:p w14:paraId="34034463" w14:textId="0724D672" w:rsidR="007A7EDC" w:rsidRPr="00211C82" w:rsidRDefault="00C426EE" w:rsidP="008F1057">
          <w:pPr>
            <w:spacing w:line="276" w:lineRule="auto"/>
          </w:pPr>
          <w:r w:rsidRPr="00211C82">
            <w:rPr>
              <w:noProof/>
              <w:lang w:eastAsia="en-GB"/>
            </w:rPr>
            <mc:AlternateContent>
              <mc:Choice Requires="wps">
                <w:drawing>
                  <wp:anchor distT="0" distB="0" distL="114300" distR="114300" simplePos="0" relativeHeight="251658241" behindDoc="0" locked="0" layoutInCell="1" allowOverlap="1" wp14:anchorId="70FF299D" wp14:editId="07EC6A11">
                    <wp:simplePos x="0" y="0"/>
                    <wp:positionH relativeFrom="page">
                      <wp:posOffset>802640</wp:posOffset>
                    </wp:positionH>
                    <wp:positionV relativeFrom="page">
                      <wp:posOffset>738505</wp:posOffset>
                    </wp:positionV>
                    <wp:extent cx="5925185" cy="1880007"/>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5925185" cy="1880007"/>
                            </a:xfrm>
                            <a:prstGeom prst="rect">
                              <a:avLst/>
                            </a:prstGeom>
                            <a:noFill/>
                            <a:ln w="6350">
                              <a:noFill/>
                            </a:ln>
                          </wps:spPr>
                          <wps:txbx>
                            <w:txbxContent>
                              <w:p w14:paraId="6FE0426B" w14:textId="77777777" w:rsidR="006F1630" w:rsidRDefault="006F1630" w:rsidP="006F1630">
                                <w:pPr>
                                  <w:jc w:val="center"/>
                                </w:pPr>
                                <w:r>
                                  <w:rPr>
                                    <w:noProof/>
                                    <w:lang w:eastAsia="en-GB"/>
                                  </w:rPr>
                                  <w:drawing>
                                    <wp:inline distT="0" distB="0" distL="0" distR="0" wp14:anchorId="6806B231" wp14:editId="63EEF351">
                                      <wp:extent cx="1346400" cy="172800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F299D" id="_x0000_t202" coordsize="21600,21600" o:spt="202" path="m,l,21600r21600,l21600,xe">
                    <v:stroke joinstyle="miter"/>
                    <v:path gradientshapeok="t" o:connecttype="rect"/>
                  </v:shapetype>
                  <v:shape id="Text Box 14" o:spid="_x0000_s1026" type="#_x0000_t202" style="position:absolute;margin-left:63.2pt;margin-top:58.15pt;width:466.55pt;height:148.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4GQ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" filled="f" stroked="f" strokeweight=".5pt">
                    <v:textbox>
                      <w:txbxContent>
                        <w:p w14:paraId="6FE0426B" w14:textId="77777777" w:rsidR="006F1630" w:rsidRDefault="006F1630" w:rsidP="006F1630">
                          <w:pPr>
                            <w:jc w:val="center"/>
                          </w:pPr>
                          <w:r>
                            <w:rPr>
                              <w:noProof/>
                              <w:lang w:eastAsia="en-GB"/>
                            </w:rPr>
                            <w:drawing>
                              <wp:inline distT="0" distB="0" distL="0" distR="0" wp14:anchorId="6806B231" wp14:editId="63EEF351">
                                <wp:extent cx="1346400" cy="172800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346400" cy="1728000"/>
                                        </a:xfrm>
                                        <a:prstGeom prst="rect">
                                          <a:avLst/>
                                        </a:prstGeom>
                                      </pic:spPr>
                                    </pic:pic>
                                  </a:graphicData>
                                </a:graphic>
                              </wp:inline>
                            </w:drawing>
                          </w:r>
                        </w:p>
                      </w:txbxContent>
                    </v:textbox>
                    <w10:wrap anchorx="page" anchory="page"/>
                  </v:shape>
                </w:pict>
              </mc:Fallback>
            </mc:AlternateContent>
          </w:r>
        </w:p>
        <w:p w14:paraId="7C634FB8" w14:textId="234488E2" w:rsidR="007A7EDC" w:rsidRPr="00211C82" w:rsidRDefault="007872FB" w:rsidP="008F1057">
          <w:pPr>
            <w:spacing w:line="276" w:lineRule="auto"/>
          </w:pPr>
          <w:r w:rsidRPr="00211C82">
            <w:rPr>
              <w:noProof/>
              <w:lang w:eastAsia="en-GB"/>
            </w:rPr>
            <mc:AlternateContent>
              <mc:Choice Requires="wps">
                <w:drawing>
                  <wp:anchor distT="0" distB="0" distL="114300" distR="114300" simplePos="0" relativeHeight="251658244" behindDoc="1" locked="1" layoutInCell="1" allowOverlap="1" wp14:anchorId="13ADD5BC" wp14:editId="2F648080">
                    <wp:simplePos x="0" y="0"/>
                    <wp:positionH relativeFrom="page">
                      <wp:align>center</wp:align>
                    </wp:positionH>
                    <wp:positionV relativeFrom="page">
                      <wp:posOffset>6343650</wp:posOffset>
                    </wp:positionV>
                    <wp:extent cx="5133975" cy="3811270"/>
                    <wp:effectExtent l="0" t="0" r="9525" b="0"/>
                    <wp:wrapTight wrapText="bothSides">
                      <wp:wrapPolygon edited="0">
                        <wp:start x="0" y="0"/>
                        <wp:lineTo x="0" y="21485"/>
                        <wp:lineTo x="21560" y="21485"/>
                        <wp:lineTo x="2156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133975" cy="3811270"/>
                            </a:xfrm>
                            <a:prstGeom prst="rect">
                              <a:avLst/>
                            </a:prstGeom>
                            <a:noFill/>
                            <a:ln w="6350">
                              <a:noFill/>
                            </a:ln>
                          </wps:spPr>
                          <wps:txbx>
                            <w:txbxContent>
                              <w:p w14:paraId="6513F772" w14:textId="77777777"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Candidate information Pack</w:t>
                                </w:r>
                              </w:p>
                              <w:p w14:paraId="4A08CB25" w14:textId="77777777" w:rsidR="007A2132" w:rsidRPr="000714A2" w:rsidRDefault="007A2132" w:rsidP="007A2132">
                                <w:pPr>
                                  <w:pStyle w:val="Subtitle"/>
                                  <w:rPr>
                                    <w:rFonts w:ascii="Garamond" w:hAnsi="Garamond"/>
                                    <w:sz w:val="28"/>
                                    <w:szCs w:val="28"/>
                                    <w:lang w:val="en-US"/>
                                  </w:rPr>
                                </w:pPr>
                              </w:p>
                              <w:p w14:paraId="4E663883" w14:textId="77777777" w:rsidR="007A2132" w:rsidRPr="000714A2" w:rsidRDefault="007A2132" w:rsidP="007A2132">
                                <w:pPr>
                                  <w:pStyle w:val="Subtitle"/>
                                  <w:rPr>
                                    <w:rFonts w:ascii="Garamond" w:hAnsi="Garamond"/>
                                    <w:sz w:val="28"/>
                                    <w:szCs w:val="28"/>
                                    <w:lang w:val="en-US"/>
                                  </w:rPr>
                                </w:pPr>
                              </w:p>
                              <w:p w14:paraId="4292CCE9" w14:textId="77777777" w:rsidR="007A2132" w:rsidRPr="000714A2" w:rsidRDefault="007A2132" w:rsidP="007A2132">
                                <w:pPr>
                                  <w:pStyle w:val="Subtitle"/>
                                  <w:rPr>
                                    <w:rFonts w:ascii="Garamond" w:hAnsi="Garamond"/>
                                    <w:sz w:val="28"/>
                                    <w:szCs w:val="28"/>
                                    <w:lang w:val="en-US"/>
                                  </w:rPr>
                                </w:pPr>
                              </w:p>
                              <w:p w14:paraId="14CBDFE3" w14:textId="77777777" w:rsidR="007A2132" w:rsidRPr="000714A2" w:rsidRDefault="007A2132" w:rsidP="007A2132">
                                <w:pPr>
                                  <w:pStyle w:val="Subtitle"/>
                                  <w:rPr>
                                    <w:rFonts w:ascii="Garamond" w:hAnsi="Garamond"/>
                                    <w:sz w:val="28"/>
                                    <w:szCs w:val="28"/>
                                    <w:lang w:val="en-US"/>
                                  </w:rPr>
                                </w:pPr>
                              </w:p>
                              <w:p w14:paraId="6C58C7C0" w14:textId="77777777" w:rsidR="007A2132" w:rsidRPr="000714A2" w:rsidRDefault="007A2132" w:rsidP="007A2132">
                                <w:pPr>
                                  <w:pStyle w:val="Subtitle"/>
                                  <w:rPr>
                                    <w:rFonts w:ascii="Garamond" w:hAnsi="Garamond"/>
                                    <w:sz w:val="28"/>
                                    <w:szCs w:val="28"/>
                                    <w:lang w:val="en-US"/>
                                  </w:rPr>
                                </w:pPr>
                              </w:p>
                              <w:p w14:paraId="24F40B1C" w14:textId="77777777" w:rsidR="007A2132" w:rsidRPr="000714A2" w:rsidRDefault="007A2132" w:rsidP="007A2132">
                                <w:pPr>
                                  <w:pStyle w:val="Subtitle"/>
                                  <w:rPr>
                                    <w:rFonts w:ascii="Garamond" w:hAnsi="Garamond"/>
                                    <w:sz w:val="28"/>
                                    <w:szCs w:val="28"/>
                                    <w:lang w:val="en-US"/>
                                  </w:rPr>
                                </w:pPr>
                              </w:p>
                              <w:p w14:paraId="415AFC7A" w14:textId="28CE8FB6" w:rsidR="007A2132" w:rsidRDefault="009F5E7B" w:rsidP="007A2132">
                                <w:pPr>
                                  <w:pStyle w:val="Subtitle"/>
                                  <w:rPr>
                                    <w:rFonts w:ascii="Garamond" w:hAnsi="Garamond"/>
                                    <w:sz w:val="32"/>
                                    <w:szCs w:val="32"/>
                                    <w:lang w:val="en-US"/>
                                  </w:rPr>
                                </w:pPr>
                                <w:r>
                                  <w:rPr>
                                    <w:rFonts w:ascii="Garamond" w:hAnsi="Garamond"/>
                                    <w:sz w:val="32"/>
                                    <w:szCs w:val="32"/>
                                    <w:lang w:val="en-US"/>
                                  </w:rPr>
                                  <w:t>Midnight Sunday 20</w:t>
                                </w:r>
                                <w:r w:rsidRPr="009F5E7B">
                                  <w:rPr>
                                    <w:rFonts w:ascii="Garamond" w:hAnsi="Garamond"/>
                                    <w:sz w:val="32"/>
                                    <w:szCs w:val="32"/>
                                    <w:vertAlign w:val="superscript"/>
                                    <w:lang w:val="en-US"/>
                                  </w:rPr>
                                  <w:t>th</w:t>
                                </w:r>
                                <w:r>
                                  <w:rPr>
                                    <w:rFonts w:ascii="Garamond" w:hAnsi="Garamond"/>
                                    <w:sz w:val="32"/>
                                    <w:szCs w:val="32"/>
                                    <w:lang w:val="en-US"/>
                                  </w:rPr>
                                  <w:t xml:space="preserve"> July 2025</w:t>
                                </w:r>
                              </w:p>
                              <w:p w14:paraId="5A949CD9" w14:textId="77777777" w:rsidR="007A2132" w:rsidRPr="000714A2" w:rsidRDefault="007A2132" w:rsidP="00C20A43">
                                <w:pPr>
                                  <w:pStyle w:val="Subtitle"/>
                                  <w:rPr>
                                    <w:rFonts w:ascii="Garamond" w:hAnsi="Garamond"/>
                                    <w:sz w:val="28"/>
                                    <w:szCs w:val="28"/>
                                    <w:lang w:val="en-US"/>
                                  </w:rPr>
                                </w:pPr>
                              </w:p>
                              <w:p w14:paraId="12522A72" w14:textId="77777777" w:rsidR="00982B1B" w:rsidRPr="000714A2" w:rsidRDefault="00982B1B" w:rsidP="00C20A43">
                                <w:pPr>
                                  <w:pStyle w:val="Subtitle"/>
                                  <w:rPr>
                                    <w:rFonts w:ascii="Garamond" w:hAnsi="Garamond"/>
                                    <w:sz w:val="28"/>
                                    <w:szCs w:val="28"/>
                                    <w:lang w:val="en-US"/>
                                  </w:rPr>
                                </w:pPr>
                              </w:p>
                              <w:p w14:paraId="75330352" w14:textId="77777777" w:rsidR="007A2132" w:rsidRPr="000714A2" w:rsidRDefault="007A2132" w:rsidP="007A2132">
                                <w:pPr>
                                  <w:jc w:val="center"/>
                                  <w:rPr>
                                    <w:rFonts w:ascii="Garamond" w:hAnsi="Garamond"/>
                                    <w:color w:val="FFFFFF" w:themeColor="background1"/>
                                  </w:rPr>
                                </w:pPr>
                                <w:r w:rsidRPr="000714A2">
                                  <w:rPr>
                                    <w:rFonts w:ascii="Garamond" w:hAnsi="Garamond"/>
                                    <w:color w:val="FFFFFF" w:themeColor="background1"/>
                                  </w:rPr>
                                  <w:t>Early applications are encouraged, and the school reserves the right to close the application process early should a suitable candidate be found.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D5BC" id="Text Box 18" o:spid="_x0000_s1027" type="#_x0000_t202" style="position:absolute;margin-left:0;margin-top:499.5pt;width:404.25pt;height:300.1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" filled="f" stroked="f" strokeweight=".5pt">
                    <v:textbox inset="0,0,0,0">
                      <w:txbxContent>
                        <w:p w14:paraId="6513F772" w14:textId="77777777" w:rsidR="007A2132" w:rsidRPr="000714A2" w:rsidRDefault="007A2132" w:rsidP="007A2132">
                          <w:pPr>
                            <w:pStyle w:val="Subtitle"/>
                            <w:rPr>
                              <w:rFonts w:ascii="Garamond" w:hAnsi="Garamond"/>
                              <w:sz w:val="32"/>
                              <w:szCs w:val="32"/>
                              <w:lang w:val="en-US"/>
                            </w:rPr>
                          </w:pPr>
                          <w:r w:rsidRPr="000714A2">
                            <w:rPr>
                              <w:rFonts w:ascii="Garamond" w:hAnsi="Garamond"/>
                              <w:sz w:val="32"/>
                              <w:szCs w:val="32"/>
                              <w:lang w:val="en-US"/>
                            </w:rPr>
                            <w:t>Candidate information Pack</w:t>
                          </w:r>
                        </w:p>
                        <w:p w14:paraId="4A08CB25" w14:textId="77777777" w:rsidR="007A2132" w:rsidRPr="000714A2" w:rsidRDefault="007A2132" w:rsidP="007A2132">
                          <w:pPr>
                            <w:pStyle w:val="Subtitle"/>
                            <w:rPr>
                              <w:rFonts w:ascii="Garamond" w:hAnsi="Garamond"/>
                              <w:sz w:val="28"/>
                              <w:szCs w:val="28"/>
                              <w:lang w:val="en-US"/>
                            </w:rPr>
                          </w:pPr>
                        </w:p>
                        <w:p w14:paraId="4E663883" w14:textId="77777777" w:rsidR="007A2132" w:rsidRPr="000714A2" w:rsidRDefault="007A2132" w:rsidP="007A2132">
                          <w:pPr>
                            <w:pStyle w:val="Subtitle"/>
                            <w:rPr>
                              <w:rFonts w:ascii="Garamond" w:hAnsi="Garamond"/>
                              <w:sz w:val="28"/>
                              <w:szCs w:val="28"/>
                              <w:lang w:val="en-US"/>
                            </w:rPr>
                          </w:pPr>
                        </w:p>
                        <w:p w14:paraId="4292CCE9" w14:textId="77777777" w:rsidR="007A2132" w:rsidRPr="000714A2" w:rsidRDefault="007A2132" w:rsidP="007A2132">
                          <w:pPr>
                            <w:pStyle w:val="Subtitle"/>
                            <w:rPr>
                              <w:rFonts w:ascii="Garamond" w:hAnsi="Garamond"/>
                              <w:sz w:val="28"/>
                              <w:szCs w:val="28"/>
                              <w:lang w:val="en-US"/>
                            </w:rPr>
                          </w:pPr>
                        </w:p>
                        <w:p w14:paraId="14CBDFE3" w14:textId="77777777" w:rsidR="007A2132" w:rsidRPr="000714A2" w:rsidRDefault="007A2132" w:rsidP="007A2132">
                          <w:pPr>
                            <w:pStyle w:val="Subtitle"/>
                            <w:rPr>
                              <w:rFonts w:ascii="Garamond" w:hAnsi="Garamond"/>
                              <w:sz w:val="28"/>
                              <w:szCs w:val="28"/>
                              <w:lang w:val="en-US"/>
                            </w:rPr>
                          </w:pPr>
                        </w:p>
                        <w:p w14:paraId="6C58C7C0" w14:textId="77777777" w:rsidR="007A2132" w:rsidRPr="000714A2" w:rsidRDefault="007A2132" w:rsidP="007A2132">
                          <w:pPr>
                            <w:pStyle w:val="Subtitle"/>
                            <w:rPr>
                              <w:rFonts w:ascii="Garamond" w:hAnsi="Garamond"/>
                              <w:sz w:val="28"/>
                              <w:szCs w:val="28"/>
                              <w:lang w:val="en-US"/>
                            </w:rPr>
                          </w:pPr>
                        </w:p>
                        <w:p w14:paraId="24F40B1C" w14:textId="77777777" w:rsidR="007A2132" w:rsidRPr="000714A2" w:rsidRDefault="007A2132" w:rsidP="007A2132">
                          <w:pPr>
                            <w:pStyle w:val="Subtitle"/>
                            <w:rPr>
                              <w:rFonts w:ascii="Garamond" w:hAnsi="Garamond"/>
                              <w:sz w:val="28"/>
                              <w:szCs w:val="28"/>
                              <w:lang w:val="en-US"/>
                            </w:rPr>
                          </w:pPr>
                        </w:p>
                        <w:p w14:paraId="415AFC7A" w14:textId="28CE8FB6" w:rsidR="007A2132" w:rsidRDefault="009F5E7B" w:rsidP="007A2132">
                          <w:pPr>
                            <w:pStyle w:val="Subtitle"/>
                            <w:rPr>
                              <w:rFonts w:ascii="Garamond" w:hAnsi="Garamond"/>
                              <w:sz w:val="32"/>
                              <w:szCs w:val="32"/>
                              <w:lang w:val="en-US"/>
                            </w:rPr>
                          </w:pPr>
                          <w:r>
                            <w:rPr>
                              <w:rFonts w:ascii="Garamond" w:hAnsi="Garamond"/>
                              <w:sz w:val="32"/>
                              <w:szCs w:val="32"/>
                              <w:lang w:val="en-US"/>
                            </w:rPr>
                            <w:t>Midnight Sunday 20</w:t>
                          </w:r>
                          <w:r w:rsidRPr="009F5E7B">
                            <w:rPr>
                              <w:rFonts w:ascii="Garamond" w:hAnsi="Garamond"/>
                              <w:sz w:val="32"/>
                              <w:szCs w:val="32"/>
                              <w:vertAlign w:val="superscript"/>
                              <w:lang w:val="en-US"/>
                            </w:rPr>
                            <w:t>th</w:t>
                          </w:r>
                          <w:r>
                            <w:rPr>
                              <w:rFonts w:ascii="Garamond" w:hAnsi="Garamond"/>
                              <w:sz w:val="32"/>
                              <w:szCs w:val="32"/>
                              <w:lang w:val="en-US"/>
                            </w:rPr>
                            <w:t xml:space="preserve"> July 2025</w:t>
                          </w:r>
                        </w:p>
                        <w:p w14:paraId="5A949CD9" w14:textId="77777777" w:rsidR="007A2132" w:rsidRPr="000714A2" w:rsidRDefault="007A2132" w:rsidP="00C20A43">
                          <w:pPr>
                            <w:pStyle w:val="Subtitle"/>
                            <w:rPr>
                              <w:rFonts w:ascii="Garamond" w:hAnsi="Garamond"/>
                              <w:sz w:val="28"/>
                              <w:szCs w:val="28"/>
                              <w:lang w:val="en-US"/>
                            </w:rPr>
                          </w:pPr>
                        </w:p>
                        <w:p w14:paraId="12522A72" w14:textId="77777777" w:rsidR="00982B1B" w:rsidRPr="000714A2" w:rsidRDefault="00982B1B" w:rsidP="00C20A43">
                          <w:pPr>
                            <w:pStyle w:val="Subtitle"/>
                            <w:rPr>
                              <w:rFonts w:ascii="Garamond" w:hAnsi="Garamond"/>
                              <w:sz w:val="28"/>
                              <w:szCs w:val="28"/>
                              <w:lang w:val="en-US"/>
                            </w:rPr>
                          </w:pPr>
                        </w:p>
                        <w:p w14:paraId="75330352" w14:textId="77777777" w:rsidR="007A2132" w:rsidRPr="000714A2" w:rsidRDefault="007A2132" w:rsidP="007A2132">
                          <w:pPr>
                            <w:jc w:val="center"/>
                            <w:rPr>
                              <w:rFonts w:ascii="Garamond" w:hAnsi="Garamond"/>
                              <w:color w:val="FFFFFF" w:themeColor="background1"/>
                            </w:rPr>
                          </w:pPr>
                          <w:r w:rsidRPr="000714A2">
                            <w:rPr>
                              <w:rFonts w:ascii="Garamond" w:hAnsi="Garamond"/>
                              <w:color w:val="FFFFFF" w:themeColor="background1"/>
                            </w:rPr>
                            <w:t>Early applications are encouraged, and the school reserves the right to close the application process early should a suitable candidate be found.</w:t>
                          </w:r>
                        </w:p>
                      </w:txbxContent>
                    </v:textbox>
                    <w10:wrap type="tight" anchorx="page" anchory="page"/>
                    <w10:anchorlock/>
                  </v:shape>
                </w:pict>
              </mc:Fallback>
            </mc:AlternateContent>
          </w:r>
          <w:r w:rsidR="006C4DAE" w:rsidRPr="00211C82">
            <w:rPr>
              <w:noProof/>
              <w:lang w:eastAsia="en-GB"/>
            </w:rPr>
            <mc:AlternateContent>
              <mc:Choice Requires="wps">
                <w:drawing>
                  <wp:anchor distT="0" distB="0" distL="114300" distR="114300" simplePos="0" relativeHeight="251658243" behindDoc="0" locked="1" layoutInCell="1" allowOverlap="1" wp14:anchorId="4189BEB1" wp14:editId="5C657234">
                    <wp:simplePos x="0" y="0"/>
                    <wp:positionH relativeFrom="margin">
                      <wp:align>center</wp:align>
                    </wp:positionH>
                    <wp:positionV relativeFrom="page">
                      <wp:posOffset>7562850</wp:posOffset>
                    </wp:positionV>
                    <wp:extent cx="462915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629150" cy="457200"/>
                            </a:xfrm>
                            <a:prstGeom prst="rect">
                              <a:avLst/>
                            </a:prstGeom>
                            <a:noFill/>
                            <a:ln w="6350">
                              <a:noFill/>
                            </a:ln>
                          </wps:spPr>
                          <wps:txbx>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EndPr/>
                                <w:sdtContent>
                                  <w:p w14:paraId="1C46A703" w14:textId="77777777" w:rsidR="004B5AF5" w:rsidRPr="001D6362" w:rsidRDefault="008B0674" w:rsidP="008B0674">
                                    <w:pPr>
                                      <w:pStyle w:val="Subtitle"/>
                                      <w:jc w:val="left"/>
                                    </w:pPr>
                                    <w:r>
                                      <w:rPr>
                                        <w:rFonts w:ascii="Garamond" w:hAnsi="Garamond"/>
                                        <w:sz w:val="32"/>
                                        <w:szCs w:val="32"/>
                                      </w:rPr>
                                      <w:t xml:space="preserve">     </w:t>
                                    </w:r>
                                  </w:p>
                                </w:sdtContent>
                              </w:sdt>
                              <w:p w14:paraId="5D81CD71" w14:textId="77777777" w:rsidR="002B3E0B" w:rsidRPr="002B3E0B" w:rsidRDefault="002B3E0B">
                                <w:pPr>
                                  <w:rPr>
                                    <w:rFonts w:ascii="Garamond" w:hAnsi="Garamon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BEB1" id="Text Box 11" o:spid="_x0000_s1028" type="#_x0000_t202" style="position:absolute;margin-left:0;margin-top:595.5pt;width:364.5pt;height:36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" filled="f" stroked="f" strokeweight=".5pt">
                    <v:textbox inset="0,0,0,0">
                      <w:txbxContent>
                        <w:sdt>
                          <w:sdtPr>
                            <w:rPr>
                              <w:rFonts w:ascii="Garamond" w:hAnsi="Garamond"/>
                              <w:sz w:val="32"/>
                              <w:szCs w:val="32"/>
                            </w:rPr>
                            <w:alias w:val="Subtitle"/>
                            <w:id w:val="959925017"/>
                            <w:showingPlcHdr/>
                            <w:dataBinding w:prefixMappings="xmlns:ns0='http://schemas.openxmlformats.org/package/2006/metadata/core-properties' xmlns:ns1='http://purl.org/dc/elements/1.1/'" w:xpath="/ns0:coreProperties[1]/ns1:subject[1]" w:storeItemID="{6C3C8BC8-F283-45AE-878A-BAB7291924A1}"/>
                            <w:text/>
                          </w:sdtPr>
                          <w:sdtContent>
                            <w:p w14:paraId="1C46A703" w14:textId="77777777" w:rsidR="004B5AF5" w:rsidRPr="001D6362" w:rsidRDefault="008B0674" w:rsidP="008B0674">
                              <w:pPr>
                                <w:pStyle w:val="Subtitle"/>
                                <w:jc w:val="left"/>
                              </w:pPr>
                              <w:r>
                                <w:rPr>
                                  <w:rFonts w:ascii="Garamond" w:hAnsi="Garamond"/>
                                  <w:sz w:val="32"/>
                                  <w:szCs w:val="32"/>
                                </w:rPr>
                                <w:t xml:space="preserve">     </w:t>
                              </w:r>
                            </w:p>
                          </w:sdtContent>
                        </w:sdt>
                        <w:p w14:paraId="5D81CD71" w14:textId="77777777" w:rsidR="002B3E0B" w:rsidRPr="002B3E0B" w:rsidRDefault="002B3E0B">
                          <w:pPr>
                            <w:rPr>
                              <w:rFonts w:ascii="Garamond" w:hAnsi="Garamond"/>
                            </w:rPr>
                          </w:pPr>
                        </w:p>
                      </w:txbxContent>
                    </v:textbox>
                    <w10:wrap anchorx="margin" anchory="page"/>
                    <w10:anchorlock/>
                  </v:shape>
                </w:pict>
              </mc:Fallback>
            </mc:AlternateContent>
          </w:r>
          <w:r w:rsidR="006C4DAE" w:rsidRPr="00211C82">
            <w:rPr>
              <w:noProof/>
              <w:lang w:eastAsia="en-GB"/>
            </w:rPr>
            <mc:AlternateContent>
              <mc:Choice Requires="wps">
                <w:drawing>
                  <wp:anchor distT="0" distB="0" distL="114300" distR="114300" simplePos="0" relativeHeight="251658242" behindDoc="0" locked="1" layoutInCell="1" allowOverlap="1" wp14:anchorId="3ADB0FEE" wp14:editId="4923BC59">
                    <wp:simplePos x="0" y="0"/>
                    <wp:positionH relativeFrom="page">
                      <wp:align>center</wp:align>
                    </wp:positionH>
                    <wp:positionV relativeFrom="margin">
                      <wp:posOffset>3143250</wp:posOffset>
                    </wp:positionV>
                    <wp:extent cx="6200775" cy="21431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6200775" cy="2143125"/>
                            </a:xfrm>
                            <a:prstGeom prst="rect">
                              <a:avLst/>
                            </a:prstGeom>
                            <a:noFill/>
                            <a:ln w="6350">
                              <a:noFill/>
                            </a:ln>
                          </wps:spPr>
                          <wps:txbx>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sdtContent>
                                  <w:p w14:paraId="178864BD" w14:textId="3CFDF062" w:rsidR="004B5AF5" w:rsidRDefault="00F84FE3" w:rsidP="00721E82">
                                    <w:pPr>
                                      <w:pStyle w:val="Title"/>
                                      <w:rPr>
                                        <w:rFonts w:eastAsiaTheme="minorHAnsi" w:cstheme="minorBidi"/>
                                        <w:color w:val="auto"/>
                                        <w:spacing w:val="0"/>
                                        <w:kern w:val="0"/>
                                        <w:sz w:val="22"/>
                                        <w:szCs w:val="22"/>
                                      </w:rPr>
                                    </w:pPr>
                                    <w:r>
                                      <w:rPr>
                                        <w:rFonts w:ascii="Garamond" w:hAnsi="Garamond"/>
                                        <w:sz w:val="72"/>
                                        <w:szCs w:val="72"/>
                                      </w:rPr>
                                      <w:t>Facilities Cleaner</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0FEE" id="Text Box 9" o:spid="_x0000_s1029" type="#_x0000_t202" style="position:absolute;margin-left:0;margin-top:247.5pt;width:488.25pt;height:168.75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" filled="f" stroked="f" strokeweight=".5pt">
                    <v:textbox inset="0,0,0,0">
                      <w:txbxContent>
                        <w:sdt>
                          <w:sdtPr>
                            <w:rPr>
                              <w:rFonts w:ascii="Garamond" w:hAnsi="Garamond"/>
                              <w:sz w:val="72"/>
                              <w:szCs w:val="72"/>
                            </w:rPr>
                            <w:alias w:val="Title"/>
                            <w:id w:val="-1159762220"/>
                            <w:dataBinding w:prefixMappings="xmlns:ns0='http://schemas.openxmlformats.org/package/2006/metadata/core-properties' xmlns:ns1='http://purl.org/dc/elements/1.1/'" w:xpath="/ns0:coreProperties[1]/ns1:title[1]" w:storeItemID="{6C3C8BC8-F283-45AE-878A-BAB7291924A1}"/>
                            <w:text/>
                          </w:sdtPr>
                          <w:sdtEndPr/>
                          <w:sdtContent>
                            <w:p w14:paraId="178864BD" w14:textId="3CFDF062" w:rsidR="004B5AF5" w:rsidRDefault="00F84FE3" w:rsidP="00721E82">
                              <w:pPr>
                                <w:pStyle w:val="Title"/>
                                <w:rPr>
                                  <w:rFonts w:eastAsiaTheme="minorHAnsi" w:cstheme="minorBidi"/>
                                  <w:color w:val="auto"/>
                                  <w:spacing w:val="0"/>
                                  <w:kern w:val="0"/>
                                  <w:sz w:val="22"/>
                                  <w:szCs w:val="22"/>
                                </w:rPr>
                              </w:pPr>
                              <w:r>
                                <w:rPr>
                                  <w:rFonts w:ascii="Garamond" w:hAnsi="Garamond"/>
                                  <w:sz w:val="72"/>
                                  <w:szCs w:val="72"/>
                                </w:rPr>
                                <w:t>Facilities Cleaner</w:t>
                              </w:r>
                            </w:p>
                          </w:sdtContent>
                        </w:sdt>
                      </w:txbxContent>
                    </v:textbox>
                    <w10:wrap anchorx="page" anchory="margin"/>
                    <w10:anchorlock/>
                  </v:shape>
                </w:pict>
              </mc:Fallback>
            </mc:AlternateContent>
          </w:r>
          <w:r w:rsidR="007A7EDC" w:rsidRPr="00211C82">
            <w:br w:type="page"/>
          </w:r>
        </w:p>
      </w:sdtContent>
    </w:sdt>
    <w:p w14:paraId="42048420" w14:textId="256DFD92" w:rsidR="00500E3E" w:rsidRPr="00211C82" w:rsidRDefault="003073C4" w:rsidP="008F1057">
      <w:pPr>
        <w:pStyle w:val="BodyText"/>
        <w:spacing w:before="84" w:line="276" w:lineRule="auto"/>
        <w:ind w:left="286"/>
        <w:rPr>
          <w:color w:val="002060"/>
          <w:w w:val="95"/>
        </w:rPr>
      </w:pPr>
      <w:r w:rsidRPr="00211C82">
        <w:rPr>
          <w:noProof/>
          <w:color w:val="002060"/>
          <w:lang w:eastAsia="en-GB"/>
        </w:rPr>
        <w:lastRenderedPageBreak/>
        <w:drawing>
          <wp:anchor distT="0" distB="0" distL="114300" distR="114300" simplePos="0" relativeHeight="251658245" behindDoc="1" locked="0" layoutInCell="1" allowOverlap="1" wp14:anchorId="7A8DDECB" wp14:editId="5E8B9927">
            <wp:simplePos x="0" y="0"/>
            <wp:positionH relativeFrom="margin">
              <wp:posOffset>3055620</wp:posOffset>
            </wp:positionH>
            <wp:positionV relativeFrom="paragraph">
              <wp:posOffset>7620</wp:posOffset>
            </wp:positionV>
            <wp:extent cx="670560" cy="858520"/>
            <wp:effectExtent l="0" t="0" r="0" b="0"/>
            <wp:wrapTight wrapText="bothSides">
              <wp:wrapPolygon edited="0">
                <wp:start x="8591" y="0"/>
                <wp:lineTo x="3068" y="3355"/>
                <wp:lineTo x="2455" y="12462"/>
                <wp:lineTo x="3068" y="15337"/>
                <wp:lineTo x="0" y="18213"/>
                <wp:lineTo x="0" y="20609"/>
                <wp:lineTo x="5523" y="21089"/>
                <wp:lineTo x="15341" y="21089"/>
                <wp:lineTo x="20864" y="20609"/>
                <wp:lineTo x="20864" y="18213"/>
                <wp:lineTo x="18409" y="15337"/>
                <wp:lineTo x="19023" y="5272"/>
                <wp:lineTo x="17182" y="2876"/>
                <wp:lineTo x="12273" y="0"/>
                <wp:lineTo x="8591"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0560" cy="858520"/>
                    </a:xfrm>
                    <a:prstGeom prst="rect">
                      <a:avLst/>
                    </a:prstGeom>
                  </pic:spPr>
                </pic:pic>
              </a:graphicData>
            </a:graphic>
            <wp14:sizeRelH relativeFrom="margin">
              <wp14:pctWidth>0</wp14:pctWidth>
            </wp14:sizeRelH>
            <wp14:sizeRelV relativeFrom="margin">
              <wp14:pctHeight>0</wp14:pctHeight>
            </wp14:sizeRelV>
          </wp:anchor>
        </w:drawing>
      </w:r>
    </w:p>
    <w:p w14:paraId="03E35F3A" w14:textId="3B4B45D9" w:rsidR="0098246D" w:rsidRPr="00211C82" w:rsidRDefault="0098246D" w:rsidP="008F1057">
      <w:pPr>
        <w:pStyle w:val="Body"/>
        <w:spacing w:line="276" w:lineRule="auto"/>
        <w:rPr>
          <w:color w:val="002060"/>
          <w:w w:val="110"/>
          <w:sz w:val="36"/>
          <w:szCs w:val="36"/>
        </w:rPr>
      </w:pPr>
    </w:p>
    <w:p w14:paraId="157BBD7A" w14:textId="77777777" w:rsidR="0047778B" w:rsidRPr="00211C82" w:rsidRDefault="0047778B" w:rsidP="008F1057">
      <w:pPr>
        <w:pStyle w:val="paragraph"/>
        <w:spacing w:line="276" w:lineRule="auto"/>
        <w:ind w:left="720"/>
        <w:jc w:val="center"/>
        <w:textAlignment w:val="baseline"/>
        <w:rPr>
          <w:rFonts w:ascii="Garamond" w:hAnsi="Garamond"/>
          <w:b/>
          <w:color w:val="002060"/>
          <w:sz w:val="36"/>
          <w:szCs w:val="36"/>
        </w:rPr>
      </w:pPr>
    </w:p>
    <w:p w14:paraId="0D1E481E" w14:textId="58ADE2FC" w:rsidR="008E0FDB" w:rsidRPr="00211C82" w:rsidRDefault="008E0FDB" w:rsidP="008E0FDB">
      <w:pPr>
        <w:pStyle w:val="ListParagraph"/>
        <w:spacing w:before="0" w:after="0"/>
        <w:ind w:left="0"/>
        <w:jc w:val="center"/>
        <w:rPr>
          <w:rFonts w:ascii="Garamond" w:hAnsi="Garamond"/>
          <w:b/>
          <w:color w:val="002060"/>
          <w:sz w:val="36"/>
          <w:szCs w:val="36"/>
        </w:rPr>
      </w:pPr>
      <w:r w:rsidRPr="00211C82">
        <w:rPr>
          <w:rFonts w:ascii="Garamond" w:hAnsi="Garamond"/>
          <w:b/>
          <w:color w:val="002060"/>
          <w:sz w:val="36"/>
          <w:szCs w:val="36"/>
        </w:rPr>
        <w:t>PART I: ABOUT THE ROLE</w:t>
      </w:r>
    </w:p>
    <w:p w14:paraId="7D09BBCC" w14:textId="77777777" w:rsidR="00F77FA1" w:rsidRPr="00211C82" w:rsidRDefault="00F77FA1" w:rsidP="003B5A8D">
      <w:pPr>
        <w:pStyle w:val="DefaultText"/>
        <w:spacing w:line="276" w:lineRule="auto"/>
        <w:jc w:val="both"/>
        <w:rPr>
          <w:rStyle w:val="Strong"/>
          <w:rFonts w:ascii="Garamond" w:eastAsiaTheme="majorEastAsia" w:hAnsi="Garamond" w:cstheme="majorBidi"/>
          <w:b w:val="0"/>
          <w:color w:val="002060"/>
          <w:sz w:val="22"/>
          <w:szCs w:val="22"/>
        </w:rPr>
      </w:pPr>
    </w:p>
    <w:p w14:paraId="7E59DDC3" w14:textId="10072456" w:rsidR="003B5A8D" w:rsidRPr="00211C82" w:rsidRDefault="003B5A8D" w:rsidP="003B5A8D">
      <w:pPr>
        <w:pStyle w:val="DefaultText"/>
        <w:spacing w:line="276" w:lineRule="auto"/>
        <w:jc w:val="both"/>
        <w:rPr>
          <w:rStyle w:val="Strong"/>
          <w:rFonts w:ascii="Garamond" w:eastAsiaTheme="majorEastAsia" w:hAnsi="Garamond" w:cstheme="majorBidi"/>
          <w:b w:val="0"/>
          <w:color w:val="002060"/>
          <w:sz w:val="22"/>
          <w:szCs w:val="22"/>
        </w:rPr>
      </w:pPr>
      <w:r w:rsidRPr="00211C82">
        <w:rPr>
          <w:rStyle w:val="Strong"/>
          <w:rFonts w:ascii="Garamond" w:eastAsiaTheme="majorEastAsia" w:hAnsi="Garamond" w:cstheme="majorBidi"/>
          <w:b w:val="0"/>
          <w:color w:val="002060"/>
          <w:sz w:val="22"/>
          <w:szCs w:val="22"/>
        </w:rPr>
        <w:t xml:space="preserve">Winchester College has an exciting opportunity to appoint </w:t>
      </w:r>
      <w:r w:rsidR="00474F54" w:rsidRPr="00211C82">
        <w:rPr>
          <w:rStyle w:val="Strong"/>
          <w:rFonts w:ascii="Garamond" w:eastAsiaTheme="majorEastAsia" w:hAnsi="Garamond" w:cstheme="majorBidi"/>
          <w:b w:val="0"/>
          <w:color w:val="002060"/>
          <w:sz w:val="22"/>
          <w:szCs w:val="22"/>
        </w:rPr>
        <w:t>2</w:t>
      </w:r>
      <w:r w:rsidRPr="00211C82">
        <w:rPr>
          <w:rStyle w:val="Strong"/>
          <w:rFonts w:ascii="Garamond" w:eastAsiaTheme="majorEastAsia" w:hAnsi="Garamond" w:cstheme="majorBidi"/>
          <w:b w:val="0"/>
          <w:color w:val="002060"/>
          <w:sz w:val="22"/>
          <w:szCs w:val="22"/>
        </w:rPr>
        <w:t xml:space="preserve"> Campus Cleaner</w:t>
      </w:r>
      <w:r w:rsidR="00474F54" w:rsidRPr="00211C82">
        <w:rPr>
          <w:rStyle w:val="Strong"/>
          <w:rFonts w:ascii="Garamond" w:eastAsiaTheme="majorEastAsia" w:hAnsi="Garamond" w:cstheme="majorBidi"/>
          <w:b w:val="0"/>
          <w:color w:val="002060"/>
          <w:sz w:val="22"/>
          <w:szCs w:val="22"/>
        </w:rPr>
        <w:t>s</w:t>
      </w:r>
      <w:r w:rsidRPr="00211C82">
        <w:rPr>
          <w:rStyle w:val="Strong"/>
          <w:rFonts w:ascii="Garamond" w:eastAsiaTheme="majorEastAsia" w:hAnsi="Garamond" w:cstheme="majorBidi"/>
          <w:b w:val="0"/>
          <w:color w:val="002060"/>
          <w:sz w:val="22"/>
          <w:szCs w:val="22"/>
        </w:rPr>
        <w:t>, starting as soon as possible.</w:t>
      </w:r>
    </w:p>
    <w:p w14:paraId="589D7C32" w14:textId="77777777" w:rsidR="003B5A8D" w:rsidRPr="00211C82" w:rsidRDefault="003B5A8D" w:rsidP="003B5A8D">
      <w:pPr>
        <w:pStyle w:val="DefaultText"/>
        <w:spacing w:line="276" w:lineRule="auto"/>
        <w:jc w:val="both"/>
        <w:rPr>
          <w:rStyle w:val="Strong"/>
          <w:rFonts w:ascii="Garamond" w:eastAsiaTheme="majorEastAsia" w:hAnsi="Garamond" w:cstheme="majorBidi"/>
          <w:b w:val="0"/>
          <w:color w:val="002060"/>
          <w:sz w:val="22"/>
          <w:szCs w:val="22"/>
        </w:rPr>
      </w:pPr>
      <w:r w:rsidRPr="00211C82">
        <w:rPr>
          <w:rStyle w:val="Strong"/>
          <w:rFonts w:ascii="Garamond" w:eastAsiaTheme="majorEastAsia" w:hAnsi="Garamond" w:cstheme="majorBidi"/>
          <w:b w:val="0"/>
          <w:color w:val="002060"/>
          <w:sz w:val="22"/>
          <w:szCs w:val="22"/>
        </w:rPr>
        <w:t xml:space="preserve">The Facilities team are responsible for the day-to-day cleanliness and event set up of all school buildings, except the boarding houses. This includes some sports facilities and all administrative offices. The areas of responsibility allocated to individual members of the Facilities team will vary from time to time and according to the team schedule. The team are required to work largely unsupervised and be flexible </w:t>
      </w:r>
      <w:proofErr w:type="gramStart"/>
      <w:r w:rsidRPr="00211C82">
        <w:rPr>
          <w:rStyle w:val="Strong"/>
          <w:rFonts w:ascii="Garamond" w:eastAsiaTheme="majorEastAsia" w:hAnsi="Garamond" w:cstheme="majorBidi"/>
          <w:b w:val="0"/>
          <w:color w:val="002060"/>
          <w:sz w:val="22"/>
          <w:szCs w:val="22"/>
        </w:rPr>
        <w:t>in order to</w:t>
      </w:r>
      <w:proofErr w:type="gramEnd"/>
      <w:r w:rsidRPr="00211C82">
        <w:rPr>
          <w:rStyle w:val="Strong"/>
          <w:rFonts w:ascii="Garamond" w:eastAsiaTheme="majorEastAsia" w:hAnsi="Garamond" w:cstheme="majorBidi"/>
          <w:b w:val="0"/>
          <w:color w:val="002060"/>
          <w:sz w:val="22"/>
          <w:szCs w:val="22"/>
        </w:rPr>
        <w:t xml:space="preserve"> help provide cover for absent colleagues when necessary; and be organised and have attention to detail in everything they do.</w:t>
      </w:r>
    </w:p>
    <w:p w14:paraId="6D5AD5ED" w14:textId="77777777" w:rsidR="003B5A8D" w:rsidRPr="00211C82" w:rsidRDefault="003B5A8D" w:rsidP="003B5A8D">
      <w:pPr>
        <w:pStyle w:val="DefaultText"/>
        <w:spacing w:line="276" w:lineRule="auto"/>
        <w:jc w:val="both"/>
        <w:rPr>
          <w:rStyle w:val="Strong"/>
          <w:rFonts w:ascii="Garamond" w:eastAsiaTheme="majorEastAsia" w:hAnsi="Garamond" w:cstheme="majorBidi"/>
          <w:b w:val="0"/>
          <w:color w:val="002060"/>
          <w:sz w:val="22"/>
          <w:szCs w:val="22"/>
        </w:rPr>
      </w:pPr>
    </w:p>
    <w:p w14:paraId="2CB27BD5" w14:textId="77777777" w:rsidR="003B5A8D" w:rsidRPr="00211C82" w:rsidRDefault="003B5A8D" w:rsidP="003B5A8D">
      <w:pPr>
        <w:pStyle w:val="DefaultText"/>
        <w:spacing w:line="276" w:lineRule="auto"/>
        <w:jc w:val="both"/>
        <w:rPr>
          <w:rStyle w:val="Strong"/>
          <w:rFonts w:ascii="Garamond" w:eastAsiaTheme="majorEastAsia" w:hAnsi="Garamond" w:cstheme="majorBidi"/>
          <w:b w:val="0"/>
          <w:color w:val="002060"/>
          <w:sz w:val="22"/>
          <w:szCs w:val="22"/>
        </w:rPr>
      </w:pPr>
      <w:r w:rsidRPr="00211C82">
        <w:rPr>
          <w:rStyle w:val="Strong"/>
          <w:rFonts w:ascii="Garamond" w:eastAsiaTheme="majorEastAsia" w:hAnsi="Garamond" w:cstheme="majorBidi"/>
          <w:b w:val="0"/>
          <w:color w:val="002060"/>
          <w:sz w:val="22"/>
          <w:szCs w:val="22"/>
        </w:rPr>
        <w:t>The team are also expected to follow detailed instructions and be capable of meeting the physical requirements of this role.  No prior experience is required for this role with training provided; however, applicants who have experience of commercial cleaning and COSHH will be advantageous.</w:t>
      </w:r>
    </w:p>
    <w:p w14:paraId="0330ABC3" w14:textId="77777777" w:rsidR="003B5A8D" w:rsidRPr="00211C82" w:rsidRDefault="003B5A8D" w:rsidP="003B5A8D">
      <w:pPr>
        <w:pStyle w:val="DefaultText"/>
        <w:spacing w:line="276" w:lineRule="auto"/>
        <w:jc w:val="both"/>
        <w:rPr>
          <w:rStyle w:val="Strong"/>
          <w:rFonts w:ascii="Garamond" w:eastAsiaTheme="majorEastAsia" w:hAnsi="Garamond" w:cstheme="majorBidi"/>
          <w:b w:val="0"/>
          <w:color w:val="002060"/>
          <w:sz w:val="22"/>
          <w:szCs w:val="22"/>
        </w:rPr>
      </w:pPr>
    </w:p>
    <w:p w14:paraId="144035B8" w14:textId="1E4A2A6C" w:rsidR="00185797" w:rsidRPr="00211C82" w:rsidRDefault="003B5A8D" w:rsidP="003B5A8D">
      <w:pPr>
        <w:pStyle w:val="DefaultText"/>
        <w:spacing w:line="276" w:lineRule="auto"/>
        <w:jc w:val="both"/>
        <w:rPr>
          <w:rFonts w:ascii="Garamond" w:hAnsi="Garamond" w:cs="Palatino Linotype"/>
          <w:color w:val="002060"/>
          <w:sz w:val="22"/>
          <w:szCs w:val="22"/>
        </w:rPr>
      </w:pPr>
      <w:r w:rsidRPr="00211C82">
        <w:rPr>
          <w:rStyle w:val="Strong"/>
          <w:rFonts w:ascii="Garamond" w:eastAsiaTheme="majorEastAsia" w:hAnsi="Garamond" w:cstheme="majorBidi"/>
          <w:b w:val="0"/>
          <w:color w:val="002060"/>
          <w:sz w:val="22"/>
          <w:szCs w:val="22"/>
        </w:rPr>
        <w:t xml:space="preserve">The Facilities </w:t>
      </w:r>
      <w:r w:rsidR="00C75E12" w:rsidRPr="00211C82">
        <w:rPr>
          <w:rStyle w:val="Strong"/>
          <w:rFonts w:ascii="Garamond" w:eastAsiaTheme="majorEastAsia" w:hAnsi="Garamond" w:cstheme="majorBidi"/>
          <w:b w:val="0"/>
          <w:color w:val="002060"/>
          <w:sz w:val="22"/>
          <w:szCs w:val="22"/>
        </w:rPr>
        <w:t>teamwork</w:t>
      </w:r>
      <w:r w:rsidRPr="00211C82">
        <w:rPr>
          <w:rStyle w:val="Strong"/>
          <w:rFonts w:ascii="Garamond" w:eastAsiaTheme="majorEastAsia" w:hAnsi="Garamond" w:cstheme="majorBidi"/>
          <w:b w:val="0"/>
          <w:color w:val="002060"/>
          <w:sz w:val="22"/>
          <w:szCs w:val="22"/>
        </w:rPr>
        <w:t xml:space="preserve"> under the day-to-day supervision of the Team Leaders and Facilities Manager.  The Head of Department is the Chief Operating Officer (COO), with the Campus Cleaners line manager being the Facilities Manager.  There will also be frequent contact with members of staff in the departments where staff are assigned.</w:t>
      </w:r>
    </w:p>
    <w:p w14:paraId="786B2C64" w14:textId="77777777" w:rsidR="001A5C41" w:rsidRPr="00211C82" w:rsidRDefault="001A5C41" w:rsidP="00185797">
      <w:pPr>
        <w:pStyle w:val="DefaultText"/>
        <w:spacing w:line="276" w:lineRule="auto"/>
        <w:jc w:val="both"/>
        <w:rPr>
          <w:rFonts w:ascii="Garamond" w:hAnsi="Garamond" w:cs="Palatino Linotype"/>
          <w:color w:val="002060"/>
          <w:sz w:val="22"/>
          <w:szCs w:val="22"/>
        </w:rPr>
      </w:pPr>
    </w:p>
    <w:p w14:paraId="7F3B7085" w14:textId="76962089" w:rsidR="00185797" w:rsidRPr="00211C82" w:rsidRDefault="00185797" w:rsidP="00331079">
      <w:pPr>
        <w:pStyle w:val="Heading2"/>
        <w:rPr>
          <w:rFonts w:ascii="Garamond" w:hAnsi="Garamond"/>
        </w:rPr>
      </w:pPr>
      <w:r w:rsidRPr="00211C82">
        <w:rPr>
          <w:rFonts w:ascii="Garamond" w:hAnsi="Garamond"/>
        </w:rPr>
        <w:t>The main responsibilities are as follows:</w:t>
      </w:r>
    </w:p>
    <w:p w14:paraId="2658AB55" w14:textId="77777777" w:rsidR="00185797" w:rsidRPr="00211C82" w:rsidRDefault="00185797" w:rsidP="00185797">
      <w:pPr>
        <w:pStyle w:val="DefaultText"/>
        <w:spacing w:line="276" w:lineRule="auto"/>
        <w:jc w:val="both"/>
        <w:rPr>
          <w:rFonts w:ascii="Garamond" w:hAnsi="Garamond" w:cs="Palatino Linotype"/>
          <w:color w:val="002060"/>
          <w:sz w:val="22"/>
          <w:szCs w:val="22"/>
        </w:rPr>
      </w:pPr>
    </w:p>
    <w:p w14:paraId="6D3E6ACE"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clean allocated areas. The type of cleaning will depend on the use of the building, and may include cleaning showers and WCs, sweeping, mopping, dusting, polishing, emptying bins and vacuuming. This list is not exhaustive.</w:t>
      </w:r>
    </w:p>
    <w:p w14:paraId="0E945727"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Working outside, when required to maintain cleanliness and appearance of the campus paths and associated areas.</w:t>
      </w:r>
    </w:p>
    <w:p w14:paraId="6BE01F73"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periodically clean the insides of windows. Sometimes this might involve using a step ladder.</w:t>
      </w:r>
    </w:p>
    <w:p w14:paraId="10236608"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assist in the setting up of event venues such as music rooms, exams areas, day to day school activities and functions, as well as for school open days and events.</w:t>
      </w:r>
    </w:p>
    <w:p w14:paraId="390E0012"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assist in moving and relocating items around the campus such as furniture, event kit, tables and chairs.</w:t>
      </w:r>
    </w:p>
    <w:p w14:paraId="69259119"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assist other departments with moving and setting up items around the campus.</w:t>
      </w:r>
    </w:p>
    <w:p w14:paraId="613C4EC3"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be able to lift reasonably heavy items such as cleaning equipment, full bin bags, and pieces of furniture etc.</w:t>
      </w:r>
    </w:p>
    <w:p w14:paraId="61A67125"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undertake minor running repairs and immediately report any defects or safety hazards and any accidents, however small, to the Facilities Team Leaders, Facilities Manager or Heads of the Departments.</w:t>
      </w:r>
    </w:p>
    <w:p w14:paraId="494F7E45"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participate in regular routine safety checks such as fire call point/extinguishers, emergency lighting, water temperature of the areas you are assigned.</w:t>
      </w:r>
    </w:p>
    <w:p w14:paraId="09ABF124"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keep up to date with cleaning methods and to undertake regular Health &amp; Safety training, as required.</w:t>
      </w:r>
    </w:p>
    <w:p w14:paraId="244E9DEA" w14:textId="77777777" w:rsidR="00331079" w:rsidRPr="00211C82" w:rsidRDefault="00331079" w:rsidP="00331079">
      <w:pPr>
        <w:pStyle w:val="DefaultText"/>
        <w:numPr>
          <w:ilvl w:val="0"/>
          <w:numId w:val="22"/>
        </w:numPr>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To undertake any other work when reasonably requested by the Facilities Team Leaders, Facilities Manager or Heads of the Departments to which you have been tasked.</w:t>
      </w:r>
    </w:p>
    <w:p w14:paraId="643017F3" w14:textId="77777777" w:rsidR="00331079" w:rsidRPr="00211C82" w:rsidRDefault="00331079" w:rsidP="00F84FE3">
      <w:pPr>
        <w:pStyle w:val="DefaultText"/>
        <w:spacing w:line="276" w:lineRule="auto"/>
        <w:ind w:left="720"/>
        <w:jc w:val="both"/>
        <w:rPr>
          <w:rFonts w:ascii="Garamond" w:hAnsi="Garamond" w:cs="Palatino Linotype"/>
          <w:color w:val="002060"/>
          <w:sz w:val="22"/>
          <w:szCs w:val="22"/>
        </w:rPr>
      </w:pPr>
    </w:p>
    <w:p w14:paraId="770CD772" w14:textId="77777777" w:rsidR="00331079" w:rsidRPr="00211C82" w:rsidRDefault="00331079" w:rsidP="00331079">
      <w:pPr>
        <w:pStyle w:val="DefaultText"/>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 xml:space="preserve">Driving licence would also be an </w:t>
      </w:r>
      <w:proofErr w:type="gramStart"/>
      <w:r w:rsidRPr="00211C82">
        <w:rPr>
          <w:rFonts w:ascii="Garamond" w:hAnsi="Garamond" w:cs="Palatino Linotype"/>
          <w:color w:val="002060"/>
          <w:sz w:val="22"/>
          <w:szCs w:val="22"/>
        </w:rPr>
        <w:t>advantage, but</w:t>
      </w:r>
      <w:proofErr w:type="gramEnd"/>
      <w:r w:rsidRPr="00211C82">
        <w:rPr>
          <w:rFonts w:ascii="Garamond" w:hAnsi="Garamond" w:cs="Palatino Linotype"/>
          <w:color w:val="002060"/>
          <w:sz w:val="22"/>
          <w:szCs w:val="22"/>
        </w:rPr>
        <w:t xml:space="preserve"> is not essential. </w:t>
      </w:r>
    </w:p>
    <w:p w14:paraId="20111078" w14:textId="77777777" w:rsidR="00331079" w:rsidRPr="00211C82" w:rsidRDefault="00331079" w:rsidP="00331079">
      <w:pPr>
        <w:pStyle w:val="DefaultText"/>
        <w:spacing w:line="276" w:lineRule="auto"/>
        <w:jc w:val="both"/>
        <w:rPr>
          <w:rFonts w:ascii="Garamond" w:hAnsi="Garamond" w:cs="Palatino Linotype"/>
          <w:color w:val="002060"/>
          <w:sz w:val="22"/>
          <w:szCs w:val="22"/>
        </w:rPr>
      </w:pPr>
    </w:p>
    <w:p w14:paraId="42B22E85" w14:textId="77777777" w:rsidR="00331079" w:rsidRPr="00211C82" w:rsidRDefault="00331079" w:rsidP="00331079">
      <w:pPr>
        <w:pStyle w:val="DefaultText"/>
        <w:spacing w:line="276" w:lineRule="auto"/>
        <w:jc w:val="both"/>
        <w:rPr>
          <w:rFonts w:ascii="Garamond" w:hAnsi="Garamond" w:cs="Palatino Linotype"/>
          <w:color w:val="002060"/>
          <w:sz w:val="22"/>
          <w:szCs w:val="22"/>
        </w:rPr>
      </w:pPr>
      <w:r w:rsidRPr="00211C82">
        <w:rPr>
          <w:rFonts w:ascii="Garamond" w:hAnsi="Garamond" w:cs="Palatino Linotype"/>
          <w:color w:val="002060"/>
          <w:sz w:val="22"/>
          <w:szCs w:val="22"/>
        </w:rPr>
        <w:t xml:space="preserve">This job description is not specific to any </w:t>
      </w:r>
      <w:proofErr w:type="gramStart"/>
      <w:r w:rsidRPr="00211C82">
        <w:rPr>
          <w:rFonts w:ascii="Garamond" w:hAnsi="Garamond" w:cs="Palatino Linotype"/>
          <w:color w:val="002060"/>
          <w:sz w:val="22"/>
          <w:szCs w:val="22"/>
        </w:rPr>
        <w:t>particular area</w:t>
      </w:r>
      <w:proofErr w:type="gramEnd"/>
      <w:r w:rsidRPr="00211C82">
        <w:rPr>
          <w:rFonts w:ascii="Garamond" w:hAnsi="Garamond" w:cs="Palatino Linotype"/>
          <w:color w:val="002060"/>
          <w:sz w:val="22"/>
          <w:szCs w:val="22"/>
        </w:rPr>
        <w:t xml:space="preserve"> within the College as the Facilities team move around all parts of the campus. Specific duties within the tasked department will be explained on induction to that department.</w:t>
      </w:r>
    </w:p>
    <w:p w14:paraId="5CFF22D6" w14:textId="77777777" w:rsidR="0047778B" w:rsidRPr="00211C82" w:rsidRDefault="0047778B" w:rsidP="008F1057">
      <w:pPr>
        <w:pStyle w:val="DefaultText"/>
        <w:spacing w:line="276" w:lineRule="auto"/>
        <w:jc w:val="both"/>
        <w:rPr>
          <w:rFonts w:ascii="Garamond" w:hAnsi="Garamond" w:cs="Palatino Linotype"/>
          <w:color w:val="002060"/>
          <w:sz w:val="22"/>
          <w:szCs w:val="22"/>
        </w:rPr>
      </w:pPr>
    </w:p>
    <w:p w14:paraId="51643AB9" w14:textId="711BB605" w:rsidR="00E303BF" w:rsidRPr="00211C82" w:rsidRDefault="00E303BF" w:rsidP="008F1057">
      <w:pPr>
        <w:tabs>
          <w:tab w:val="left" w:pos="2490"/>
        </w:tabs>
        <w:spacing w:line="276" w:lineRule="auto"/>
      </w:pPr>
    </w:p>
    <w:p w14:paraId="5550D7DF" w14:textId="77777777" w:rsidR="000F6350" w:rsidRPr="00211C82" w:rsidRDefault="000F6350" w:rsidP="008F1057">
      <w:pPr>
        <w:pStyle w:val="ListParagraph"/>
        <w:spacing w:before="0" w:after="0"/>
        <w:ind w:left="0"/>
        <w:jc w:val="center"/>
        <w:rPr>
          <w:rFonts w:ascii="Garamond" w:hAnsi="Garamond"/>
          <w:b/>
          <w:color w:val="002060"/>
        </w:rPr>
      </w:pPr>
    </w:p>
    <w:p w14:paraId="6D28614A" w14:textId="77777777" w:rsidR="000F6350" w:rsidRPr="00211C82" w:rsidRDefault="000F6350" w:rsidP="008F1057">
      <w:pPr>
        <w:pStyle w:val="ListParagraph"/>
        <w:spacing w:before="0" w:after="0"/>
        <w:ind w:left="0"/>
        <w:jc w:val="center"/>
        <w:rPr>
          <w:rFonts w:ascii="Garamond" w:hAnsi="Garamond"/>
          <w:b/>
          <w:color w:val="002060"/>
          <w:sz w:val="36"/>
          <w:szCs w:val="36"/>
        </w:rPr>
      </w:pPr>
    </w:p>
    <w:p w14:paraId="5D6A4933" w14:textId="0674D3CB" w:rsidR="00870958" w:rsidRPr="00211C82" w:rsidRDefault="008F54B9" w:rsidP="008F1057">
      <w:pPr>
        <w:spacing w:line="276" w:lineRule="auto"/>
        <w:rPr>
          <w:rFonts w:ascii="Garamond" w:eastAsia="Calibri" w:hAnsi="Garamond" w:cs="Times New Roman"/>
          <w:b/>
          <w:color w:val="002060"/>
          <w:sz w:val="36"/>
          <w:szCs w:val="36"/>
        </w:rPr>
      </w:pPr>
      <w:r w:rsidRPr="00211C82">
        <w:rPr>
          <w:noProof/>
          <w:color w:val="002060"/>
          <w:lang w:eastAsia="en-GB"/>
        </w:rPr>
        <w:drawing>
          <wp:anchor distT="0" distB="0" distL="114300" distR="114300" simplePos="0" relativeHeight="251658252" behindDoc="1" locked="0" layoutInCell="1" allowOverlap="1" wp14:anchorId="2AECB333" wp14:editId="4AEDC58C">
            <wp:simplePos x="0" y="0"/>
            <wp:positionH relativeFrom="margin">
              <wp:align>center</wp:align>
            </wp:positionH>
            <wp:positionV relativeFrom="paragraph">
              <wp:posOffset>5080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03E942D1" w14:textId="0BFCE57D" w:rsidR="000F6350" w:rsidRPr="00211C82" w:rsidRDefault="000F6350" w:rsidP="008F1057">
      <w:pPr>
        <w:pStyle w:val="ListParagraph"/>
        <w:spacing w:before="0" w:after="0"/>
        <w:ind w:left="0"/>
        <w:jc w:val="center"/>
        <w:rPr>
          <w:rFonts w:ascii="Garamond" w:hAnsi="Garamond"/>
          <w:b/>
          <w:color w:val="002060"/>
          <w:sz w:val="36"/>
          <w:szCs w:val="36"/>
        </w:rPr>
      </w:pPr>
    </w:p>
    <w:p w14:paraId="7F168D04" w14:textId="413E19E9" w:rsidR="00EF2910" w:rsidRPr="00211C82" w:rsidRDefault="00EF2910" w:rsidP="008F1057">
      <w:pPr>
        <w:pStyle w:val="ListParagraph"/>
        <w:spacing w:before="0" w:after="0"/>
        <w:ind w:left="0"/>
        <w:jc w:val="center"/>
        <w:rPr>
          <w:rFonts w:ascii="Garamond" w:hAnsi="Garamond"/>
          <w:b/>
          <w:color w:val="002060"/>
          <w:sz w:val="36"/>
          <w:szCs w:val="36"/>
        </w:rPr>
      </w:pPr>
    </w:p>
    <w:p w14:paraId="14301913" w14:textId="6B4D2C8E" w:rsidR="00EF2910" w:rsidRPr="00211C82" w:rsidRDefault="00EF2910" w:rsidP="008F1057">
      <w:pPr>
        <w:pStyle w:val="ListParagraph"/>
        <w:spacing w:before="0" w:after="0"/>
        <w:ind w:left="0"/>
        <w:jc w:val="center"/>
        <w:rPr>
          <w:rFonts w:ascii="Garamond" w:hAnsi="Garamond"/>
          <w:b/>
          <w:color w:val="002060"/>
          <w:sz w:val="36"/>
          <w:szCs w:val="36"/>
        </w:rPr>
      </w:pPr>
    </w:p>
    <w:p w14:paraId="227CF0FA" w14:textId="7C3561EE" w:rsidR="008E0FDB" w:rsidRPr="00211C82" w:rsidRDefault="008E0FDB" w:rsidP="008E0FDB">
      <w:pPr>
        <w:pStyle w:val="ListParagraph"/>
        <w:spacing w:before="0" w:after="0"/>
        <w:ind w:left="0"/>
        <w:jc w:val="center"/>
        <w:rPr>
          <w:rFonts w:ascii="Garamond" w:hAnsi="Garamond"/>
          <w:b/>
          <w:color w:val="002060"/>
          <w:sz w:val="36"/>
          <w:szCs w:val="36"/>
        </w:rPr>
      </w:pPr>
      <w:bookmarkStart w:id="0" w:name="_Hlk192599017"/>
      <w:r w:rsidRPr="00211C82">
        <w:rPr>
          <w:rFonts w:ascii="Garamond" w:hAnsi="Garamond"/>
          <w:b/>
          <w:color w:val="002060"/>
          <w:sz w:val="36"/>
          <w:szCs w:val="36"/>
        </w:rPr>
        <w:t>PART II: PERSON SPECIFICATION</w:t>
      </w:r>
    </w:p>
    <w:bookmarkEnd w:id="0"/>
    <w:p w14:paraId="4411B5E0" w14:textId="77777777" w:rsidR="00EF2910" w:rsidRPr="00211C82" w:rsidRDefault="00EF2910" w:rsidP="008F1057">
      <w:pPr>
        <w:pStyle w:val="ListParagraph"/>
        <w:spacing w:before="0" w:after="0"/>
        <w:ind w:left="0"/>
        <w:jc w:val="both"/>
        <w:rPr>
          <w:rStyle w:val="Strong"/>
          <w:rFonts w:eastAsiaTheme="majorEastAsia" w:cstheme="majorBidi"/>
          <w:sz w:val="24"/>
          <w:szCs w:val="24"/>
        </w:rPr>
      </w:pPr>
    </w:p>
    <w:p w14:paraId="5CED4F98" w14:textId="77777777" w:rsidR="000F6350" w:rsidRPr="00211C82" w:rsidRDefault="000F6350" w:rsidP="008F1057">
      <w:pPr>
        <w:pStyle w:val="NormalWeb"/>
        <w:shd w:val="clear" w:color="auto" w:fill="FFFFFF"/>
        <w:spacing w:before="0" w:beforeAutospacing="0" w:after="0" w:afterAutospacing="0" w:line="276" w:lineRule="auto"/>
        <w:textAlignment w:val="baseline"/>
        <w:rPr>
          <w:rFonts w:ascii="Garamond" w:hAnsi="Garamond" w:cs="Segoe UI"/>
          <w:color w:val="002060"/>
          <w:sz w:val="22"/>
          <w:szCs w:val="22"/>
        </w:rPr>
      </w:pPr>
      <w:r w:rsidRPr="00211C82">
        <w:rPr>
          <w:rFonts w:ascii="Garamond" w:hAnsi="Garamond" w:cs="Segoe UI"/>
          <w:color w:val="002060"/>
          <w:sz w:val="22"/>
          <w:szCs w:val="22"/>
        </w:rPr>
        <w:t>It is essential that the successful applicant has/is:</w:t>
      </w:r>
    </w:p>
    <w:p w14:paraId="17135782" w14:textId="77777777" w:rsidR="000F6350" w:rsidRPr="00211C82" w:rsidRDefault="000F6350" w:rsidP="008F1057">
      <w:pPr>
        <w:pStyle w:val="NormalWeb"/>
        <w:shd w:val="clear" w:color="auto" w:fill="FFFFFF"/>
        <w:spacing w:before="0" w:beforeAutospacing="0" w:after="0" w:afterAutospacing="0" w:line="276" w:lineRule="auto"/>
        <w:textAlignment w:val="baseline"/>
        <w:rPr>
          <w:rFonts w:ascii="Garamond" w:hAnsi="Garamond" w:cs="Segoe UI"/>
          <w:color w:val="002060"/>
          <w:sz w:val="22"/>
          <w:szCs w:val="22"/>
        </w:rPr>
      </w:pPr>
    </w:p>
    <w:p w14:paraId="07AD0AC3"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Demonstrate a positive and flexible approach to work.</w:t>
      </w:r>
    </w:p>
    <w:p w14:paraId="1482858D"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Work both individually and as part of a team, contributing to the team spirit.</w:t>
      </w:r>
    </w:p>
    <w:p w14:paraId="6E4A3A3A"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Use their initiative.</w:t>
      </w:r>
    </w:p>
    <w:p w14:paraId="30A8B244"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Demonstrate high levels of energy, enthusiasm and reliability.</w:t>
      </w:r>
    </w:p>
    <w:p w14:paraId="52CBA375"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Good attention to detail.</w:t>
      </w:r>
    </w:p>
    <w:p w14:paraId="694AA7A7"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Prioritise tasks and manage their time well/productively; and</w:t>
      </w:r>
    </w:p>
    <w:p w14:paraId="700E9DF0" w14:textId="77777777" w:rsidR="00E73F90" w:rsidRPr="00211C82" w:rsidRDefault="00E73F90" w:rsidP="00E73F90">
      <w:pPr>
        <w:pStyle w:val="Default"/>
        <w:numPr>
          <w:ilvl w:val="0"/>
          <w:numId w:val="23"/>
        </w:numPr>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A commitment to promoting and embedding an inclusive culture, with equality of opportunity for all.</w:t>
      </w:r>
    </w:p>
    <w:p w14:paraId="505E8D7A" w14:textId="77777777" w:rsidR="000F6350" w:rsidRPr="00211C82" w:rsidRDefault="000F6350" w:rsidP="008F1057">
      <w:pPr>
        <w:pStyle w:val="Default"/>
        <w:spacing w:line="276" w:lineRule="auto"/>
        <w:jc w:val="both"/>
        <w:rPr>
          <w:rFonts w:ascii="Palatino Linotype" w:hAnsi="Palatino Linotype"/>
          <w:b/>
          <w:bCs/>
          <w:color w:val="auto"/>
          <w:sz w:val="20"/>
          <w:szCs w:val="20"/>
        </w:rPr>
      </w:pPr>
    </w:p>
    <w:p w14:paraId="5666637A" w14:textId="77777777" w:rsidR="000F6350" w:rsidRPr="00211C82" w:rsidRDefault="000F6350" w:rsidP="008F1057">
      <w:pPr>
        <w:pStyle w:val="Default"/>
        <w:spacing w:line="276" w:lineRule="auto"/>
        <w:jc w:val="both"/>
        <w:rPr>
          <w:rFonts w:ascii="Garamond" w:eastAsia="Times New Roman" w:hAnsi="Garamond" w:cs="Segoe UI"/>
          <w:color w:val="002060"/>
          <w:sz w:val="22"/>
          <w:szCs w:val="22"/>
          <w:lang w:eastAsia="en-GB"/>
        </w:rPr>
      </w:pPr>
      <w:r w:rsidRPr="00211C82">
        <w:rPr>
          <w:rFonts w:ascii="Garamond" w:eastAsia="Times New Roman" w:hAnsi="Garamond" w:cs="Segoe UI"/>
          <w:color w:val="002060"/>
          <w:sz w:val="22"/>
          <w:szCs w:val="22"/>
          <w:lang w:eastAsia="en-GB"/>
        </w:rPr>
        <w:t>It is desirable that the successful applicant has:</w:t>
      </w:r>
    </w:p>
    <w:p w14:paraId="31032E37" w14:textId="7E2B7C58" w:rsidR="000F6350" w:rsidRPr="00211C82" w:rsidRDefault="000F6350" w:rsidP="008F1057">
      <w:pPr>
        <w:pStyle w:val="Default"/>
        <w:spacing w:line="276" w:lineRule="auto"/>
        <w:jc w:val="both"/>
        <w:rPr>
          <w:rFonts w:ascii="Palatino Linotype" w:hAnsi="Palatino Linotype"/>
          <w:sz w:val="20"/>
          <w:szCs w:val="20"/>
        </w:rPr>
      </w:pPr>
    </w:p>
    <w:p w14:paraId="6210C739" w14:textId="61732BA3" w:rsidR="000F6350" w:rsidRPr="00211C82" w:rsidRDefault="00D72546" w:rsidP="008F1057">
      <w:pPr>
        <w:pStyle w:val="NormalWeb"/>
        <w:numPr>
          <w:ilvl w:val="0"/>
          <w:numId w:val="15"/>
        </w:numPr>
        <w:shd w:val="clear" w:color="auto" w:fill="FFFFFF"/>
        <w:spacing w:before="0" w:beforeAutospacing="0" w:after="0" w:afterAutospacing="0" w:line="276" w:lineRule="auto"/>
        <w:textAlignment w:val="baseline"/>
        <w:rPr>
          <w:rFonts w:ascii="Garamond" w:hAnsi="Garamond" w:cs="Segoe UI"/>
          <w:color w:val="002060"/>
          <w:sz w:val="22"/>
          <w:szCs w:val="22"/>
        </w:rPr>
      </w:pPr>
      <w:r w:rsidRPr="00211C82">
        <w:rPr>
          <w:rFonts w:ascii="Garamond" w:hAnsi="Garamond" w:cs="Segoe UI"/>
          <w:color w:val="002060"/>
          <w:sz w:val="22"/>
          <w:szCs w:val="22"/>
        </w:rPr>
        <w:t xml:space="preserve">Experience </w:t>
      </w:r>
      <w:r w:rsidR="000F6350" w:rsidRPr="00211C82">
        <w:rPr>
          <w:rFonts w:ascii="Garamond" w:hAnsi="Garamond" w:cs="Segoe UI"/>
          <w:color w:val="002060"/>
          <w:sz w:val="22"/>
          <w:szCs w:val="22"/>
        </w:rPr>
        <w:t>of working within a school environment.</w:t>
      </w:r>
    </w:p>
    <w:p w14:paraId="40F886F7" w14:textId="1A5DF771" w:rsidR="00B355CE" w:rsidRPr="00211C82" w:rsidRDefault="00B355CE" w:rsidP="008F1057">
      <w:pPr>
        <w:tabs>
          <w:tab w:val="left" w:pos="2490"/>
        </w:tabs>
        <w:spacing w:line="276" w:lineRule="auto"/>
      </w:pPr>
    </w:p>
    <w:p w14:paraId="26695FD0" w14:textId="5CA182C1" w:rsidR="00B355CE" w:rsidRPr="00211C82" w:rsidRDefault="003534AA" w:rsidP="008F1057">
      <w:pPr>
        <w:spacing w:line="276" w:lineRule="auto"/>
      </w:pPr>
      <w:r w:rsidRPr="00211C82">
        <w:rPr>
          <w:noProof/>
        </w:rPr>
        <w:drawing>
          <wp:anchor distT="0" distB="0" distL="114300" distR="114300" simplePos="0" relativeHeight="251658254" behindDoc="1" locked="0" layoutInCell="1" allowOverlap="1" wp14:anchorId="5052A698" wp14:editId="23EF2B7E">
            <wp:simplePos x="0" y="0"/>
            <wp:positionH relativeFrom="margin">
              <wp:align>center</wp:align>
            </wp:positionH>
            <wp:positionV relativeFrom="paragraph">
              <wp:posOffset>73025</wp:posOffset>
            </wp:positionV>
            <wp:extent cx="5430520" cy="4079875"/>
            <wp:effectExtent l="0" t="0" r="0" b="0"/>
            <wp:wrapTight wrapText="bothSides">
              <wp:wrapPolygon edited="0">
                <wp:start x="0" y="0"/>
                <wp:lineTo x="0" y="21482"/>
                <wp:lineTo x="21519" y="21482"/>
                <wp:lineTo x="215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le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0520" cy="4079875"/>
                    </a:xfrm>
                    <a:prstGeom prst="rect">
                      <a:avLst/>
                    </a:prstGeom>
                  </pic:spPr>
                </pic:pic>
              </a:graphicData>
            </a:graphic>
            <wp14:sizeRelH relativeFrom="margin">
              <wp14:pctWidth>0</wp14:pctWidth>
            </wp14:sizeRelH>
            <wp14:sizeRelV relativeFrom="margin">
              <wp14:pctHeight>0</wp14:pctHeight>
            </wp14:sizeRelV>
          </wp:anchor>
        </w:drawing>
      </w:r>
    </w:p>
    <w:p w14:paraId="539D784B" w14:textId="51E8C971" w:rsidR="00B355CE" w:rsidRPr="00211C82" w:rsidRDefault="00B355CE" w:rsidP="008F1057">
      <w:pPr>
        <w:spacing w:line="276" w:lineRule="auto"/>
      </w:pPr>
    </w:p>
    <w:p w14:paraId="7D2F0693" w14:textId="6F1A3CF5" w:rsidR="00B355CE" w:rsidRPr="00211C82" w:rsidRDefault="00B355CE" w:rsidP="008F1057">
      <w:pPr>
        <w:spacing w:line="276" w:lineRule="auto"/>
        <w:ind w:firstLine="720"/>
      </w:pPr>
    </w:p>
    <w:p w14:paraId="77980399" w14:textId="1DCF0A1B" w:rsidR="00B355CE" w:rsidRPr="00211C82" w:rsidRDefault="00B355CE" w:rsidP="008F1057">
      <w:pPr>
        <w:spacing w:line="276" w:lineRule="auto"/>
      </w:pPr>
    </w:p>
    <w:p w14:paraId="2AC37BA9" w14:textId="77777777" w:rsidR="00EF2910" w:rsidRPr="00211C82" w:rsidRDefault="00EF2910" w:rsidP="008F1057">
      <w:pPr>
        <w:spacing w:line="276" w:lineRule="auto"/>
        <w:sectPr w:rsidR="00EF2910" w:rsidRPr="00211C82" w:rsidSect="00EF2910">
          <w:headerReference w:type="default" r:id="rId14"/>
          <w:footerReference w:type="default" r:id="rId15"/>
          <w:type w:val="continuous"/>
          <w:pgSz w:w="11910" w:h="16840"/>
          <w:pgMar w:top="720" w:right="720" w:bottom="720" w:left="720" w:header="720" w:footer="720" w:gutter="0"/>
          <w:cols w:space="126"/>
          <w:docGrid w:linePitch="299"/>
        </w:sectPr>
      </w:pPr>
    </w:p>
    <w:p w14:paraId="42765193" w14:textId="5729079E" w:rsidR="0093038C" w:rsidRPr="00211C82" w:rsidRDefault="00BE0EE3" w:rsidP="008F1057">
      <w:pPr>
        <w:pStyle w:val="Heading1"/>
        <w:spacing w:before="112" w:line="276" w:lineRule="auto"/>
        <w:rPr>
          <w:rFonts w:ascii="Times New Roman" w:hAnsi="Times New Roman" w:cs="Times New Roman"/>
          <w:b/>
          <w:color w:val="002060"/>
          <w:w w:val="115"/>
          <w:sz w:val="28"/>
          <w:szCs w:val="28"/>
        </w:rPr>
      </w:pPr>
      <w:r w:rsidRPr="00211C82">
        <w:rPr>
          <w:noProof/>
          <w:color w:val="002060"/>
          <w:lang w:eastAsia="en-GB"/>
        </w:rPr>
        <w:lastRenderedPageBreak/>
        <w:drawing>
          <wp:anchor distT="0" distB="0" distL="114300" distR="114300" simplePos="0" relativeHeight="251658246" behindDoc="1" locked="0" layoutInCell="1" allowOverlap="1" wp14:anchorId="5C16195B" wp14:editId="09252945">
            <wp:simplePos x="0" y="0"/>
            <wp:positionH relativeFrom="page">
              <wp:posOffset>3449320</wp:posOffset>
            </wp:positionH>
            <wp:positionV relativeFrom="paragraph">
              <wp:posOffset>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0E4014FF" w14:textId="77777777" w:rsidR="00373128" w:rsidRPr="00211C82" w:rsidRDefault="00373128" w:rsidP="008F1057">
      <w:pPr>
        <w:pStyle w:val="Heading3"/>
        <w:spacing w:line="276" w:lineRule="auto"/>
        <w:rPr>
          <w:rFonts w:asciiTheme="minorHAnsi" w:hAnsiTheme="minorHAnsi"/>
          <w:color w:val="002060"/>
          <w:w w:val="115"/>
          <w:sz w:val="36"/>
          <w:szCs w:val="36"/>
        </w:rPr>
      </w:pPr>
    </w:p>
    <w:p w14:paraId="132950C4" w14:textId="77777777" w:rsidR="00BE0EE3" w:rsidRPr="00211C82" w:rsidRDefault="00BE0EE3" w:rsidP="008F1057">
      <w:pPr>
        <w:pStyle w:val="Heading3"/>
        <w:spacing w:line="276" w:lineRule="auto"/>
        <w:rPr>
          <w:rFonts w:ascii="Garamond" w:eastAsiaTheme="minorHAnsi" w:hAnsi="Garamond" w:cstheme="minorBidi"/>
          <w:b/>
          <w:color w:val="002060"/>
          <w:sz w:val="36"/>
          <w:szCs w:val="36"/>
          <w:lang w:val="en-GB"/>
        </w:rPr>
      </w:pPr>
    </w:p>
    <w:p w14:paraId="7F90F95D" w14:textId="4BA1EEFB" w:rsidR="008E0FDB" w:rsidRPr="00211C82" w:rsidRDefault="008E0FDB" w:rsidP="008E0FDB">
      <w:pPr>
        <w:pStyle w:val="NoSpacing"/>
        <w:spacing w:line="276" w:lineRule="auto"/>
        <w:jc w:val="center"/>
        <w:rPr>
          <w:rFonts w:ascii="Garamond" w:hAnsi="Garamond"/>
          <w:b/>
          <w:color w:val="002060"/>
          <w:sz w:val="36"/>
          <w:szCs w:val="36"/>
          <w:lang w:val="en-GB"/>
        </w:rPr>
      </w:pPr>
      <w:r w:rsidRPr="00211C82">
        <w:rPr>
          <w:rFonts w:ascii="Garamond" w:hAnsi="Garamond"/>
          <w:b/>
          <w:color w:val="002060"/>
          <w:sz w:val="36"/>
          <w:szCs w:val="36"/>
          <w:lang w:val="en-GB"/>
        </w:rPr>
        <w:t>PART III: BENEFITS, TERMS AND APPLICATION</w:t>
      </w:r>
    </w:p>
    <w:p w14:paraId="05C93590" w14:textId="77777777" w:rsidR="00A13B09" w:rsidRPr="00211C82" w:rsidRDefault="00A13B09" w:rsidP="008F1057">
      <w:pPr>
        <w:pStyle w:val="NoSpacing"/>
        <w:spacing w:line="276" w:lineRule="auto"/>
        <w:rPr>
          <w:rFonts w:ascii="Garamond" w:hAnsi="Garamond"/>
          <w:b/>
          <w:color w:val="002060"/>
        </w:rPr>
      </w:pPr>
    </w:p>
    <w:p w14:paraId="03DC42A9" w14:textId="073E8D8E" w:rsidR="00A13B09" w:rsidRPr="00211C82" w:rsidRDefault="00A13B09" w:rsidP="008F1057">
      <w:pPr>
        <w:spacing w:line="276" w:lineRule="auto"/>
        <w:rPr>
          <w:rFonts w:ascii="Garamond" w:hAnsi="Garamond" w:cs="Arial"/>
          <w:b/>
          <w:color w:val="002060"/>
        </w:rPr>
      </w:pPr>
      <w:r w:rsidRPr="00211C82">
        <w:rPr>
          <w:rFonts w:ascii="Garamond" w:hAnsi="Garamond" w:cs="Arial"/>
          <w:b/>
          <w:color w:val="002060"/>
        </w:rPr>
        <w:t>Start date</w:t>
      </w:r>
    </w:p>
    <w:p w14:paraId="175AF981" w14:textId="4FB83AB3" w:rsidR="00A13B09" w:rsidRPr="00211C82" w:rsidRDefault="0035778D" w:rsidP="008F1057">
      <w:pPr>
        <w:pStyle w:val="NormalWeb"/>
        <w:shd w:val="clear" w:color="auto" w:fill="FFFFFF"/>
        <w:spacing w:before="0" w:beforeAutospacing="0" w:after="0" w:afterAutospacing="0" w:line="276" w:lineRule="auto"/>
        <w:textAlignment w:val="baseline"/>
        <w:rPr>
          <w:rFonts w:ascii="Garamond" w:eastAsiaTheme="minorHAnsi" w:hAnsi="Garamond" w:cs="Arial"/>
          <w:color w:val="002060"/>
          <w:sz w:val="22"/>
          <w:szCs w:val="22"/>
        </w:rPr>
      </w:pPr>
      <w:r w:rsidRPr="00211C82">
        <w:rPr>
          <w:rFonts w:ascii="Garamond" w:eastAsiaTheme="minorHAnsi" w:hAnsi="Garamond" w:cs="Arial"/>
          <w:color w:val="002060"/>
          <w:sz w:val="22"/>
          <w:szCs w:val="22"/>
        </w:rPr>
        <w:t>As soon as possible</w:t>
      </w:r>
      <w:r w:rsidR="00F77FA1" w:rsidRPr="00211C82">
        <w:rPr>
          <w:rFonts w:ascii="Garamond" w:eastAsiaTheme="minorHAnsi" w:hAnsi="Garamond" w:cs="Arial"/>
          <w:color w:val="002060"/>
          <w:sz w:val="22"/>
          <w:szCs w:val="22"/>
        </w:rPr>
        <w:t>.</w:t>
      </w:r>
    </w:p>
    <w:p w14:paraId="34D96B7C" w14:textId="77777777" w:rsidR="0035778D" w:rsidRPr="00211C82" w:rsidRDefault="0035778D" w:rsidP="008F1057">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p>
    <w:p w14:paraId="33AAA230" w14:textId="6C8FB6DC" w:rsidR="00E1196C" w:rsidRPr="00211C82" w:rsidRDefault="00E1196C" w:rsidP="008F1057">
      <w:pPr>
        <w:spacing w:line="276" w:lineRule="auto"/>
        <w:rPr>
          <w:rFonts w:ascii="Garamond" w:hAnsi="Garamond" w:cs="Arial"/>
          <w:b/>
          <w:color w:val="002060"/>
        </w:rPr>
      </w:pPr>
      <w:r w:rsidRPr="00211C82">
        <w:rPr>
          <w:rFonts w:ascii="Garamond" w:hAnsi="Garamond" w:cs="Arial"/>
          <w:b/>
          <w:color w:val="002060"/>
        </w:rPr>
        <w:t>Hours of Work</w:t>
      </w:r>
      <w:r w:rsidR="00403DB1" w:rsidRPr="00211C82">
        <w:rPr>
          <w:rFonts w:ascii="Garamond" w:hAnsi="Garamond" w:cs="Arial"/>
          <w:b/>
          <w:color w:val="002060"/>
        </w:rPr>
        <w:t xml:space="preserve"> </w:t>
      </w:r>
      <w:r w:rsidR="00992DF1" w:rsidRPr="00211C82">
        <w:rPr>
          <w:rFonts w:ascii="Garamond" w:hAnsi="Garamond" w:cs="Arial"/>
          <w:b/>
          <w:color w:val="002060"/>
        </w:rPr>
        <w:t>and Salary</w:t>
      </w:r>
    </w:p>
    <w:p w14:paraId="3EAC3E38" w14:textId="77777777" w:rsidR="0034204D" w:rsidRPr="00211C82" w:rsidRDefault="00992DF1" w:rsidP="00992DF1">
      <w:pPr>
        <w:pStyle w:val="NormalWeb"/>
        <w:numPr>
          <w:ilvl w:val="0"/>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b/>
          <w:bCs/>
          <w:color w:val="002060"/>
          <w:sz w:val="22"/>
          <w:lang w:val="en-US"/>
        </w:rPr>
        <w:t>Position A</w:t>
      </w:r>
      <w:r w:rsidR="0034204D" w:rsidRPr="00211C82">
        <w:rPr>
          <w:rFonts w:ascii="Garamond" w:eastAsiaTheme="minorEastAsia" w:hAnsi="Garamond"/>
          <w:color w:val="002060"/>
          <w:sz w:val="22"/>
          <w:lang w:val="en-US"/>
        </w:rPr>
        <w:t xml:space="preserve"> </w:t>
      </w:r>
    </w:p>
    <w:p w14:paraId="2A79002E" w14:textId="6CA7CE18" w:rsidR="00661036" w:rsidRPr="00211C82" w:rsidRDefault="00FE682D" w:rsidP="0034204D">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color w:val="002060"/>
          <w:sz w:val="22"/>
          <w:lang w:val="en-US"/>
        </w:rPr>
        <w:t xml:space="preserve">25 hours per week. </w:t>
      </w:r>
      <w:r w:rsidR="0034204D" w:rsidRPr="00211C82">
        <w:rPr>
          <w:rFonts w:ascii="Garamond" w:eastAsiaTheme="minorEastAsia" w:hAnsi="Garamond"/>
          <w:color w:val="002060"/>
          <w:sz w:val="22"/>
          <w:lang w:val="en-US"/>
        </w:rPr>
        <w:t>T</w:t>
      </w:r>
      <w:r w:rsidR="00AC3029" w:rsidRPr="00211C82">
        <w:rPr>
          <w:rFonts w:ascii="Garamond" w:eastAsiaTheme="minorEastAsia" w:hAnsi="Garamond"/>
          <w:color w:val="002060"/>
          <w:sz w:val="22"/>
          <w:lang w:val="en-US"/>
        </w:rPr>
        <w:t xml:space="preserve">erm-time </w:t>
      </w:r>
      <w:r w:rsidR="006D2241" w:rsidRPr="00211C82">
        <w:rPr>
          <w:rFonts w:ascii="Garamond" w:eastAsiaTheme="minorEastAsia" w:hAnsi="Garamond"/>
          <w:color w:val="002060"/>
          <w:sz w:val="22"/>
          <w:lang w:val="en-US"/>
        </w:rPr>
        <w:t>plus</w:t>
      </w:r>
      <w:r w:rsidR="00AC3029" w:rsidRPr="00211C82">
        <w:rPr>
          <w:rFonts w:ascii="Garamond" w:eastAsiaTheme="minorEastAsia" w:hAnsi="Garamond"/>
          <w:color w:val="002060"/>
          <w:sz w:val="22"/>
          <w:lang w:val="en-US"/>
        </w:rPr>
        <w:t>, with a requirement to work in July and two days at the beginning and end of each month</w:t>
      </w:r>
    </w:p>
    <w:p w14:paraId="786F5B6C" w14:textId="6C675F59" w:rsidR="0034204D" w:rsidRPr="00211C82" w:rsidRDefault="00B90DEE" w:rsidP="0034204D">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color w:val="002060"/>
          <w:sz w:val="22"/>
          <w:lang w:val="en-US"/>
        </w:rPr>
        <w:t>The working hours are Monday - Friday, 07.00 - 12.00</w:t>
      </w:r>
    </w:p>
    <w:p w14:paraId="28EBEF50" w14:textId="6E321B6E" w:rsidR="00B90DEE" w:rsidRPr="00211C82" w:rsidRDefault="00B90DEE" w:rsidP="0034204D">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color w:val="002060"/>
          <w:sz w:val="22"/>
          <w:lang w:val="en-US"/>
        </w:rPr>
        <w:t>Salary is £13, 125.75 (gross</w:t>
      </w:r>
      <w:r w:rsidR="008A5BE7" w:rsidRPr="00211C82">
        <w:rPr>
          <w:rFonts w:ascii="Garamond" w:eastAsiaTheme="minorEastAsia" w:hAnsi="Garamond"/>
          <w:color w:val="002060"/>
          <w:sz w:val="22"/>
          <w:lang w:val="en-US"/>
        </w:rPr>
        <w:t>) per annum. FTE is £22,222.20</w:t>
      </w:r>
    </w:p>
    <w:p w14:paraId="111E083D" w14:textId="77777777" w:rsidR="00992DF1" w:rsidRPr="00211C82" w:rsidRDefault="00992DF1" w:rsidP="00992DF1">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p>
    <w:p w14:paraId="44A2E013" w14:textId="77777777" w:rsidR="00992DF1" w:rsidRPr="00211C82" w:rsidRDefault="00992DF1" w:rsidP="00992DF1">
      <w:pPr>
        <w:pStyle w:val="NormalWeb"/>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p>
    <w:p w14:paraId="25B4A2DB" w14:textId="68848189" w:rsidR="00992DF1" w:rsidRPr="00211C82" w:rsidRDefault="00992DF1" w:rsidP="00992DF1">
      <w:pPr>
        <w:pStyle w:val="NormalWeb"/>
        <w:numPr>
          <w:ilvl w:val="0"/>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b/>
          <w:bCs/>
          <w:color w:val="002060"/>
          <w:sz w:val="22"/>
          <w:lang w:val="en-US"/>
        </w:rPr>
        <w:t>Position B</w:t>
      </w:r>
    </w:p>
    <w:p w14:paraId="794CEBE8" w14:textId="58FDC2E7" w:rsidR="008A5BE7" w:rsidRPr="00211C82" w:rsidRDefault="00FE682D" w:rsidP="008A5BE7">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b/>
          <w:bCs/>
          <w:color w:val="002060"/>
          <w:sz w:val="22"/>
          <w:lang w:val="en-US"/>
        </w:rPr>
      </w:pPr>
      <w:r w:rsidRPr="00211C82">
        <w:rPr>
          <w:rFonts w:ascii="Garamond" w:eastAsiaTheme="minorEastAsia" w:hAnsi="Garamond"/>
          <w:color w:val="002060"/>
          <w:sz w:val="22"/>
          <w:lang w:val="en-US"/>
        </w:rPr>
        <w:t xml:space="preserve">7 hours per week. </w:t>
      </w:r>
      <w:r w:rsidR="008A5BE7" w:rsidRPr="00211C82">
        <w:rPr>
          <w:rFonts w:ascii="Garamond" w:eastAsiaTheme="minorEastAsia" w:hAnsi="Garamond"/>
          <w:color w:val="002060"/>
          <w:sz w:val="22"/>
          <w:lang w:val="en-US"/>
        </w:rPr>
        <w:t>Term-time only</w:t>
      </w:r>
      <w:r w:rsidR="00370F78" w:rsidRPr="00211C82">
        <w:rPr>
          <w:rFonts w:ascii="Garamond" w:eastAsiaTheme="minorEastAsia" w:hAnsi="Garamond"/>
          <w:color w:val="002060"/>
          <w:sz w:val="22"/>
          <w:lang w:val="en-US"/>
        </w:rPr>
        <w:t>, with the expectation that Exeats are worked</w:t>
      </w:r>
    </w:p>
    <w:p w14:paraId="5D54D2BF" w14:textId="3136F725" w:rsidR="00370F78" w:rsidRPr="00211C82" w:rsidRDefault="0010513E" w:rsidP="008A5BE7">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r w:rsidRPr="00211C82">
        <w:rPr>
          <w:rFonts w:ascii="Garamond" w:eastAsiaTheme="minorEastAsia" w:hAnsi="Garamond"/>
          <w:color w:val="002060"/>
          <w:sz w:val="22"/>
          <w:lang w:val="en-US"/>
        </w:rPr>
        <w:t>The working hours are</w:t>
      </w:r>
      <w:r w:rsidR="002429F8" w:rsidRPr="00211C82">
        <w:rPr>
          <w:rFonts w:ascii="Garamond" w:eastAsiaTheme="minorEastAsia" w:hAnsi="Garamond"/>
          <w:color w:val="002060"/>
          <w:sz w:val="22"/>
          <w:lang w:val="en-US"/>
        </w:rPr>
        <w:t xml:space="preserve"> 08.00 - 15.00</w:t>
      </w:r>
    </w:p>
    <w:p w14:paraId="55AE8A09" w14:textId="5E5B5685" w:rsidR="00BC0E3D" w:rsidRPr="00211C82" w:rsidRDefault="00BC0E3D" w:rsidP="008A5BE7">
      <w:pPr>
        <w:pStyle w:val="NormalWeb"/>
        <w:numPr>
          <w:ilvl w:val="1"/>
          <w:numId w:val="24"/>
        </w:numPr>
        <w:shd w:val="clear" w:color="auto" w:fill="FFFFFF"/>
        <w:spacing w:before="0" w:beforeAutospacing="0" w:after="0" w:afterAutospacing="0" w:line="276" w:lineRule="auto"/>
        <w:textAlignment w:val="baseline"/>
        <w:rPr>
          <w:rFonts w:ascii="Garamond" w:eastAsiaTheme="minorEastAsia" w:hAnsi="Garamond"/>
          <w:color w:val="002060"/>
          <w:sz w:val="22"/>
          <w:lang w:val="en-US"/>
        </w:rPr>
      </w:pPr>
      <w:r w:rsidRPr="00211C82">
        <w:rPr>
          <w:rFonts w:ascii="Garamond" w:eastAsiaTheme="minorEastAsia" w:hAnsi="Garamond"/>
          <w:color w:val="002060"/>
          <w:sz w:val="22"/>
          <w:lang w:val="en-US"/>
        </w:rPr>
        <w:t xml:space="preserve">Salary is </w:t>
      </w:r>
      <w:r w:rsidR="003647CF" w:rsidRPr="00211C82">
        <w:rPr>
          <w:rFonts w:ascii="Garamond" w:eastAsiaTheme="minorEastAsia" w:hAnsi="Garamond"/>
          <w:color w:val="002060"/>
          <w:sz w:val="22"/>
          <w:lang w:val="en-US"/>
        </w:rPr>
        <w:t>£2,991.45 (gross) per annum. FTE is £22,222.20</w:t>
      </w:r>
    </w:p>
    <w:p w14:paraId="5842BFD7" w14:textId="77777777" w:rsidR="008E0FDB" w:rsidRPr="00211C82" w:rsidRDefault="008E0FDB" w:rsidP="008F1057">
      <w:pPr>
        <w:spacing w:line="276" w:lineRule="auto"/>
        <w:rPr>
          <w:rFonts w:ascii="Garamond" w:hAnsi="Garamond" w:cs="Arial"/>
          <w:b/>
          <w:color w:val="002060"/>
        </w:rPr>
      </w:pPr>
    </w:p>
    <w:p w14:paraId="739EBA18" w14:textId="41AE56BF" w:rsidR="00E1196C" w:rsidRPr="00211C82" w:rsidRDefault="00E1196C" w:rsidP="008F1057">
      <w:pPr>
        <w:spacing w:line="276" w:lineRule="auto"/>
        <w:rPr>
          <w:rFonts w:ascii="Garamond" w:hAnsi="Garamond" w:cs="Arial"/>
          <w:b/>
          <w:color w:val="002060"/>
        </w:rPr>
      </w:pPr>
      <w:r w:rsidRPr="00211C82">
        <w:rPr>
          <w:rFonts w:ascii="Garamond" w:hAnsi="Garamond" w:cs="Arial"/>
          <w:b/>
          <w:color w:val="002060"/>
        </w:rPr>
        <w:t>Holidays</w:t>
      </w:r>
    </w:p>
    <w:p w14:paraId="287D0143" w14:textId="0A60AEB7" w:rsidR="00A66E8A" w:rsidRPr="00211C82" w:rsidRDefault="00E1196C" w:rsidP="008F1057">
      <w:pPr>
        <w:spacing w:line="276" w:lineRule="auto"/>
        <w:rPr>
          <w:rFonts w:ascii="Garamond" w:hAnsi="Garamond"/>
          <w:color w:val="002060"/>
        </w:rPr>
      </w:pPr>
      <w:r w:rsidRPr="00211C82">
        <w:rPr>
          <w:rFonts w:ascii="Garamond" w:hAnsi="Garamond" w:cs="Arial"/>
          <w:color w:val="002060"/>
        </w:rPr>
        <w:t xml:space="preserve">The College leave year runs from 1 September to 31 August. </w:t>
      </w:r>
      <w:r w:rsidR="00D808E5" w:rsidRPr="00211C82">
        <w:rPr>
          <w:rFonts w:ascii="Garamond" w:hAnsi="Garamond" w:cs="Arial"/>
          <w:color w:val="002060"/>
        </w:rPr>
        <w:t xml:space="preserve"> </w:t>
      </w:r>
      <w:r w:rsidRPr="00211C82">
        <w:rPr>
          <w:rFonts w:ascii="Garamond" w:hAnsi="Garamond" w:cs="Arial"/>
          <w:color w:val="002060"/>
        </w:rPr>
        <w:t xml:space="preserve">This position will be entitled to the statutory holiday requirements. </w:t>
      </w:r>
      <w:r w:rsidR="00661036" w:rsidRPr="00211C82">
        <w:rPr>
          <w:rFonts w:ascii="Garamond" w:hAnsi="Garamond"/>
          <w:color w:val="002060"/>
        </w:rPr>
        <w:t xml:space="preserve">Any Public Bank Holiday occurring during term time is deemed to be a normal working day. </w:t>
      </w:r>
      <w:r w:rsidR="00D808E5" w:rsidRPr="00211C82">
        <w:rPr>
          <w:rFonts w:ascii="Garamond" w:hAnsi="Garamond"/>
          <w:color w:val="002060"/>
        </w:rPr>
        <w:t xml:space="preserve"> </w:t>
      </w:r>
      <w:r w:rsidR="00661036" w:rsidRPr="00211C82">
        <w:rPr>
          <w:rFonts w:ascii="Garamond" w:hAnsi="Garamond"/>
          <w:color w:val="002060"/>
        </w:rPr>
        <w:t xml:space="preserve">All leave must be taken by prior arrangement </w:t>
      </w:r>
      <w:r w:rsidR="00D15398" w:rsidRPr="00211C82">
        <w:rPr>
          <w:rFonts w:ascii="Garamond" w:hAnsi="Garamond"/>
          <w:color w:val="002060"/>
        </w:rPr>
        <w:t>with the</w:t>
      </w:r>
      <w:r w:rsidR="00870958" w:rsidRPr="00211C82">
        <w:rPr>
          <w:rFonts w:ascii="Garamond" w:hAnsi="Garamond"/>
          <w:color w:val="002060"/>
        </w:rPr>
        <w:t xml:space="preserve"> postholder’s line-manager</w:t>
      </w:r>
      <w:r w:rsidR="00D15398" w:rsidRPr="00211C82">
        <w:rPr>
          <w:rFonts w:ascii="Garamond" w:hAnsi="Garamond"/>
          <w:color w:val="002060"/>
        </w:rPr>
        <w:t xml:space="preserve"> </w:t>
      </w:r>
      <w:r w:rsidR="00661036" w:rsidRPr="00211C82">
        <w:rPr>
          <w:rFonts w:ascii="Garamond" w:hAnsi="Garamond"/>
          <w:color w:val="002060"/>
        </w:rPr>
        <w:t xml:space="preserve">and must be taken outside of the school’s term times. </w:t>
      </w:r>
    </w:p>
    <w:p w14:paraId="1133D0E3" w14:textId="77777777" w:rsidR="00E264EC" w:rsidRPr="00211C82" w:rsidRDefault="00E264EC" w:rsidP="008F1057">
      <w:pPr>
        <w:spacing w:line="276" w:lineRule="auto"/>
        <w:rPr>
          <w:rFonts w:ascii="Garamond" w:hAnsi="Garamond" w:cs="Arial"/>
          <w:b/>
          <w:color w:val="002060"/>
        </w:rPr>
      </w:pPr>
    </w:p>
    <w:p w14:paraId="044629A0" w14:textId="4D148D49" w:rsidR="00E1196C" w:rsidRPr="00211C82" w:rsidRDefault="00E1196C" w:rsidP="008F1057">
      <w:pPr>
        <w:spacing w:line="276" w:lineRule="auto"/>
        <w:rPr>
          <w:rFonts w:ascii="Garamond" w:hAnsi="Garamond" w:cs="Arial"/>
          <w:b/>
          <w:color w:val="002060"/>
        </w:rPr>
      </w:pPr>
      <w:r w:rsidRPr="00211C82">
        <w:rPr>
          <w:rFonts w:ascii="Garamond" w:hAnsi="Garamond" w:cs="Arial"/>
          <w:b/>
          <w:color w:val="002060"/>
        </w:rPr>
        <w:t>Probation and Notice Periods</w:t>
      </w:r>
    </w:p>
    <w:p w14:paraId="780BB38F" w14:textId="0539951E" w:rsidR="00BE0EE3" w:rsidRPr="00211C82" w:rsidRDefault="00E1196C" w:rsidP="008F1057">
      <w:pPr>
        <w:pStyle w:val="NoSpacing"/>
        <w:spacing w:line="276" w:lineRule="auto"/>
        <w:jc w:val="both"/>
        <w:rPr>
          <w:rFonts w:ascii="Garamond" w:hAnsi="Garamond"/>
          <w:color w:val="002060"/>
          <w:lang w:val="en-GB"/>
        </w:rPr>
      </w:pPr>
      <w:r w:rsidRPr="00211C82">
        <w:rPr>
          <w:rFonts w:ascii="Garamond" w:hAnsi="Garamond" w:cs="Arial"/>
          <w:color w:val="002060"/>
        </w:rPr>
        <w:t>The first</w:t>
      </w:r>
      <w:r w:rsidRPr="00211C82">
        <w:rPr>
          <w:rFonts w:ascii="Garamond" w:hAnsi="Garamond"/>
          <w:color w:val="002060"/>
        </w:rPr>
        <w:t xml:space="preserve"> </w:t>
      </w:r>
      <w:r w:rsidR="0047778B" w:rsidRPr="00211C82">
        <w:rPr>
          <w:rFonts w:ascii="Garamond" w:hAnsi="Garamond"/>
          <w:color w:val="002060"/>
        </w:rPr>
        <w:t xml:space="preserve">four </w:t>
      </w:r>
      <w:r w:rsidR="00D15398" w:rsidRPr="00211C82">
        <w:rPr>
          <w:rFonts w:ascii="Garamond" w:hAnsi="Garamond"/>
          <w:color w:val="002060"/>
        </w:rPr>
        <w:t xml:space="preserve">working months </w:t>
      </w:r>
      <w:r w:rsidRPr="00211C82">
        <w:rPr>
          <w:rFonts w:ascii="Garamond" w:hAnsi="Garamond"/>
          <w:color w:val="002060"/>
        </w:rPr>
        <w:t xml:space="preserve">of employment will be a probationary period. </w:t>
      </w:r>
      <w:r w:rsidR="00D808E5" w:rsidRPr="00211C82">
        <w:rPr>
          <w:rFonts w:ascii="Garamond" w:hAnsi="Garamond"/>
          <w:color w:val="002060"/>
        </w:rPr>
        <w:t xml:space="preserve"> </w:t>
      </w:r>
      <w:r w:rsidRPr="00211C82">
        <w:rPr>
          <w:rFonts w:ascii="Garamond" w:hAnsi="Garamond"/>
          <w:color w:val="002060"/>
        </w:rPr>
        <w:t xml:space="preserve">During this time, conduct and performance will be reviewed. </w:t>
      </w:r>
      <w:r w:rsidR="00D808E5" w:rsidRPr="00211C82">
        <w:rPr>
          <w:rFonts w:ascii="Garamond" w:hAnsi="Garamond"/>
          <w:color w:val="002060"/>
        </w:rPr>
        <w:t xml:space="preserve"> </w:t>
      </w:r>
      <w:r w:rsidRPr="00211C82">
        <w:rPr>
          <w:rFonts w:ascii="Garamond" w:hAnsi="Garamond"/>
          <w:color w:val="002060"/>
        </w:rPr>
        <w:t xml:space="preserve">The College may extend the probationary period if it is deemed to be required. </w:t>
      </w:r>
      <w:r w:rsidR="00D808E5" w:rsidRPr="00211C82">
        <w:rPr>
          <w:rFonts w:ascii="Garamond" w:hAnsi="Garamond"/>
          <w:color w:val="002060"/>
        </w:rPr>
        <w:t xml:space="preserve"> </w:t>
      </w:r>
      <w:r w:rsidRPr="00211C82">
        <w:rPr>
          <w:rFonts w:ascii="Garamond" w:hAnsi="Garamond"/>
          <w:color w:val="002060"/>
        </w:rPr>
        <w:t xml:space="preserve">During the probationary period the notice required to terminate employment will be </w:t>
      </w:r>
      <w:r w:rsidR="0047778B" w:rsidRPr="00211C82">
        <w:rPr>
          <w:rFonts w:ascii="Garamond" w:hAnsi="Garamond"/>
          <w:color w:val="002060"/>
        </w:rPr>
        <w:t xml:space="preserve">one </w:t>
      </w:r>
      <w:r w:rsidR="00D15398" w:rsidRPr="00211C82">
        <w:rPr>
          <w:rFonts w:ascii="Garamond" w:hAnsi="Garamond"/>
          <w:color w:val="002060"/>
        </w:rPr>
        <w:t>week</w:t>
      </w:r>
      <w:r w:rsidRPr="00211C82">
        <w:rPr>
          <w:rFonts w:ascii="Garamond" w:hAnsi="Garamond"/>
          <w:color w:val="002060"/>
        </w:rPr>
        <w:t xml:space="preserve"> (by either the employee or employer). </w:t>
      </w:r>
      <w:r w:rsidR="00BE0EE3" w:rsidRPr="00211C82">
        <w:rPr>
          <w:rFonts w:ascii="Garamond" w:hAnsi="Garamond"/>
          <w:color w:val="002060"/>
        </w:rPr>
        <w:t xml:space="preserve"> </w:t>
      </w:r>
      <w:r w:rsidR="00BE0EE3" w:rsidRPr="00211C82">
        <w:rPr>
          <w:rFonts w:ascii="Garamond" w:hAnsi="Garamond"/>
          <w:color w:val="002060"/>
          <w:lang w:val="en-GB"/>
        </w:rPr>
        <w:t xml:space="preserve">Once employment is confirmed, the notice period will increase to </w:t>
      </w:r>
      <w:r w:rsidR="0047778B" w:rsidRPr="00211C82">
        <w:rPr>
          <w:rFonts w:ascii="Garamond" w:hAnsi="Garamond"/>
          <w:color w:val="002060"/>
          <w:lang w:val="en-GB"/>
        </w:rPr>
        <w:t>one</w:t>
      </w:r>
      <w:r w:rsidR="00D15398" w:rsidRPr="00211C82">
        <w:rPr>
          <w:rFonts w:ascii="Garamond" w:hAnsi="Garamond"/>
          <w:color w:val="002060"/>
          <w:lang w:val="en-GB"/>
        </w:rPr>
        <w:t xml:space="preserve"> month.  </w:t>
      </w:r>
      <w:r w:rsidR="00BE0EE3" w:rsidRPr="00211C82">
        <w:rPr>
          <w:rFonts w:ascii="Garamond" w:hAnsi="Garamond"/>
          <w:color w:val="002060"/>
          <w:lang w:val="en-GB"/>
        </w:rPr>
        <w:t xml:space="preserve">     </w:t>
      </w:r>
    </w:p>
    <w:p w14:paraId="0F00E827" w14:textId="30D6C9FB" w:rsidR="00BE0EE3" w:rsidRPr="00211C82" w:rsidRDefault="00BE0EE3" w:rsidP="008F1057">
      <w:pPr>
        <w:pStyle w:val="NoSpacing"/>
        <w:spacing w:line="276" w:lineRule="auto"/>
        <w:jc w:val="both"/>
        <w:rPr>
          <w:rFonts w:ascii="Garamond" w:hAnsi="Garamond"/>
          <w:color w:val="002060"/>
          <w:lang w:val="en-GB"/>
        </w:rPr>
      </w:pPr>
    </w:p>
    <w:p w14:paraId="4363CCD7" w14:textId="77777777" w:rsidR="008E0FDB" w:rsidRPr="00211C82" w:rsidRDefault="008E0FDB" w:rsidP="008F1057">
      <w:pPr>
        <w:pStyle w:val="BodyTextIndent3"/>
        <w:overflowPunct w:val="0"/>
        <w:autoSpaceDE w:val="0"/>
        <w:autoSpaceDN w:val="0"/>
        <w:adjustRightInd w:val="0"/>
        <w:spacing w:after="0" w:line="276" w:lineRule="auto"/>
        <w:ind w:left="0"/>
        <w:jc w:val="both"/>
        <w:textAlignment w:val="baseline"/>
        <w:rPr>
          <w:rFonts w:ascii="Garamond" w:eastAsiaTheme="minorEastAsia" w:hAnsi="Garamond"/>
          <w:b/>
          <w:color w:val="002060"/>
          <w:sz w:val="22"/>
          <w:szCs w:val="22"/>
          <w:lang w:val="en-US"/>
        </w:rPr>
      </w:pPr>
    </w:p>
    <w:p w14:paraId="58612E87" w14:textId="13C68EDF" w:rsidR="00BE0EE3" w:rsidRPr="00211C82" w:rsidRDefault="00BE0EE3" w:rsidP="008F1057">
      <w:pPr>
        <w:pStyle w:val="BodyTextIndent3"/>
        <w:overflowPunct w:val="0"/>
        <w:autoSpaceDE w:val="0"/>
        <w:autoSpaceDN w:val="0"/>
        <w:adjustRightInd w:val="0"/>
        <w:spacing w:after="0" w:line="276" w:lineRule="auto"/>
        <w:ind w:left="0"/>
        <w:jc w:val="both"/>
        <w:textAlignment w:val="baseline"/>
        <w:rPr>
          <w:rFonts w:ascii="Garamond" w:eastAsiaTheme="minorEastAsia" w:hAnsi="Garamond"/>
          <w:b/>
          <w:color w:val="002060"/>
          <w:sz w:val="22"/>
          <w:szCs w:val="22"/>
          <w:lang w:val="en-US"/>
        </w:rPr>
      </w:pPr>
      <w:r w:rsidRPr="00211C82">
        <w:rPr>
          <w:rFonts w:ascii="Garamond" w:eastAsiaTheme="minorEastAsia" w:hAnsi="Garamond"/>
          <w:b/>
          <w:color w:val="002060"/>
          <w:sz w:val="22"/>
          <w:szCs w:val="22"/>
          <w:lang w:val="en-US"/>
        </w:rPr>
        <w:t>Induction and Continuous Training and Development</w:t>
      </w:r>
    </w:p>
    <w:p w14:paraId="2342DBAB" w14:textId="77777777" w:rsidR="00BE0EE3" w:rsidRPr="00211C82" w:rsidRDefault="00BE0EE3" w:rsidP="008F1057">
      <w:pPr>
        <w:pStyle w:val="BodyTextIndent3"/>
        <w:overflowPunct w:val="0"/>
        <w:autoSpaceDE w:val="0"/>
        <w:autoSpaceDN w:val="0"/>
        <w:adjustRightInd w:val="0"/>
        <w:spacing w:after="0" w:line="276" w:lineRule="auto"/>
        <w:ind w:left="0"/>
        <w:jc w:val="both"/>
        <w:textAlignment w:val="baseline"/>
        <w:rPr>
          <w:rFonts w:ascii="Garamond" w:eastAsiaTheme="minorEastAsia" w:hAnsi="Garamond"/>
          <w:b/>
          <w:color w:val="002060"/>
          <w:sz w:val="22"/>
          <w:szCs w:val="22"/>
          <w:lang w:val="en-US"/>
        </w:rPr>
      </w:pPr>
    </w:p>
    <w:p w14:paraId="2698A878" w14:textId="221D9727" w:rsidR="00A35F73" w:rsidRPr="00211C82" w:rsidRDefault="00BE0EE3" w:rsidP="008F1057">
      <w:pPr>
        <w:pStyle w:val="BodyTextIndent3"/>
        <w:overflowPunct w:val="0"/>
        <w:autoSpaceDE w:val="0"/>
        <w:autoSpaceDN w:val="0"/>
        <w:adjustRightInd w:val="0"/>
        <w:spacing w:after="0" w:line="276" w:lineRule="auto"/>
        <w:ind w:left="0"/>
        <w:jc w:val="both"/>
        <w:textAlignment w:val="baseline"/>
        <w:rPr>
          <w:rFonts w:ascii="Garamond" w:hAnsi="Garamond"/>
          <w:color w:val="002060"/>
          <w:sz w:val="22"/>
        </w:rPr>
      </w:pPr>
      <w:r w:rsidRPr="00211C82">
        <w:rPr>
          <w:rFonts w:ascii="Garamond" w:eastAsiaTheme="minorEastAsia" w:hAnsi="Garamond"/>
          <w:color w:val="002060"/>
          <w:sz w:val="22"/>
          <w:szCs w:val="22"/>
          <w:lang w:val="en-US"/>
        </w:rPr>
        <w:t>The school is fully committed</w:t>
      </w:r>
      <w:r w:rsidRPr="00211C82">
        <w:rPr>
          <w:rFonts w:ascii="Garamond" w:hAnsi="Garamond"/>
          <w:color w:val="002060"/>
          <w:sz w:val="22"/>
        </w:rPr>
        <w:t xml:space="preserve"> to the induction, training and development of all our staff, with staff supported to grow and reach their full potential. </w:t>
      </w:r>
    </w:p>
    <w:p w14:paraId="643C86DC" w14:textId="77777777" w:rsidR="005C0970" w:rsidRPr="00211C82" w:rsidRDefault="005C0970" w:rsidP="008F1057">
      <w:pPr>
        <w:pStyle w:val="BodyTextIndent3"/>
        <w:overflowPunct w:val="0"/>
        <w:autoSpaceDE w:val="0"/>
        <w:autoSpaceDN w:val="0"/>
        <w:adjustRightInd w:val="0"/>
        <w:spacing w:after="0" w:line="276" w:lineRule="auto"/>
        <w:ind w:left="0"/>
        <w:jc w:val="both"/>
        <w:textAlignment w:val="baseline"/>
        <w:rPr>
          <w:rFonts w:ascii="Garamond" w:hAnsi="Garamond"/>
          <w:color w:val="002060"/>
          <w:sz w:val="22"/>
        </w:rPr>
      </w:pPr>
    </w:p>
    <w:p w14:paraId="657835C5" w14:textId="36CEF962" w:rsidR="00D15398" w:rsidRPr="00211C82" w:rsidRDefault="00BE0EE3" w:rsidP="008F1057">
      <w:pPr>
        <w:pStyle w:val="Body"/>
        <w:spacing w:line="276" w:lineRule="auto"/>
        <w:jc w:val="both"/>
        <w:rPr>
          <w:rFonts w:ascii="Garamond" w:hAnsi="Garamond"/>
          <w:color w:val="002060"/>
          <w:sz w:val="22"/>
        </w:rPr>
      </w:pPr>
      <w:r w:rsidRPr="00211C82">
        <w:rPr>
          <w:rFonts w:ascii="Garamond" w:hAnsi="Garamond"/>
          <w:color w:val="002060"/>
          <w:sz w:val="22"/>
        </w:rPr>
        <w:t>We deliver a range of training, run by both our own staff and external providers, varying from highly practical First Aid courses to seminars and learning lunches</w:t>
      </w:r>
      <w:r w:rsidR="00696BEF" w:rsidRPr="00211C82">
        <w:rPr>
          <w:rFonts w:ascii="Garamond" w:hAnsi="Garamond"/>
          <w:color w:val="002060"/>
          <w:sz w:val="22"/>
        </w:rPr>
        <w:t>, as well as access to Udemy, an online learning platform</w:t>
      </w:r>
      <w:r w:rsidRPr="00211C82">
        <w:rPr>
          <w:rFonts w:ascii="Garamond" w:hAnsi="Garamond"/>
          <w:color w:val="002060"/>
          <w:sz w:val="22"/>
        </w:rPr>
        <w:t xml:space="preserve">.    </w:t>
      </w:r>
    </w:p>
    <w:p w14:paraId="505C7D24" w14:textId="3A28DB6D" w:rsidR="00811D59" w:rsidRPr="00211C82" w:rsidRDefault="00BE0EE3" w:rsidP="008F1057">
      <w:pPr>
        <w:pStyle w:val="Body"/>
        <w:spacing w:line="276" w:lineRule="auto"/>
        <w:jc w:val="both"/>
        <w:rPr>
          <w:rFonts w:ascii="Garamond" w:hAnsi="Garamond"/>
          <w:color w:val="002060"/>
          <w:sz w:val="22"/>
        </w:rPr>
      </w:pPr>
      <w:r w:rsidRPr="00211C82">
        <w:rPr>
          <w:rFonts w:ascii="Garamond" w:hAnsi="Garamond"/>
          <w:color w:val="002060"/>
          <w:sz w:val="22"/>
        </w:rPr>
        <w:t xml:space="preserve">There is an annual cycle of appraisal offering the opportunity to reflect on professional practice and development opportunities. </w:t>
      </w:r>
    </w:p>
    <w:p w14:paraId="0CD312DC" w14:textId="7E2447D5" w:rsidR="0098246D" w:rsidRPr="00211C82" w:rsidRDefault="00BE0EE3" w:rsidP="008F1057">
      <w:pPr>
        <w:pStyle w:val="Body"/>
        <w:spacing w:line="276" w:lineRule="auto"/>
        <w:jc w:val="both"/>
        <w:rPr>
          <w:rFonts w:ascii="Garamond" w:hAnsi="Garamond"/>
          <w:color w:val="002060"/>
          <w:sz w:val="22"/>
        </w:rPr>
      </w:pPr>
      <w:r w:rsidRPr="00211C82">
        <w:rPr>
          <w:rFonts w:ascii="Garamond" w:hAnsi="Garamond"/>
          <w:color w:val="002060"/>
          <w:sz w:val="22"/>
        </w:rPr>
        <w:lastRenderedPageBreak/>
        <w:t xml:space="preserve">The school also offers a wide range of apprenticeships supporting staff development and progression.  </w:t>
      </w:r>
    </w:p>
    <w:p w14:paraId="54BF61B7" w14:textId="77777777" w:rsidR="00A66E8A" w:rsidRPr="00211C82" w:rsidRDefault="00A66E8A" w:rsidP="008F1057">
      <w:pPr>
        <w:pStyle w:val="NoSpacing"/>
        <w:spacing w:line="276" w:lineRule="auto"/>
        <w:rPr>
          <w:rFonts w:ascii="Garamond" w:hAnsi="Garamond"/>
          <w:b/>
          <w:bCs/>
          <w:color w:val="002060"/>
          <w:lang w:val="en-GB"/>
        </w:rPr>
      </w:pPr>
    </w:p>
    <w:p w14:paraId="2BBDDEB9" w14:textId="670C5F37" w:rsidR="00BE0EE3" w:rsidRPr="00211C82" w:rsidRDefault="00BE0EE3" w:rsidP="008F1057">
      <w:pPr>
        <w:pStyle w:val="NoSpacing"/>
        <w:spacing w:line="276" w:lineRule="auto"/>
        <w:rPr>
          <w:rFonts w:ascii="Garamond" w:hAnsi="Garamond"/>
          <w:b/>
          <w:bCs/>
          <w:color w:val="002060"/>
          <w:lang w:val="en-GB"/>
        </w:rPr>
      </w:pPr>
      <w:r w:rsidRPr="00211C82">
        <w:rPr>
          <w:rFonts w:ascii="Garamond" w:hAnsi="Garamond"/>
          <w:b/>
          <w:bCs/>
          <w:color w:val="002060"/>
          <w:lang w:val="en-GB"/>
        </w:rPr>
        <w:t>Pension and Life Cover</w:t>
      </w:r>
    </w:p>
    <w:p w14:paraId="2E161F46" w14:textId="77777777" w:rsidR="00BE0EE3" w:rsidRPr="00211C82" w:rsidRDefault="00BE0EE3" w:rsidP="008F1057">
      <w:pPr>
        <w:pStyle w:val="NoSpacing"/>
        <w:spacing w:line="276" w:lineRule="auto"/>
        <w:rPr>
          <w:rFonts w:ascii="Garamond" w:hAnsi="Garamond"/>
          <w:b/>
          <w:color w:val="002060"/>
          <w:lang w:val="en-GB"/>
        </w:rPr>
      </w:pPr>
    </w:p>
    <w:p w14:paraId="21BA7F86" w14:textId="77777777" w:rsidR="00BE0EE3" w:rsidRPr="00211C82" w:rsidRDefault="00BE0EE3" w:rsidP="008F1057">
      <w:pPr>
        <w:pStyle w:val="NoSpacing"/>
        <w:spacing w:line="276" w:lineRule="auto"/>
        <w:jc w:val="both"/>
        <w:rPr>
          <w:rFonts w:ascii="Garamond" w:hAnsi="Garamond"/>
          <w:color w:val="002060"/>
          <w:lang w:val="en-GB"/>
        </w:rPr>
      </w:pPr>
      <w:r w:rsidRPr="00211C82">
        <w:rPr>
          <w:rFonts w:ascii="Garamond" w:hAnsi="Garamond"/>
          <w:color w:val="002060"/>
          <w:lang w:val="en-GB"/>
        </w:rPr>
        <w:t xml:space="preserve">On employment, employees will be </w:t>
      </w:r>
      <w:proofErr w:type="gramStart"/>
      <w:r w:rsidRPr="00211C82">
        <w:rPr>
          <w:rFonts w:ascii="Garamond" w:hAnsi="Garamond"/>
          <w:color w:val="002060"/>
          <w:lang w:val="en-GB"/>
        </w:rPr>
        <w:t>auto-enrolled</w:t>
      </w:r>
      <w:proofErr w:type="gramEnd"/>
      <w:r w:rsidRPr="00211C82">
        <w:rPr>
          <w:rFonts w:ascii="Garamond" w:hAnsi="Garamond"/>
          <w:color w:val="002060"/>
          <w:lang w:val="en-GB"/>
        </w:rPr>
        <w:t xml:space="preserve"> into the College’s pension scheme according to legislative thresholds.  Those who are not eligible for auto-enrolment may still elect to join the College’s pension scheme.  </w:t>
      </w:r>
    </w:p>
    <w:p w14:paraId="0ABAE8E9" w14:textId="77777777" w:rsidR="00BE0EE3" w:rsidRPr="00211C82" w:rsidRDefault="00BE0EE3" w:rsidP="008F1057">
      <w:pPr>
        <w:pStyle w:val="NoSpacing"/>
        <w:spacing w:line="276" w:lineRule="auto"/>
        <w:jc w:val="both"/>
        <w:rPr>
          <w:rFonts w:ascii="Garamond" w:hAnsi="Garamond"/>
          <w:color w:val="002060"/>
          <w:lang w:val="en-GB"/>
        </w:rPr>
      </w:pPr>
    </w:p>
    <w:p w14:paraId="3F85F315" w14:textId="458F37EB" w:rsidR="00BE0EE3" w:rsidRPr="00211C82" w:rsidRDefault="00BE0EE3" w:rsidP="008F1057">
      <w:pPr>
        <w:pStyle w:val="NoSpacing"/>
        <w:spacing w:line="276" w:lineRule="auto"/>
        <w:jc w:val="both"/>
        <w:rPr>
          <w:rFonts w:ascii="Garamond" w:hAnsi="Garamond"/>
          <w:color w:val="002060"/>
          <w:lang w:val="en-GB"/>
        </w:rPr>
      </w:pPr>
      <w:r w:rsidRPr="00211C82">
        <w:rPr>
          <w:rFonts w:ascii="Garamond" w:hAnsi="Garamond"/>
          <w:color w:val="002060"/>
          <w:lang w:val="en-GB"/>
        </w:rPr>
        <w:t xml:space="preserve">Initially, when joining the College’s pension scheme, employees will become a member of the College’s Group Personal Pension Plan (GPP). For this Plan, known as Tier 1, the employee contributes </w:t>
      </w:r>
      <w:r w:rsidR="00BA4A16" w:rsidRPr="00211C82">
        <w:rPr>
          <w:rFonts w:ascii="Garamond" w:hAnsi="Garamond"/>
          <w:color w:val="002060"/>
          <w:lang w:val="en-GB"/>
        </w:rPr>
        <w:t>5</w:t>
      </w:r>
      <w:r w:rsidRPr="00211C82">
        <w:rPr>
          <w:rFonts w:ascii="Garamond" w:hAnsi="Garamond"/>
          <w:color w:val="002060"/>
          <w:lang w:val="en-GB"/>
        </w:rPr>
        <w:t>% and the employer 3%.</w:t>
      </w:r>
    </w:p>
    <w:p w14:paraId="10CB4E90" w14:textId="77777777" w:rsidR="00BE0EE3" w:rsidRPr="00211C82" w:rsidRDefault="00BE0EE3" w:rsidP="008F1057">
      <w:pPr>
        <w:pStyle w:val="NoSpacing"/>
        <w:spacing w:line="276" w:lineRule="auto"/>
        <w:jc w:val="both"/>
        <w:rPr>
          <w:rFonts w:ascii="Garamond" w:hAnsi="Garamond"/>
          <w:color w:val="002060"/>
          <w:lang w:val="en-GB"/>
        </w:rPr>
      </w:pPr>
    </w:p>
    <w:p w14:paraId="6291AD4C" w14:textId="367DFA85" w:rsidR="00BE0EE3" w:rsidRPr="00211C82" w:rsidRDefault="00BE0EE3" w:rsidP="008F1057">
      <w:pPr>
        <w:pStyle w:val="NoSpacing"/>
        <w:spacing w:line="276" w:lineRule="auto"/>
        <w:jc w:val="both"/>
        <w:rPr>
          <w:rFonts w:ascii="Garamond" w:hAnsi="Garamond"/>
          <w:color w:val="002060"/>
          <w:lang w:val="en-GB"/>
        </w:rPr>
      </w:pPr>
      <w:r w:rsidRPr="00211C82">
        <w:rPr>
          <w:rFonts w:ascii="Garamond" w:hAnsi="Garamond"/>
          <w:color w:val="002060"/>
          <w:lang w:val="en-GB"/>
        </w:rPr>
        <w:t xml:space="preserve">After 9 month’s membership of the Tier 1 plan, employees may opt to join Tier 2, which is also a GPP, where the employee contributes 5% and the employer 9%.  </w:t>
      </w:r>
    </w:p>
    <w:p w14:paraId="09B2254A" w14:textId="77777777" w:rsidR="00BE0EE3" w:rsidRPr="00211C82" w:rsidRDefault="00BE0EE3" w:rsidP="008F1057">
      <w:pPr>
        <w:pStyle w:val="NoSpacing"/>
        <w:spacing w:line="276" w:lineRule="auto"/>
        <w:jc w:val="both"/>
        <w:rPr>
          <w:rFonts w:ascii="Garamond" w:hAnsi="Garamond"/>
          <w:color w:val="002060"/>
          <w:lang w:val="en-GB"/>
        </w:rPr>
      </w:pPr>
    </w:p>
    <w:p w14:paraId="3B0F634C" w14:textId="7C71BEB0" w:rsidR="00BE0EE3" w:rsidRPr="00211C82" w:rsidRDefault="00BE0EE3" w:rsidP="008F1057">
      <w:pPr>
        <w:pStyle w:val="NoSpacing"/>
        <w:spacing w:line="276" w:lineRule="auto"/>
        <w:jc w:val="both"/>
        <w:rPr>
          <w:rFonts w:ascii="Garamond" w:hAnsi="Garamond"/>
          <w:color w:val="002060"/>
          <w:lang w:val="en-GB"/>
        </w:rPr>
      </w:pPr>
      <w:r w:rsidRPr="00211C82">
        <w:rPr>
          <w:rFonts w:ascii="Garamond" w:hAnsi="Garamond"/>
          <w:color w:val="002060"/>
          <w:lang w:val="en-GB"/>
        </w:rPr>
        <w:t xml:space="preserve">Employees in Tier 1 automatically qualify for a Life Cover of 2 times salary. On entry to Tier 2, Life Cover changes to 4 times salary.  </w:t>
      </w:r>
    </w:p>
    <w:p w14:paraId="32AD58A7" w14:textId="3F2EDC1B" w:rsidR="00BE0EE3" w:rsidRPr="00211C82" w:rsidRDefault="00BE0EE3" w:rsidP="008F1057">
      <w:pPr>
        <w:pStyle w:val="NoSpacing"/>
        <w:spacing w:line="276" w:lineRule="auto"/>
        <w:jc w:val="both"/>
        <w:rPr>
          <w:rFonts w:ascii="Garamond" w:hAnsi="Garamond"/>
          <w:color w:val="002060"/>
          <w:lang w:val="en-GB"/>
        </w:rPr>
      </w:pPr>
    </w:p>
    <w:p w14:paraId="7846AB8B" w14:textId="77777777" w:rsidR="008E0FDB" w:rsidRPr="00211C82" w:rsidRDefault="008E0FDB" w:rsidP="008E0FDB">
      <w:pPr>
        <w:spacing w:line="276" w:lineRule="auto"/>
        <w:textAlignment w:val="baseline"/>
        <w:rPr>
          <w:rFonts w:ascii="Garamond" w:eastAsia="Calibri" w:hAnsi="Garamond" w:cs="Times New Roman"/>
          <w:b/>
          <w:bCs/>
          <w:color w:val="002060"/>
          <w:sz w:val="24"/>
          <w:szCs w:val="24"/>
        </w:rPr>
      </w:pPr>
    </w:p>
    <w:p w14:paraId="7AC5DF06" w14:textId="08246BC2" w:rsidR="008E0FDB" w:rsidRPr="00211C82" w:rsidRDefault="008E0FDB" w:rsidP="008E0FDB">
      <w:pPr>
        <w:spacing w:line="276" w:lineRule="auto"/>
        <w:textAlignment w:val="baseline"/>
        <w:rPr>
          <w:rFonts w:ascii="Garamond" w:eastAsia="Calibri" w:hAnsi="Garamond" w:cs="Times New Roman"/>
          <w:b/>
          <w:bCs/>
          <w:color w:val="002060"/>
          <w:sz w:val="24"/>
          <w:szCs w:val="24"/>
        </w:rPr>
      </w:pPr>
      <w:r w:rsidRPr="00211C82">
        <w:rPr>
          <w:rFonts w:ascii="Garamond" w:eastAsia="Calibri" w:hAnsi="Garamond" w:cs="Times New Roman"/>
          <w:b/>
          <w:bCs/>
          <w:color w:val="002060"/>
          <w:sz w:val="24"/>
          <w:szCs w:val="24"/>
        </w:rPr>
        <w:t>Wider Benefits</w:t>
      </w:r>
    </w:p>
    <w:p w14:paraId="2800E4B3" w14:textId="77777777" w:rsidR="00406551" w:rsidRPr="00211C82" w:rsidRDefault="00406551" w:rsidP="00406551">
      <w:pPr>
        <w:pStyle w:val="NoSpacing"/>
        <w:numPr>
          <w:ilvl w:val="0"/>
          <w:numId w:val="17"/>
        </w:numPr>
        <w:spacing w:line="276" w:lineRule="auto"/>
        <w:rPr>
          <w:rFonts w:ascii="Garamond" w:hAnsi="Garamond"/>
          <w:color w:val="002060"/>
          <w:lang w:val="en-GB"/>
        </w:rPr>
      </w:pPr>
      <w:r w:rsidRPr="00211C82">
        <w:rPr>
          <w:rFonts w:ascii="Garamond" w:hAnsi="Garamond"/>
          <w:color w:val="002060"/>
          <w:lang w:val="en-GB"/>
        </w:rPr>
        <w:t>Free staff lunches during term time</w:t>
      </w:r>
    </w:p>
    <w:p w14:paraId="455276E7" w14:textId="77777777" w:rsidR="00406551" w:rsidRPr="00211C82" w:rsidRDefault="00406551" w:rsidP="00406551">
      <w:pPr>
        <w:pStyle w:val="NoSpacing"/>
        <w:numPr>
          <w:ilvl w:val="0"/>
          <w:numId w:val="17"/>
        </w:numPr>
        <w:spacing w:line="276" w:lineRule="auto"/>
        <w:rPr>
          <w:rFonts w:ascii="Garamond" w:hAnsi="Garamond"/>
          <w:color w:val="002060"/>
          <w:lang w:val="en-GB"/>
        </w:rPr>
      </w:pPr>
      <w:bookmarkStart w:id="1" w:name="_Hlk190250199"/>
      <w:r w:rsidRPr="00211C82">
        <w:rPr>
          <w:rFonts w:ascii="Garamond" w:hAnsi="Garamond"/>
          <w:color w:val="002060"/>
          <w:lang w:val="en-GB"/>
        </w:rPr>
        <w:t>Free use of some sports facilities and discounted hire charges for others</w:t>
      </w:r>
    </w:p>
    <w:p w14:paraId="07A84786" w14:textId="77777777" w:rsidR="00406551" w:rsidRPr="00211C82" w:rsidRDefault="00406551" w:rsidP="00406551">
      <w:pPr>
        <w:pStyle w:val="NoSpacing"/>
        <w:numPr>
          <w:ilvl w:val="0"/>
          <w:numId w:val="17"/>
        </w:numPr>
        <w:spacing w:line="276" w:lineRule="auto"/>
        <w:rPr>
          <w:rFonts w:ascii="Garamond" w:hAnsi="Garamond"/>
          <w:color w:val="002060"/>
        </w:rPr>
      </w:pPr>
      <w:r w:rsidRPr="00211C82">
        <w:rPr>
          <w:rFonts w:ascii="Garamond" w:hAnsi="Garamond"/>
          <w:color w:val="002060"/>
        </w:rPr>
        <w:t xml:space="preserve">Tour of the College, with discounted rates available for booking venues within the </w:t>
      </w:r>
      <w:proofErr w:type="gramStart"/>
      <w:r w:rsidRPr="00211C82">
        <w:rPr>
          <w:rFonts w:ascii="Garamond" w:hAnsi="Garamond"/>
          <w:color w:val="002060"/>
        </w:rPr>
        <w:t>school’s</w:t>
      </w:r>
      <w:proofErr w:type="gramEnd"/>
      <w:r w:rsidRPr="00211C82">
        <w:rPr>
          <w:rFonts w:ascii="Garamond" w:hAnsi="Garamond"/>
          <w:color w:val="002060"/>
        </w:rPr>
        <w:t xml:space="preserve"> grounds for hospitality events.</w:t>
      </w:r>
    </w:p>
    <w:p w14:paraId="5DCC9DB8" w14:textId="77777777" w:rsidR="00406551" w:rsidRPr="00211C82" w:rsidRDefault="00406551" w:rsidP="00406551">
      <w:pPr>
        <w:pStyle w:val="NoSpacing"/>
        <w:numPr>
          <w:ilvl w:val="0"/>
          <w:numId w:val="17"/>
        </w:numPr>
        <w:spacing w:line="276" w:lineRule="auto"/>
        <w:rPr>
          <w:rFonts w:ascii="Garamond" w:hAnsi="Garamond"/>
          <w:color w:val="002060"/>
          <w:lang w:val="en-GB"/>
        </w:rPr>
      </w:pPr>
      <w:bookmarkStart w:id="2" w:name="_Hlk116915420"/>
      <w:bookmarkEnd w:id="1"/>
      <w:r w:rsidRPr="00211C82">
        <w:rPr>
          <w:rFonts w:ascii="Garamond" w:hAnsi="Garamond"/>
          <w:color w:val="002060"/>
          <w:lang w:val="en-GB"/>
        </w:rPr>
        <w:t>Cycle to work scheme</w:t>
      </w:r>
    </w:p>
    <w:p w14:paraId="0DCB84F9" w14:textId="77777777" w:rsidR="00406551" w:rsidRPr="00211C82" w:rsidRDefault="00406551" w:rsidP="00406551">
      <w:pPr>
        <w:pStyle w:val="NoSpacing"/>
        <w:numPr>
          <w:ilvl w:val="0"/>
          <w:numId w:val="17"/>
        </w:numPr>
        <w:spacing w:line="276" w:lineRule="auto"/>
        <w:rPr>
          <w:rFonts w:ascii="Garamond" w:hAnsi="Garamond"/>
          <w:b/>
          <w:color w:val="002060"/>
          <w:sz w:val="24"/>
          <w:szCs w:val="24"/>
          <w:lang w:val="en-GB"/>
        </w:rPr>
      </w:pPr>
      <w:r w:rsidRPr="00211C82">
        <w:rPr>
          <w:rFonts w:ascii="Garamond" w:hAnsi="Garamond"/>
          <w:color w:val="002060"/>
          <w:lang w:val="en-GB"/>
        </w:rPr>
        <w:t>Access to a rich programme of cultural, musical, theatrical and sporting talks and events</w:t>
      </w:r>
      <w:bookmarkEnd w:id="2"/>
    </w:p>
    <w:p w14:paraId="53B8F1DD" w14:textId="77777777" w:rsidR="00406551" w:rsidRPr="00211C82" w:rsidRDefault="00406551" w:rsidP="00406551">
      <w:pPr>
        <w:pStyle w:val="NoSpacing"/>
        <w:numPr>
          <w:ilvl w:val="0"/>
          <w:numId w:val="17"/>
        </w:numPr>
        <w:spacing w:line="276" w:lineRule="auto"/>
        <w:rPr>
          <w:rFonts w:ascii="Garamond" w:hAnsi="Garamond"/>
          <w:color w:val="002060"/>
          <w:lang w:val="en-GB"/>
        </w:rPr>
      </w:pPr>
      <w:r w:rsidRPr="00211C82">
        <w:rPr>
          <w:rFonts w:ascii="Garamond" w:hAnsi="Garamond"/>
          <w:color w:val="002060"/>
          <w:lang w:val="en-GB"/>
        </w:rPr>
        <w:t>Employee Referral Scheme, with a reward of up to £250 for staff (subject to scheme conditions)</w:t>
      </w:r>
    </w:p>
    <w:p w14:paraId="792387F8" w14:textId="77777777" w:rsidR="00406551" w:rsidRPr="00211C82" w:rsidRDefault="00406551" w:rsidP="00406551">
      <w:pPr>
        <w:pStyle w:val="NoSpacing"/>
        <w:numPr>
          <w:ilvl w:val="0"/>
          <w:numId w:val="17"/>
        </w:numPr>
        <w:spacing w:line="276" w:lineRule="auto"/>
        <w:rPr>
          <w:rFonts w:ascii="Garamond" w:hAnsi="Garamond"/>
          <w:color w:val="002060"/>
          <w:lang w:val="en-GB"/>
        </w:rPr>
      </w:pPr>
      <w:r w:rsidRPr="00211C82">
        <w:rPr>
          <w:rFonts w:ascii="Garamond" w:hAnsi="Garamond"/>
          <w:color w:val="002060"/>
          <w:lang w:val="en-GB"/>
        </w:rPr>
        <w:t>Free Library membership with access to a range of online journals and magazines.</w:t>
      </w:r>
    </w:p>
    <w:p w14:paraId="63242961" w14:textId="77777777" w:rsidR="00406551" w:rsidRPr="00211C82" w:rsidRDefault="00406551" w:rsidP="00406551">
      <w:pPr>
        <w:pStyle w:val="NoSpacing"/>
        <w:numPr>
          <w:ilvl w:val="0"/>
          <w:numId w:val="17"/>
        </w:numPr>
        <w:spacing w:line="276" w:lineRule="auto"/>
        <w:rPr>
          <w:rFonts w:ascii="Garamond" w:hAnsi="Garamond"/>
          <w:color w:val="002060"/>
          <w:lang w:val="en-GB"/>
        </w:rPr>
      </w:pPr>
      <w:r w:rsidRPr="00211C82">
        <w:rPr>
          <w:rFonts w:ascii="Garamond" w:hAnsi="Garamond"/>
          <w:color w:val="002060"/>
          <w:lang w:val="en-GB"/>
        </w:rPr>
        <w:t>Reduced green fee rates for local golf course</w:t>
      </w:r>
    </w:p>
    <w:p w14:paraId="7408E3F8" w14:textId="77777777" w:rsidR="008E0FDB" w:rsidRPr="00211C82" w:rsidRDefault="008E0FDB" w:rsidP="008E0FDB">
      <w:pPr>
        <w:pStyle w:val="NoSpacing"/>
        <w:spacing w:line="276" w:lineRule="auto"/>
        <w:ind w:left="720"/>
        <w:rPr>
          <w:rFonts w:ascii="Garamond" w:hAnsi="Garamond"/>
          <w:b/>
          <w:color w:val="002060"/>
          <w:sz w:val="24"/>
          <w:szCs w:val="24"/>
          <w:lang w:val="en-GB"/>
        </w:rPr>
      </w:pPr>
      <w:r w:rsidRPr="00211C82">
        <w:rPr>
          <w:rFonts w:ascii="Garamond" w:hAnsi="Garamond"/>
          <w:b/>
          <w:color w:val="002060"/>
          <w:sz w:val="24"/>
          <w:szCs w:val="24"/>
          <w:lang w:val="en-GB"/>
        </w:rPr>
        <w:t xml:space="preserve"> </w:t>
      </w:r>
    </w:p>
    <w:p w14:paraId="141EA9FE" w14:textId="77777777" w:rsidR="008E0FDB" w:rsidRPr="00211C82" w:rsidRDefault="008E0FDB" w:rsidP="008E0FDB">
      <w:pPr>
        <w:pStyle w:val="ListParagraph"/>
        <w:spacing w:before="0" w:after="0"/>
        <w:ind w:left="0"/>
        <w:jc w:val="both"/>
        <w:rPr>
          <w:rFonts w:ascii="Garamond" w:hAnsi="Garamond"/>
          <w:color w:val="002060"/>
        </w:rPr>
      </w:pPr>
    </w:p>
    <w:p w14:paraId="776C235A" w14:textId="77777777" w:rsidR="008E0FDB" w:rsidRPr="00211C82" w:rsidRDefault="008E0FDB" w:rsidP="008E0FDB">
      <w:pPr>
        <w:pStyle w:val="ListParagraph"/>
        <w:spacing w:before="0" w:after="0"/>
        <w:ind w:left="0"/>
        <w:jc w:val="both"/>
        <w:rPr>
          <w:rFonts w:ascii="Garamond" w:hAnsi="Garamond"/>
          <w:b/>
          <w:bCs/>
          <w:color w:val="002060"/>
          <w:sz w:val="24"/>
          <w:szCs w:val="24"/>
        </w:rPr>
      </w:pPr>
      <w:r w:rsidRPr="00211C82">
        <w:rPr>
          <w:rFonts w:ascii="Garamond" w:hAnsi="Garamond"/>
          <w:b/>
          <w:bCs/>
          <w:color w:val="002060"/>
          <w:sz w:val="24"/>
          <w:szCs w:val="24"/>
        </w:rPr>
        <w:t>Enhanced Disclosure Check  </w:t>
      </w:r>
    </w:p>
    <w:p w14:paraId="0A9528BD" w14:textId="77777777" w:rsidR="008E0FDB" w:rsidRPr="00211C82" w:rsidRDefault="008E0FDB" w:rsidP="008E0FDB">
      <w:pPr>
        <w:pStyle w:val="ListParagraph"/>
        <w:spacing w:before="0" w:after="0"/>
        <w:ind w:left="0"/>
        <w:jc w:val="both"/>
        <w:rPr>
          <w:rFonts w:ascii="Garamond" w:hAnsi="Garamond"/>
          <w:b/>
          <w:bCs/>
          <w:color w:val="002060"/>
          <w:sz w:val="24"/>
          <w:szCs w:val="24"/>
        </w:rPr>
      </w:pPr>
    </w:p>
    <w:p w14:paraId="174883A6" w14:textId="77777777" w:rsidR="008E0FDB" w:rsidRPr="00211C82" w:rsidRDefault="008E0FDB" w:rsidP="008E0FDB">
      <w:pPr>
        <w:rPr>
          <w:rFonts w:ascii="Garamond" w:hAnsi="Garamond"/>
          <w:color w:val="002060"/>
        </w:rPr>
      </w:pPr>
      <w:r w:rsidRPr="00211C82">
        <w:rPr>
          <w:rFonts w:ascii="Garamond" w:hAnsi="Garamond"/>
          <w:color w:val="002060"/>
        </w:rPr>
        <w:t>As Winchester College is an educational establishment, a condition of employment will be that the successful candidate must consent to the school obtaining an Enhanced Level Disclosure Check through the Disclosure and Barring Service (DBS). This will reveal all spent and unspent convictions, warnings, cautions and bind-overs. A policy on the recruitment of ex-offenders is available on the school’s website. </w:t>
      </w:r>
    </w:p>
    <w:p w14:paraId="53EF387E" w14:textId="77777777" w:rsidR="008E0FDB" w:rsidRPr="00211C82" w:rsidRDefault="008E0FDB" w:rsidP="008E0FDB">
      <w:pPr>
        <w:jc w:val="both"/>
        <w:rPr>
          <w:rFonts w:ascii="Garamond" w:hAnsi="Garamond"/>
          <w:color w:val="002060"/>
        </w:rPr>
      </w:pPr>
      <w:r w:rsidRPr="00211C82">
        <w:rPr>
          <w:rFonts w:ascii="Garamond" w:hAnsi="Garamond"/>
          <w:color w:val="002060"/>
        </w:rPr>
        <w:t xml:space="preserve">Safeguarding is one of the primary responsibilities of this role. The jobholder is responsible for promoting and safeguarding the welfare of children and young persons for whom they are responsible, or with whom they come into contact with, and will need to adhere to and ensure compliance with the school’s </w:t>
      </w:r>
      <w:hyperlink r:id="rId16" w:tgtFrame="_blank" w:history="1">
        <w:r w:rsidRPr="00211C82">
          <w:rPr>
            <w:rStyle w:val="Hyperlink"/>
            <w:rFonts w:ascii="Garamond" w:hAnsi="Garamond"/>
          </w:rPr>
          <w:t>Child Protection and Safeguarding Policy</w:t>
        </w:r>
      </w:hyperlink>
      <w:r w:rsidRPr="00211C82">
        <w:rPr>
          <w:rFonts w:ascii="Garamond" w:hAnsi="Garamond"/>
          <w:color w:val="002060"/>
        </w:rPr>
        <w:t xml:space="preserve"> at all times. A Head of PRS should be conversant with the responsibilities and procedures detailed in this policy and with the </w:t>
      </w:r>
      <w:hyperlink r:id="rId17" w:tgtFrame="_blank" w:history="1">
        <w:r w:rsidRPr="00211C82">
          <w:rPr>
            <w:rStyle w:val="Hyperlink"/>
            <w:rFonts w:ascii="Garamond" w:hAnsi="Garamond"/>
          </w:rPr>
          <w:t>Department for Education’s Keeping Children Safe in Education</w:t>
        </w:r>
      </w:hyperlink>
      <w:r w:rsidRPr="00211C82">
        <w:rPr>
          <w:rFonts w:ascii="Garamond" w:hAnsi="Garamond"/>
          <w:color w:val="002060"/>
        </w:rPr>
        <w:t xml:space="preserve">.  If, </w:t>
      </w:r>
      <w:proofErr w:type="gramStart"/>
      <w:r w:rsidRPr="00211C82">
        <w:rPr>
          <w:rFonts w:ascii="Garamond" w:hAnsi="Garamond"/>
          <w:color w:val="002060"/>
        </w:rPr>
        <w:t>in the course of</w:t>
      </w:r>
      <w:proofErr w:type="gramEnd"/>
      <w:r w:rsidRPr="00211C82">
        <w:rPr>
          <w:rFonts w:ascii="Garamond" w:hAnsi="Garamond"/>
          <w:color w:val="002060"/>
        </w:rPr>
        <w:t xml:space="preserve"> carrying out the duties of the post, the Head of PRS becomes aware of any actual or potential risks to the safety or welfare of children in the school, they must report any concerns to the school’s Designated Safeguarding Lead or in their absence the Deputy Designated Safeguarding Lead.  </w:t>
      </w:r>
    </w:p>
    <w:p w14:paraId="1B5714AA" w14:textId="77777777" w:rsidR="008E0FDB" w:rsidRPr="00211C82" w:rsidRDefault="008E0FDB" w:rsidP="008E0FDB">
      <w:pPr>
        <w:pStyle w:val="ListParagraph"/>
        <w:spacing w:before="0" w:after="0"/>
        <w:ind w:left="0"/>
        <w:jc w:val="both"/>
        <w:rPr>
          <w:rFonts w:ascii="Garamond" w:hAnsi="Garamond"/>
          <w:color w:val="002060"/>
        </w:rPr>
      </w:pPr>
    </w:p>
    <w:p w14:paraId="76C07DE5" w14:textId="77777777" w:rsidR="008E0FDB" w:rsidRPr="00211C82" w:rsidRDefault="008E0FDB" w:rsidP="008E0FDB">
      <w:pPr>
        <w:pStyle w:val="ListParagraph"/>
        <w:spacing w:before="0" w:after="0"/>
        <w:ind w:left="0"/>
        <w:jc w:val="both"/>
        <w:rPr>
          <w:rFonts w:ascii="Garamond" w:hAnsi="Garamond"/>
          <w:color w:val="002060"/>
        </w:rPr>
      </w:pPr>
    </w:p>
    <w:p w14:paraId="168EC851" w14:textId="77777777" w:rsidR="00207AE9" w:rsidRPr="00211C82" w:rsidRDefault="00207AE9" w:rsidP="008E0FDB">
      <w:pPr>
        <w:pStyle w:val="ListParagraph"/>
        <w:spacing w:before="0" w:after="0"/>
        <w:ind w:left="0"/>
        <w:jc w:val="both"/>
        <w:rPr>
          <w:rFonts w:ascii="Garamond" w:hAnsi="Garamond"/>
          <w:color w:val="002060"/>
        </w:rPr>
      </w:pPr>
    </w:p>
    <w:p w14:paraId="7A51DA5F" w14:textId="77777777" w:rsidR="00207AE9" w:rsidRPr="00211C82" w:rsidRDefault="00207AE9" w:rsidP="008E0FDB">
      <w:pPr>
        <w:pStyle w:val="ListParagraph"/>
        <w:spacing w:before="0" w:after="0"/>
        <w:ind w:left="0"/>
        <w:jc w:val="both"/>
        <w:rPr>
          <w:rFonts w:ascii="Garamond" w:hAnsi="Garamond"/>
          <w:color w:val="002060"/>
        </w:rPr>
      </w:pPr>
    </w:p>
    <w:p w14:paraId="2B549AFB" w14:textId="77777777" w:rsidR="008E0FDB" w:rsidRPr="00211C82" w:rsidRDefault="008E0FDB" w:rsidP="008E0FDB">
      <w:pPr>
        <w:spacing w:line="276" w:lineRule="auto"/>
        <w:textAlignment w:val="baseline"/>
        <w:rPr>
          <w:rFonts w:ascii="Garamond" w:eastAsiaTheme="minorEastAsia" w:hAnsi="Garamond"/>
          <w:b/>
          <w:color w:val="002060"/>
          <w:sz w:val="24"/>
          <w:szCs w:val="24"/>
        </w:rPr>
      </w:pPr>
    </w:p>
    <w:p w14:paraId="51AAA69D" w14:textId="4A2FEAEE" w:rsidR="008E0FDB" w:rsidRPr="00211C82" w:rsidRDefault="008E0FDB" w:rsidP="008E0FDB">
      <w:pPr>
        <w:spacing w:line="276" w:lineRule="auto"/>
        <w:textAlignment w:val="baseline"/>
        <w:rPr>
          <w:rFonts w:ascii="Garamond" w:eastAsiaTheme="minorEastAsia" w:hAnsi="Garamond"/>
          <w:b/>
          <w:color w:val="002060"/>
          <w:sz w:val="24"/>
          <w:szCs w:val="24"/>
        </w:rPr>
      </w:pPr>
      <w:r w:rsidRPr="00211C82">
        <w:rPr>
          <w:rFonts w:ascii="Garamond" w:eastAsiaTheme="minorEastAsia" w:hAnsi="Garamond"/>
          <w:b/>
          <w:color w:val="002060"/>
          <w:sz w:val="24"/>
          <w:szCs w:val="24"/>
        </w:rPr>
        <w:lastRenderedPageBreak/>
        <w:t>References and Other Pre-employment Checks</w:t>
      </w:r>
    </w:p>
    <w:p w14:paraId="1AC6A895" w14:textId="77777777" w:rsidR="008E0FDB" w:rsidRPr="00211C82" w:rsidRDefault="008E0FDB" w:rsidP="008E0FDB">
      <w:pPr>
        <w:spacing w:line="276" w:lineRule="auto"/>
        <w:textAlignment w:val="baseline"/>
        <w:rPr>
          <w:rFonts w:ascii="Garamond" w:hAnsi="Garamond"/>
          <w:color w:val="002060"/>
        </w:rPr>
      </w:pPr>
      <w:r w:rsidRPr="00211C82">
        <w:rPr>
          <w:rFonts w:ascii="Garamond" w:hAnsi="Garamond"/>
          <w:color w:val="002060"/>
        </w:rPr>
        <w:t xml:space="preserve">The appointment will be dependent upon the receipt of a successful medical check and satisfactory references. The College will usually seek references from shortlisted candidates before interview and may approach previous employers for information to verify </w:t>
      </w:r>
      <w:proofErr w:type="gramStart"/>
      <w:r w:rsidRPr="00211C82">
        <w:rPr>
          <w:rFonts w:ascii="Garamond" w:hAnsi="Garamond"/>
          <w:color w:val="002060"/>
        </w:rPr>
        <w:t>particular experience</w:t>
      </w:r>
      <w:proofErr w:type="gramEnd"/>
      <w:r w:rsidRPr="00211C82">
        <w:rPr>
          <w:rFonts w:ascii="Garamond" w:hAnsi="Garamond"/>
          <w:color w:val="002060"/>
        </w:rPr>
        <w:t xml:space="preserve"> or qualifications. At least one referee must be the current or most recent employer. Where applicants are not currently working with children but have done so in the past, one referee must be the person by whom they were most recently employed when working with children.  </w:t>
      </w:r>
    </w:p>
    <w:p w14:paraId="72A787A1" w14:textId="77777777" w:rsidR="008E0FDB" w:rsidRPr="00211C82" w:rsidRDefault="008E0FDB" w:rsidP="008E0FDB">
      <w:pPr>
        <w:spacing w:line="276" w:lineRule="auto"/>
        <w:textAlignment w:val="baseline"/>
        <w:rPr>
          <w:rFonts w:ascii="Garamond" w:hAnsi="Garamond"/>
          <w:color w:val="002060"/>
        </w:rPr>
      </w:pPr>
    </w:p>
    <w:p w14:paraId="6D5D72A2" w14:textId="77777777" w:rsidR="008E0FDB" w:rsidRPr="00211C82" w:rsidRDefault="008E0FDB" w:rsidP="008E0FDB">
      <w:pPr>
        <w:pStyle w:val="Body"/>
        <w:spacing w:line="276" w:lineRule="auto"/>
        <w:rPr>
          <w:rFonts w:ascii="Garamond" w:hAnsi="Garamond"/>
          <w:b/>
          <w:color w:val="002060"/>
          <w:sz w:val="36"/>
          <w:szCs w:val="36"/>
        </w:rPr>
      </w:pPr>
      <w:r w:rsidRPr="00211C82">
        <w:rPr>
          <w:rFonts w:ascii="Garamond" w:hAnsi="Garamond"/>
          <w:b/>
          <w:color w:val="002060"/>
          <w:sz w:val="36"/>
          <w:szCs w:val="36"/>
        </w:rPr>
        <w:t>HOW TO APPLY</w:t>
      </w:r>
    </w:p>
    <w:p w14:paraId="432268A5" w14:textId="77777777" w:rsidR="008E0FDB" w:rsidRPr="00211C82" w:rsidRDefault="008E0FDB" w:rsidP="008E0FDB">
      <w:pPr>
        <w:pStyle w:val="NoSpacing"/>
        <w:spacing w:line="276" w:lineRule="auto"/>
        <w:jc w:val="both"/>
        <w:rPr>
          <w:rFonts w:ascii="Garamond" w:hAnsi="Garamond"/>
          <w:color w:val="002060"/>
          <w:lang w:val="en-GB"/>
        </w:rPr>
      </w:pPr>
      <w:r w:rsidRPr="00211C82">
        <w:rPr>
          <w:rFonts w:ascii="Garamond" w:hAnsi="Garamond"/>
          <w:color w:val="002060"/>
          <w:lang w:val="en-GB"/>
        </w:rPr>
        <w:t>Only applications</w:t>
      </w:r>
      <w:r w:rsidRPr="00211C82">
        <w:rPr>
          <w:rFonts w:ascii="Garamond" w:eastAsia="Calibri" w:hAnsi="Garamond"/>
          <w:color w:val="002060"/>
        </w:rPr>
        <w:t xml:space="preserve"> completed on the school website will be accepted.  </w:t>
      </w:r>
    </w:p>
    <w:p w14:paraId="1A1550D8" w14:textId="77777777" w:rsidR="008E0FDB" w:rsidRPr="00211C82" w:rsidRDefault="008E0FDB" w:rsidP="008E0FDB">
      <w:pPr>
        <w:pStyle w:val="NoSpacing"/>
        <w:spacing w:line="276" w:lineRule="auto"/>
        <w:jc w:val="both"/>
        <w:rPr>
          <w:rFonts w:ascii="Garamond" w:hAnsi="Garamond"/>
          <w:color w:val="002060"/>
          <w:lang w:val="en-GB"/>
        </w:rPr>
      </w:pPr>
    </w:p>
    <w:p w14:paraId="3ECB2C36" w14:textId="608834E5" w:rsidR="008E0FDB" w:rsidRPr="00211C82" w:rsidRDefault="008E0FDB" w:rsidP="008E0FDB">
      <w:pPr>
        <w:pStyle w:val="NoSpacing"/>
        <w:spacing w:line="276" w:lineRule="auto"/>
        <w:jc w:val="both"/>
        <w:rPr>
          <w:rFonts w:ascii="Garamond" w:hAnsi="Garamond"/>
          <w:color w:val="002060"/>
          <w:lang w:val="en-GB"/>
        </w:rPr>
      </w:pPr>
      <w:r w:rsidRPr="00211C82">
        <w:rPr>
          <w:rFonts w:ascii="Garamond" w:hAnsi="Garamond"/>
          <w:color w:val="002060"/>
          <w:lang w:val="en-GB"/>
        </w:rPr>
        <w:t>Closing</w:t>
      </w:r>
      <w:r w:rsidRPr="00211C82">
        <w:rPr>
          <w:rFonts w:ascii="Garamond" w:hAnsi="Garamond"/>
          <w:color w:val="002060"/>
        </w:rPr>
        <w:t xml:space="preserve"> date for applications: </w:t>
      </w:r>
      <w:r w:rsidR="00A2776F" w:rsidRPr="00211C82">
        <w:rPr>
          <w:rFonts w:ascii="Garamond" w:hAnsi="Garamond"/>
          <w:b/>
          <w:color w:val="002060"/>
        </w:rPr>
        <w:t>Midnight on Monday 21</w:t>
      </w:r>
      <w:r w:rsidR="00A2776F" w:rsidRPr="00211C82">
        <w:rPr>
          <w:rFonts w:ascii="Garamond" w:hAnsi="Garamond"/>
          <w:b/>
          <w:color w:val="002060"/>
          <w:vertAlign w:val="superscript"/>
        </w:rPr>
        <w:t>st</w:t>
      </w:r>
      <w:r w:rsidR="00A2776F" w:rsidRPr="00211C82">
        <w:rPr>
          <w:rFonts w:ascii="Garamond" w:hAnsi="Garamond"/>
          <w:b/>
          <w:color w:val="002060"/>
        </w:rPr>
        <w:t xml:space="preserve"> July</w:t>
      </w:r>
      <w:r w:rsidRPr="00211C82">
        <w:rPr>
          <w:rFonts w:ascii="Garamond" w:hAnsi="Garamond"/>
          <w:b/>
          <w:color w:val="002060"/>
        </w:rPr>
        <w:t xml:space="preserve"> 2025</w:t>
      </w:r>
    </w:p>
    <w:p w14:paraId="136BE0DF" w14:textId="77777777" w:rsidR="008E0FDB" w:rsidRPr="00211C82" w:rsidRDefault="008E0FDB" w:rsidP="008E0FDB">
      <w:pPr>
        <w:pStyle w:val="NoSpacing"/>
        <w:spacing w:line="276" w:lineRule="auto"/>
        <w:jc w:val="both"/>
        <w:rPr>
          <w:rFonts w:ascii="Garamond" w:hAnsi="Garamond"/>
          <w:color w:val="002060"/>
          <w:lang w:val="en-GB"/>
        </w:rPr>
      </w:pPr>
    </w:p>
    <w:p w14:paraId="2C9E88E7" w14:textId="77777777" w:rsidR="008E0FDB" w:rsidRPr="00211C82" w:rsidRDefault="008E0FDB" w:rsidP="008E0FDB">
      <w:pPr>
        <w:spacing w:line="276" w:lineRule="auto"/>
        <w:rPr>
          <w:rFonts w:ascii="Garamond" w:hAnsi="Garamond"/>
          <w:color w:val="002060"/>
        </w:rPr>
      </w:pPr>
      <w:r w:rsidRPr="00211C82">
        <w:rPr>
          <w:rFonts w:ascii="Garamond" w:hAnsi="Garamond"/>
          <w:color w:val="002060"/>
        </w:rPr>
        <w:t>Please note that applications will be dealt with as they arrive.  Winchester College reserves the right to appoint prior to the closing date.</w:t>
      </w:r>
    </w:p>
    <w:p w14:paraId="58F6E11B" w14:textId="4698D624" w:rsidR="008E0FDB" w:rsidRPr="008B18C4" w:rsidRDefault="008B18C4" w:rsidP="008E0FDB">
      <w:pPr>
        <w:pStyle w:val="BodyText"/>
        <w:spacing w:line="276" w:lineRule="auto"/>
        <w:rPr>
          <w:rStyle w:val="Hyperlink"/>
          <w:rFonts w:ascii="Garamond" w:eastAsiaTheme="minorEastAsia" w:hAnsi="Garamond" w:cstheme="minorBidi"/>
          <w:b/>
          <w:sz w:val="40"/>
          <w:szCs w:val="22"/>
        </w:rPr>
      </w:pPr>
      <w:r>
        <w:rPr>
          <w:rFonts w:eastAsiaTheme="minorHAnsi"/>
          <w:b/>
          <w:sz w:val="44"/>
        </w:rPr>
        <w:fldChar w:fldCharType="begin"/>
      </w:r>
      <w:r>
        <w:rPr>
          <w:rFonts w:eastAsiaTheme="minorHAnsi"/>
          <w:b/>
          <w:sz w:val="44"/>
        </w:rPr>
        <w:instrText>HYPERLINK "https://www.winchestercollege.org/employment-opportunities/my-application/vacancy/6626453lLR"</w:instrText>
      </w:r>
      <w:r>
        <w:rPr>
          <w:rFonts w:eastAsiaTheme="minorHAnsi"/>
          <w:b/>
          <w:sz w:val="44"/>
        </w:rPr>
      </w:r>
      <w:r>
        <w:rPr>
          <w:rFonts w:eastAsiaTheme="minorHAnsi"/>
          <w:b/>
          <w:sz w:val="44"/>
        </w:rPr>
        <w:fldChar w:fldCharType="separate"/>
      </w:r>
      <w:r w:rsidR="008E0FDB" w:rsidRPr="008B18C4">
        <w:rPr>
          <w:rStyle w:val="Hyperlink"/>
          <w:rFonts w:eastAsiaTheme="minorHAnsi"/>
          <w:b/>
          <w:sz w:val="44"/>
        </w:rPr>
        <w:t>APPLY HERE</w:t>
      </w:r>
    </w:p>
    <w:p w14:paraId="1226A4D3" w14:textId="39284936" w:rsidR="008E0FDB" w:rsidRPr="00211C82" w:rsidRDefault="008B18C4" w:rsidP="008E0FDB">
      <w:pPr>
        <w:pStyle w:val="NoSpacing"/>
        <w:spacing w:line="276" w:lineRule="auto"/>
        <w:jc w:val="both"/>
        <w:rPr>
          <w:rFonts w:ascii="Garamond" w:hAnsi="Garamond"/>
          <w:color w:val="002060"/>
          <w:lang w:val="en-GB"/>
        </w:rPr>
      </w:pPr>
      <w:r>
        <w:rPr>
          <w:rFonts w:ascii="Times New Roman" w:eastAsiaTheme="minorHAnsi" w:hAnsi="Times New Roman" w:cs="Times New Roman"/>
          <w:b/>
          <w:sz w:val="44"/>
          <w:szCs w:val="24"/>
          <w:lang w:val="en-GB"/>
        </w:rPr>
        <w:fldChar w:fldCharType="end"/>
      </w:r>
    </w:p>
    <w:p w14:paraId="6F8DE839" w14:textId="77777777" w:rsidR="008E0FDB" w:rsidRPr="00211C82" w:rsidRDefault="008E0FDB" w:rsidP="008E0FDB">
      <w:pPr>
        <w:pStyle w:val="ListParagraph"/>
        <w:spacing w:before="0" w:after="0"/>
        <w:ind w:left="0"/>
        <w:jc w:val="both"/>
        <w:rPr>
          <w:rFonts w:ascii="Garamond" w:hAnsi="Garamond"/>
          <w:color w:val="002060"/>
        </w:rPr>
      </w:pPr>
      <w:r w:rsidRPr="00211C82">
        <w:rPr>
          <w:rFonts w:ascii="Garamond" w:eastAsiaTheme="minorHAnsi" w:hAnsi="Garamond" w:cstheme="minorBidi"/>
          <w:color w:val="002060"/>
        </w:rPr>
        <w:t>Those wishing</w:t>
      </w:r>
      <w:r w:rsidRPr="00211C82">
        <w:rPr>
          <w:rFonts w:ascii="Garamond" w:hAnsi="Garamond"/>
          <w:color w:val="002060"/>
        </w:rPr>
        <w:t xml:space="preserve"> for an informal conversation about this role are invited to contact Mark Eves, Facilities Manager, </w:t>
      </w:r>
      <w:hyperlink r:id="rId18" w:history="1">
        <w:r w:rsidRPr="00211C82">
          <w:rPr>
            <w:rStyle w:val="Hyperlink"/>
            <w:rFonts w:ascii="Garamond" w:hAnsi="Garamond"/>
          </w:rPr>
          <w:t>M_Eves@wincoll.ac.uk</w:t>
        </w:r>
      </w:hyperlink>
      <w:r w:rsidRPr="00211C82">
        <w:rPr>
          <w:rFonts w:ascii="Garamond" w:hAnsi="Garamond"/>
          <w:color w:val="002060"/>
        </w:rPr>
        <w:t xml:space="preserve"> </w:t>
      </w:r>
    </w:p>
    <w:p w14:paraId="3212CE0A" w14:textId="77777777" w:rsidR="008E0FDB" w:rsidRPr="00211C82" w:rsidRDefault="008E0FDB" w:rsidP="008E0FDB">
      <w:pPr>
        <w:pStyle w:val="ListParagraph"/>
        <w:spacing w:before="0" w:after="0"/>
        <w:ind w:left="0"/>
        <w:jc w:val="both"/>
        <w:rPr>
          <w:rFonts w:ascii="Garamond" w:hAnsi="Garamond"/>
          <w:color w:val="002060"/>
        </w:rPr>
      </w:pPr>
    </w:p>
    <w:p w14:paraId="16772EE0" w14:textId="77777777" w:rsidR="008E0FDB" w:rsidRPr="00211C82" w:rsidRDefault="008E0FDB" w:rsidP="008E0FDB">
      <w:pPr>
        <w:pStyle w:val="NoSpacing"/>
        <w:spacing w:line="276" w:lineRule="auto"/>
        <w:jc w:val="both"/>
        <w:rPr>
          <w:lang w:val="en-GB"/>
        </w:rPr>
      </w:pPr>
      <w:r w:rsidRPr="00211C82">
        <w:rPr>
          <w:rFonts w:ascii="Garamond" w:hAnsi="Garamond"/>
          <w:color w:val="002060"/>
          <w:lang w:val="en-GB"/>
        </w:rPr>
        <w:t xml:space="preserve">If you have any questions about this vacancy or the recruitment process, please email </w:t>
      </w:r>
      <w:hyperlink r:id="rId19" w:history="1">
        <w:r w:rsidRPr="00211C82">
          <w:rPr>
            <w:rStyle w:val="Hyperlink"/>
            <w:rFonts w:ascii="Garamond" w:hAnsi="Garamond"/>
            <w:lang w:val="en-GB"/>
          </w:rPr>
          <w:t>recruitment@wincoll.ac.uk</w:t>
        </w:r>
      </w:hyperlink>
      <w:r w:rsidRPr="00211C82">
        <w:rPr>
          <w:rFonts w:ascii="Garamond" w:hAnsi="Garamond"/>
          <w:color w:val="002060"/>
          <w:lang w:val="en-GB"/>
        </w:rPr>
        <w:t xml:space="preserve">. </w:t>
      </w:r>
    </w:p>
    <w:p w14:paraId="754E07A9" w14:textId="77777777" w:rsidR="008E0FDB" w:rsidRPr="00211C82" w:rsidRDefault="008E0FDB" w:rsidP="008E0FDB">
      <w:pPr>
        <w:pStyle w:val="NoSpacing"/>
        <w:spacing w:line="276" w:lineRule="auto"/>
        <w:jc w:val="both"/>
        <w:rPr>
          <w:rFonts w:ascii="Garamond" w:hAnsi="Garamond"/>
          <w:color w:val="002060"/>
          <w:lang w:val="en-GB"/>
        </w:rPr>
      </w:pPr>
    </w:p>
    <w:p w14:paraId="4D88D8C0" w14:textId="77777777" w:rsidR="008E0FDB" w:rsidRPr="00211C82" w:rsidRDefault="008E0FDB" w:rsidP="008E0FDB">
      <w:pPr>
        <w:pStyle w:val="NoSpacing"/>
        <w:spacing w:line="276" w:lineRule="auto"/>
        <w:jc w:val="both"/>
        <w:rPr>
          <w:rFonts w:ascii="Garamond" w:hAnsi="Garamond"/>
          <w:color w:val="002060"/>
          <w:lang w:val="en-GB"/>
        </w:rPr>
      </w:pPr>
      <w:r w:rsidRPr="00211C82">
        <w:rPr>
          <w:rFonts w:ascii="Garamond" w:hAnsi="Garamond"/>
          <w:color w:val="002060"/>
          <w:lang w:val="en-GB"/>
        </w:rPr>
        <w:t>Further</w:t>
      </w:r>
      <w:r w:rsidRPr="00211C82">
        <w:rPr>
          <w:rFonts w:ascii="Garamond" w:hAnsi="Garamond" w:cs="Calibri"/>
          <w:color w:val="002060"/>
        </w:rPr>
        <w:t xml:space="preserve"> information about the school can be found at </w:t>
      </w:r>
      <w:hyperlink r:id="rId20" w:history="1">
        <w:r w:rsidRPr="00211C82">
          <w:rPr>
            <w:rStyle w:val="Hyperlink"/>
            <w:rFonts w:ascii="Garamond" w:hAnsi="Garamond" w:cs="Calibri"/>
          </w:rPr>
          <w:t>www.winchestercollege.org</w:t>
        </w:r>
      </w:hyperlink>
      <w:r w:rsidRPr="00211C82">
        <w:rPr>
          <w:rFonts w:ascii="Garamond" w:hAnsi="Garamond"/>
          <w:color w:val="002060"/>
          <w:lang w:val="en-GB"/>
        </w:rPr>
        <w:t>.</w:t>
      </w:r>
    </w:p>
    <w:p w14:paraId="15F02F6B" w14:textId="77777777" w:rsidR="008E0FDB" w:rsidRPr="00211C82" w:rsidRDefault="008E0FDB" w:rsidP="008E0FDB">
      <w:pPr>
        <w:pStyle w:val="Body"/>
        <w:spacing w:line="276" w:lineRule="auto"/>
        <w:rPr>
          <w:rFonts w:ascii="Garamond" w:hAnsi="Garamond"/>
          <w:b/>
          <w:color w:val="002060"/>
          <w:sz w:val="24"/>
          <w:szCs w:val="24"/>
        </w:rPr>
      </w:pPr>
    </w:p>
    <w:p w14:paraId="3A57E467" w14:textId="77777777" w:rsidR="008E0FDB" w:rsidRPr="00211C82" w:rsidRDefault="008E0FDB" w:rsidP="008E0FDB">
      <w:pPr>
        <w:pStyle w:val="Body"/>
        <w:spacing w:after="0" w:line="276" w:lineRule="auto"/>
        <w:rPr>
          <w:rFonts w:ascii="Garamond" w:eastAsiaTheme="minorEastAsia" w:hAnsi="Garamond"/>
          <w:b/>
          <w:color w:val="002060"/>
          <w:sz w:val="24"/>
          <w:szCs w:val="24"/>
        </w:rPr>
      </w:pPr>
      <w:r w:rsidRPr="00211C82">
        <w:rPr>
          <w:rFonts w:ascii="Garamond" w:hAnsi="Garamond"/>
          <w:b/>
          <w:bCs/>
          <w:color w:val="002060"/>
          <w:sz w:val="24"/>
          <w:szCs w:val="24"/>
        </w:rPr>
        <w:t xml:space="preserve">Data </w:t>
      </w:r>
      <w:r w:rsidRPr="00211C82">
        <w:rPr>
          <w:rFonts w:ascii="Garamond" w:eastAsiaTheme="minorEastAsia" w:hAnsi="Garamond"/>
          <w:b/>
          <w:color w:val="002060"/>
          <w:sz w:val="24"/>
          <w:szCs w:val="24"/>
        </w:rPr>
        <w:t>Protection</w:t>
      </w:r>
    </w:p>
    <w:p w14:paraId="58E216A9" w14:textId="77777777" w:rsidR="008E0FDB" w:rsidRPr="00211C82" w:rsidRDefault="008E0FDB" w:rsidP="008E0FDB">
      <w:pPr>
        <w:pStyle w:val="Body"/>
        <w:spacing w:after="0" w:line="276" w:lineRule="auto"/>
        <w:rPr>
          <w:rFonts w:ascii="Garamond" w:eastAsiaTheme="minorEastAsia" w:hAnsi="Garamond"/>
          <w:b/>
          <w:color w:val="002060"/>
          <w:sz w:val="24"/>
          <w:szCs w:val="24"/>
        </w:rPr>
      </w:pPr>
    </w:p>
    <w:p w14:paraId="748C4A07" w14:textId="77777777" w:rsidR="008E0FDB" w:rsidRPr="00211C82" w:rsidRDefault="008E0FDB" w:rsidP="008E0FDB">
      <w:pPr>
        <w:spacing w:after="0" w:line="276" w:lineRule="auto"/>
        <w:rPr>
          <w:rFonts w:ascii="Garamond" w:hAnsi="Garamond"/>
          <w:color w:val="002060"/>
        </w:rPr>
      </w:pPr>
      <w:r w:rsidRPr="00211C82">
        <w:rPr>
          <w:rFonts w:ascii="Garamond" w:hAnsi="Garamond"/>
          <w:color w:val="002060"/>
        </w:rPr>
        <w:t>Winchester College collects and processes relevant personal data as part of its everyday operations and is obliged to process it in accordance with the Data Protection Act 2018. The school is the Data Controller of this data under the Act and is registered with the Information Commissioner’s Office; its registration number is Z5751669. </w:t>
      </w:r>
    </w:p>
    <w:p w14:paraId="4500D951" w14:textId="77777777" w:rsidR="008E0FDB" w:rsidRPr="00211C82" w:rsidRDefault="008E0FDB" w:rsidP="008E0FDB">
      <w:pPr>
        <w:spacing w:line="276" w:lineRule="auto"/>
        <w:rPr>
          <w:rFonts w:ascii="Garamond" w:hAnsi="Garamond"/>
          <w:color w:val="002060"/>
        </w:rPr>
      </w:pPr>
      <w:r w:rsidRPr="00211C82">
        <w:rPr>
          <w:rFonts w:ascii="Garamond" w:hAnsi="Garamond"/>
          <w:color w:val="002060"/>
        </w:rPr>
        <w:t>Any queries about this policy or how personal data is processed by the school should be referred to the Data Protection Liaison Officer. </w:t>
      </w:r>
    </w:p>
    <w:p w14:paraId="67E593A1" w14:textId="77777777" w:rsidR="008E0FDB" w:rsidRPr="00211C82" w:rsidRDefault="008E0FDB" w:rsidP="008E0FDB">
      <w:pPr>
        <w:spacing w:line="276" w:lineRule="auto"/>
        <w:textAlignment w:val="baseline"/>
        <w:rPr>
          <w:rFonts w:ascii="Garamond" w:hAnsi="Garamond"/>
          <w:color w:val="002060"/>
        </w:rPr>
      </w:pPr>
    </w:p>
    <w:p w14:paraId="42104EC1" w14:textId="6428ED3A" w:rsidR="003073C4" w:rsidRPr="00211C82" w:rsidRDefault="003534AA" w:rsidP="008E0FDB">
      <w:pPr>
        <w:spacing w:line="276" w:lineRule="auto"/>
        <w:jc w:val="center"/>
        <w:rPr>
          <w:rFonts w:ascii="Garamond" w:eastAsiaTheme="minorEastAsia" w:hAnsi="Garamond"/>
          <w:b/>
          <w:color w:val="002060"/>
          <w:sz w:val="36"/>
          <w:szCs w:val="36"/>
          <w:lang w:val="en-US"/>
        </w:rPr>
      </w:pPr>
      <w:r w:rsidRPr="00211C82">
        <w:rPr>
          <w:noProof/>
        </w:rPr>
        <w:lastRenderedPageBreak/>
        <w:drawing>
          <wp:inline distT="0" distB="0" distL="0" distR="0" wp14:anchorId="3A2C2B2F" wp14:editId="306385A0">
            <wp:extent cx="6636385" cy="8848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nocke House.jpg"/>
                    <pic:cNvPicPr/>
                  </pic:nvPicPr>
                  <pic:blipFill>
                    <a:blip r:embed="rId21">
                      <a:extLst>
                        <a:ext uri="{28A0092B-C50C-407E-A947-70E740481C1C}">
                          <a14:useLocalDpi xmlns:a14="http://schemas.microsoft.com/office/drawing/2010/main" val="0"/>
                        </a:ext>
                      </a:extLst>
                    </a:blip>
                    <a:stretch>
                      <a:fillRect/>
                    </a:stretch>
                  </pic:blipFill>
                  <pic:spPr>
                    <a:xfrm>
                      <a:off x="0" y="0"/>
                      <a:ext cx="6636385" cy="8848725"/>
                    </a:xfrm>
                    <a:prstGeom prst="rect">
                      <a:avLst/>
                    </a:prstGeom>
                  </pic:spPr>
                </pic:pic>
              </a:graphicData>
            </a:graphic>
          </wp:inline>
        </w:drawing>
      </w:r>
      <w:r w:rsidR="003073C4" w:rsidRPr="00211C82">
        <w:rPr>
          <w:rFonts w:cs="Times New Roman"/>
          <w:color w:val="002060"/>
          <w:w w:val="115"/>
          <w:sz w:val="36"/>
          <w:szCs w:val="36"/>
        </w:rPr>
        <w:t xml:space="preserve">    </w:t>
      </w:r>
    </w:p>
    <w:p w14:paraId="047B43D6" w14:textId="77777777" w:rsidR="00A13B09" w:rsidRPr="00211C82" w:rsidRDefault="00A13B09" w:rsidP="008F1057">
      <w:pPr>
        <w:pStyle w:val="NoSpacing"/>
        <w:spacing w:line="276" w:lineRule="auto"/>
        <w:jc w:val="both"/>
        <w:rPr>
          <w:rFonts w:ascii="Garamond" w:hAnsi="Garamond"/>
          <w:color w:val="002060"/>
          <w:lang w:val="en-GB"/>
        </w:rPr>
      </w:pPr>
    </w:p>
    <w:p w14:paraId="5B030905" w14:textId="0470C346" w:rsidR="00B605DB" w:rsidRPr="00211C82" w:rsidRDefault="00B605DB" w:rsidP="008F1057">
      <w:pPr>
        <w:spacing w:line="276" w:lineRule="auto"/>
        <w:rPr>
          <w:rFonts w:ascii="Garamond" w:hAnsi="Garamond"/>
          <w:b/>
          <w:color w:val="002060"/>
          <w:sz w:val="36"/>
          <w:szCs w:val="36"/>
        </w:rPr>
      </w:pPr>
      <w:r w:rsidRPr="00211C82">
        <w:rPr>
          <w:rFonts w:ascii="Garamond" w:hAnsi="Garamond"/>
          <w:b/>
          <w:color w:val="002060"/>
          <w:sz w:val="36"/>
          <w:szCs w:val="36"/>
        </w:rPr>
        <w:br w:type="page"/>
      </w:r>
    </w:p>
    <w:p w14:paraId="38E3B1A6" w14:textId="4AAF19D4" w:rsidR="00B605DB" w:rsidRPr="00211C82" w:rsidRDefault="00B605DB" w:rsidP="008F1057">
      <w:pPr>
        <w:pStyle w:val="Body"/>
        <w:spacing w:line="276" w:lineRule="auto"/>
        <w:jc w:val="center"/>
        <w:rPr>
          <w:rFonts w:ascii="Garamond" w:hAnsi="Garamond"/>
          <w:b/>
          <w:color w:val="002060"/>
          <w:sz w:val="36"/>
          <w:szCs w:val="36"/>
        </w:rPr>
      </w:pPr>
      <w:r w:rsidRPr="00211C82">
        <w:rPr>
          <w:noProof/>
          <w:color w:val="002060"/>
          <w:lang w:eastAsia="en-GB"/>
        </w:rPr>
        <w:lastRenderedPageBreak/>
        <w:drawing>
          <wp:anchor distT="0" distB="0" distL="114300" distR="114300" simplePos="0" relativeHeight="251658249" behindDoc="1" locked="0" layoutInCell="1" allowOverlap="1" wp14:anchorId="3A7EA64B" wp14:editId="01EEAF6E">
            <wp:simplePos x="0" y="0"/>
            <wp:positionH relativeFrom="margin">
              <wp:align>center</wp:align>
            </wp:positionH>
            <wp:positionV relativeFrom="paragraph">
              <wp:posOffset>0</wp:posOffset>
            </wp:positionV>
            <wp:extent cx="791210" cy="1013460"/>
            <wp:effectExtent l="0" t="0" r="8890" b="0"/>
            <wp:wrapTight wrapText="bothSides">
              <wp:wrapPolygon edited="0">
                <wp:start x="8841" y="0"/>
                <wp:lineTo x="3640" y="3248"/>
                <wp:lineTo x="2600" y="4466"/>
                <wp:lineTo x="3120" y="12992"/>
                <wp:lineTo x="0" y="18271"/>
                <wp:lineTo x="0" y="20301"/>
                <wp:lineTo x="6241" y="21113"/>
                <wp:lineTo x="15602" y="21113"/>
                <wp:lineTo x="21323" y="20301"/>
                <wp:lineTo x="21323" y="18677"/>
                <wp:lineTo x="18202" y="12992"/>
                <wp:lineTo x="19242" y="4872"/>
                <wp:lineTo x="17682" y="3248"/>
                <wp:lineTo x="12482" y="0"/>
                <wp:lineTo x="8841"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ING_WC_full_crest_colour_light_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14:sizeRelH relativeFrom="margin">
              <wp14:pctWidth>0</wp14:pctWidth>
            </wp14:sizeRelH>
            <wp14:sizeRelV relativeFrom="margin">
              <wp14:pctHeight>0</wp14:pctHeight>
            </wp14:sizeRelV>
          </wp:anchor>
        </w:drawing>
      </w:r>
    </w:p>
    <w:p w14:paraId="133B57AC" w14:textId="77777777" w:rsidR="00B605DB" w:rsidRPr="00211C82" w:rsidRDefault="00B605DB" w:rsidP="008F1057">
      <w:pPr>
        <w:pStyle w:val="Body"/>
        <w:spacing w:line="276" w:lineRule="auto"/>
        <w:jc w:val="center"/>
        <w:rPr>
          <w:rFonts w:ascii="Garamond" w:hAnsi="Garamond"/>
          <w:b/>
          <w:color w:val="002060"/>
          <w:sz w:val="36"/>
          <w:szCs w:val="36"/>
        </w:rPr>
      </w:pPr>
    </w:p>
    <w:p w14:paraId="7F7578BA" w14:textId="77777777" w:rsidR="00B605DB" w:rsidRPr="00211C82" w:rsidRDefault="00B605DB" w:rsidP="008F1057">
      <w:pPr>
        <w:pStyle w:val="Body"/>
        <w:spacing w:line="276" w:lineRule="auto"/>
        <w:jc w:val="center"/>
        <w:rPr>
          <w:rFonts w:ascii="Garamond" w:hAnsi="Garamond"/>
          <w:b/>
          <w:color w:val="002060"/>
          <w:sz w:val="36"/>
          <w:szCs w:val="36"/>
        </w:rPr>
      </w:pPr>
    </w:p>
    <w:p w14:paraId="7D2896DB" w14:textId="71E5B5EC" w:rsidR="008E0FDB" w:rsidRPr="00211C82" w:rsidRDefault="008E0FDB" w:rsidP="008E0FDB">
      <w:pPr>
        <w:jc w:val="center"/>
        <w:rPr>
          <w:rFonts w:ascii="Garamond" w:hAnsi="Garamond"/>
          <w:b/>
          <w:color w:val="002060"/>
          <w:sz w:val="36"/>
          <w:szCs w:val="36"/>
        </w:rPr>
      </w:pPr>
      <w:r w:rsidRPr="00211C82">
        <w:rPr>
          <w:rFonts w:ascii="Garamond" w:hAnsi="Garamond"/>
          <w:b/>
          <w:color w:val="002060"/>
          <w:sz w:val="36"/>
          <w:szCs w:val="36"/>
        </w:rPr>
        <w:t>PART IV: ABOUT WINCHESTER COLLEGE</w:t>
      </w:r>
    </w:p>
    <w:p w14:paraId="71412051"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Winchester College was a pioneering institution when it was founded in 1382 and continues to be a global leader in education today. Renowned for its intellectual excellence and impressive academic record, Winchester is sought after for its combination of superb teaching, outstanding pastoral care, and an exceptional breadth of sports and other activities.  </w:t>
      </w:r>
    </w:p>
    <w:p w14:paraId="6A81BF5B"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 xml:space="preserve">Winchester currently has 735 pupils from Junior Part (Year 9) to Sixth Book (Years 12 and 13). </w:t>
      </w:r>
      <w:proofErr w:type="gramStart"/>
      <w:r w:rsidRPr="00211C82">
        <w:rPr>
          <w:rFonts w:ascii="Garamond" w:hAnsi="Garamond"/>
          <w:color w:val="002060"/>
        </w:rPr>
        <w:t>The majority of</w:t>
      </w:r>
      <w:proofErr w:type="gramEnd"/>
      <w:r w:rsidRPr="00211C82">
        <w:rPr>
          <w:rFonts w:ascii="Garamond" w:hAnsi="Garamond"/>
          <w:color w:val="002060"/>
        </w:rPr>
        <w:t xml:space="preserve"> these pupils are boarders, with around day pupils (boys and girls) in each year in Sixth Book. The first girl boarders will join in 2026.  </w:t>
      </w:r>
    </w:p>
    <w:p w14:paraId="0E96F0AF"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At all levels Winchester encourages pupils to look beyond the curriculum. We are famous for Div, our unique programme of cultural studies which promotes independence and flexibility of mind and offers an excellent preparation for university study. In these lessons, pupils engage in wide-ranging inquiry across disciplinary lines, from English Literature to Ancient History to the History of Science. </w:t>
      </w:r>
    </w:p>
    <w:p w14:paraId="4F9C2F42"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 xml:space="preserve">Pupils in the Sixth Form study linear A-level courses and will ordinarily study three A-level subjects and Div, with the option of Extended Project Qualification (EPQ). Linear A-levels are complemented by the flexibility of both Div and the EPQ where pupils </w:t>
      </w:r>
      <w:proofErr w:type="gramStart"/>
      <w:r w:rsidRPr="00211C82">
        <w:rPr>
          <w:rFonts w:ascii="Garamond" w:hAnsi="Garamond"/>
          <w:color w:val="002060"/>
        </w:rPr>
        <w:t>are able to</w:t>
      </w:r>
      <w:proofErr w:type="gramEnd"/>
      <w:r w:rsidRPr="00211C82">
        <w:rPr>
          <w:rFonts w:ascii="Garamond" w:hAnsi="Garamond"/>
          <w:color w:val="002060"/>
        </w:rPr>
        <w:t xml:space="preserve"> explore their cross-curricular research interests more deeply. </w:t>
      </w:r>
    </w:p>
    <w:p w14:paraId="35CDCDF8"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Music has been central to life at Winchester ever since its foundation, and the school is unique in having maintained its Choral Foundation to the present day. The Music Department is now one of the leading departments in the country and offers outstanding opportunities to all. </w:t>
      </w:r>
    </w:p>
    <w:p w14:paraId="33637883"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Sport is a major part of Winchester life, supported by the recent opening of a state-of-the-art Sports Centre. There are many fixtures against other schools and excellent facilities allow all pupils to enjoy and participate in a variety of</w:t>
      </w:r>
      <w:r w:rsidRPr="00211C82">
        <w:rPr>
          <w:rFonts w:ascii="Times New Roman" w:hAnsi="Times New Roman" w:cs="Times New Roman"/>
          <w:color w:val="002060"/>
        </w:rPr>
        <w:t> </w:t>
      </w:r>
      <w:r w:rsidRPr="00211C82">
        <w:rPr>
          <w:rFonts w:ascii="Garamond" w:hAnsi="Garamond"/>
          <w:color w:val="002060"/>
        </w:rPr>
        <w:t>sports and enable the most talented and driven pupils to train and compete at the highest level.</w:t>
      </w:r>
      <w:r w:rsidRPr="00211C82">
        <w:rPr>
          <w:rFonts w:ascii="Garamond" w:hAnsi="Garamond" w:cs="Garamond"/>
          <w:color w:val="002060"/>
        </w:rPr>
        <w:t> </w:t>
      </w:r>
      <w:r w:rsidRPr="00211C82">
        <w:rPr>
          <w:rFonts w:ascii="Garamond" w:hAnsi="Garamond"/>
          <w:color w:val="002060"/>
        </w:rPr>
        <w:t> </w:t>
      </w:r>
    </w:p>
    <w:p w14:paraId="0A131621"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Much energy is also invested in the Combined Cadet Force, the Duke of Edinburgh Award Scheme, Community Service, and in links with local primary and secondary maintained schools. This commitment provides pupils with many opportunities to work for the benefit of others, inside and outside the classroom, developing the knowledge and skills, and the rights and responsibilities, which will enable them to grow into valuable and productive members of society. </w:t>
      </w:r>
    </w:p>
    <w:p w14:paraId="1944AFFB"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Pupils eat all meals in their boarding houses, talking with their Housemaster/mistress, and interacting with friends, visitors and teachers. We believe that conversational ability, developed both inside and outside the community, equips pupils to talk to anyone, about anything, in practically any situation. This unparalleled combination attracts pupils from across the world, making Winchester a truly international and diverse community which celebrates every pupil’s individuality, passions and potential. </w:t>
      </w:r>
    </w:p>
    <w:p w14:paraId="7B1FE84D" w14:textId="77777777" w:rsidR="0058553E" w:rsidRPr="00211C82" w:rsidRDefault="0058553E" w:rsidP="0058553E">
      <w:pPr>
        <w:tabs>
          <w:tab w:val="left" w:pos="1692"/>
        </w:tabs>
        <w:spacing w:line="276" w:lineRule="auto"/>
        <w:rPr>
          <w:rFonts w:ascii="Garamond" w:hAnsi="Garamond"/>
          <w:color w:val="002060"/>
        </w:rPr>
      </w:pPr>
      <w:r w:rsidRPr="00211C82">
        <w:rPr>
          <w:rFonts w:ascii="Garamond" w:hAnsi="Garamond"/>
          <w:color w:val="002060"/>
        </w:rPr>
        <w:t>Winchester College is committed to maintaining the Founder’s original intention of offering an outstanding education to any pupil who would benefit from it, regardless of their financial circumstances, and many of the pupils in the College are being helped financially through the school with substantial bursaries.   </w:t>
      </w:r>
    </w:p>
    <w:p w14:paraId="121FD40D" w14:textId="77777777" w:rsidR="0058553E" w:rsidRPr="00211C82" w:rsidRDefault="0058553E" w:rsidP="0058553E">
      <w:pPr>
        <w:tabs>
          <w:tab w:val="left" w:pos="1692"/>
        </w:tabs>
        <w:spacing w:after="0" w:line="276" w:lineRule="auto"/>
        <w:rPr>
          <w:rFonts w:ascii="Garamond" w:hAnsi="Garamond"/>
          <w:color w:val="002060"/>
        </w:rPr>
      </w:pPr>
      <w:r w:rsidRPr="00211C82">
        <w:rPr>
          <w:rFonts w:ascii="Garamond" w:hAnsi="Garamond"/>
          <w:color w:val="002060"/>
        </w:rPr>
        <w:t xml:space="preserve">Winchester College is committed to providing a respectful and inclusive workplace and a fair and supportive environment for all. We attract staff with a diverse range of backgrounds, experiences and perspectives, and we work hard to recruit from the widest possible pool of talent, believing that this is for the benefit of our pupils and every member of our community.  </w:t>
      </w:r>
    </w:p>
    <w:p w14:paraId="6A16B6C9" w14:textId="77777777" w:rsidR="0058553E" w:rsidRPr="00211C82" w:rsidRDefault="0058553E" w:rsidP="0058553E">
      <w:pPr>
        <w:tabs>
          <w:tab w:val="left" w:pos="1692"/>
        </w:tabs>
        <w:spacing w:after="0" w:line="276" w:lineRule="auto"/>
        <w:rPr>
          <w:rFonts w:ascii="Garamond" w:hAnsi="Garamond"/>
          <w:color w:val="002060"/>
        </w:rPr>
      </w:pPr>
      <w:r w:rsidRPr="00211C82">
        <w:rPr>
          <w:rFonts w:ascii="Garamond" w:hAnsi="Garamond"/>
          <w:color w:val="002060"/>
        </w:rPr>
        <w:br/>
      </w:r>
      <w:r w:rsidRPr="00211C82">
        <w:rPr>
          <w:rFonts w:ascii="Garamond" w:hAnsi="Garamond"/>
          <w:b/>
          <w:bCs/>
          <w:color w:val="002060"/>
        </w:rPr>
        <w:t>Sustainability</w:t>
      </w:r>
      <w:r w:rsidRPr="00211C82">
        <w:rPr>
          <w:rFonts w:ascii="Garamond" w:hAnsi="Garamond"/>
          <w:color w:val="002060"/>
        </w:rPr>
        <w:t xml:space="preserve">: You can learn more about our goal of creating a more sustainable school </w:t>
      </w:r>
      <w:hyperlink r:id="rId22" w:tgtFrame="_blank" w:history="1">
        <w:r w:rsidRPr="00211C82">
          <w:rPr>
            <w:rStyle w:val="Hyperlink"/>
            <w:rFonts w:ascii="Garamond" w:hAnsi="Garamond"/>
          </w:rPr>
          <w:t>here</w:t>
        </w:r>
      </w:hyperlink>
      <w:r w:rsidRPr="00211C82">
        <w:rPr>
          <w:rFonts w:ascii="Garamond" w:hAnsi="Garamond"/>
          <w:color w:val="002060"/>
        </w:rPr>
        <w:t>.</w:t>
      </w:r>
    </w:p>
    <w:p w14:paraId="16CB9B60" w14:textId="77777777" w:rsidR="008E0FDB" w:rsidRPr="00211C82" w:rsidRDefault="008E0FDB" w:rsidP="008E0FDB">
      <w:pPr>
        <w:spacing w:line="276" w:lineRule="auto"/>
        <w:rPr>
          <w:rFonts w:ascii="Garamond" w:hAnsi="Garamond"/>
          <w:color w:val="002060"/>
        </w:rPr>
      </w:pPr>
    </w:p>
    <w:p w14:paraId="698A416C" w14:textId="2197B69E" w:rsidR="008E0FDB" w:rsidRPr="00211C82" w:rsidRDefault="008E0FDB" w:rsidP="008E0FDB">
      <w:pPr>
        <w:pStyle w:val="NoSpacing"/>
        <w:spacing w:line="276" w:lineRule="auto"/>
        <w:jc w:val="both"/>
        <w:rPr>
          <w:rFonts w:ascii="Garamond" w:eastAsiaTheme="minorHAnsi" w:hAnsi="Garamond"/>
          <w:color w:val="002060"/>
        </w:rPr>
      </w:pPr>
      <w:hyperlink r:id="rId23" w:history="1"/>
    </w:p>
    <w:p w14:paraId="42911D80" w14:textId="77777777" w:rsidR="00B605DB" w:rsidRPr="00211C82" w:rsidRDefault="00B605DB" w:rsidP="008F1057">
      <w:pPr>
        <w:pStyle w:val="Body"/>
        <w:spacing w:line="276" w:lineRule="auto"/>
        <w:jc w:val="both"/>
        <w:rPr>
          <w:rFonts w:ascii="Garamond" w:hAnsi="Garamond"/>
          <w:color w:val="002060"/>
        </w:rPr>
      </w:pPr>
    </w:p>
    <w:p w14:paraId="54258922" w14:textId="77777777" w:rsidR="00B605DB" w:rsidRPr="00211C82" w:rsidRDefault="00B605DB" w:rsidP="008F1057">
      <w:pPr>
        <w:spacing w:line="276" w:lineRule="auto"/>
        <w:rPr>
          <w:rFonts w:ascii="Garamond" w:hAnsi="Garamond"/>
          <w:color w:val="002060"/>
        </w:rPr>
      </w:pPr>
    </w:p>
    <w:p w14:paraId="3F0AC667" w14:textId="77777777" w:rsidR="00B605DB" w:rsidRPr="00211C82" w:rsidRDefault="00B605DB" w:rsidP="008F1057">
      <w:pPr>
        <w:spacing w:line="276" w:lineRule="auto"/>
        <w:rPr>
          <w:rFonts w:ascii="Garamond" w:hAnsi="Garamond"/>
          <w:color w:val="002060"/>
        </w:rPr>
      </w:pPr>
    </w:p>
    <w:p w14:paraId="1B6A2A39" w14:textId="77777777" w:rsidR="00B605DB" w:rsidRPr="00211C82" w:rsidRDefault="00B605DB" w:rsidP="008F1057">
      <w:pPr>
        <w:spacing w:line="276" w:lineRule="auto"/>
        <w:rPr>
          <w:rFonts w:ascii="Garamond" w:hAnsi="Garamond"/>
          <w:color w:val="002060"/>
        </w:rPr>
      </w:pPr>
      <w:r w:rsidRPr="00211C82">
        <w:rPr>
          <w:rFonts w:ascii="Garamond" w:hAnsi="Garamond"/>
          <w:noProof/>
          <w:color w:val="002060"/>
          <w:lang w:eastAsia="en-GB"/>
        </w:rPr>
        <w:drawing>
          <wp:anchor distT="0" distB="0" distL="114300" distR="114300" simplePos="0" relativeHeight="251658248" behindDoc="1" locked="0" layoutInCell="1" allowOverlap="1" wp14:anchorId="45BB852E" wp14:editId="45F11BD7">
            <wp:simplePos x="0" y="0"/>
            <wp:positionH relativeFrom="margin">
              <wp:align>center</wp:align>
            </wp:positionH>
            <wp:positionV relativeFrom="paragraph">
              <wp:posOffset>-822325</wp:posOffset>
            </wp:positionV>
            <wp:extent cx="6022975" cy="4015105"/>
            <wp:effectExtent l="0" t="0" r="0" b="4445"/>
            <wp:wrapTight wrapText="bothSides">
              <wp:wrapPolygon edited="0">
                <wp:start x="0" y="0"/>
                <wp:lineTo x="0" y="21521"/>
                <wp:lineTo x="21520" y="21521"/>
                <wp:lineTo x="21520" y="0"/>
                <wp:lineTo x="0" y="0"/>
              </wp:wrapPolygon>
            </wp:wrapTight>
            <wp:docPr id="28" name="Picture 28" descr="https://www.winchestercollege.org/assets/img/resized/blog-carousel/wc-i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winchestercollege.org/assets/img/resized/blog-carousel/wc-iw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2975" cy="401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28726" w14:textId="77777777" w:rsidR="00B605DB" w:rsidRPr="00211C82" w:rsidRDefault="00B605DB" w:rsidP="008F1057">
      <w:pPr>
        <w:spacing w:line="276" w:lineRule="auto"/>
        <w:rPr>
          <w:rFonts w:ascii="Garamond" w:hAnsi="Garamond"/>
          <w:color w:val="002060"/>
        </w:rPr>
      </w:pPr>
    </w:p>
    <w:p w14:paraId="5767B0B8" w14:textId="77777777" w:rsidR="00B605DB" w:rsidRPr="00211C82" w:rsidRDefault="00B605DB" w:rsidP="008F1057">
      <w:pPr>
        <w:spacing w:line="276" w:lineRule="auto"/>
        <w:rPr>
          <w:rFonts w:ascii="Garamond" w:hAnsi="Garamond"/>
          <w:color w:val="002060"/>
        </w:rPr>
      </w:pPr>
    </w:p>
    <w:p w14:paraId="3FF35C9C" w14:textId="77777777" w:rsidR="00B605DB" w:rsidRPr="00211C82" w:rsidRDefault="00B605DB" w:rsidP="008F1057">
      <w:pPr>
        <w:spacing w:line="276" w:lineRule="auto"/>
        <w:rPr>
          <w:rFonts w:ascii="Garamond" w:hAnsi="Garamond"/>
          <w:color w:val="002060"/>
        </w:rPr>
      </w:pPr>
    </w:p>
    <w:p w14:paraId="7634975F" w14:textId="77777777" w:rsidR="00B605DB" w:rsidRPr="00211C82" w:rsidRDefault="00B605DB" w:rsidP="008F1057">
      <w:pPr>
        <w:spacing w:line="276" w:lineRule="auto"/>
        <w:rPr>
          <w:rFonts w:ascii="Garamond" w:hAnsi="Garamond"/>
          <w:color w:val="002060"/>
        </w:rPr>
      </w:pPr>
    </w:p>
    <w:p w14:paraId="5AA01B62" w14:textId="77777777" w:rsidR="00B605DB" w:rsidRPr="00211C82" w:rsidRDefault="00B605DB" w:rsidP="008F1057">
      <w:pPr>
        <w:spacing w:line="276" w:lineRule="auto"/>
        <w:rPr>
          <w:rFonts w:ascii="Garamond" w:hAnsi="Garamond"/>
          <w:color w:val="002060"/>
        </w:rPr>
      </w:pPr>
    </w:p>
    <w:p w14:paraId="4B4772D1" w14:textId="77777777" w:rsidR="00B605DB" w:rsidRPr="00211C82" w:rsidRDefault="00B605DB" w:rsidP="008F1057">
      <w:pPr>
        <w:spacing w:line="276" w:lineRule="auto"/>
        <w:rPr>
          <w:rFonts w:ascii="Garamond" w:hAnsi="Garamond"/>
          <w:color w:val="002060"/>
        </w:rPr>
      </w:pPr>
    </w:p>
    <w:p w14:paraId="0F0C8B34" w14:textId="77777777" w:rsidR="00B605DB" w:rsidRPr="00211C82" w:rsidRDefault="00B605DB" w:rsidP="008F1057">
      <w:pPr>
        <w:spacing w:line="276" w:lineRule="auto"/>
        <w:rPr>
          <w:rFonts w:ascii="Garamond" w:hAnsi="Garamond"/>
          <w:color w:val="002060"/>
        </w:rPr>
      </w:pPr>
    </w:p>
    <w:p w14:paraId="6F45041B" w14:textId="77777777" w:rsidR="00B605DB" w:rsidRPr="00211C82" w:rsidRDefault="00B605DB" w:rsidP="008F1057">
      <w:pPr>
        <w:spacing w:line="276" w:lineRule="auto"/>
        <w:jc w:val="center"/>
        <w:rPr>
          <w:rFonts w:ascii="Garamond" w:hAnsi="Garamond"/>
          <w:b/>
          <w:i/>
          <w:color w:val="002060"/>
          <w:sz w:val="36"/>
          <w:szCs w:val="36"/>
        </w:rPr>
      </w:pPr>
    </w:p>
    <w:p w14:paraId="727D8269" w14:textId="77777777" w:rsidR="00B605DB" w:rsidRPr="00211C82" w:rsidRDefault="00B605DB" w:rsidP="008F1057">
      <w:pPr>
        <w:spacing w:line="276" w:lineRule="auto"/>
        <w:rPr>
          <w:rFonts w:ascii="Garamond" w:hAnsi="Garamond"/>
          <w:color w:val="002060"/>
        </w:rPr>
      </w:pPr>
    </w:p>
    <w:p w14:paraId="1E2C02F4" w14:textId="34F4CF6B" w:rsidR="00B95B9D" w:rsidRPr="00211C82" w:rsidRDefault="00B95B9D" w:rsidP="008F1057">
      <w:pPr>
        <w:pStyle w:val="Body"/>
        <w:spacing w:line="276" w:lineRule="auto"/>
        <w:rPr>
          <w:rFonts w:ascii="Garamond" w:hAnsi="Garamond"/>
          <w:color w:val="002060"/>
          <w:sz w:val="22"/>
        </w:rPr>
      </w:pPr>
    </w:p>
    <w:p w14:paraId="1979FAE6" w14:textId="3B004958" w:rsidR="000B61F4" w:rsidRPr="00211C82" w:rsidRDefault="000B61F4" w:rsidP="008F1057">
      <w:pPr>
        <w:pStyle w:val="Body"/>
        <w:spacing w:line="276" w:lineRule="auto"/>
        <w:rPr>
          <w:rFonts w:ascii="Garamond" w:hAnsi="Garamond"/>
          <w:color w:val="002060"/>
          <w:sz w:val="22"/>
        </w:rPr>
      </w:pPr>
    </w:p>
    <w:p w14:paraId="150A93E8" w14:textId="77B96E3F" w:rsidR="00087B2F" w:rsidRPr="00211C82" w:rsidRDefault="00087B2F" w:rsidP="008F1057">
      <w:pPr>
        <w:pStyle w:val="Body"/>
        <w:spacing w:line="276" w:lineRule="auto"/>
        <w:rPr>
          <w:rFonts w:ascii="Garamond" w:hAnsi="Garamond"/>
          <w:color w:val="002060"/>
          <w:sz w:val="22"/>
        </w:rPr>
      </w:pPr>
    </w:p>
    <w:p w14:paraId="08B2A0F8" w14:textId="5CFE93C8" w:rsidR="00087B2F" w:rsidRPr="00211C82" w:rsidRDefault="00087B2F" w:rsidP="008F1057">
      <w:pPr>
        <w:pStyle w:val="Body"/>
        <w:spacing w:line="276" w:lineRule="auto"/>
        <w:rPr>
          <w:rFonts w:ascii="Garamond" w:hAnsi="Garamond"/>
          <w:color w:val="002060"/>
          <w:sz w:val="22"/>
        </w:rPr>
      </w:pPr>
    </w:p>
    <w:p w14:paraId="798163C8" w14:textId="32131F19" w:rsidR="00087B2F" w:rsidRPr="00211C82" w:rsidRDefault="00087B2F" w:rsidP="008F1057">
      <w:pPr>
        <w:pStyle w:val="Body"/>
        <w:spacing w:line="276" w:lineRule="auto"/>
        <w:rPr>
          <w:rFonts w:ascii="Garamond" w:hAnsi="Garamond"/>
          <w:color w:val="002060"/>
          <w:sz w:val="22"/>
        </w:rPr>
      </w:pPr>
    </w:p>
    <w:p w14:paraId="24F1351E" w14:textId="5E23E8EB" w:rsidR="00087B2F" w:rsidRPr="00211C82" w:rsidRDefault="00087B2F" w:rsidP="008F1057">
      <w:pPr>
        <w:pStyle w:val="Body"/>
        <w:spacing w:line="276" w:lineRule="auto"/>
        <w:rPr>
          <w:rFonts w:ascii="Garamond" w:hAnsi="Garamond"/>
          <w:color w:val="002060"/>
          <w:sz w:val="22"/>
        </w:rPr>
      </w:pPr>
    </w:p>
    <w:p w14:paraId="6429D72F" w14:textId="77777777" w:rsidR="008E0FDB" w:rsidRPr="00211C82" w:rsidRDefault="008E0FDB">
      <w:pPr>
        <w:rPr>
          <w:noProof/>
          <w:color w:val="002060"/>
          <w:sz w:val="20"/>
          <w:lang w:eastAsia="en-GB"/>
        </w:rPr>
      </w:pPr>
      <w:r w:rsidRPr="00211C82">
        <w:rPr>
          <w:noProof/>
          <w:color w:val="002060"/>
          <w:lang w:eastAsia="en-GB"/>
        </w:rPr>
        <w:br w:type="page"/>
      </w:r>
    </w:p>
    <w:p w14:paraId="32F2BACC" w14:textId="24F4F363" w:rsidR="008E0FDB" w:rsidRPr="00211C82" w:rsidRDefault="008E0FDB" w:rsidP="008E0FDB">
      <w:pPr>
        <w:pStyle w:val="Body"/>
        <w:spacing w:line="276" w:lineRule="auto"/>
        <w:jc w:val="center"/>
        <w:rPr>
          <w:rFonts w:ascii="Garamond" w:hAnsi="Garamond"/>
          <w:color w:val="002060"/>
          <w:sz w:val="22"/>
        </w:rPr>
      </w:pPr>
      <w:r w:rsidRPr="00211C82">
        <w:rPr>
          <w:noProof/>
          <w:color w:val="002060"/>
          <w:lang w:eastAsia="en-GB"/>
        </w:rPr>
        <w:lastRenderedPageBreak/>
        <w:drawing>
          <wp:inline distT="0" distB="0" distL="0" distR="0" wp14:anchorId="3F4F1497" wp14:editId="2441F56C">
            <wp:extent cx="791210" cy="1013460"/>
            <wp:effectExtent l="0" t="0" r="8890" b="0"/>
            <wp:docPr id="17" name="Picture 17" descr="A logo of a coat of a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logo of a coat of arm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210" cy="1013460"/>
                    </a:xfrm>
                    <a:prstGeom prst="rect">
                      <a:avLst/>
                    </a:prstGeom>
                  </pic:spPr>
                </pic:pic>
              </a:graphicData>
            </a:graphic>
          </wp:inline>
        </w:drawing>
      </w:r>
    </w:p>
    <w:p w14:paraId="1E60FA84" w14:textId="134AAD9A" w:rsidR="00087B2F" w:rsidRPr="00211C82" w:rsidRDefault="00DD7E97" w:rsidP="008E0FDB">
      <w:pPr>
        <w:pStyle w:val="Body"/>
        <w:spacing w:line="276" w:lineRule="auto"/>
        <w:jc w:val="center"/>
        <w:rPr>
          <w:rFonts w:ascii="Garamond" w:hAnsi="Garamond"/>
          <w:color w:val="002060"/>
          <w:sz w:val="22"/>
        </w:rPr>
      </w:pPr>
      <w:r w:rsidRPr="00211C82">
        <w:rPr>
          <w:noProof/>
        </w:rPr>
        <w:drawing>
          <wp:inline distT="0" distB="0" distL="0" distR="0" wp14:anchorId="7E627FDD" wp14:editId="49030103">
            <wp:extent cx="6696710" cy="446659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6710" cy="4466590"/>
                    </a:xfrm>
                    <a:prstGeom prst="rect">
                      <a:avLst/>
                    </a:prstGeom>
                    <a:noFill/>
                    <a:ln>
                      <a:noFill/>
                    </a:ln>
                  </pic:spPr>
                </pic:pic>
              </a:graphicData>
            </a:graphic>
          </wp:inline>
        </w:drawing>
      </w:r>
    </w:p>
    <w:p w14:paraId="419FFE19" w14:textId="5F4BBC28" w:rsidR="00087B2F" w:rsidRPr="00211C82" w:rsidRDefault="00087B2F" w:rsidP="008F1057">
      <w:pPr>
        <w:pStyle w:val="Body"/>
        <w:spacing w:line="276" w:lineRule="auto"/>
        <w:rPr>
          <w:rFonts w:ascii="Garamond" w:hAnsi="Garamond"/>
          <w:color w:val="002060"/>
          <w:sz w:val="22"/>
        </w:rPr>
      </w:pPr>
    </w:p>
    <w:p w14:paraId="57AE7C9E" w14:textId="5BEF9868" w:rsidR="00087B2F" w:rsidRPr="00211C82" w:rsidRDefault="00087B2F" w:rsidP="008F1057">
      <w:pPr>
        <w:pStyle w:val="Body"/>
        <w:spacing w:line="276" w:lineRule="auto"/>
        <w:rPr>
          <w:rFonts w:ascii="Garamond" w:hAnsi="Garamond"/>
          <w:color w:val="002060"/>
          <w:sz w:val="22"/>
        </w:rPr>
      </w:pPr>
    </w:p>
    <w:p w14:paraId="547EF069" w14:textId="77777777" w:rsidR="00401BDB" w:rsidRPr="00211C82" w:rsidRDefault="00401BDB" w:rsidP="008F1057">
      <w:pPr>
        <w:spacing w:line="276" w:lineRule="auto"/>
        <w:rPr>
          <w:rFonts w:ascii="Garamond" w:hAnsi="Garamond"/>
          <w:color w:val="002060"/>
        </w:rPr>
      </w:pPr>
    </w:p>
    <w:p w14:paraId="51B84447" w14:textId="77777777" w:rsidR="00401BDB" w:rsidRPr="00211C82" w:rsidRDefault="00401BDB" w:rsidP="008F1057">
      <w:pPr>
        <w:spacing w:line="276" w:lineRule="auto"/>
        <w:rPr>
          <w:rFonts w:ascii="Garamond" w:hAnsi="Garamond"/>
          <w:color w:val="002060"/>
        </w:rPr>
      </w:pPr>
    </w:p>
    <w:p w14:paraId="6147AC90" w14:textId="77777777" w:rsidR="00401BDB" w:rsidRPr="00211C82" w:rsidRDefault="00401BDB" w:rsidP="008F1057">
      <w:pPr>
        <w:spacing w:line="276" w:lineRule="auto"/>
        <w:rPr>
          <w:rFonts w:ascii="Garamond" w:hAnsi="Garamond"/>
          <w:color w:val="002060"/>
        </w:rPr>
      </w:pPr>
    </w:p>
    <w:p w14:paraId="78AE8900" w14:textId="25204018" w:rsidR="00137955" w:rsidRPr="00211C82" w:rsidRDefault="00137955" w:rsidP="008F1057">
      <w:pPr>
        <w:spacing w:line="276" w:lineRule="auto"/>
        <w:rPr>
          <w:rFonts w:ascii="Garamond" w:hAnsi="Garamond"/>
          <w:color w:val="002060"/>
        </w:rPr>
      </w:pPr>
      <w:r w:rsidRPr="00211C82">
        <w:rPr>
          <w:rFonts w:ascii="Garamond" w:hAnsi="Garamond"/>
          <w:color w:val="002060"/>
        </w:rPr>
        <w:t xml:space="preserve">Twitter: </w:t>
      </w:r>
      <w:hyperlink r:id="rId26" w:history="1">
        <w:r w:rsidRPr="00211C82">
          <w:rPr>
            <w:rStyle w:val="Hyperlink"/>
            <w:rFonts w:ascii="Garamond" w:hAnsi="Garamond"/>
            <w:color w:val="002060"/>
          </w:rPr>
          <w:t>@WinColl</w:t>
        </w:r>
      </w:hyperlink>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t>Winchester College</w:t>
      </w:r>
    </w:p>
    <w:p w14:paraId="5ACAC547" w14:textId="4E790D11" w:rsidR="00137955" w:rsidRPr="00211C82" w:rsidRDefault="00137955" w:rsidP="008F1057">
      <w:pPr>
        <w:spacing w:line="276" w:lineRule="auto"/>
        <w:rPr>
          <w:rFonts w:ascii="Garamond" w:hAnsi="Garamond"/>
          <w:color w:val="002060"/>
        </w:rPr>
      </w:pPr>
      <w:r w:rsidRPr="00211C82">
        <w:rPr>
          <w:rFonts w:ascii="Garamond" w:hAnsi="Garamond"/>
          <w:color w:val="002060"/>
        </w:rPr>
        <w:t xml:space="preserve">Instagram: </w:t>
      </w:r>
      <w:hyperlink r:id="rId27" w:history="1">
        <w:r w:rsidRPr="00211C82">
          <w:rPr>
            <w:rStyle w:val="Hyperlink"/>
            <w:rFonts w:ascii="Garamond" w:hAnsi="Garamond"/>
            <w:color w:val="002060"/>
          </w:rPr>
          <w:t>@winchestercollege</w:t>
        </w:r>
      </w:hyperlink>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t>College Street</w:t>
      </w:r>
    </w:p>
    <w:p w14:paraId="2FFF0D6F" w14:textId="77777777" w:rsidR="00137955" w:rsidRPr="00211C82" w:rsidRDefault="00137955" w:rsidP="008F1057">
      <w:pPr>
        <w:spacing w:line="276" w:lineRule="auto"/>
        <w:rPr>
          <w:rFonts w:ascii="Garamond" w:hAnsi="Garamond"/>
          <w:color w:val="002060"/>
        </w:rPr>
      </w:pP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t>Winchester</w:t>
      </w:r>
    </w:p>
    <w:p w14:paraId="036DB17A" w14:textId="306C1BBD" w:rsidR="00401BDB" w:rsidRDefault="00137955" w:rsidP="008F1057">
      <w:pPr>
        <w:spacing w:line="276" w:lineRule="auto"/>
        <w:rPr>
          <w:rFonts w:ascii="Garamond" w:hAnsi="Garamond"/>
          <w:color w:val="002060"/>
        </w:rPr>
      </w:pP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r>
      <w:r w:rsidRPr="00211C82">
        <w:rPr>
          <w:rFonts w:ascii="Garamond" w:hAnsi="Garamond"/>
          <w:color w:val="002060"/>
        </w:rPr>
        <w:tab/>
        <w:t>SO23 9NA</w:t>
      </w:r>
    </w:p>
    <w:p w14:paraId="10AD2632" w14:textId="77777777" w:rsidR="00401BDB" w:rsidRPr="00401BDB" w:rsidRDefault="00401BDB" w:rsidP="008F1057">
      <w:pPr>
        <w:spacing w:line="276" w:lineRule="auto"/>
        <w:rPr>
          <w:rFonts w:ascii="Garamond" w:hAnsi="Garamond"/>
        </w:rPr>
      </w:pPr>
    </w:p>
    <w:p w14:paraId="3E70E5B2" w14:textId="6C43B3D4" w:rsidR="00401BDB" w:rsidRDefault="00401BDB" w:rsidP="008F1057">
      <w:pPr>
        <w:spacing w:line="276" w:lineRule="auto"/>
        <w:rPr>
          <w:rFonts w:ascii="Garamond" w:hAnsi="Garamond"/>
        </w:rPr>
      </w:pPr>
    </w:p>
    <w:p w14:paraId="7C56C58C" w14:textId="27E57DAD" w:rsidR="00087B2F" w:rsidRPr="00401BDB" w:rsidRDefault="00401BDB" w:rsidP="008F1057">
      <w:pPr>
        <w:tabs>
          <w:tab w:val="left" w:pos="4728"/>
        </w:tabs>
        <w:spacing w:line="276" w:lineRule="auto"/>
        <w:rPr>
          <w:rFonts w:ascii="Garamond" w:hAnsi="Garamond"/>
        </w:rPr>
      </w:pPr>
      <w:r>
        <w:rPr>
          <w:rFonts w:ascii="Garamond" w:hAnsi="Garamond"/>
        </w:rPr>
        <w:tab/>
      </w:r>
    </w:p>
    <w:sectPr w:rsidR="00087B2F" w:rsidRPr="00401BDB" w:rsidSect="008E0FDB">
      <w:pgSz w:w="11906" w:h="16838"/>
      <w:pgMar w:top="993" w:right="680" w:bottom="993"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C7C3" w14:textId="77777777" w:rsidR="00F90DE6" w:rsidRDefault="00F90DE6" w:rsidP="00E43292">
      <w:pPr>
        <w:spacing w:after="0" w:line="240" w:lineRule="auto"/>
      </w:pPr>
      <w:r>
        <w:separator/>
      </w:r>
    </w:p>
  </w:endnote>
  <w:endnote w:type="continuationSeparator" w:id="0">
    <w:p w14:paraId="633E1CC3" w14:textId="77777777" w:rsidR="00F90DE6" w:rsidRDefault="00F90DE6" w:rsidP="00E43292">
      <w:pPr>
        <w:spacing w:after="0" w:line="240" w:lineRule="auto"/>
      </w:pPr>
      <w:r>
        <w:continuationSeparator/>
      </w:r>
    </w:p>
  </w:endnote>
  <w:endnote w:type="continuationNotice" w:id="1">
    <w:p w14:paraId="647B4489" w14:textId="77777777" w:rsidR="00F90DE6" w:rsidRDefault="00F90D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luna">
    <w:altName w:val="Calibri"/>
    <w:panose1 w:val="00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slonsEgyptian">
    <w:panose1 w:val="00000000000000020000"/>
    <w:charset w:val="00"/>
    <w:family w:val="modern"/>
    <w:notTrueType/>
    <w:pitch w:val="variable"/>
    <w:sig w:usb0="A00000FF" w:usb1="5000A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eBeaune Regular">
    <w:panose1 w:val="02000000000000000000"/>
    <w:charset w:val="00"/>
    <w:family w:val="modern"/>
    <w:notTrueType/>
    <w:pitch w:val="variable"/>
    <w:sig w:usb0="00000007" w:usb1="00000001" w:usb2="00000000" w:usb3="00000000" w:csb0="00000093" w:csb1="00000000"/>
  </w:font>
  <w:font w:name="Helvetica Neue">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FB53E" w14:textId="3AC1675A" w:rsidR="00E303BF" w:rsidRDefault="00F84FE3">
    <w:pPr>
      <w:pStyle w:val="BodyText"/>
      <w:spacing w:line="14" w:lineRule="auto"/>
      <w:rPr>
        <w:sz w:val="20"/>
      </w:rPr>
    </w:pPr>
    <w:r>
      <w:rPr>
        <w:lang w:val="en-US"/>
      </w:rPr>
      <w:pict w14:anchorId="6A2CC222">
        <v:shapetype id="_x0000_t202" coordsize="21600,21600" o:spt="202" path="m,l,21600r21600,l21600,xe">
          <v:stroke joinstyle="miter"/>
          <v:path gradientshapeok="t" o:connecttype="rect"/>
        </v:shapetype>
        <v:shape id="_x0000_s1032" type="#_x0000_t202" style="position:absolute;left:0;text-align:left;margin-left:166.05pt;margin-top:801.9pt;width:302.1pt;height:16.75pt;z-index:-251658239;mso-position-horizontal-relative:page;mso-position-vertical-relative:page" filled="f" stroked="f">
          <v:textbox style="mso-next-textbox:#_x0000_s1032" inset="0,0,0,0">
            <w:txbxContent>
              <w:p w14:paraId="522093AD" w14:textId="785ED3DC" w:rsidR="00E303BF" w:rsidRPr="00661036" w:rsidRDefault="00137955">
                <w:pPr>
                  <w:spacing w:before="12"/>
                  <w:ind w:left="20"/>
                  <w:rPr>
                    <w:rFonts w:ascii="Garamond" w:hAnsi="Garamond"/>
                    <w:b/>
                    <w:color w:val="FFFFFF" w:themeColor="background1"/>
                    <w:sz w:val="24"/>
                    <w:szCs w:val="24"/>
                  </w:rPr>
                </w:pPr>
                <w:hyperlink w:history="1">
                  <w:r w:rsidRPr="00661036">
                    <w:rPr>
                      <w:rStyle w:val="Hyperlink"/>
                      <w:rFonts w:ascii="Garamond" w:hAnsi="Garamond"/>
                      <w:b/>
                      <w:w w:val="90"/>
                      <w:sz w:val="24"/>
                      <w:szCs w:val="24"/>
                    </w:rPr>
                    <w:t xml:space="preserve">www.winchestercollege.org </w:t>
                  </w:r>
                </w:hyperlink>
                <w:r w:rsidR="00E303BF" w:rsidRPr="00661036">
                  <w:rPr>
                    <w:rFonts w:ascii="Garamond" w:hAnsi="Garamond"/>
                    <w:b/>
                    <w:color w:val="FFFFFF" w:themeColor="background1"/>
                    <w:w w:val="90"/>
                    <w:sz w:val="24"/>
                    <w:szCs w:val="24"/>
                  </w:rPr>
                  <w:t xml:space="preserve">| </w:t>
                </w:r>
                <w:hyperlink r:id="rId1" w:history="1">
                  <w:r w:rsidR="008E2502" w:rsidRPr="00661036">
                    <w:rPr>
                      <w:rStyle w:val="Hyperlink"/>
                      <w:rFonts w:ascii="Garamond" w:hAnsi="Garamond"/>
                      <w:b/>
                      <w:color w:val="FFFFFF" w:themeColor="background1"/>
                      <w:w w:val="90"/>
                      <w:sz w:val="24"/>
                      <w:szCs w:val="24"/>
                    </w:rPr>
                    <w:t xml:space="preserve">recruitment@wincoll.ac.uk </w:t>
                  </w:r>
                </w:hyperlink>
                <w:r w:rsidR="008E2502" w:rsidRPr="00661036">
                  <w:rPr>
                    <w:rFonts w:ascii="Garamond" w:hAnsi="Garamond"/>
                    <w:b/>
                    <w:color w:val="FFFFFF"/>
                    <w:w w:val="90"/>
                    <w:sz w:val="24"/>
                    <w:szCs w:val="24"/>
                  </w:rPr>
                  <w:t xml:space="preserve">| </w:t>
                </w:r>
              </w:p>
            </w:txbxContent>
          </v:textbox>
          <w10:wrap anchorx="page" anchory="page"/>
        </v:shape>
      </w:pict>
    </w:r>
    <w:r>
      <w:rPr>
        <w:lang w:val="en-US"/>
      </w:rPr>
      <w:pict w14:anchorId="1C2FA07E">
        <v:rect id="_x0000_s1031" style="position:absolute;left:0;text-align:left;margin-left:0;margin-top:797.95pt;width:595.3pt;height:43.95pt;z-index:-251658240;mso-position-horizontal-relative:page;mso-position-vertical-relative:page" fillcolor="#100a30 [3215]" stroked="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927F2" w14:textId="77777777" w:rsidR="00F90DE6" w:rsidRDefault="00F90DE6" w:rsidP="00E43292">
      <w:pPr>
        <w:spacing w:after="0" w:line="240" w:lineRule="auto"/>
      </w:pPr>
      <w:r>
        <w:separator/>
      </w:r>
    </w:p>
  </w:footnote>
  <w:footnote w:type="continuationSeparator" w:id="0">
    <w:p w14:paraId="4BB7CD03" w14:textId="77777777" w:rsidR="00F90DE6" w:rsidRDefault="00F90DE6" w:rsidP="00E43292">
      <w:pPr>
        <w:spacing w:after="0" w:line="240" w:lineRule="auto"/>
      </w:pPr>
      <w:r>
        <w:continuationSeparator/>
      </w:r>
    </w:p>
  </w:footnote>
  <w:footnote w:type="continuationNotice" w:id="1">
    <w:p w14:paraId="7FFBF861" w14:textId="77777777" w:rsidR="00F90DE6" w:rsidRDefault="00F90D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A8B9" w14:textId="77777777" w:rsidR="00E303BF" w:rsidRDefault="00E303B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A785C"/>
    <w:multiLevelType w:val="hybridMultilevel"/>
    <w:tmpl w:val="88BC2E6C"/>
    <w:lvl w:ilvl="0" w:tplc="390C0FCA">
      <w:start w:val="1"/>
      <w:numFmt w:val="bullet"/>
      <w:pStyle w:val="Bullets"/>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0267A"/>
    <w:multiLevelType w:val="multilevel"/>
    <w:tmpl w:val="909C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E47DF"/>
    <w:multiLevelType w:val="hybridMultilevel"/>
    <w:tmpl w:val="D4A8C2C2"/>
    <w:lvl w:ilvl="0" w:tplc="08090001">
      <w:start w:val="1"/>
      <w:numFmt w:val="bullet"/>
      <w:lvlText w:val=""/>
      <w:lvlJc w:val="left"/>
      <w:pPr>
        <w:ind w:left="644"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FC80EE8"/>
    <w:multiLevelType w:val="hybridMultilevel"/>
    <w:tmpl w:val="12C2F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A41EC"/>
    <w:multiLevelType w:val="hybridMultilevel"/>
    <w:tmpl w:val="6BB22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12BFC"/>
    <w:multiLevelType w:val="hybridMultilevel"/>
    <w:tmpl w:val="49FA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685B71"/>
    <w:multiLevelType w:val="hybridMultilevel"/>
    <w:tmpl w:val="051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964F2"/>
    <w:multiLevelType w:val="hybridMultilevel"/>
    <w:tmpl w:val="AECEA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E07317"/>
    <w:multiLevelType w:val="hybridMultilevel"/>
    <w:tmpl w:val="09E88780"/>
    <w:lvl w:ilvl="0" w:tplc="7D28FEA4">
      <w:numFmt w:val="bullet"/>
      <w:lvlText w:val="•"/>
      <w:lvlJc w:val="left"/>
      <w:pPr>
        <w:ind w:left="1080" w:hanging="720"/>
      </w:pPr>
      <w:rPr>
        <w:rFonts w:ascii="Garamond" w:eastAsia="Times New Roman" w:hAnsi="Garamond" w:cs="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E51007"/>
    <w:multiLevelType w:val="multilevel"/>
    <w:tmpl w:val="0A98D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F54998"/>
    <w:multiLevelType w:val="hybridMultilevel"/>
    <w:tmpl w:val="201C2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AB93295"/>
    <w:multiLevelType w:val="hybridMultilevel"/>
    <w:tmpl w:val="1E3A1D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AA30464"/>
    <w:multiLevelType w:val="hybridMultilevel"/>
    <w:tmpl w:val="4D6CA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174045"/>
    <w:multiLevelType w:val="hybridMultilevel"/>
    <w:tmpl w:val="8FA2B3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4F635F8A"/>
    <w:multiLevelType w:val="hybridMultilevel"/>
    <w:tmpl w:val="05C47AF6"/>
    <w:lvl w:ilvl="0" w:tplc="A502EEA0">
      <w:numFmt w:val="bullet"/>
      <w:lvlText w:val="•"/>
      <w:lvlJc w:val="left"/>
      <w:pPr>
        <w:ind w:left="720" w:hanging="720"/>
      </w:pPr>
      <w:rPr>
        <w:rFonts w:ascii="Garamond" w:eastAsiaTheme="minorHAnsi" w:hAnsi="Garamond"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3E4460"/>
    <w:multiLevelType w:val="hybridMultilevel"/>
    <w:tmpl w:val="AE3E1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2142FD"/>
    <w:multiLevelType w:val="hybridMultilevel"/>
    <w:tmpl w:val="B89CB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A5F1145"/>
    <w:multiLevelType w:val="hybridMultilevel"/>
    <w:tmpl w:val="7C02D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7901D3"/>
    <w:multiLevelType w:val="hybridMultilevel"/>
    <w:tmpl w:val="4448C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780505"/>
    <w:multiLevelType w:val="hybridMultilevel"/>
    <w:tmpl w:val="742C2E86"/>
    <w:lvl w:ilvl="0" w:tplc="A502EEA0">
      <w:numFmt w:val="bullet"/>
      <w:lvlText w:val="•"/>
      <w:lvlJc w:val="left"/>
      <w:pPr>
        <w:ind w:left="720" w:hanging="720"/>
      </w:pPr>
      <w:rPr>
        <w:rFonts w:ascii="Garamond" w:eastAsiaTheme="minorHAnsi" w:hAnsi="Garamond"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A9430B"/>
    <w:multiLevelType w:val="hybridMultilevel"/>
    <w:tmpl w:val="8A069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C34F3C"/>
    <w:multiLevelType w:val="hybridMultilevel"/>
    <w:tmpl w:val="EB60483E"/>
    <w:lvl w:ilvl="0" w:tplc="7D28FEA4">
      <w:numFmt w:val="bullet"/>
      <w:lvlText w:val="•"/>
      <w:lvlJc w:val="left"/>
      <w:pPr>
        <w:ind w:left="1440" w:hanging="720"/>
      </w:pPr>
      <w:rPr>
        <w:rFonts w:ascii="Garamond" w:eastAsia="Times New Roman" w:hAnsi="Garamond" w:cs="Palatino Linotype"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8B0FD6"/>
    <w:multiLevelType w:val="hybridMultilevel"/>
    <w:tmpl w:val="16CE57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8326100">
    <w:abstractNumId w:val="0"/>
  </w:num>
  <w:num w:numId="2" w16cid:durableId="815492281">
    <w:abstractNumId w:val="9"/>
  </w:num>
  <w:num w:numId="3" w16cid:durableId="1619992315">
    <w:abstractNumId w:val="6"/>
  </w:num>
  <w:num w:numId="4" w16cid:durableId="1678581234">
    <w:abstractNumId w:val="11"/>
  </w:num>
  <w:num w:numId="5" w16cid:durableId="60257177">
    <w:abstractNumId w:val="20"/>
  </w:num>
  <w:num w:numId="6" w16cid:durableId="940990494">
    <w:abstractNumId w:val="16"/>
  </w:num>
  <w:num w:numId="7" w16cid:durableId="1393038766">
    <w:abstractNumId w:val="1"/>
  </w:num>
  <w:num w:numId="8" w16cid:durableId="266080446">
    <w:abstractNumId w:val="2"/>
  </w:num>
  <w:num w:numId="9" w16cid:durableId="1508784030">
    <w:abstractNumId w:val="13"/>
  </w:num>
  <w:num w:numId="10" w16cid:durableId="421295640">
    <w:abstractNumId w:val="14"/>
  </w:num>
  <w:num w:numId="11" w16cid:durableId="507673942">
    <w:abstractNumId w:val="19"/>
  </w:num>
  <w:num w:numId="12" w16cid:durableId="2093619229">
    <w:abstractNumId w:val="7"/>
  </w:num>
  <w:num w:numId="13" w16cid:durableId="1034115504">
    <w:abstractNumId w:val="10"/>
  </w:num>
  <w:num w:numId="14" w16cid:durableId="971447045">
    <w:abstractNumId w:val="17"/>
  </w:num>
  <w:num w:numId="15" w16cid:durableId="154880577">
    <w:abstractNumId w:val="10"/>
  </w:num>
  <w:num w:numId="16" w16cid:durableId="1358265984">
    <w:abstractNumId w:val="3"/>
  </w:num>
  <w:num w:numId="17" w16cid:durableId="665061014">
    <w:abstractNumId w:val="5"/>
  </w:num>
  <w:num w:numId="18" w16cid:durableId="1791967841">
    <w:abstractNumId w:val="12"/>
  </w:num>
  <w:num w:numId="19" w16cid:durableId="1847137153">
    <w:abstractNumId w:val="18"/>
  </w:num>
  <w:num w:numId="20" w16cid:durableId="1058625439">
    <w:abstractNumId w:val="8"/>
  </w:num>
  <w:num w:numId="21" w16cid:durableId="1058481600">
    <w:abstractNumId w:val="21"/>
  </w:num>
  <w:num w:numId="22" w16cid:durableId="1605579045">
    <w:abstractNumId w:val="4"/>
  </w:num>
  <w:num w:numId="23" w16cid:durableId="84689039">
    <w:abstractNumId w:val="15"/>
  </w:num>
  <w:num w:numId="24" w16cid:durableId="176249000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DB"/>
    <w:rsid w:val="00004812"/>
    <w:rsid w:val="00021BB0"/>
    <w:rsid w:val="000247AA"/>
    <w:rsid w:val="00051421"/>
    <w:rsid w:val="00060EBB"/>
    <w:rsid w:val="000714A2"/>
    <w:rsid w:val="000801D5"/>
    <w:rsid w:val="00080713"/>
    <w:rsid w:val="00083D44"/>
    <w:rsid w:val="000874AC"/>
    <w:rsid w:val="00087B2F"/>
    <w:rsid w:val="00094BB2"/>
    <w:rsid w:val="000A1BDA"/>
    <w:rsid w:val="000A5EB6"/>
    <w:rsid w:val="000B61F4"/>
    <w:rsid w:val="000B63EA"/>
    <w:rsid w:val="000D4098"/>
    <w:rsid w:val="000F1CB7"/>
    <w:rsid w:val="000F6350"/>
    <w:rsid w:val="00102743"/>
    <w:rsid w:val="0010513E"/>
    <w:rsid w:val="001113EE"/>
    <w:rsid w:val="001234C3"/>
    <w:rsid w:val="00137955"/>
    <w:rsid w:val="0014573A"/>
    <w:rsid w:val="00161142"/>
    <w:rsid w:val="001615A4"/>
    <w:rsid w:val="00163B5B"/>
    <w:rsid w:val="00167251"/>
    <w:rsid w:val="00183B6C"/>
    <w:rsid w:val="00185797"/>
    <w:rsid w:val="001879C1"/>
    <w:rsid w:val="001A5C41"/>
    <w:rsid w:val="001D4D2E"/>
    <w:rsid w:val="001D5181"/>
    <w:rsid w:val="001D6362"/>
    <w:rsid w:val="001D66CA"/>
    <w:rsid w:val="001D733A"/>
    <w:rsid w:val="001E36D6"/>
    <w:rsid w:val="001F3468"/>
    <w:rsid w:val="00205926"/>
    <w:rsid w:val="00207AE9"/>
    <w:rsid w:val="00211C82"/>
    <w:rsid w:val="00213A64"/>
    <w:rsid w:val="002176EE"/>
    <w:rsid w:val="002217C6"/>
    <w:rsid w:val="00236780"/>
    <w:rsid w:val="00236B3E"/>
    <w:rsid w:val="002429F8"/>
    <w:rsid w:val="00284334"/>
    <w:rsid w:val="00285A23"/>
    <w:rsid w:val="002A69CA"/>
    <w:rsid w:val="002B3E0B"/>
    <w:rsid w:val="002C02CB"/>
    <w:rsid w:val="002C2062"/>
    <w:rsid w:val="002E0102"/>
    <w:rsid w:val="002E2E9F"/>
    <w:rsid w:val="002E6548"/>
    <w:rsid w:val="002F0A4B"/>
    <w:rsid w:val="002F10FB"/>
    <w:rsid w:val="002F4B29"/>
    <w:rsid w:val="003073C4"/>
    <w:rsid w:val="0032420F"/>
    <w:rsid w:val="00331079"/>
    <w:rsid w:val="0033172D"/>
    <w:rsid w:val="00334821"/>
    <w:rsid w:val="0034204D"/>
    <w:rsid w:val="003452D5"/>
    <w:rsid w:val="003507DB"/>
    <w:rsid w:val="003534AA"/>
    <w:rsid w:val="00353DEA"/>
    <w:rsid w:val="00355D8D"/>
    <w:rsid w:val="003574FC"/>
    <w:rsid w:val="0035778D"/>
    <w:rsid w:val="003647CF"/>
    <w:rsid w:val="00370F78"/>
    <w:rsid w:val="00373128"/>
    <w:rsid w:val="00397B03"/>
    <w:rsid w:val="003A0840"/>
    <w:rsid w:val="003B3AF0"/>
    <w:rsid w:val="003B5A8D"/>
    <w:rsid w:val="003C4B16"/>
    <w:rsid w:val="003E43A9"/>
    <w:rsid w:val="003E6CAE"/>
    <w:rsid w:val="00401BDB"/>
    <w:rsid w:val="00403DB1"/>
    <w:rsid w:val="00406551"/>
    <w:rsid w:val="00411AF1"/>
    <w:rsid w:val="004128F0"/>
    <w:rsid w:val="004152A7"/>
    <w:rsid w:val="00444E29"/>
    <w:rsid w:val="00454728"/>
    <w:rsid w:val="00455D08"/>
    <w:rsid w:val="00460EDB"/>
    <w:rsid w:val="00465EF4"/>
    <w:rsid w:val="00473125"/>
    <w:rsid w:val="00474F54"/>
    <w:rsid w:val="0047778B"/>
    <w:rsid w:val="004828C2"/>
    <w:rsid w:val="00482AB8"/>
    <w:rsid w:val="00492FAA"/>
    <w:rsid w:val="004B32B9"/>
    <w:rsid w:val="004B5AF5"/>
    <w:rsid w:val="004B5FD4"/>
    <w:rsid w:val="004C415D"/>
    <w:rsid w:val="004C7D55"/>
    <w:rsid w:val="004F05BB"/>
    <w:rsid w:val="00500E3E"/>
    <w:rsid w:val="00511B9C"/>
    <w:rsid w:val="00514B42"/>
    <w:rsid w:val="00521F8C"/>
    <w:rsid w:val="00522DCD"/>
    <w:rsid w:val="00525EA6"/>
    <w:rsid w:val="00527B83"/>
    <w:rsid w:val="005373E1"/>
    <w:rsid w:val="0058553E"/>
    <w:rsid w:val="005A02E5"/>
    <w:rsid w:val="005A4621"/>
    <w:rsid w:val="005B470A"/>
    <w:rsid w:val="005C0970"/>
    <w:rsid w:val="005D4B55"/>
    <w:rsid w:val="005E04D0"/>
    <w:rsid w:val="005E0E47"/>
    <w:rsid w:val="005E28DA"/>
    <w:rsid w:val="005F3C0D"/>
    <w:rsid w:val="005F44CA"/>
    <w:rsid w:val="005F4559"/>
    <w:rsid w:val="00602A49"/>
    <w:rsid w:val="00610959"/>
    <w:rsid w:val="006113C4"/>
    <w:rsid w:val="006119D5"/>
    <w:rsid w:val="00626467"/>
    <w:rsid w:val="0063753D"/>
    <w:rsid w:val="006508F6"/>
    <w:rsid w:val="00661036"/>
    <w:rsid w:val="006650D3"/>
    <w:rsid w:val="00675E80"/>
    <w:rsid w:val="0069131F"/>
    <w:rsid w:val="00696BEF"/>
    <w:rsid w:val="006A192D"/>
    <w:rsid w:val="006B4548"/>
    <w:rsid w:val="006C4DAE"/>
    <w:rsid w:val="006D2241"/>
    <w:rsid w:val="006E714A"/>
    <w:rsid w:val="006F133E"/>
    <w:rsid w:val="006F1630"/>
    <w:rsid w:val="006F68A3"/>
    <w:rsid w:val="006F75DB"/>
    <w:rsid w:val="00700334"/>
    <w:rsid w:val="00715CB7"/>
    <w:rsid w:val="00716047"/>
    <w:rsid w:val="00721E82"/>
    <w:rsid w:val="007224F3"/>
    <w:rsid w:val="00724846"/>
    <w:rsid w:val="00731823"/>
    <w:rsid w:val="007364C5"/>
    <w:rsid w:val="00740DE8"/>
    <w:rsid w:val="007441C3"/>
    <w:rsid w:val="007531B0"/>
    <w:rsid w:val="00781FE5"/>
    <w:rsid w:val="007872FB"/>
    <w:rsid w:val="00796503"/>
    <w:rsid w:val="007A2132"/>
    <w:rsid w:val="007A7EDC"/>
    <w:rsid w:val="007E2B3C"/>
    <w:rsid w:val="007F3BEB"/>
    <w:rsid w:val="00803088"/>
    <w:rsid w:val="00810CA8"/>
    <w:rsid w:val="00811D59"/>
    <w:rsid w:val="00813627"/>
    <w:rsid w:val="0081396A"/>
    <w:rsid w:val="00832D95"/>
    <w:rsid w:val="00840E4F"/>
    <w:rsid w:val="00846AE4"/>
    <w:rsid w:val="00847D74"/>
    <w:rsid w:val="008551C1"/>
    <w:rsid w:val="00861D1C"/>
    <w:rsid w:val="00862EB9"/>
    <w:rsid w:val="0086487E"/>
    <w:rsid w:val="00865AED"/>
    <w:rsid w:val="00865D96"/>
    <w:rsid w:val="00865F1C"/>
    <w:rsid w:val="00870181"/>
    <w:rsid w:val="00870958"/>
    <w:rsid w:val="00875C9D"/>
    <w:rsid w:val="00884195"/>
    <w:rsid w:val="00892202"/>
    <w:rsid w:val="00894427"/>
    <w:rsid w:val="008974C6"/>
    <w:rsid w:val="008A1C37"/>
    <w:rsid w:val="008A4C31"/>
    <w:rsid w:val="008A5BE7"/>
    <w:rsid w:val="008B0674"/>
    <w:rsid w:val="008B18C4"/>
    <w:rsid w:val="008C18D8"/>
    <w:rsid w:val="008C4947"/>
    <w:rsid w:val="008D20D7"/>
    <w:rsid w:val="008D63B8"/>
    <w:rsid w:val="008D6F0E"/>
    <w:rsid w:val="008D7C8B"/>
    <w:rsid w:val="008E0FDB"/>
    <w:rsid w:val="008E1D53"/>
    <w:rsid w:val="008E2502"/>
    <w:rsid w:val="008E7DAA"/>
    <w:rsid w:val="008F1057"/>
    <w:rsid w:val="008F54B9"/>
    <w:rsid w:val="008F74D6"/>
    <w:rsid w:val="00900788"/>
    <w:rsid w:val="009047C3"/>
    <w:rsid w:val="00906A0A"/>
    <w:rsid w:val="00914C69"/>
    <w:rsid w:val="00926789"/>
    <w:rsid w:val="0093038C"/>
    <w:rsid w:val="00940964"/>
    <w:rsid w:val="00945684"/>
    <w:rsid w:val="009513B4"/>
    <w:rsid w:val="009513F9"/>
    <w:rsid w:val="009659D2"/>
    <w:rsid w:val="00966681"/>
    <w:rsid w:val="00966824"/>
    <w:rsid w:val="00974F06"/>
    <w:rsid w:val="0097776A"/>
    <w:rsid w:val="0098246D"/>
    <w:rsid w:val="00982B1B"/>
    <w:rsid w:val="00992DF1"/>
    <w:rsid w:val="009A4537"/>
    <w:rsid w:val="009A4B82"/>
    <w:rsid w:val="009B51CA"/>
    <w:rsid w:val="009B7B6A"/>
    <w:rsid w:val="009F5E7B"/>
    <w:rsid w:val="00A05F10"/>
    <w:rsid w:val="00A1221E"/>
    <w:rsid w:val="00A13B09"/>
    <w:rsid w:val="00A2776F"/>
    <w:rsid w:val="00A35F73"/>
    <w:rsid w:val="00A372B1"/>
    <w:rsid w:val="00A44460"/>
    <w:rsid w:val="00A47566"/>
    <w:rsid w:val="00A604C2"/>
    <w:rsid w:val="00A61DD1"/>
    <w:rsid w:val="00A66E8A"/>
    <w:rsid w:val="00A7200D"/>
    <w:rsid w:val="00A76EFF"/>
    <w:rsid w:val="00A808DA"/>
    <w:rsid w:val="00AA18AF"/>
    <w:rsid w:val="00AA7EFD"/>
    <w:rsid w:val="00AB1ECC"/>
    <w:rsid w:val="00AC181A"/>
    <w:rsid w:val="00AC3029"/>
    <w:rsid w:val="00AC6DA1"/>
    <w:rsid w:val="00AC7A08"/>
    <w:rsid w:val="00AF5F8D"/>
    <w:rsid w:val="00B00329"/>
    <w:rsid w:val="00B021E1"/>
    <w:rsid w:val="00B04CD4"/>
    <w:rsid w:val="00B21C8C"/>
    <w:rsid w:val="00B2679C"/>
    <w:rsid w:val="00B355CE"/>
    <w:rsid w:val="00B356E2"/>
    <w:rsid w:val="00B37153"/>
    <w:rsid w:val="00B55FE8"/>
    <w:rsid w:val="00B576E7"/>
    <w:rsid w:val="00B605DB"/>
    <w:rsid w:val="00B656A8"/>
    <w:rsid w:val="00B679B8"/>
    <w:rsid w:val="00B72B73"/>
    <w:rsid w:val="00B76C5D"/>
    <w:rsid w:val="00B817E7"/>
    <w:rsid w:val="00B90DEE"/>
    <w:rsid w:val="00B95B9D"/>
    <w:rsid w:val="00BA4A16"/>
    <w:rsid w:val="00BB1920"/>
    <w:rsid w:val="00BB6CD1"/>
    <w:rsid w:val="00BC0E3D"/>
    <w:rsid w:val="00BC4950"/>
    <w:rsid w:val="00BE0EE3"/>
    <w:rsid w:val="00BE60D8"/>
    <w:rsid w:val="00C0078E"/>
    <w:rsid w:val="00C03234"/>
    <w:rsid w:val="00C034C8"/>
    <w:rsid w:val="00C20A43"/>
    <w:rsid w:val="00C310D6"/>
    <w:rsid w:val="00C36D98"/>
    <w:rsid w:val="00C37CD1"/>
    <w:rsid w:val="00C426EE"/>
    <w:rsid w:val="00C45F70"/>
    <w:rsid w:val="00C472CA"/>
    <w:rsid w:val="00C51108"/>
    <w:rsid w:val="00C64632"/>
    <w:rsid w:val="00C707AA"/>
    <w:rsid w:val="00C75E12"/>
    <w:rsid w:val="00C80C0F"/>
    <w:rsid w:val="00C81346"/>
    <w:rsid w:val="00C82257"/>
    <w:rsid w:val="00CD0DCD"/>
    <w:rsid w:val="00CD2DA1"/>
    <w:rsid w:val="00CD6AD5"/>
    <w:rsid w:val="00CE4B84"/>
    <w:rsid w:val="00D0131A"/>
    <w:rsid w:val="00D03E94"/>
    <w:rsid w:val="00D1059B"/>
    <w:rsid w:val="00D15398"/>
    <w:rsid w:val="00D17D93"/>
    <w:rsid w:val="00D215F7"/>
    <w:rsid w:val="00D311D3"/>
    <w:rsid w:val="00D329AF"/>
    <w:rsid w:val="00D72546"/>
    <w:rsid w:val="00D808E5"/>
    <w:rsid w:val="00D851C6"/>
    <w:rsid w:val="00DB24B0"/>
    <w:rsid w:val="00DB2FC0"/>
    <w:rsid w:val="00DD7E97"/>
    <w:rsid w:val="00DE0A93"/>
    <w:rsid w:val="00DE3290"/>
    <w:rsid w:val="00E044E1"/>
    <w:rsid w:val="00E04DB6"/>
    <w:rsid w:val="00E1196C"/>
    <w:rsid w:val="00E2209C"/>
    <w:rsid w:val="00E252F3"/>
    <w:rsid w:val="00E264EC"/>
    <w:rsid w:val="00E303BF"/>
    <w:rsid w:val="00E40307"/>
    <w:rsid w:val="00E4090B"/>
    <w:rsid w:val="00E42EC4"/>
    <w:rsid w:val="00E43292"/>
    <w:rsid w:val="00E70496"/>
    <w:rsid w:val="00E73F90"/>
    <w:rsid w:val="00E81A22"/>
    <w:rsid w:val="00E87FFA"/>
    <w:rsid w:val="00EA2AAD"/>
    <w:rsid w:val="00EA5A22"/>
    <w:rsid w:val="00EC282A"/>
    <w:rsid w:val="00ED2FB6"/>
    <w:rsid w:val="00ED7692"/>
    <w:rsid w:val="00EF2910"/>
    <w:rsid w:val="00EF5B2F"/>
    <w:rsid w:val="00F01BEB"/>
    <w:rsid w:val="00F24955"/>
    <w:rsid w:val="00F35772"/>
    <w:rsid w:val="00F40C7C"/>
    <w:rsid w:val="00F468AB"/>
    <w:rsid w:val="00F51E7D"/>
    <w:rsid w:val="00F5479F"/>
    <w:rsid w:val="00F616B4"/>
    <w:rsid w:val="00F778CF"/>
    <w:rsid w:val="00F77FA1"/>
    <w:rsid w:val="00F82294"/>
    <w:rsid w:val="00F83932"/>
    <w:rsid w:val="00F84FE3"/>
    <w:rsid w:val="00F90DE6"/>
    <w:rsid w:val="00F93961"/>
    <w:rsid w:val="00FA1CB3"/>
    <w:rsid w:val="00FB0350"/>
    <w:rsid w:val="00FB776E"/>
    <w:rsid w:val="00FC2973"/>
    <w:rsid w:val="00FC2ACF"/>
    <w:rsid w:val="00FC5B9F"/>
    <w:rsid w:val="00FD5CCC"/>
    <w:rsid w:val="00FD614B"/>
    <w:rsid w:val="00FE682D"/>
    <w:rsid w:val="00FE71BA"/>
    <w:rsid w:val="75421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DCA17"/>
  <w15:chartTrackingRefBased/>
  <w15:docId w15:val="{FEFA42A3-A49E-4297-A0DB-A61BE65B0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F68A3"/>
  </w:style>
  <w:style w:type="paragraph" w:styleId="Heading1">
    <w:name w:val="heading 1"/>
    <w:basedOn w:val="Normal"/>
    <w:next w:val="Normal"/>
    <w:link w:val="Heading1Char"/>
    <w:uiPriority w:val="1"/>
    <w:qFormat/>
    <w:rsid w:val="007872FB"/>
    <w:pPr>
      <w:keepNext/>
      <w:keepLines/>
      <w:spacing w:before="1000" w:after="600"/>
      <w:outlineLvl w:val="0"/>
    </w:pPr>
    <w:rPr>
      <w:rFonts w:asciiTheme="majorHAnsi" w:eastAsiaTheme="majorEastAsia" w:hAnsiTheme="majorHAnsi" w:cstheme="majorBidi"/>
      <w:caps/>
      <w:color w:val="000000" w:themeColor="text1"/>
      <w:spacing w:val="60"/>
      <w:szCs w:val="32"/>
    </w:rPr>
  </w:style>
  <w:style w:type="paragraph" w:styleId="Heading2">
    <w:name w:val="heading 2"/>
    <w:basedOn w:val="Normal"/>
    <w:next w:val="Normal"/>
    <w:link w:val="Heading2Char"/>
    <w:uiPriority w:val="1"/>
    <w:unhideWhenUsed/>
    <w:qFormat/>
    <w:rsid w:val="00610959"/>
    <w:pPr>
      <w:keepNext/>
      <w:keepLines/>
      <w:spacing w:before="600" w:after="200"/>
      <w:outlineLvl w:val="1"/>
    </w:pPr>
    <w:rPr>
      <w:rFonts w:asciiTheme="majorHAnsi" w:eastAsiaTheme="majorEastAsia" w:hAnsiTheme="majorHAnsi" w:cstheme="majorBidi"/>
      <w:caps/>
      <w:color w:val="6A6D71"/>
      <w:spacing w:val="50"/>
      <w:sz w:val="18"/>
      <w:szCs w:val="26"/>
    </w:rPr>
  </w:style>
  <w:style w:type="paragraph" w:styleId="Heading3">
    <w:name w:val="heading 3"/>
    <w:basedOn w:val="Normal"/>
    <w:link w:val="Heading3Char"/>
    <w:uiPriority w:val="1"/>
    <w:qFormat/>
    <w:rsid w:val="00083D44"/>
    <w:pPr>
      <w:widowControl w:val="0"/>
      <w:autoSpaceDE w:val="0"/>
      <w:autoSpaceDN w:val="0"/>
      <w:spacing w:before="191" w:after="0" w:line="240" w:lineRule="auto"/>
      <w:ind w:left="324" w:right="295"/>
      <w:jc w:val="center"/>
      <w:outlineLvl w:val="2"/>
    </w:pPr>
    <w:rPr>
      <w:rFonts w:ascii="Microsoft Sans Serif" w:eastAsia="Microsoft Sans Serif" w:hAnsi="Microsoft Sans Serif" w:cs="Microsoft Sans Serif"/>
      <w:sz w:val="30"/>
      <w:szCs w:val="30"/>
      <w:lang w:val="en-US"/>
    </w:rPr>
  </w:style>
  <w:style w:type="paragraph" w:styleId="Heading4">
    <w:name w:val="heading 4"/>
    <w:basedOn w:val="Normal"/>
    <w:link w:val="Heading4Char"/>
    <w:uiPriority w:val="1"/>
    <w:qFormat/>
    <w:rsid w:val="00083D44"/>
    <w:pPr>
      <w:widowControl w:val="0"/>
      <w:autoSpaceDE w:val="0"/>
      <w:autoSpaceDN w:val="0"/>
      <w:spacing w:before="12" w:after="0" w:line="240" w:lineRule="auto"/>
      <w:ind w:left="20"/>
      <w:outlineLvl w:val="3"/>
    </w:pPr>
    <w:rPr>
      <w:rFonts w:ascii="Arial" w:eastAsia="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F68A3"/>
    <w:rPr>
      <w:rFonts w:asciiTheme="majorHAnsi" w:eastAsiaTheme="majorEastAsia" w:hAnsiTheme="majorHAnsi" w:cstheme="majorBidi"/>
      <w:caps/>
      <w:color w:val="000000" w:themeColor="text1"/>
      <w:spacing w:val="60"/>
      <w:szCs w:val="32"/>
    </w:rPr>
  </w:style>
  <w:style w:type="paragraph" w:customStyle="1" w:styleId="Body">
    <w:name w:val="Body"/>
    <w:basedOn w:val="Normal"/>
    <w:link w:val="BodyChar"/>
    <w:qFormat/>
    <w:rsid w:val="00721E82"/>
    <w:pPr>
      <w:spacing w:after="220"/>
      <w:ind w:right="340"/>
    </w:pPr>
    <w:rPr>
      <w:color w:val="939599"/>
      <w:sz w:val="20"/>
    </w:rPr>
  </w:style>
  <w:style w:type="character" w:customStyle="1" w:styleId="Heading2Char">
    <w:name w:val="Heading 2 Char"/>
    <w:basedOn w:val="DefaultParagraphFont"/>
    <w:link w:val="Heading2"/>
    <w:uiPriority w:val="1"/>
    <w:rsid w:val="006F68A3"/>
    <w:rPr>
      <w:rFonts w:asciiTheme="majorHAnsi" w:eastAsiaTheme="majorEastAsia" w:hAnsiTheme="majorHAnsi" w:cstheme="majorBidi"/>
      <w:caps/>
      <w:color w:val="6A6D71"/>
      <w:spacing w:val="50"/>
      <w:sz w:val="18"/>
      <w:szCs w:val="26"/>
    </w:rPr>
  </w:style>
  <w:style w:type="character" w:customStyle="1" w:styleId="BodyChar">
    <w:name w:val="Body Char"/>
    <w:basedOn w:val="DefaultParagraphFont"/>
    <w:link w:val="Body"/>
    <w:rsid w:val="00721E82"/>
    <w:rPr>
      <w:color w:val="939599"/>
      <w:sz w:val="20"/>
    </w:rPr>
  </w:style>
  <w:style w:type="paragraph" w:styleId="NoSpacing">
    <w:name w:val="No Spacing"/>
    <w:link w:val="NoSpacingChar"/>
    <w:uiPriority w:val="1"/>
    <w:qFormat/>
    <w:rsid w:val="00F40C7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0C7C"/>
    <w:rPr>
      <w:rFonts w:eastAsiaTheme="minorEastAsia"/>
      <w:lang w:val="en-US"/>
    </w:rPr>
  </w:style>
  <w:style w:type="paragraph" w:styleId="Title">
    <w:name w:val="Title"/>
    <w:basedOn w:val="Normal"/>
    <w:next w:val="Normal"/>
    <w:link w:val="TitleChar"/>
    <w:uiPriority w:val="10"/>
    <w:qFormat/>
    <w:rsid w:val="002176EE"/>
    <w:pPr>
      <w:spacing w:after="0" w:line="240" w:lineRule="auto"/>
      <w:contextualSpacing/>
      <w:jc w:val="center"/>
    </w:pPr>
    <w:rPr>
      <w:rFonts w:ascii="LeBeaune Regular" w:eastAsiaTheme="majorEastAsia" w:hAnsi="LeBeaune Regular" w:cstheme="majorBidi"/>
      <w:caps/>
      <w:color w:val="FFFFFF" w:themeColor="background1"/>
      <w:spacing w:val="20"/>
      <w:kern w:val="28"/>
      <w:sz w:val="82"/>
      <w:szCs w:val="56"/>
    </w:rPr>
  </w:style>
  <w:style w:type="character" w:customStyle="1" w:styleId="TitleChar">
    <w:name w:val="Title Char"/>
    <w:basedOn w:val="DefaultParagraphFont"/>
    <w:link w:val="Title"/>
    <w:uiPriority w:val="10"/>
    <w:rsid w:val="002176EE"/>
    <w:rPr>
      <w:rFonts w:ascii="LeBeaune Regular" w:eastAsiaTheme="majorEastAsia" w:hAnsi="LeBeaune Regular" w:cstheme="majorBidi"/>
      <w:caps/>
      <w:color w:val="FFFFFF" w:themeColor="background1"/>
      <w:spacing w:val="20"/>
      <w:kern w:val="28"/>
      <w:sz w:val="82"/>
      <w:szCs w:val="56"/>
    </w:rPr>
  </w:style>
  <w:style w:type="paragraph" w:styleId="Subtitle">
    <w:name w:val="Subtitle"/>
    <w:basedOn w:val="Normal"/>
    <w:next w:val="Normal"/>
    <w:link w:val="SubtitleChar"/>
    <w:uiPriority w:val="11"/>
    <w:qFormat/>
    <w:rsid w:val="00C20A43"/>
    <w:pPr>
      <w:numPr>
        <w:ilvl w:val="1"/>
      </w:numPr>
      <w:spacing w:after="0" w:line="240" w:lineRule="auto"/>
      <w:jc w:val="center"/>
    </w:pPr>
    <w:rPr>
      <w:rFonts w:asciiTheme="majorHAnsi" w:eastAsiaTheme="minorEastAsia" w:hAnsiTheme="majorHAnsi"/>
      <w:caps/>
      <w:color w:val="FFFFFF" w:themeColor="background1"/>
      <w:spacing w:val="50"/>
      <w:sz w:val="17"/>
    </w:rPr>
  </w:style>
  <w:style w:type="character" w:customStyle="1" w:styleId="SubtitleChar">
    <w:name w:val="Subtitle Char"/>
    <w:basedOn w:val="DefaultParagraphFont"/>
    <w:link w:val="Subtitle"/>
    <w:uiPriority w:val="11"/>
    <w:rsid w:val="00C20A43"/>
    <w:rPr>
      <w:rFonts w:asciiTheme="majorHAnsi" w:eastAsiaTheme="minorEastAsia" w:hAnsiTheme="majorHAnsi"/>
      <w:caps/>
      <w:color w:val="FFFFFF" w:themeColor="background1"/>
      <w:spacing w:val="50"/>
      <w:sz w:val="17"/>
    </w:rPr>
  </w:style>
  <w:style w:type="character" w:styleId="Hyperlink">
    <w:name w:val="Hyperlink"/>
    <w:basedOn w:val="DefaultParagraphFont"/>
    <w:uiPriority w:val="99"/>
    <w:unhideWhenUsed/>
    <w:rsid w:val="002217C6"/>
    <w:rPr>
      <w:color w:val="8F6D4F" w:themeColor="hyperlink"/>
      <w:u w:val="none"/>
    </w:rPr>
  </w:style>
  <w:style w:type="character" w:customStyle="1" w:styleId="UnresolvedMention1">
    <w:name w:val="Unresolved Mention1"/>
    <w:basedOn w:val="DefaultParagraphFont"/>
    <w:uiPriority w:val="99"/>
    <w:semiHidden/>
    <w:unhideWhenUsed/>
    <w:rsid w:val="00C81346"/>
    <w:rPr>
      <w:color w:val="605E5C"/>
      <w:shd w:val="clear" w:color="auto" w:fill="E1DFDD"/>
    </w:rPr>
  </w:style>
  <w:style w:type="character" w:styleId="FollowedHyperlink">
    <w:name w:val="FollowedHyperlink"/>
    <w:basedOn w:val="DefaultParagraphFont"/>
    <w:uiPriority w:val="99"/>
    <w:semiHidden/>
    <w:unhideWhenUsed/>
    <w:rsid w:val="002217C6"/>
    <w:rPr>
      <w:color w:val="8F6D4F" w:themeColor="accent1"/>
      <w:u w:val="none"/>
    </w:rPr>
  </w:style>
  <w:style w:type="paragraph" w:customStyle="1" w:styleId="CTA">
    <w:name w:val="CTA"/>
    <w:basedOn w:val="Body"/>
    <w:link w:val="CTAChar"/>
    <w:uiPriority w:val="2"/>
    <w:qFormat/>
    <w:rsid w:val="00870181"/>
    <w:pPr>
      <w:spacing w:before="720" w:after="1200"/>
    </w:pPr>
    <w:rPr>
      <w:rFonts w:asciiTheme="majorHAnsi" w:hAnsiTheme="majorHAnsi"/>
      <w:color w:val="8F6D4F" w:themeColor="accent1"/>
      <w:spacing w:val="50"/>
      <w:sz w:val="18"/>
      <w:szCs w:val="18"/>
    </w:rPr>
  </w:style>
  <w:style w:type="character" w:customStyle="1" w:styleId="CTAChar">
    <w:name w:val="CTA Char"/>
    <w:basedOn w:val="BodyChar"/>
    <w:link w:val="CTA"/>
    <w:uiPriority w:val="2"/>
    <w:rsid w:val="006F68A3"/>
    <w:rPr>
      <w:rFonts w:asciiTheme="majorHAnsi" w:hAnsiTheme="majorHAnsi"/>
      <w:color w:val="8F6D4F" w:themeColor="accent1"/>
      <w:spacing w:val="50"/>
      <w:sz w:val="18"/>
      <w:szCs w:val="18"/>
    </w:rPr>
  </w:style>
  <w:style w:type="paragraph" w:styleId="Header">
    <w:name w:val="header"/>
    <w:basedOn w:val="Normal"/>
    <w:link w:val="HeaderChar"/>
    <w:uiPriority w:val="99"/>
    <w:unhideWhenUsed/>
    <w:rsid w:val="00E432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92"/>
  </w:style>
  <w:style w:type="paragraph" w:styleId="Footer">
    <w:name w:val="footer"/>
    <w:basedOn w:val="Normal"/>
    <w:link w:val="FooterChar"/>
    <w:uiPriority w:val="99"/>
    <w:unhideWhenUsed/>
    <w:rsid w:val="00E432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92"/>
  </w:style>
  <w:style w:type="paragraph" w:customStyle="1" w:styleId="Bullets">
    <w:name w:val="Bullets"/>
    <w:basedOn w:val="Body"/>
    <w:link w:val="BulletsChar"/>
    <w:qFormat/>
    <w:rsid w:val="00721E82"/>
    <w:pPr>
      <w:numPr>
        <w:numId w:val="1"/>
      </w:numPr>
      <w:spacing w:after="40"/>
      <w:ind w:left="227" w:right="1134" w:hanging="227"/>
    </w:pPr>
  </w:style>
  <w:style w:type="character" w:customStyle="1" w:styleId="BulletsChar">
    <w:name w:val="Bullets Char"/>
    <w:basedOn w:val="BodyChar"/>
    <w:link w:val="Bullets"/>
    <w:rsid w:val="00721E82"/>
    <w:rPr>
      <w:color w:val="939599"/>
      <w:sz w:val="20"/>
    </w:rPr>
  </w:style>
  <w:style w:type="paragraph" w:customStyle="1" w:styleId="w-full">
    <w:name w:val="w-full"/>
    <w:basedOn w:val="Normal"/>
    <w:rsid w:val="000A5E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2C2062"/>
    <w:pPr>
      <w:spacing w:before="100" w:beforeAutospacing="1" w:after="100" w:afterAutospacing="1" w:line="360" w:lineRule="auto"/>
    </w:pPr>
    <w:rPr>
      <w:rFonts w:ascii="Helvetica Neue" w:eastAsia="Times New Roman" w:hAnsi="Helvetica Neue" w:cs="Times New Roman"/>
      <w:sz w:val="18"/>
      <w:szCs w:val="24"/>
      <w:lang w:eastAsia="en-GB"/>
    </w:rPr>
  </w:style>
  <w:style w:type="paragraph" w:styleId="ListParagraph">
    <w:name w:val="List Paragraph"/>
    <w:basedOn w:val="Normal"/>
    <w:uiPriority w:val="34"/>
    <w:qFormat/>
    <w:rsid w:val="002C2062"/>
    <w:pPr>
      <w:spacing w:before="80" w:after="200" w:line="276" w:lineRule="auto"/>
      <w:ind w:left="720"/>
      <w:contextualSpacing/>
    </w:pPr>
    <w:rPr>
      <w:rFonts w:ascii="Calibri" w:eastAsia="Calibri" w:hAnsi="Calibri" w:cs="Times New Roman"/>
    </w:rPr>
  </w:style>
  <w:style w:type="paragraph" w:customStyle="1" w:styleId="Indent1">
    <w:name w:val="Indent 1"/>
    <w:basedOn w:val="Normal"/>
    <w:uiPriority w:val="99"/>
    <w:rsid w:val="002C2062"/>
    <w:pPr>
      <w:tabs>
        <w:tab w:val="left" w:pos="964"/>
      </w:tabs>
      <w:spacing w:after="284" w:line="240" w:lineRule="auto"/>
      <w:ind w:hanging="964"/>
    </w:pPr>
    <w:rPr>
      <w:rFonts w:ascii="Times New Roman" w:eastAsia="Times New Roman" w:hAnsi="Times New Roman" w:cs="Times New Roman"/>
      <w:szCs w:val="24"/>
    </w:rPr>
  </w:style>
  <w:style w:type="character" w:styleId="Strong">
    <w:name w:val="Strong"/>
    <w:basedOn w:val="DefaultParagraphFont"/>
    <w:uiPriority w:val="22"/>
    <w:qFormat/>
    <w:rsid w:val="002C2062"/>
    <w:rPr>
      <w:b/>
      <w:bCs/>
    </w:rPr>
  </w:style>
  <w:style w:type="paragraph" w:styleId="BodyText">
    <w:name w:val="Body Text"/>
    <w:basedOn w:val="Normal"/>
    <w:link w:val="BodyTextChar"/>
    <w:uiPriority w:val="1"/>
    <w:unhideWhenUsed/>
    <w:qFormat/>
    <w:rsid w:val="002C206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2C2062"/>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083D44"/>
    <w:rPr>
      <w:rFonts w:ascii="Microsoft Sans Serif" w:eastAsia="Microsoft Sans Serif" w:hAnsi="Microsoft Sans Serif" w:cs="Microsoft Sans Serif"/>
      <w:sz w:val="30"/>
      <w:szCs w:val="30"/>
      <w:lang w:val="en-US"/>
    </w:rPr>
  </w:style>
  <w:style w:type="character" w:customStyle="1" w:styleId="Heading4Char">
    <w:name w:val="Heading 4 Char"/>
    <w:basedOn w:val="DefaultParagraphFont"/>
    <w:link w:val="Heading4"/>
    <w:uiPriority w:val="1"/>
    <w:rsid w:val="00083D44"/>
    <w:rPr>
      <w:rFonts w:ascii="Arial" w:eastAsia="Arial" w:hAnsi="Arial" w:cs="Arial"/>
      <w:b/>
      <w:bCs/>
      <w:sz w:val="24"/>
      <w:szCs w:val="24"/>
      <w:lang w:val="en-US"/>
    </w:rPr>
  </w:style>
  <w:style w:type="paragraph" w:customStyle="1" w:styleId="TableParagraph">
    <w:name w:val="Table Paragraph"/>
    <w:basedOn w:val="Normal"/>
    <w:uiPriority w:val="1"/>
    <w:qFormat/>
    <w:rsid w:val="00083D44"/>
    <w:pPr>
      <w:widowControl w:val="0"/>
      <w:autoSpaceDE w:val="0"/>
      <w:autoSpaceDN w:val="0"/>
      <w:spacing w:after="0" w:line="240" w:lineRule="auto"/>
      <w:ind w:left="173"/>
    </w:pPr>
    <w:rPr>
      <w:rFonts w:ascii="Arial" w:eastAsia="Arial" w:hAnsi="Arial" w:cs="Arial"/>
      <w:lang w:val="en-US"/>
    </w:rPr>
  </w:style>
  <w:style w:type="paragraph" w:customStyle="1" w:styleId="paragraph">
    <w:name w:val="paragraph"/>
    <w:basedOn w:val="Normal"/>
    <w:rsid w:val="0000481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004812"/>
  </w:style>
  <w:style w:type="character" w:customStyle="1" w:styleId="eop">
    <w:name w:val="eop"/>
    <w:basedOn w:val="DefaultParagraphFont"/>
    <w:rsid w:val="00004812"/>
  </w:style>
  <w:style w:type="paragraph" w:customStyle="1" w:styleId="Mainheading">
    <w:name w:val="Main heading"/>
    <w:basedOn w:val="Normal"/>
    <w:qFormat/>
    <w:rsid w:val="00661036"/>
    <w:pPr>
      <w:spacing w:after="60" w:line="288" w:lineRule="auto"/>
    </w:pPr>
    <w:rPr>
      <w:rFonts w:ascii="Century Schoolbook" w:eastAsia="Times New Roman" w:hAnsi="Century Schoolbook" w:cs="Times New Roman"/>
      <w:spacing w:val="-8"/>
      <w:sz w:val="32"/>
      <w:szCs w:val="32"/>
      <w:lang w:eastAsia="en-GB"/>
    </w:rPr>
  </w:style>
  <w:style w:type="paragraph" w:styleId="BodyTextIndent3">
    <w:name w:val="Body Text Indent 3"/>
    <w:basedOn w:val="Normal"/>
    <w:link w:val="BodyTextIndent3Char"/>
    <w:uiPriority w:val="99"/>
    <w:unhideWhenUsed/>
    <w:rsid w:val="00BE0EE3"/>
    <w:pPr>
      <w:spacing w:after="120"/>
      <w:ind w:left="283"/>
    </w:pPr>
    <w:rPr>
      <w:sz w:val="16"/>
      <w:szCs w:val="16"/>
    </w:rPr>
  </w:style>
  <w:style w:type="character" w:customStyle="1" w:styleId="BodyTextIndent3Char">
    <w:name w:val="Body Text Indent 3 Char"/>
    <w:basedOn w:val="DefaultParagraphFont"/>
    <w:link w:val="BodyTextIndent3"/>
    <w:uiPriority w:val="99"/>
    <w:rsid w:val="00BE0EE3"/>
    <w:rPr>
      <w:sz w:val="16"/>
      <w:szCs w:val="16"/>
    </w:rPr>
  </w:style>
  <w:style w:type="character" w:styleId="UnresolvedMention">
    <w:name w:val="Unresolved Mention"/>
    <w:basedOn w:val="DefaultParagraphFont"/>
    <w:uiPriority w:val="99"/>
    <w:semiHidden/>
    <w:unhideWhenUsed/>
    <w:rsid w:val="00A13B09"/>
    <w:rPr>
      <w:color w:val="605E5C"/>
      <w:shd w:val="clear" w:color="auto" w:fill="E1DFDD"/>
    </w:rPr>
  </w:style>
  <w:style w:type="paragraph" w:customStyle="1" w:styleId="Default">
    <w:name w:val="Default"/>
    <w:rsid w:val="00EF2910"/>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0F6350"/>
    <w:pPr>
      <w:spacing w:after="120" w:line="256" w:lineRule="auto"/>
      <w:ind w:left="283"/>
    </w:pPr>
  </w:style>
  <w:style w:type="character" w:customStyle="1" w:styleId="BodyTextIndentChar">
    <w:name w:val="Body Text Indent Char"/>
    <w:basedOn w:val="DefaultParagraphFont"/>
    <w:link w:val="BodyTextIndent"/>
    <w:uiPriority w:val="99"/>
    <w:semiHidden/>
    <w:rsid w:val="000F6350"/>
  </w:style>
  <w:style w:type="paragraph" w:customStyle="1" w:styleId="DefaultText">
    <w:name w:val="Default Text"/>
    <w:basedOn w:val="Normal"/>
    <w:uiPriority w:val="99"/>
    <w:rsid w:val="000F6350"/>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D725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5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791659">
      <w:bodyDiv w:val="1"/>
      <w:marLeft w:val="0"/>
      <w:marRight w:val="0"/>
      <w:marTop w:val="0"/>
      <w:marBottom w:val="0"/>
      <w:divBdr>
        <w:top w:val="none" w:sz="0" w:space="0" w:color="auto"/>
        <w:left w:val="none" w:sz="0" w:space="0" w:color="auto"/>
        <w:bottom w:val="none" w:sz="0" w:space="0" w:color="auto"/>
        <w:right w:val="none" w:sz="0" w:space="0" w:color="auto"/>
      </w:divBdr>
      <w:divsChild>
        <w:div w:id="523859883">
          <w:marLeft w:val="0"/>
          <w:marRight w:val="0"/>
          <w:marTop w:val="30"/>
          <w:marBottom w:val="30"/>
          <w:divBdr>
            <w:top w:val="none" w:sz="0" w:space="0" w:color="auto"/>
            <w:left w:val="none" w:sz="0" w:space="0" w:color="auto"/>
            <w:bottom w:val="none" w:sz="0" w:space="0" w:color="auto"/>
            <w:right w:val="none" w:sz="0" w:space="0" w:color="auto"/>
          </w:divBdr>
          <w:divsChild>
            <w:div w:id="1666131093">
              <w:marLeft w:val="0"/>
              <w:marRight w:val="0"/>
              <w:marTop w:val="0"/>
              <w:marBottom w:val="0"/>
              <w:divBdr>
                <w:top w:val="none" w:sz="0" w:space="0" w:color="auto"/>
                <w:left w:val="none" w:sz="0" w:space="0" w:color="auto"/>
                <w:bottom w:val="none" w:sz="0" w:space="0" w:color="auto"/>
                <w:right w:val="none" w:sz="0" w:space="0" w:color="auto"/>
              </w:divBdr>
              <w:divsChild>
                <w:div w:id="807942714">
                  <w:marLeft w:val="0"/>
                  <w:marRight w:val="0"/>
                  <w:marTop w:val="0"/>
                  <w:marBottom w:val="0"/>
                  <w:divBdr>
                    <w:top w:val="none" w:sz="0" w:space="0" w:color="auto"/>
                    <w:left w:val="none" w:sz="0" w:space="0" w:color="auto"/>
                    <w:bottom w:val="none" w:sz="0" w:space="0" w:color="auto"/>
                    <w:right w:val="none" w:sz="0" w:space="0" w:color="auto"/>
                  </w:divBdr>
                </w:div>
              </w:divsChild>
            </w:div>
            <w:div w:id="1394236053">
              <w:marLeft w:val="0"/>
              <w:marRight w:val="0"/>
              <w:marTop w:val="0"/>
              <w:marBottom w:val="0"/>
              <w:divBdr>
                <w:top w:val="none" w:sz="0" w:space="0" w:color="auto"/>
                <w:left w:val="none" w:sz="0" w:space="0" w:color="auto"/>
                <w:bottom w:val="none" w:sz="0" w:space="0" w:color="auto"/>
                <w:right w:val="none" w:sz="0" w:space="0" w:color="auto"/>
              </w:divBdr>
              <w:divsChild>
                <w:div w:id="1051686432">
                  <w:marLeft w:val="0"/>
                  <w:marRight w:val="0"/>
                  <w:marTop w:val="0"/>
                  <w:marBottom w:val="0"/>
                  <w:divBdr>
                    <w:top w:val="none" w:sz="0" w:space="0" w:color="auto"/>
                    <w:left w:val="none" w:sz="0" w:space="0" w:color="auto"/>
                    <w:bottom w:val="none" w:sz="0" w:space="0" w:color="auto"/>
                    <w:right w:val="none" w:sz="0" w:space="0" w:color="auto"/>
                  </w:divBdr>
                </w:div>
              </w:divsChild>
            </w:div>
            <w:div w:id="1954746561">
              <w:marLeft w:val="0"/>
              <w:marRight w:val="0"/>
              <w:marTop w:val="0"/>
              <w:marBottom w:val="0"/>
              <w:divBdr>
                <w:top w:val="none" w:sz="0" w:space="0" w:color="auto"/>
                <w:left w:val="none" w:sz="0" w:space="0" w:color="auto"/>
                <w:bottom w:val="none" w:sz="0" w:space="0" w:color="auto"/>
                <w:right w:val="none" w:sz="0" w:space="0" w:color="auto"/>
              </w:divBdr>
              <w:divsChild>
                <w:div w:id="1384522277">
                  <w:marLeft w:val="0"/>
                  <w:marRight w:val="0"/>
                  <w:marTop w:val="0"/>
                  <w:marBottom w:val="0"/>
                  <w:divBdr>
                    <w:top w:val="none" w:sz="0" w:space="0" w:color="auto"/>
                    <w:left w:val="none" w:sz="0" w:space="0" w:color="auto"/>
                    <w:bottom w:val="none" w:sz="0" w:space="0" w:color="auto"/>
                    <w:right w:val="none" w:sz="0" w:space="0" w:color="auto"/>
                  </w:divBdr>
                </w:div>
              </w:divsChild>
            </w:div>
            <w:div w:id="1846237682">
              <w:marLeft w:val="0"/>
              <w:marRight w:val="0"/>
              <w:marTop w:val="0"/>
              <w:marBottom w:val="0"/>
              <w:divBdr>
                <w:top w:val="none" w:sz="0" w:space="0" w:color="auto"/>
                <w:left w:val="none" w:sz="0" w:space="0" w:color="auto"/>
                <w:bottom w:val="none" w:sz="0" w:space="0" w:color="auto"/>
                <w:right w:val="none" w:sz="0" w:space="0" w:color="auto"/>
              </w:divBdr>
              <w:divsChild>
                <w:div w:id="1652828606">
                  <w:marLeft w:val="0"/>
                  <w:marRight w:val="0"/>
                  <w:marTop w:val="0"/>
                  <w:marBottom w:val="0"/>
                  <w:divBdr>
                    <w:top w:val="none" w:sz="0" w:space="0" w:color="auto"/>
                    <w:left w:val="none" w:sz="0" w:space="0" w:color="auto"/>
                    <w:bottom w:val="none" w:sz="0" w:space="0" w:color="auto"/>
                    <w:right w:val="none" w:sz="0" w:space="0" w:color="auto"/>
                  </w:divBdr>
                </w:div>
              </w:divsChild>
            </w:div>
            <w:div w:id="1242568113">
              <w:marLeft w:val="0"/>
              <w:marRight w:val="0"/>
              <w:marTop w:val="0"/>
              <w:marBottom w:val="0"/>
              <w:divBdr>
                <w:top w:val="none" w:sz="0" w:space="0" w:color="auto"/>
                <w:left w:val="none" w:sz="0" w:space="0" w:color="auto"/>
                <w:bottom w:val="none" w:sz="0" w:space="0" w:color="auto"/>
                <w:right w:val="none" w:sz="0" w:space="0" w:color="auto"/>
              </w:divBdr>
              <w:divsChild>
                <w:div w:id="777607339">
                  <w:marLeft w:val="0"/>
                  <w:marRight w:val="0"/>
                  <w:marTop w:val="0"/>
                  <w:marBottom w:val="0"/>
                  <w:divBdr>
                    <w:top w:val="none" w:sz="0" w:space="0" w:color="auto"/>
                    <w:left w:val="none" w:sz="0" w:space="0" w:color="auto"/>
                    <w:bottom w:val="none" w:sz="0" w:space="0" w:color="auto"/>
                    <w:right w:val="none" w:sz="0" w:space="0" w:color="auto"/>
                  </w:divBdr>
                </w:div>
              </w:divsChild>
            </w:div>
            <w:div w:id="985820981">
              <w:marLeft w:val="0"/>
              <w:marRight w:val="0"/>
              <w:marTop w:val="0"/>
              <w:marBottom w:val="0"/>
              <w:divBdr>
                <w:top w:val="none" w:sz="0" w:space="0" w:color="auto"/>
                <w:left w:val="none" w:sz="0" w:space="0" w:color="auto"/>
                <w:bottom w:val="none" w:sz="0" w:space="0" w:color="auto"/>
                <w:right w:val="none" w:sz="0" w:space="0" w:color="auto"/>
              </w:divBdr>
              <w:divsChild>
                <w:div w:id="11512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624">
      <w:bodyDiv w:val="1"/>
      <w:marLeft w:val="0"/>
      <w:marRight w:val="0"/>
      <w:marTop w:val="0"/>
      <w:marBottom w:val="0"/>
      <w:divBdr>
        <w:top w:val="none" w:sz="0" w:space="0" w:color="auto"/>
        <w:left w:val="none" w:sz="0" w:space="0" w:color="auto"/>
        <w:bottom w:val="none" w:sz="0" w:space="0" w:color="auto"/>
        <w:right w:val="none" w:sz="0" w:space="0" w:color="auto"/>
      </w:divBdr>
    </w:div>
    <w:div w:id="229734983">
      <w:bodyDiv w:val="1"/>
      <w:marLeft w:val="0"/>
      <w:marRight w:val="0"/>
      <w:marTop w:val="0"/>
      <w:marBottom w:val="0"/>
      <w:divBdr>
        <w:top w:val="none" w:sz="0" w:space="0" w:color="auto"/>
        <w:left w:val="none" w:sz="0" w:space="0" w:color="auto"/>
        <w:bottom w:val="none" w:sz="0" w:space="0" w:color="auto"/>
        <w:right w:val="none" w:sz="0" w:space="0" w:color="auto"/>
      </w:divBdr>
    </w:div>
    <w:div w:id="300577232">
      <w:bodyDiv w:val="1"/>
      <w:marLeft w:val="0"/>
      <w:marRight w:val="0"/>
      <w:marTop w:val="0"/>
      <w:marBottom w:val="0"/>
      <w:divBdr>
        <w:top w:val="none" w:sz="0" w:space="0" w:color="auto"/>
        <w:left w:val="none" w:sz="0" w:space="0" w:color="auto"/>
        <w:bottom w:val="none" w:sz="0" w:space="0" w:color="auto"/>
        <w:right w:val="none" w:sz="0" w:space="0" w:color="auto"/>
      </w:divBdr>
    </w:div>
    <w:div w:id="534585047">
      <w:bodyDiv w:val="1"/>
      <w:marLeft w:val="0"/>
      <w:marRight w:val="0"/>
      <w:marTop w:val="0"/>
      <w:marBottom w:val="0"/>
      <w:divBdr>
        <w:top w:val="none" w:sz="0" w:space="0" w:color="auto"/>
        <w:left w:val="none" w:sz="0" w:space="0" w:color="auto"/>
        <w:bottom w:val="none" w:sz="0" w:space="0" w:color="auto"/>
        <w:right w:val="none" w:sz="0" w:space="0" w:color="auto"/>
      </w:divBdr>
    </w:div>
    <w:div w:id="694888773">
      <w:bodyDiv w:val="1"/>
      <w:marLeft w:val="0"/>
      <w:marRight w:val="0"/>
      <w:marTop w:val="0"/>
      <w:marBottom w:val="0"/>
      <w:divBdr>
        <w:top w:val="none" w:sz="0" w:space="0" w:color="auto"/>
        <w:left w:val="none" w:sz="0" w:space="0" w:color="auto"/>
        <w:bottom w:val="none" w:sz="0" w:space="0" w:color="auto"/>
        <w:right w:val="none" w:sz="0" w:space="0" w:color="auto"/>
      </w:divBdr>
    </w:div>
    <w:div w:id="701321757">
      <w:bodyDiv w:val="1"/>
      <w:marLeft w:val="0"/>
      <w:marRight w:val="0"/>
      <w:marTop w:val="0"/>
      <w:marBottom w:val="0"/>
      <w:divBdr>
        <w:top w:val="none" w:sz="0" w:space="0" w:color="auto"/>
        <w:left w:val="none" w:sz="0" w:space="0" w:color="auto"/>
        <w:bottom w:val="none" w:sz="0" w:space="0" w:color="auto"/>
        <w:right w:val="none" w:sz="0" w:space="0" w:color="auto"/>
      </w:divBdr>
    </w:div>
    <w:div w:id="787161848">
      <w:bodyDiv w:val="1"/>
      <w:marLeft w:val="0"/>
      <w:marRight w:val="0"/>
      <w:marTop w:val="0"/>
      <w:marBottom w:val="0"/>
      <w:divBdr>
        <w:top w:val="none" w:sz="0" w:space="0" w:color="auto"/>
        <w:left w:val="none" w:sz="0" w:space="0" w:color="auto"/>
        <w:bottom w:val="none" w:sz="0" w:space="0" w:color="auto"/>
        <w:right w:val="none" w:sz="0" w:space="0" w:color="auto"/>
      </w:divBdr>
    </w:div>
    <w:div w:id="801851459">
      <w:bodyDiv w:val="1"/>
      <w:marLeft w:val="0"/>
      <w:marRight w:val="0"/>
      <w:marTop w:val="0"/>
      <w:marBottom w:val="0"/>
      <w:divBdr>
        <w:top w:val="none" w:sz="0" w:space="0" w:color="auto"/>
        <w:left w:val="none" w:sz="0" w:space="0" w:color="auto"/>
        <w:bottom w:val="none" w:sz="0" w:space="0" w:color="auto"/>
        <w:right w:val="none" w:sz="0" w:space="0" w:color="auto"/>
      </w:divBdr>
    </w:div>
    <w:div w:id="869533783">
      <w:bodyDiv w:val="1"/>
      <w:marLeft w:val="0"/>
      <w:marRight w:val="0"/>
      <w:marTop w:val="0"/>
      <w:marBottom w:val="0"/>
      <w:divBdr>
        <w:top w:val="none" w:sz="0" w:space="0" w:color="auto"/>
        <w:left w:val="none" w:sz="0" w:space="0" w:color="auto"/>
        <w:bottom w:val="none" w:sz="0" w:space="0" w:color="auto"/>
        <w:right w:val="none" w:sz="0" w:space="0" w:color="auto"/>
      </w:divBdr>
      <w:divsChild>
        <w:div w:id="1351179468">
          <w:marLeft w:val="0"/>
          <w:marRight w:val="0"/>
          <w:marTop w:val="30"/>
          <w:marBottom w:val="30"/>
          <w:divBdr>
            <w:top w:val="none" w:sz="0" w:space="0" w:color="auto"/>
            <w:left w:val="none" w:sz="0" w:space="0" w:color="auto"/>
            <w:bottom w:val="none" w:sz="0" w:space="0" w:color="auto"/>
            <w:right w:val="none" w:sz="0" w:space="0" w:color="auto"/>
          </w:divBdr>
          <w:divsChild>
            <w:div w:id="82000207">
              <w:marLeft w:val="0"/>
              <w:marRight w:val="0"/>
              <w:marTop w:val="0"/>
              <w:marBottom w:val="0"/>
              <w:divBdr>
                <w:top w:val="none" w:sz="0" w:space="0" w:color="auto"/>
                <w:left w:val="none" w:sz="0" w:space="0" w:color="auto"/>
                <w:bottom w:val="none" w:sz="0" w:space="0" w:color="auto"/>
                <w:right w:val="none" w:sz="0" w:space="0" w:color="auto"/>
              </w:divBdr>
              <w:divsChild>
                <w:div w:id="2093119623">
                  <w:marLeft w:val="0"/>
                  <w:marRight w:val="0"/>
                  <w:marTop w:val="0"/>
                  <w:marBottom w:val="0"/>
                  <w:divBdr>
                    <w:top w:val="none" w:sz="0" w:space="0" w:color="auto"/>
                    <w:left w:val="none" w:sz="0" w:space="0" w:color="auto"/>
                    <w:bottom w:val="none" w:sz="0" w:space="0" w:color="auto"/>
                    <w:right w:val="none" w:sz="0" w:space="0" w:color="auto"/>
                  </w:divBdr>
                </w:div>
              </w:divsChild>
            </w:div>
            <w:div w:id="1773433138">
              <w:marLeft w:val="0"/>
              <w:marRight w:val="0"/>
              <w:marTop w:val="0"/>
              <w:marBottom w:val="0"/>
              <w:divBdr>
                <w:top w:val="none" w:sz="0" w:space="0" w:color="auto"/>
                <w:left w:val="none" w:sz="0" w:space="0" w:color="auto"/>
                <w:bottom w:val="none" w:sz="0" w:space="0" w:color="auto"/>
                <w:right w:val="none" w:sz="0" w:space="0" w:color="auto"/>
              </w:divBdr>
              <w:divsChild>
                <w:div w:id="343477932">
                  <w:marLeft w:val="0"/>
                  <w:marRight w:val="0"/>
                  <w:marTop w:val="0"/>
                  <w:marBottom w:val="0"/>
                  <w:divBdr>
                    <w:top w:val="none" w:sz="0" w:space="0" w:color="auto"/>
                    <w:left w:val="none" w:sz="0" w:space="0" w:color="auto"/>
                    <w:bottom w:val="none" w:sz="0" w:space="0" w:color="auto"/>
                    <w:right w:val="none" w:sz="0" w:space="0" w:color="auto"/>
                  </w:divBdr>
                </w:div>
              </w:divsChild>
            </w:div>
            <w:div w:id="741292539">
              <w:marLeft w:val="0"/>
              <w:marRight w:val="0"/>
              <w:marTop w:val="0"/>
              <w:marBottom w:val="0"/>
              <w:divBdr>
                <w:top w:val="none" w:sz="0" w:space="0" w:color="auto"/>
                <w:left w:val="none" w:sz="0" w:space="0" w:color="auto"/>
                <w:bottom w:val="none" w:sz="0" w:space="0" w:color="auto"/>
                <w:right w:val="none" w:sz="0" w:space="0" w:color="auto"/>
              </w:divBdr>
              <w:divsChild>
                <w:div w:id="1483306460">
                  <w:marLeft w:val="0"/>
                  <w:marRight w:val="0"/>
                  <w:marTop w:val="0"/>
                  <w:marBottom w:val="0"/>
                  <w:divBdr>
                    <w:top w:val="none" w:sz="0" w:space="0" w:color="auto"/>
                    <w:left w:val="none" w:sz="0" w:space="0" w:color="auto"/>
                    <w:bottom w:val="none" w:sz="0" w:space="0" w:color="auto"/>
                    <w:right w:val="none" w:sz="0" w:space="0" w:color="auto"/>
                  </w:divBdr>
                </w:div>
              </w:divsChild>
            </w:div>
            <w:div w:id="340088036">
              <w:marLeft w:val="0"/>
              <w:marRight w:val="0"/>
              <w:marTop w:val="0"/>
              <w:marBottom w:val="0"/>
              <w:divBdr>
                <w:top w:val="none" w:sz="0" w:space="0" w:color="auto"/>
                <w:left w:val="none" w:sz="0" w:space="0" w:color="auto"/>
                <w:bottom w:val="none" w:sz="0" w:space="0" w:color="auto"/>
                <w:right w:val="none" w:sz="0" w:space="0" w:color="auto"/>
              </w:divBdr>
              <w:divsChild>
                <w:div w:id="764695668">
                  <w:marLeft w:val="0"/>
                  <w:marRight w:val="0"/>
                  <w:marTop w:val="0"/>
                  <w:marBottom w:val="0"/>
                  <w:divBdr>
                    <w:top w:val="none" w:sz="0" w:space="0" w:color="auto"/>
                    <w:left w:val="none" w:sz="0" w:space="0" w:color="auto"/>
                    <w:bottom w:val="none" w:sz="0" w:space="0" w:color="auto"/>
                    <w:right w:val="none" w:sz="0" w:space="0" w:color="auto"/>
                  </w:divBdr>
                </w:div>
              </w:divsChild>
            </w:div>
            <w:div w:id="1252158026">
              <w:marLeft w:val="0"/>
              <w:marRight w:val="0"/>
              <w:marTop w:val="0"/>
              <w:marBottom w:val="0"/>
              <w:divBdr>
                <w:top w:val="none" w:sz="0" w:space="0" w:color="auto"/>
                <w:left w:val="none" w:sz="0" w:space="0" w:color="auto"/>
                <w:bottom w:val="none" w:sz="0" w:space="0" w:color="auto"/>
                <w:right w:val="none" w:sz="0" w:space="0" w:color="auto"/>
              </w:divBdr>
              <w:divsChild>
                <w:div w:id="1633365507">
                  <w:marLeft w:val="0"/>
                  <w:marRight w:val="0"/>
                  <w:marTop w:val="0"/>
                  <w:marBottom w:val="0"/>
                  <w:divBdr>
                    <w:top w:val="none" w:sz="0" w:space="0" w:color="auto"/>
                    <w:left w:val="none" w:sz="0" w:space="0" w:color="auto"/>
                    <w:bottom w:val="none" w:sz="0" w:space="0" w:color="auto"/>
                    <w:right w:val="none" w:sz="0" w:space="0" w:color="auto"/>
                  </w:divBdr>
                </w:div>
              </w:divsChild>
            </w:div>
            <w:div w:id="1423796302">
              <w:marLeft w:val="0"/>
              <w:marRight w:val="0"/>
              <w:marTop w:val="0"/>
              <w:marBottom w:val="0"/>
              <w:divBdr>
                <w:top w:val="none" w:sz="0" w:space="0" w:color="auto"/>
                <w:left w:val="none" w:sz="0" w:space="0" w:color="auto"/>
                <w:bottom w:val="none" w:sz="0" w:space="0" w:color="auto"/>
                <w:right w:val="none" w:sz="0" w:space="0" w:color="auto"/>
              </w:divBdr>
              <w:divsChild>
                <w:div w:id="15924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9868">
      <w:bodyDiv w:val="1"/>
      <w:marLeft w:val="0"/>
      <w:marRight w:val="0"/>
      <w:marTop w:val="0"/>
      <w:marBottom w:val="0"/>
      <w:divBdr>
        <w:top w:val="none" w:sz="0" w:space="0" w:color="auto"/>
        <w:left w:val="none" w:sz="0" w:space="0" w:color="auto"/>
        <w:bottom w:val="none" w:sz="0" w:space="0" w:color="auto"/>
        <w:right w:val="none" w:sz="0" w:space="0" w:color="auto"/>
      </w:divBdr>
    </w:div>
    <w:div w:id="1089736713">
      <w:bodyDiv w:val="1"/>
      <w:marLeft w:val="0"/>
      <w:marRight w:val="0"/>
      <w:marTop w:val="0"/>
      <w:marBottom w:val="0"/>
      <w:divBdr>
        <w:top w:val="none" w:sz="0" w:space="0" w:color="auto"/>
        <w:left w:val="none" w:sz="0" w:space="0" w:color="auto"/>
        <w:bottom w:val="none" w:sz="0" w:space="0" w:color="auto"/>
        <w:right w:val="none" w:sz="0" w:space="0" w:color="auto"/>
      </w:divBdr>
    </w:div>
    <w:div w:id="1100562081">
      <w:bodyDiv w:val="1"/>
      <w:marLeft w:val="0"/>
      <w:marRight w:val="0"/>
      <w:marTop w:val="0"/>
      <w:marBottom w:val="0"/>
      <w:divBdr>
        <w:top w:val="none" w:sz="0" w:space="0" w:color="auto"/>
        <w:left w:val="none" w:sz="0" w:space="0" w:color="auto"/>
        <w:bottom w:val="none" w:sz="0" w:space="0" w:color="auto"/>
        <w:right w:val="none" w:sz="0" w:space="0" w:color="auto"/>
      </w:divBdr>
    </w:div>
    <w:div w:id="1137333186">
      <w:bodyDiv w:val="1"/>
      <w:marLeft w:val="0"/>
      <w:marRight w:val="0"/>
      <w:marTop w:val="0"/>
      <w:marBottom w:val="0"/>
      <w:divBdr>
        <w:top w:val="none" w:sz="0" w:space="0" w:color="auto"/>
        <w:left w:val="none" w:sz="0" w:space="0" w:color="auto"/>
        <w:bottom w:val="none" w:sz="0" w:space="0" w:color="auto"/>
        <w:right w:val="none" w:sz="0" w:space="0" w:color="auto"/>
      </w:divBdr>
    </w:div>
    <w:div w:id="1207836625">
      <w:bodyDiv w:val="1"/>
      <w:marLeft w:val="0"/>
      <w:marRight w:val="0"/>
      <w:marTop w:val="0"/>
      <w:marBottom w:val="0"/>
      <w:divBdr>
        <w:top w:val="none" w:sz="0" w:space="0" w:color="auto"/>
        <w:left w:val="none" w:sz="0" w:space="0" w:color="auto"/>
        <w:bottom w:val="none" w:sz="0" w:space="0" w:color="auto"/>
        <w:right w:val="none" w:sz="0" w:space="0" w:color="auto"/>
      </w:divBdr>
    </w:div>
    <w:div w:id="1270039873">
      <w:bodyDiv w:val="1"/>
      <w:marLeft w:val="0"/>
      <w:marRight w:val="0"/>
      <w:marTop w:val="0"/>
      <w:marBottom w:val="0"/>
      <w:divBdr>
        <w:top w:val="none" w:sz="0" w:space="0" w:color="auto"/>
        <w:left w:val="none" w:sz="0" w:space="0" w:color="auto"/>
        <w:bottom w:val="none" w:sz="0" w:space="0" w:color="auto"/>
        <w:right w:val="none" w:sz="0" w:space="0" w:color="auto"/>
      </w:divBdr>
    </w:div>
    <w:div w:id="1288271959">
      <w:bodyDiv w:val="1"/>
      <w:marLeft w:val="0"/>
      <w:marRight w:val="0"/>
      <w:marTop w:val="0"/>
      <w:marBottom w:val="0"/>
      <w:divBdr>
        <w:top w:val="none" w:sz="0" w:space="0" w:color="auto"/>
        <w:left w:val="none" w:sz="0" w:space="0" w:color="auto"/>
        <w:bottom w:val="none" w:sz="0" w:space="0" w:color="auto"/>
        <w:right w:val="none" w:sz="0" w:space="0" w:color="auto"/>
      </w:divBdr>
    </w:div>
    <w:div w:id="1308707922">
      <w:bodyDiv w:val="1"/>
      <w:marLeft w:val="0"/>
      <w:marRight w:val="0"/>
      <w:marTop w:val="0"/>
      <w:marBottom w:val="0"/>
      <w:divBdr>
        <w:top w:val="none" w:sz="0" w:space="0" w:color="auto"/>
        <w:left w:val="none" w:sz="0" w:space="0" w:color="auto"/>
        <w:bottom w:val="none" w:sz="0" w:space="0" w:color="auto"/>
        <w:right w:val="none" w:sz="0" w:space="0" w:color="auto"/>
      </w:divBdr>
      <w:divsChild>
        <w:div w:id="2115635505">
          <w:marLeft w:val="0"/>
          <w:marRight w:val="0"/>
          <w:marTop w:val="0"/>
          <w:marBottom w:val="0"/>
          <w:divBdr>
            <w:top w:val="none" w:sz="0" w:space="0" w:color="auto"/>
            <w:left w:val="none" w:sz="0" w:space="0" w:color="auto"/>
            <w:bottom w:val="none" w:sz="0" w:space="0" w:color="auto"/>
            <w:right w:val="none" w:sz="0" w:space="0" w:color="auto"/>
          </w:divBdr>
        </w:div>
        <w:div w:id="842428726">
          <w:marLeft w:val="0"/>
          <w:marRight w:val="0"/>
          <w:marTop w:val="0"/>
          <w:marBottom w:val="0"/>
          <w:divBdr>
            <w:top w:val="none" w:sz="0" w:space="0" w:color="auto"/>
            <w:left w:val="none" w:sz="0" w:space="0" w:color="auto"/>
            <w:bottom w:val="none" w:sz="0" w:space="0" w:color="auto"/>
            <w:right w:val="none" w:sz="0" w:space="0" w:color="auto"/>
          </w:divBdr>
        </w:div>
        <w:div w:id="1711221571">
          <w:marLeft w:val="0"/>
          <w:marRight w:val="0"/>
          <w:marTop w:val="0"/>
          <w:marBottom w:val="0"/>
          <w:divBdr>
            <w:top w:val="none" w:sz="0" w:space="0" w:color="auto"/>
            <w:left w:val="none" w:sz="0" w:space="0" w:color="auto"/>
            <w:bottom w:val="none" w:sz="0" w:space="0" w:color="auto"/>
            <w:right w:val="none" w:sz="0" w:space="0" w:color="auto"/>
          </w:divBdr>
        </w:div>
        <w:div w:id="1287084838">
          <w:marLeft w:val="0"/>
          <w:marRight w:val="0"/>
          <w:marTop w:val="0"/>
          <w:marBottom w:val="0"/>
          <w:divBdr>
            <w:top w:val="none" w:sz="0" w:space="0" w:color="auto"/>
            <w:left w:val="none" w:sz="0" w:space="0" w:color="auto"/>
            <w:bottom w:val="none" w:sz="0" w:space="0" w:color="auto"/>
            <w:right w:val="none" w:sz="0" w:space="0" w:color="auto"/>
          </w:divBdr>
        </w:div>
        <w:div w:id="774861902">
          <w:marLeft w:val="0"/>
          <w:marRight w:val="0"/>
          <w:marTop w:val="0"/>
          <w:marBottom w:val="0"/>
          <w:divBdr>
            <w:top w:val="none" w:sz="0" w:space="0" w:color="auto"/>
            <w:left w:val="none" w:sz="0" w:space="0" w:color="auto"/>
            <w:bottom w:val="none" w:sz="0" w:space="0" w:color="auto"/>
            <w:right w:val="none" w:sz="0" w:space="0" w:color="auto"/>
          </w:divBdr>
        </w:div>
        <w:div w:id="233392973">
          <w:marLeft w:val="0"/>
          <w:marRight w:val="0"/>
          <w:marTop w:val="0"/>
          <w:marBottom w:val="0"/>
          <w:divBdr>
            <w:top w:val="none" w:sz="0" w:space="0" w:color="auto"/>
            <w:left w:val="none" w:sz="0" w:space="0" w:color="auto"/>
            <w:bottom w:val="none" w:sz="0" w:space="0" w:color="auto"/>
            <w:right w:val="none" w:sz="0" w:space="0" w:color="auto"/>
          </w:divBdr>
        </w:div>
        <w:div w:id="1236404003">
          <w:marLeft w:val="0"/>
          <w:marRight w:val="0"/>
          <w:marTop w:val="0"/>
          <w:marBottom w:val="0"/>
          <w:divBdr>
            <w:top w:val="none" w:sz="0" w:space="0" w:color="auto"/>
            <w:left w:val="none" w:sz="0" w:space="0" w:color="auto"/>
            <w:bottom w:val="none" w:sz="0" w:space="0" w:color="auto"/>
            <w:right w:val="none" w:sz="0" w:space="0" w:color="auto"/>
          </w:divBdr>
        </w:div>
        <w:div w:id="1550144776">
          <w:marLeft w:val="0"/>
          <w:marRight w:val="0"/>
          <w:marTop w:val="0"/>
          <w:marBottom w:val="0"/>
          <w:divBdr>
            <w:top w:val="none" w:sz="0" w:space="0" w:color="auto"/>
            <w:left w:val="none" w:sz="0" w:space="0" w:color="auto"/>
            <w:bottom w:val="none" w:sz="0" w:space="0" w:color="auto"/>
            <w:right w:val="none" w:sz="0" w:space="0" w:color="auto"/>
          </w:divBdr>
        </w:div>
        <w:div w:id="609700679">
          <w:marLeft w:val="0"/>
          <w:marRight w:val="0"/>
          <w:marTop w:val="0"/>
          <w:marBottom w:val="0"/>
          <w:divBdr>
            <w:top w:val="none" w:sz="0" w:space="0" w:color="auto"/>
            <w:left w:val="none" w:sz="0" w:space="0" w:color="auto"/>
            <w:bottom w:val="none" w:sz="0" w:space="0" w:color="auto"/>
            <w:right w:val="none" w:sz="0" w:space="0" w:color="auto"/>
          </w:divBdr>
        </w:div>
        <w:div w:id="2130778320">
          <w:marLeft w:val="0"/>
          <w:marRight w:val="0"/>
          <w:marTop w:val="0"/>
          <w:marBottom w:val="0"/>
          <w:divBdr>
            <w:top w:val="none" w:sz="0" w:space="0" w:color="auto"/>
            <w:left w:val="none" w:sz="0" w:space="0" w:color="auto"/>
            <w:bottom w:val="none" w:sz="0" w:space="0" w:color="auto"/>
            <w:right w:val="none" w:sz="0" w:space="0" w:color="auto"/>
          </w:divBdr>
        </w:div>
        <w:div w:id="1728263306">
          <w:marLeft w:val="0"/>
          <w:marRight w:val="0"/>
          <w:marTop w:val="0"/>
          <w:marBottom w:val="0"/>
          <w:divBdr>
            <w:top w:val="none" w:sz="0" w:space="0" w:color="auto"/>
            <w:left w:val="none" w:sz="0" w:space="0" w:color="auto"/>
            <w:bottom w:val="none" w:sz="0" w:space="0" w:color="auto"/>
            <w:right w:val="none" w:sz="0" w:space="0" w:color="auto"/>
          </w:divBdr>
        </w:div>
        <w:div w:id="1615481910">
          <w:marLeft w:val="0"/>
          <w:marRight w:val="0"/>
          <w:marTop w:val="0"/>
          <w:marBottom w:val="0"/>
          <w:divBdr>
            <w:top w:val="none" w:sz="0" w:space="0" w:color="auto"/>
            <w:left w:val="none" w:sz="0" w:space="0" w:color="auto"/>
            <w:bottom w:val="none" w:sz="0" w:space="0" w:color="auto"/>
            <w:right w:val="none" w:sz="0" w:space="0" w:color="auto"/>
          </w:divBdr>
        </w:div>
        <w:div w:id="1311324148">
          <w:marLeft w:val="0"/>
          <w:marRight w:val="0"/>
          <w:marTop w:val="0"/>
          <w:marBottom w:val="0"/>
          <w:divBdr>
            <w:top w:val="none" w:sz="0" w:space="0" w:color="auto"/>
            <w:left w:val="none" w:sz="0" w:space="0" w:color="auto"/>
            <w:bottom w:val="none" w:sz="0" w:space="0" w:color="auto"/>
            <w:right w:val="none" w:sz="0" w:space="0" w:color="auto"/>
          </w:divBdr>
        </w:div>
        <w:div w:id="81336705">
          <w:marLeft w:val="0"/>
          <w:marRight w:val="0"/>
          <w:marTop w:val="0"/>
          <w:marBottom w:val="0"/>
          <w:divBdr>
            <w:top w:val="none" w:sz="0" w:space="0" w:color="auto"/>
            <w:left w:val="none" w:sz="0" w:space="0" w:color="auto"/>
            <w:bottom w:val="none" w:sz="0" w:space="0" w:color="auto"/>
            <w:right w:val="none" w:sz="0" w:space="0" w:color="auto"/>
          </w:divBdr>
        </w:div>
        <w:div w:id="2076467346">
          <w:marLeft w:val="0"/>
          <w:marRight w:val="0"/>
          <w:marTop w:val="0"/>
          <w:marBottom w:val="0"/>
          <w:divBdr>
            <w:top w:val="none" w:sz="0" w:space="0" w:color="auto"/>
            <w:left w:val="none" w:sz="0" w:space="0" w:color="auto"/>
            <w:bottom w:val="none" w:sz="0" w:space="0" w:color="auto"/>
            <w:right w:val="none" w:sz="0" w:space="0" w:color="auto"/>
          </w:divBdr>
        </w:div>
        <w:div w:id="1193880007">
          <w:marLeft w:val="0"/>
          <w:marRight w:val="0"/>
          <w:marTop w:val="0"/>
          <w:marBottom w:val="0"/>
          <w:divBdr>
            <w:top w:val="none" w:sz="0" w:space="0" w:color="auto"/>
            <w:left w:val="none" w:sz="0" w:space="0" w:color="auto"/>
            <w:bottom w:val="none" w:sz="0" w:space="0" w:color="auto"/>
            <w:right w:val="none" w:sz="0" w:space="0" w:color="auto"/>
          </w:divBdr>
        </w:div>
        <w:div w:id="1059133730">
          <w:marLeft w:val="0"/>
          <w:marRight w:val="0"/>
          <w:marTop w:val="0"/>
          <w:marBottom w:val="0"/>
          <w:divBdr>
            <w:top w:val="none" w:sz="0" w:space="0" w:color="auto"/>
            <w:left w:val="none" w:sz="0" w:space="0" w:color="auto"/>
            <w:bottom w:val="none" w:sz="0" w:space="0" w:color="auto"/>
            <w:right w:val="none" w:sz="0" w:space="0" w:color="auto"/>
          </w:divBdr>
        </w:div>
        <w:div w:id="1484814997">
          <w:marLeft w:val="0"/>
          <w:marRight w:val="0"/>
          <w:marTop w:val="0"/>
          <w:marBottom w:val="0"/>
          <w:divBdr>
            <w:top w:val="none" w:sz="0" w:space="0" w:color="auto"/>
            <w:left w:val="none" w:sz="0" w:space="0" w:color="auto"/>
            <w:bottom w:val="none" w:sz="0" w:space="0" w:color="auto"/>
            <w:right w:val="none" w:sz="0" w:space="0" w:color="auto"/>
          </w:divBdr>
        </w:div>
      </w:divsChild>
    </w:div>
    <w:div w:id="1658456638">
      <w:bodyDiv w:val="1"/>
      <w:marLeft w:val="0"/>
      <w:marRight w:val="0"/>
      <w:marTop w:val="0"/>
      <w:marBottom w:val="0"/>
      <w:divBdr>
        <w:top w:val="none" w:sz="0" w:space="0" w:color="auto"/>
        <w:left w:val="none" w:sz="0" w:space="0" w:color="auto"/>
        <w:bottom w:val="none" w:sz="0" w:space="0" w:color="auto"/>
        <w:right w:val="none" w:sz="0" w:space="0" w:color="auto"/>
      </w:divBdr>
    </w:div>
    <w:div w:id="1683780836">
      <w:bodyDiv w:val="1"/>
      <w:marLeft w:val="0"/>
      <w:marRight w:val="0"/>
      <w:marTop w:val="0"/>
      <w:marBottom w:val="0"/>
      <w:divBdr>
        <w:top w:val="none" w:sz="0" w:space="0" w:color="auto"/>
        <w:left w:val="none" w:sz="0" w:space="0" w:color="auto"/>
        <w:bottom w:val="none" w:sz="0" w:space="0" w:color="auto"/>
        <w:right w:val="none" w:sz="0" w:space="0" w:color="auto"/>
      </w:divBdr>
    </w:div>
    <w:div w:id="1884363074">
      <w:bodyDiv w:val="1"/>
      <w:marLeft w:val="0"/>
      <w:marRight w:val="0"/>
      <w:marTop w:val="0"/>
      <w:marBottom w:val="0"/>
      <w:divBdr>
        <w:top w:val="none" w:sz="0" w:space="0" w:color="auto"/>
        <w:left w:val="none" w:sz="0" w:space="0" w:color="auto"/>
        <w:bottom w:val="none" w:sz="0" w:space="0" w:color="auto"/>
        <w:right w:val="none" w:sz="0" w:space="0" w:color="auto"/>
      </w:divBdr>
    </w:div>
    <w:div w:id="1945183747">
      <w:bodyDiv w:val="1"/>
      <w:marLeft w:val="0"/>
      <w:marRight w:val="0"/>
      <w:marTop w:val="0"/>
      <w:marBottom w:val="0"/>
      <w:divBdr>
        <w:top w:val="none" w:sz="0" w:space="0" w:color="auto"/>
        <w:left w:val="none" w:sz="0" w:space="0" w:color="auto"/>
        <w:bottom w:val="none" w:sz="0" w:space="0" w:color="auto"/>
        <w:right w:val="none" w:sz="0" w:space="0" w:color="auto"/>
      </w:divBdr>
    </w:div>
    <w:div w:id="2063362594">
      <w:bodyDiv w:val="1"/>
      <w:marLeft w:val="0"/>
      <w:marRight w:val="0"/>
      <w:marTop w:val="0"/>
      <w:marBottom w:val="0"/>
      <w:divBdr>
        <w:top w:val="none" w:sz="0" w:space="0" w:color="auto"/>
        <w:left w:val="none" w:sz="0" w:space="0" w:color="auto"/>
        <w:bottom w:val="none" w:sz="0" w:space="0" w:color="auto"/>
        <w:right w:val="none" w:sz="0" w:space="0" w:color="auto"/>
      </w:divBdr>
      <w:divsChild>
        <w:div w:id="1945843340">
          <w:marLeft w:val="0"/>
          <w:marRight w:val="0"/>
          <w:marTop w:val="0"/>
          <w:marBottom w:val="0"/>
          <w:divBdr>
            <w:top w:val="none" w:sz="0" w:space="0" w:color="auto"/>
            <w:left w:val="none" w:sz="0" w:space="0" w:color="auto"/>
            <w:bottom w:val="none" w:sz="0" w:space="0" w:color="auto"/>
            <w:right w:val="none" w:sz="0" w:space="0" w:color="auto"/>
          </w:divBdr>
        </w:div>
        <w:div w:id="823546278">
          <w:marLeft w:val="0"/>
          <w:marRight w:val="0"/>
          <w:marTop w:val="0"/>
          <w:marBottom w:val="0"/>
          <w:divBdr>
            <w:top w:val="none" w:sz="0" w:space="0" w:color="auto"/>
            <w:left w:val="none" w:sz="0" w:space="0" w:color="auto"/>
            <w:bottom w:val="none" w:sz="0" w:space="0" w:color="auto"/>
            <w:right w:val="none" w:sz="0" w:space="0" w:color="auto"/>
          </w:divBdr>
        </w:div>
        <w:div w:id="1863668145">
          <w:marLeft w:val="0"/>
          <w:marRight w:val="0"/>
          <w:marTop w:val="0"/>
          <w:marBottom w:val="0"/>
          <w:divBdr>
            <w:top w:val="none" w:sz="0" w:space="0" w:color="auto"/>
            <w:left w:val="none" w:sz="0" w:space="0" w:color="auto"/>
            <w:bottom w:val="none" w:sz="0" w:space="0" w:color="auto"/>
            <w:right w:val="none" w:sz="0" w:space="0" w:color="auto"/>
          </w:divBdr>
        </w:div>
        <w:div w:id="503907525">
          <w:marLeft w:val="0"/>
          <w:marRight w:val="0"/>
          <w:marTop w:val="0"/>
          <w:marBottom w:val="0"/>
          <w:divBdr>
            <w:top w:val="none" w:sz="0" w:space="0" w:color="auto"/>
            <w:left w:val="none" w:sz="0" w:space="0" w:color="auto"/>
            <w:bottom w:val="none" w:sz="0" w:space="0" w:color="auto"/>
            <w:right w:val="none" w:sz="0" w:space="0" w:color="auto"/>
          </w:divBdr>
        </w:div>
      </w:divsChild>
    </w:div>
    <w:div w:id="208155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_Eves@wincoll.ac.uk" TargetMode="External"/><Relationship Id="rId26" Type="http://schemas.openxmlformats.org/officeDocument/2006/relationships/hyperlink" Target="https://twitter.com/WinColl" TargetMode="Externa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media/66d7301b9084b18b95709f75/Keeping_children_safe_in_education_2024.pdf"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winchestercollege.org/assets/files/uploads/child-protection-and-safeguarding-policy-september-2024.pdf" TargetMode="External"/><Relationship Id="rId20" Type="http://schemas.openxmlformats.org/officeDocument/2006/relationships/hyperlink" Target="http://www.winchestercolleg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winchestercollege.org/"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wincol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winchestercollege.org/stories/a-more-sustainable-school" TargetMode="External"/><Relationship Id="rId27" Type="http://schemas.openxmlformats.org/officeDocument/2006/relationships/hyperlink" Target="https://www.instagram.com/winchestercollege/?hl=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recruitment@wincoll.ac.uk%20" TargetMode="External"/></Relationships>
</file>

<file path=word/theme/theme1.xml><?xml version="1.0" encoding="utf-8"?>
<a:theme xmlns:a="http://schemas.openxmlformats.org/drawingml/2006/main" name="Office Theme">
  <a:themeElements>
    <a:clrScheme name="Win_Col">
      <a:dk1>
        <a:srgbClr val="000000"/>
      </a:dk1>
      <a:lt1>
        <a:sysClr val="window" lastClr="FFFFFF"/>
      </a:lt1>
      <a:dk2>
        <a:srgbClr val="100A30"/>
      </a:dk2>
      <a:lt2>
        <a:srgbClr val="E7E6E6"/>
      </a:lt2>
      <a:accent1>
        <a:srgbClr val="8F6D4F"/>
      </a:accent1>
      <a:accent2>
        <a:srgbClr val="ED7D31"/>
      </a:accent2>
      <a:accent3>
        <a:srgbClr val="A5A5A5"/>
      </a:accent3>
      <a:accent4>
        <a:srgbClr val="FFC000"/>
      </a:accent4>
      <a:accent5>
        <a:srgbClr val="5B9BD5"/>
      </a:accent5>
      <a:accent6>
        <a:srgbClr val="70AD47"/>
      </a:accent6>
      <a:hlink>
        <a:srgbClr val="8F6D4F"/>
      </a:hlink>
      <a:folHlink>
        <a:srgbClr val="954F72"/>
      </a:folHlink>
    </a:clrScheme>
    <a:fontScheme name="Winchester_College">
      <a:majorFont>
        <a:latin typeface="CaslonsEgyptian"/>
        <a:ea typeface=""/>
        <a:cs typeface=""/>
      </a:majorFont>
      <a:minorFont>
        <a:latin typeface="Callu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4ff606-89ae-4133-8cb9-460ff186275d" xsi:nil="true"/>
    <lcf76f155ced4ddcb4097134ff3c332f xmlns="3c139c13-e07e-4a52-be57-cca2a1fc966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A9FE031E91D642B3847CCCFECFA8FE" ma:contentTypeVersion="15" ma:contentTypeDescription="Create a new document." ma:contentTypeScope="" ma:versionID="91b9fdf59a7f08adff50080daacc563c">
  <xsd:schema xmlns:xsd="http://www.w3.org/2001/XMLSchema" xmlns:xs="http://www.w3.org/2001/XMLSchema" xmlns:p="http://schemas.microsoft.com/office/2006/metadata/properties" xmlns:ns1="http://schemas.microsoft.com/sharepoint/v3" xmlns:ns2="3c139c13-e07e-4a52-be57-cca2a1fc9662" xmlns:ns3="604ff606-89ae-4133-8cb9-460ff186275d" targetNamespace="http://schemas.microsoft.com/office/2006/metadata/properties" ma:root="true" ma:fieldsID="3caa7866a601f4e070f2517160af9d63" ns1:_="" ns2:_="" ns3:_="">
    <xsd:import namespace="http://schemas.microsoft.com/sharepoint/v3"/>
    <xsd:import namespace="3c139c13-e07e-4a52-be57-cca2a1fc9662"/>
    <xsd:import namespace="604ff606-89ae-4133-8cb9-460ff18627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c139c13-e07e-4a52-be57-cca2a1fc96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f176ec-4b62-45c7-ae99-10caa3bd6f6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4ff606-89ae-4133-8cb9-460ff186275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60dce9-8e2f-4cdf-b5f5-32eebe57e848}" ma:internalName="TaxCatchAll" ma:showField="CatchAllData" ma:web="604ff606-89ae-4133-8cb9-460ff18627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3338DA-2694-4CBD-B915-149DEC2E832B}">
  <ds:schemaRefs>
    <ds:schemaRef ds:uri="http://schemas.microsoft.com/office/2006/metadata/properties"/>
    <ds:schemaRef ds:uri="http://schemas.microsoft.com/office/infopath/2007/PartnerControls"/>
    <ds:schemaRef ds:uri="http://schemas.microsoft.com/sharepoint/v3"/>
    <ds:schemaRef ds:uri="604ff606-89ae-4133-8cb9-460ff186275d"/>
    <ds:schemaRef ds:uri="3c139c13-e07e-4a52-be57-cca2a1fc9662"/>
  </ds:schemaRefs>
</ds:datastoreItem>
</file>

<file path=customXml/itemProps2.xml><?xml version="1.0" encoding="utf-8"?>
<ds:datastoreItem xmlns:ds="http://schemas.openxmlformats.org/officeDocument/2006/customXml" ds:itemID="{B3C2257D-19AD-4CD4-B971-ABDF22062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c139c13-e07e-4a52-be57-cca2a1fc9662"/>
    <ds:schemaRef ds:uri="604ff606-89ae-4133-8cb9-460ff186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03412F-5B23-4593-BA46-C34332B4A6D8}">
  <ds:schemaRefs>
    <ds:schemaRef ds:uri="http://schemas.openxmlformats.org/officeDocument/2006/bibliography"/>
  </ds:schemaRefs>
</ds:datastoreItem>
</file>

<file path=customXml/itemProps4.xml><?xml version="1.0" encoding="utf-8"?>
<ds:datastoreItem xmlns:ds="http://schemas.openxmlformats.org/officeDocument/2006/customXml" ds:itemID="{4429E51F-4EB1-4471-9172-F0BE5A0A56EB}">
  <ds:schemaRefs>
    <ds:schemaRef ds:uri="http://schemas.microsoft.com/sharepoint/v3/contenttype/forms"/>
  </ds:schemaRefs>
</ds:datastoreItem>
</file>

<file path=docMetadata/LabelInfo.xml><?xml version="1.0" encoding="utf-8"?>
<clbl:labelList xmlns:clbl="http://schemas.microsoft.com/office/2020/mipLabelMetadata">
  <clbl:label id="{aefd2e8e-492d-42d4-90fb-d08326d3ddca}" enabled="0" method="" siteId="{aefd2e8e-492d-42d4-90fb-d08326d3ddca}" removed="1"/>
</clbl:labelList>
</file>

<file path=docProps/app.xml><?xml version="1.0" encoding="utf-8"?>
<Properties xmlns="http://schemas.openxmlformats.org/officeDocument/2006/extended-properties" xmlns:vt="http://schemas.openxmlformats.org/officeDocument/2006/docPropsVTypes">
  <Template>Normal</Template>
  <TotalTime>428</TotalTime>
  <Pages>10</Pages>
  <Words>2232</Words>
  <Characters>12727</Characters>
  <Application>Microsoft Office Word</Application>
  <DocSecurity>0</DocSecurity>
  <Lines>106</Lines>
  <Paragraphs>29</Paragraphs>
  <ScaleCrop>false</ScaleCrop>
  <Company/>
  <LinksUpToDate>false</LinksUpToDate>
  <CharactersWithSpaces>14930</CharactersWithSpaces>
  <SharedDoc>false</SharedDoc>
  <HLinks>
    <vt:vector size="66" baseType="variant">
      <vt:variant>
        <vt:i4>2293876</vt:i4>
      </vt:variant>
      <vt:variant>
        <vt:i4>27</vt:i4>
      </vt:variant>
      <vt:variant>
        <vt:i4>0</vt:i4>
      </vt:variant>
      <vt:variant>
        <vt:i4>5</vt:i4>
      </vt:variant>
      <vt:variant>
        <vt:lpwstr>https://www.instagram.com/winchestercollege/?hl=en</vt:lpwstr>
      </vt:variant>
      <vt:variant>
        <vt:lpwstr/>
      </vt:variant>
      <vt:variant>
        <vt:i4>8323107</vt:i4>
      </vt:variant>
      <vt:variant>
        <vt:i4>24</vt:i4>
      </vt:variant>
      <vt:variant>
        <vt:i4>0</vt:i4>
      </vt:variant>
      <vt:variant>
        <vt:i4>5</vt:i4>
      </vt:variant>
      <vt:variant>
        <vt:lpwstr>https://twitter.com/WinColl</vt:lpwstr>
      </vt:variant>
      <vt:variant>
        <vt:lpwstr/>
      </vt:variant>
      <vt:variant>
        <vt:i4>3080313</vt:i4>
      </vt:variant>
      <vt:variant>
        <vt:i4>21</vt:i4>
      </vt:variant>
      <vt:variant>
        <vt:i4>0</vt:i4>
      </vt:variant>
      <vt:variant>
        <vt:i4>5</vt:i4>
      </vt:variant>
      <vt:variant>
        <vt:lpwstr>https://www.winchestercollege.org/assets/files/uploads/Winchester College in the 21st Century_Final_Vision.pdf</vt:lpwstr>
      </vt:variant>
      <vt:variant>
        <vt:lpwstr/>
      </vt:variant>
      <vt:variant>
        <vt:i4>852093</vt:i4>
      </vt:variant>
      <vt:variant>
        <vt:i4>18</vt:i4>
      </vt:variant>
      <vt:variant>
        <vt:i4>0</vt:i4>
      </vt:variant>
      <vt:variant>
        <vt:i4>5</vt:i4>
      </vt:variant>
      <vt:variant>
        <vt:lpwstr>mailto:dataprotection@wincoll.ac.uk</vt:lpwstr>
      </vt:variant>
      <vt:variant>
        <vt:lpwstr/>
      </vt:variant>
      <vt:variant>
        <vt:i4>4915201</vt:i4>
      </vt:variant>
      <vt:variant>
        <vt:i4>15</vt:i4>
      </vt:variant>
      <vt:variant>
        <vt:i4>0</vt:i4>
      </vt:variant>
      <vt:variant>
        <vt:i4>5</vt:i4>
      </vt:variant>
      <vt:variant>
        <vt:lpwstr>http://www.winchestercollege.org/</vt:lpwstr>
      </vt:variant>
      <vt:variant>
        <vt:lpwstr/>
      </vt:variant>
      <vt:variant>
        <vt:i4>6094889</vt:i4>
      </vt:variant>
      <vt:variant>
        <vt:i4>12</vt:i4>
      </vt:variant>
      <vt:variant>
        <vt:i4>0</vt:i4>
      </vt:variant>
      <vt:variant>
        <vt:i4>5</vt:i4>
      </vt:variant>
      <vt:variant>
        <vt:lpwstr>mailto:recruitment@wincoll.ac.uk</vt:lpwstr>
      </vt:variant>
      <vt:variant>
        <vt:lpwstr/>
      </vt:variant>
      <vt:variant>
        <vt:i4>1114181</vt:i4>
      </vt:variant>
      <vt:variant>
        <vt:i4>9</vt:i4>
      </vt:variant>
      <vt:variant>
        <vt:i4>0</vt:i4>
      </vt:variant>
      <vt:variant>
        <vt:i4>5</vt:i4>
      </vt:variant>
      <vt:variant>
        <vt:lpwstr>mailto:M_Eves@wincoll.ac.uk</vt:lpwstr>
      </vt:variant>
      <vt:variant>
        <vt:lpwstr/>
      </vt:variant>
      <vt:variant>
        <vt:i4>852039</vt:i4>
      </vt:variant>
      <vt:variant>
        <vt:i4>6</vt:i4>
      </vt:variant>
      <vt:variant>
        <vt:i4>0</vt:i4>
      </vt:variant>
      <vt:variant>
        <vt:i4>5</vt:i4>
      </vt:variant>
      <vt:variant>
        <vt:lpwstr>https://www.winchestercollege.org/employment-opportunities/my-application/vacancy/69899439is</vt:lpwstr>
      </vt:variant>
      <vt:variant>
        <vt:lpwstr/>
      </vt:variant>
      <vt:variant>
        <vt:i4>1179715</vt:i4>
      </vt:variant>
      <vt:variant>
        <vt:i4>3</vt:i4>
      </vt:variant>
      <vt:variant>
        <vt:i4>0</vt:i4>
      </vt:variant>
      <vt:variant>
        <vt:i4>5</vt:i4>
      </vt:variant>
      <vt:variant>
        <vt:lpwstr>https://assets.publishing.service.gov.uk/government/uploads/system/uploads/attachment_data/file/1101454/Keeping_children_safe_in_education_2022.pdf</vt:lpwstr>
      </vt:variant>
      <vt:variant>
        <vt:lpwstr/>
      </vt:variant>
      <vt:variant>
        <vt:i4>4128807</vt:i4>
      </vt:variant>
      <vt:variant>
        <vt:i4>0</vt:i4>
      </vt:variant>
      <vt:variant>
        <vt:i4>0</vt:i4>
      </vt:variant>
      <vt:variant>
        <vt:i4>5</vt:i4>
      </vt:variant>
      <vt:variant>
        <vt:lpwstr>https://www.winchestercollege.org/assets/files/uploads/child-protection-and-safeguarding-policy-september-2022.pdf</vt:lpwstr>
      </vt:variant>
      <vt:variant>
        <vt:lpwstr/>
      </vt:variant>
      <vt:variant>
        <vt:i4>6094889</vt:i4>
      </vt:variant>
      <vt:variant>
        <vt:i4>3</vt:i4>
      </vt:variant>
      <vt:variant>
        <vt:i4>0</vt:i4>
      </vt:variant>
      <vt:variant>
        <vt:i4>5</vt:i4>
      </vt:variant>
      <vt:variant>
        <vt:lpwstr>mailto:recruitment@wincoll.ac.uk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Cleaner</dc:title>
  <dc:subject/>
  <dc:creator>Studio</dc:creator>
  <cp:keywords/>
  <dc:description/>
  <cp:lastModifiedBy>Liao, Charlotte</cp:lastModifiedBy>
  <cp:revision>45</cp:revision>
  <cp:lastPrinted>2023-03-10T16:55:00Z</cp:lastPrinted>
  <dcterms:created xsi:type="dcterms:W3CDTF">2025-03-13T11:55:00Z</dcterms:created>
  <dcterms:modified xsi:type="dcterms:W3CDTF">2025-07-07T12:34:00Z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0x010100D2A9FE031E91D642B3847CCCFECFA8FE</vt:lpwstr>
  </property>
  <property fmtid="{D5CDD505-2E9C-101B-9397-08002B2CF9AE}" pid="3" name="MediaServiceImageTags">
    <vt:lpwstr/>
  </property>
</Properties>
</file>