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4ED9B" w14:textId="77777777" w:rsidR="00C45EA3" w:rsidRDefault="00C45EA3" w:rsidP="00C45EA3">
      <w:r>
        <w:rPr>
          <w:noProof/>
          <w:lang w:val="en-GB" w:eastAsia="en-GB"/>
        </w:rPr>
        <w:drawing>
          <wp:anchor distT="0" distB="0" distL="114300" distR="114300" simplePos="0" relativeHeight="251675648" behindDoc="0" locked="0" layoutInCell="1" allowOverlap="1" wp14:anchorId="5964F0A1" wp14:editId="5964F0A2">
            <wp:simplePos x="0" y="0"/>
            <wp:positionH relativeFrom="column">
              <wp:posOffset>4714875</wp:posOffset>
            </wp:positionH>
            <wp:positionV relativeFrom="paragraph">
              <wp:posOffset>5466715</wp:posOffset>
            </wp:positionV>
            <wp:extent cx="1244600" cy="1685925"/>
            <wp:effectExtent l="0" t="0" r="0" b="9525"/>
            <wp:wrapTight wrapText="bothSides">
              <wp:wrapPolygon edited="0">
                <wp:start x="0" y="0"/>
                <wp:lineTo x="0" y="21478"/>
                <wp:lineTo x="21159" y="21478"/>
                <wp:lineTo x="21159" y="0"/>
                <wp:lineTo x="0" y="0"/>
              </wp:wrapPolygon>
            </wp:wrapTight>
            <wp:docPr id="9" name="Picture 9" descr="S:\Diocesan Education\DBE\Logos\co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Diocesan Education\DBE\Logos\cof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6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6672" behindDoc="0" locked="0" layoutInCell="1" allowOverlap="1" wp14:anchorId="5964F0A3" wp14:editId="5964F0A4">
                <wp:simplePos x="0" y="0"/>
                <wp:positionH relativeFrom="column">
                  <wp:posOffset>666750</wp:posOffset>
                </wp:positionH>
                <wp:positionV relativeFrom="paragraph">
                  <wp:posOffset>7333615</wp:posOffset>
                </wp:positionV>
                <wp:extent cx="5372100" cy="13239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323975"/>
                        </a:xfrm>
                        <a:prstGeom prst="rect">
                          <a:avLst/>
                        </a:prstGeom>
                        <a:solidFill>
                          <a:schemeClr val="bg1">
                            <a:lumMod val="75000"/>
                          </a:schemeClr>
                        </a:solidFill>
                        <a:ln w="9525">
                          <a:noFill/>
                          <a:miter lim="800000"/>
                          <a:headEnd/>
                          <a:tailEnd/>
                        </a:ln>
                      </wps:spPr>
                      <wps:txbx>
                        <w:txbxContent>
                          <w:p w14:paraId="5964F0EE" w14:textId="77777777" w:rsidR="00A021F3" w:rsidRDefault="00A021F3" w:rsidP="00C45EA3">
                            <w:pPr>
                              <w:spacing w:after="0" w:line="240" w:lineRule="auto"/>
                              <w:rPr>
                                <w:rFonts w:ascii="Tahoma" w:hAnsi="Tahoma" w:cs="Tahoma"/>
                                <w:color w:val="C00000"/>
                                <w:sz w:val="32"/>
                                <w:szCs w:val="32"/>
                              </w:rPr>
                            </w:pPr>
                          </w:p>
                          <w:p w14:paraId="5964F0EF" w14:textId="77777777" w:rsidR="00A021F3" w:rsidRDefault="00A021F3"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68C7BB17" w:rsidR="00A021F3" w:rsidRPr="00C45EA3" w:rsidRDefault="00A021F3"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 xml:space="preserve">Deputy </w:t>
                            </w:r>
                            <w:proofErr w:type="spellStart"/>
                            <w:r>
                              <w:rPr>
                                <w:rFonts w:ascii="Tahoma" w:hAnsi="Tahoma" w:cs="Tahoma"/>
                                <w:color w:val="FFFFFF" w:themeColor="background1"/>
                                <w:sz w:val="32"/>
                                <w:szCs w:val="32"/>
                              </w:rPr>
                              <w:t>Headteacher</w:t>
                            </w:r>
                            <w:proofErr w:type="spellEnd"/>
                          </w:p>
                          <w:p w14:paraId="5964F0F1" w14:textId="35632B8E" w:rsidR="00A021F3" w:rsidRPr="00C45EA3" w:rsidRDefault="00A021F3"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Queens Church of England Academy</w:t>
                            </w:r>
                          </w:p>
                          <w:p w14:paraId="5964F0F2" w14:textId="77777777" w:rsidR="00A021F3" w:rsidRDefault="00A021F3" w:rsidP="00C45EA3">
                            <w:pPr>
                              <w:spacing w:after="0" w:line="240" w:lineRule="auto"/>
                              <w:rPr>
                                <w:rFonts w:ascii="Tahoma" w:hAnsi="Tahoma" w:cs="Tahoma"/>
                                <w:color w:val="C00000"/>
                                <w:sz w:val="32"/>
                                <w:szCs w:val="32"/>
                              </w:rPr>
                            </w:pPr>
                          </w:p>
                          <w:p w14:paraId="5964F0F3" w14:textId="77777777" w:rsidR="00A021F3" w:rsidRDefault="00A021F3" w:rsidP="00C45EA3">
                            <w:pPr>
                              <w:spacing w:after="0" w:line="240" w:lineRule="auto"/>
                              <w:rPr>
                                <w:rFonts w:ascii="Tahoma" w:hAnsi="Tahoma" w:cs="Tahoma"/>
                                <w:color w:val="C00000"/>
                                <w:sz w:val="32"/>
                                <w:szCs w:val="32"/>
                              </w:rPr>
                            </w:pPr>
                          </w:p>
                          <w:p w14:paraId="5964F0F4" w14:textId="77777777" w:rsidR="00A021F3" w:rsidRPr="00C45EA3" w:rsidRDefault="00A021F3" w:rsidP="00C45EA3">
                            <w:pPr>
                              <w:spacing w:after="0" w:line="240" w:lineRule="auto"/>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4F0A3" id="_x0000_t202" coordsize="21600,21600" o:spt="202" path="m,l,21600r21600,l21600,xe">
                <v:stroke joinstyle="miter"/>
                <v:path gradientshapeok="t" o:connecttype="rect"/>
              </v:shapetype>
              <v:shape id="Text Box 2" o:spid="_x0000_s1026" type="#_x0000_t202" style="position:absolute;margin-left:52.5pt;margin-top:577.45pt;width:423pt;height:10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" fillcolor="#bfbfbf [2412]" stroked="f">
                <v:textbox>
                  <w:txbxContent>
                    <w:p w14:paraId="5964F0EE" w14:textId="77777777" w:rsidR="00A021F3" w:rsidRDefault="00A021F3" w:rsidP="00C45EA3">
                      <w:pPr>
                        <w:spacing w:after="0" w:line="240" w:lineRule="auto"/>
                        <w:rPr>
                          <w:rFonts w:ascii="Tahoma" w:hAnsi="Tahoma" w:cs="Tahoma"/>
                          <w:color w:val="C00000"/>
                          <w:sz w:val="32"/>
                          <w:szCs w:val="32"/>
                        </w:rPr>
                      </w:pPr>
                    </w:p>
                    <w:p w14:paraId="5964F0EF" w14:textId="77777777" w:rsidR="00A021F3" w:rsidRDefault="00A021F3" w:rsidP="00D004C8">
                      <w:pPr>
                        <w:spacing w:after="0" w:line="240" w:lineRule="auto"/>
                        <w:ind w:firstLine="567"/>
                        <w:jc w:val="right"/>
                        <w:rPr>
                          <w:rFonts w:ascii="Tahoma" w:hAnsi="Tahoma" w:cs="Tahoma"/>
                          <w:color w:val="C00000"/>
                          <w:sz w:val="32"/>
                          <w:szCs w:val="32"/>
                        </w:rPr>
                      </w:pPr>
                      <w:r w:rsidRPr="00C45EA3">
                        <w:rPr>
                          <w:rFonts w:ascii="Tahoma" w:hAnsi="Tahoma" w:cs="Tahoma"/>
                          <w:color w:val="C00000"/>
                          <w:sz w:val="32"/>
                          <w:szCs w:val="32"/>
                        </w:rPr>
                        <w:t>Candidate Information</w:t>
                      </w:r>
                    </w:p>
                    <w:p w14:paraId="5964F0F0" w14:textId="68C7BB17" w:rsidR="00A021F3" w:rsidRPr="00C45EA3" w:rsidRDefault="00A021F3"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Deputy Headteacher</w:t>
                      </w:r>
                    </w:p>
                    <w:p w14:paraId="5964F0F1" w14:textId="35632B8E" w:rsidR="00A021F3" w:rsidRPr="00C45EA3" w:rsidRDefault="00A021F3" w:rsidP="00D004C8">
                      <w:pPr>
                        <w:spacing w:after="0" w:line="240" w:lineRule="auto"/>
                        <w:ind w:firstLine="567"/>
                        <w:jc w:val="right"/>
                        <w:rPr>
                          <w:rFonts w:ascii="Tahoma" w:hAnsi="Tahoma" w:cs="Tahoma"/>
                          <w:color w:val="FFFFFF" w:themeColor="background1"/>
                          <w:sz w:val="32"/>
                          <w:szCs w:val="32"/>
                        </w:rPr>
                      </w:pPr>
                      <w:r>
                        <w:rPr>
                          <w:rFonts w:ascii="Tahoma" w:hAnsi="Tahoma" w:cs="Tahoma"/>
                          <w:color w:val="FFFFFF" w:themeColor="background1"/>
                          <w:sz w:val="32"/>
                          <w:szCs w:val="32"/>
                        </w:rPr>
                        <w:t>Queens Church of England Academy</w:t>
                      </w:r>
                    </w:p>
                    <w:p w14:paraId="5964F0F2" w14:textId="77777777" w:rsidR="00A021F3" w:rsidRDefault="00A021F3" w:rsidP="00C45EA3">
                      <w:pPr>
                        <w:spacing w:after="0" w:line="240" w:lineRule="auto"/>
                        <w:rPr>
                          <w:rFonts w:ascii="Tahoma" w:hAnsi="Tahoma" w:cs="Tahoma"/>
                          <w:color w:val="C00000"/>
                          <w:sz w:val="32"/>
                          <w:szCs w:val="32"/>
                        </w:rPr>
                      </w:pPr>
                    </w:p>
                    <w:p w14:paraId="5964F0F3" w14:textId="77777777" w:rsidR="00A021F3" w:rsidRDefault="00A021F3" w:rsidP="00C45EA3">
                      <w:pPr>
                        <w:spacing w:after="0" w:line="240" w:lineRule="auto"/>
                        <w:rPr>
                          <w:rFonts w:ascii="Tahoma" w:hAnsi="Tahoma" w:cs="Tahoma"/>
                          <w:color w:val="C00000"/>
                          <w:sz w:val="32"/>
                          <w:szCs w:val="32"/>
                        </w:rPr>
                      </w:pPr>
                    </w:p>
                    <w:p w14:paraId="5964F0F4" w14:textId="77777777" w:rsidR="00A021F3" w:rsidRPr="00C45EA3" w:rsidRDefault="00A021F3" w:rsidP="00C45EA3">
                      <w:pPr>
                        <w:spacing w:after="0" w:line="240" w:lineRule="auto"/>
                        <w:rPr>
                          <w:rFonts w:ascii="Tahoma" w:hAnsi="Tahoma" w:cs="Tahoma"/>
                          <w:sz w:val="32"/>
                          <w:szCs w:val="32"/>
                        </w:rPr>
                      </w:pPr>
                    </w:p>
                  </w:txbxContent>
                </v:textbox>
              </v:shape>
            </w:pict>
          </mc:Fallback>
        </mc:AlternateContent>
      </w:r>
      <w:r>
        <w:rPr>
          <w:noProof/>
          <w:lang w:val="en-GB" w:eastAsia="en-GB"/>
        </w:rPr>
        <w:drawing>
          <wp:anchor distT="0" distB="0" distL="114300" distR="114300" simplePos="0" relativeHeight="251674624" behindDoc="1" locked="0" layoutInCell="1" allowOverlap="1" wp14:anchorId="5964F0A5" wp14:editId="5964F0A6">
            <wp:simplePos x="0" y="0"/>
            <wp:positionH relativeFrom="column">
              <wp:posOffset>409575</wp:posOffset>
            </wp:positionH>
            <wp:positionV relativeFrom="paragraph">
              <wp:posOffset>5219065</wp:posOffset>
            </wp:positionV>
            <wp:extent cx="1552575" cy="2096770"/>
            <wp:effectExtent l="0" t="0" r="9525" b="0"/>
            <wp:wrapTight wrapText="bothSides">
              <wp:wrapPolygon edited="0">
                <wp:start x="0" y="0"/>
                <wp:lineTo x="0" y="21391"/>
                <wp:lineTo x="21467" y="21391"/>
                <wp:lineTo x="21467" y="0"/>
                <wp:lineTo x="0" y="0"/>
              </wp:wrapPolygon>
            </wp:wrapTight>
            <wp:docPr id="10" name="Picture 10" descr="S:\Diocesan Education\Diocesan Board of Education\In-house Information\Staff Info\Logos\Diocese Logo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Diocesan Board of Education\In-house Information\Staff Info\Logos\Diocese Logo Op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617">
        <w:rPr>
          <w:rFonts w:ascii="Tahoma" w:hAnsi="Tahoma" w:cs="Tahoma"/>
          <w:noProof/>
          <w:lang w:val="en-GB" w:eastAsia="en-GB"/>
        </w:rPr>
        <w:drawing>
          <wp:anchor distT="0" distB="0" distL="114300" distR="114300" simplePos="0" relativeHeight="251673600" behindDoc="1" locked="0" layoutInCell="1" allowOverlap="1" wp14:anchorId="5964F0A7" wp14:editId="5964F0A8">
            <wp:simplePos x="0" y="0"/>
            <wp:positionH relativeFrom="column">
              <wp:posOffset>1299210</wp:posOffset>
            </wp:positionH>
            <wp:positionV relativeFrom="paragraph">
              <wp:posOffset>856615</wp:posOffset>
            </wp:positionV>
            <wp:extent cx="3500755" cy="3448050"/>
            <wp:effectExtent l="0" t="0" r="0" b="0"/>
            <wp:wrapTight wrapText="bothSides">
              <wp:wrapPolygon edited="0">
                <wp:start x="11519" y="1193"/>
                <wp:lineTo x="7523" y="2029"/>
                <wp:lineTo x="5407" y="2745"/>
                <wp:lineTo x="5407" y="3341"/>
                <wp:lineTo x="4702" y="3819"/>
                <wp:lineTo x="3644" y="5012"/>
                <wp:lineTo x="2821" y="6444"/>
                <wp:lineTo x="2468" y="7518"/>
                <wp:lineTo x="1998" y="8712"/>
                <wp:lineTo x="1998" y="9666"/>
                <wp:lineTo x="3996" y="10979"/>
                <wp:lineTo x="4937" y="11218"/>
                <wp:lineTo x="5524" y="14798"/>
                <wp:lineTo x="3879" y="16230"/>
                <wp:lineTo x="4467" y="16946"/>
                <wp:lineTo x="6582" y="18617"/>
                <wp:lineTo x="6817" y="18736"/>
                <wp:lineTo x="9168" y="19452"/>
                <wp:lineTo x="9638" y="19691"/>
                <wp:lineTo x="12224" y="19691"/>
                <wp:lineTo x="12577" y="19452"/>
                <wp:lineTo x="14928" y="18736"/>
                <wp:lineTo x="17514" y="16827"/>
                <wp:lineTo x="17631" y="16588"/>
                <wp:lineTo x="17043" y="15633"/>
                <wp:lineTo x="16338" y="14798"/>
                <wp:lineTo x="17043" y="11218"/>
                <wp:lineTo x="17043" y="10979"/>
                <wp:lineTo x="18924" y="10263"/>
                <wp:lineTo x="19629" y="9666"/>
                <wp:lineTo x="19394" y="7757"/>
                <wp:lineTo x="18219" y="5251"/>
                <wp:lineTo x="17043" y="3938"/>
                <wp:lineTo x="16573" y="3103"/>
                <wp:lineTo x="13400" y="1671"/>
                <wp:lineTo x="12107" y="1193"/>
                <wp:lineTo x="11519" y="1193"/>
              </wp:wrapPolygon>
            </wp:wrapTight>
            <wp:docPr id="11" name="Picture 11"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075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2576" behindDoc="0" locked="0" layoutInCell="1" allowOverlap="1" wp14:anchorId="5964F0A9" wp14:editId="5964F0AA">
                <wp:simplePos x="0" y="0"/>
                <wp:positionH relativeFrom="column">
                  <wp:posOffset>-438150</wp:posOffset>
                </wp:positionH>
                <wp:positionV relativeFrom="paragraph">
                  <wp:posOffset>-629285</wp:posOffset>
                </wp:positionV>
                <wp:extent cx="219075" cy="9610725"/>
                <wp:effectExtent l="0" t="0" r="9525" b="9525"/>
                <wp:wrapNone/>
                <wp:docPr id="6" name="Rectangle 6"/>
                <wp:cNvGraphicFramePr/>
                <a:graphic xmlns:a="http://schemas.openxmlformats.org/drawingml/2006/main">
                  <a:graphicData uri="http://schemas.microsoft.com/office/word/2010/wordprocessingShape">
                    <wps:wsp>
                      <wps:cNvSpPr/>
                      <wps:spPr>
                        <a:xfrm>
                          <a:off x="0" y="0"/>
                          <a:ext cx="219075" cy="9610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50C5" id="Rectangle 6" o:spid="_x0000_s1026" style="position:absolute;margin-left:-34.5pt;margin-top:-49.55pt;width:17.25pt;height:75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" fillcolor="#bfbfbf [2412]" stroked="f" strokeweight="2pt"/>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5964F0AB" wp14:editId="5964F0AC">
                <wp:simplePos x="0" y="0"/>
                <wp:positionH relativeFrom="column">
                  <wp:posOffset>-657225</wp:posOffset>
                </wp:positionH>
                <wp:positionV relativeFrom="paragraph">
                  <wp:posOffset>-629285</wp:posOffset>
                </wp:positionV>
                <wp:extent cx="219075" cy="9610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219075" cy="961072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70D0" id="Rectangle 7" o:spid="_x0000_s1026" style="position:absolute;margin-left:-51.75pt;margin-top:-49.55pt;width:17.25pt;height:75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" fillcolor="#c00000" stroked="f" strokeweight="2pt"/>
            </w:pict>
          </mc:Fallback>
        </mc:AlternateContent>
      </w:r>
    </w:p>
    <w:p w14:paraId="5964ED9C" w14:textId="77777777" w:rsidR="00C45EA3" w:rsidRDefault="00C45EA3"/>
    <w:p w14:paraId="5964ED9D" w14:textId="77777777" w:rsidR="00C45EA3" w:rsidRDefault="00C45EA3"/>
    <w:p w14:paraId="5964ED9E" w14:textId="77777777" w:rsidR="00C45EA3" w:rsidRDefault="00C45EA3"/>
    <w:p w14:paraId="5964ED9F" w14:textId="77777777" w:rsidR="00C45EA3" w:rsidRDefault="00C45EA3"/>
    <w:p w14:paraId="5964EDA0" w14:textId="77777777" w:rsidR="00C45EA3" w:rsidRDefault="00C45EA3"/>
    <w:p w14:paraId="5964EDA1" w14:textId="77777777" w:rsidR="00C45EA3" w:rsidRDefault="00C45EA3"/>
    <w:p w14:paraId="5964EDA2" w14:textId="77777777" w:rsidR="00C45EA3" w:rsidRDefault="00C45EA3"/>
    <w:p w14:paraId="5964EDA3" w14:textId="77777777" w:rsidR="00C45EA3" w:rsidRDefault="00C45EA3"/>
    <w:p w14:paraId="5964EDA4" w14:textId="77777777" w:rsidR="00C45EA3" w:rsidRDefault="00C45EA3"/>
    <w:p w14:paraId="5964EDA5" w14:textId="77777777" w:rsidR="00C45EA3" w:rsidRDefault="00C45EA3"/>
    <w:p w14:paraId="5964EDA6" w14:textId="77777777" w:rsidR="00C45EA3" w:rsidRDefault="00C45EA3"/>
    <w:p w14:paraId="5964EDA7" w14:textId="77777777" w:rsidR="00C45EA3" w:rsidRDefault="00C45EA3"/>
    <w:p w14:paraId="5964EDA8" w14:textId="77777777" w:rsidR="00C45EA3" w:rsidRDefault="00C45EA3"/>
    <w:p w14:paraId="5964EDA9" w14:textId="77777777" w:rsidR="00C45EA3" w:rsidRDefault="00C45EA3"/>
    <w:p w14:paraId="5964EDAA" w14:textId="77777777" w:rsidR="00C45EA3" w:rsidRDefault="00C45EA3"/>
    <w:p w14:paraId="5964EDAB" w14:textId="77777777" w:rsidR="00C45EA3" w:rsidRDefault="00C45EA3"/>
    <w:p w14:paraId="5964EDAC" w14:textId="77777777" w:rsidR="00C45EA3" w:rsidRDefault="00C45EA3"/>
    <w:p w14:paraId="5964EDAD" w14:textId="77777777" w:rsidR="00C45EA3" w:rsidRDefault="00C45EA3"/>
    <w:p w14:paraId="5964EDAE" w14:textId="77777777" w:rsidR="00C45EA3" w:rsidRDefault="00C45EA3"/>
    <w:p w14:paraId="5964EDAF" w14:textId="77777777" w:rsidR="00C45EA3" w:rsidRDefault="00C45EA3"/>
    <w:p w14:paraId="5964EDB0" w14:textId="77777777" w:rsidR="00C45EA3" w:rsidRDefault="00C45EA3"/>
    <w:p w14:paraId="5964EDB1" w14:textId="77777777" w:rsidR="00C45EA3" w:rsidRDefault="00C45EA3"/>
    <w:p w14:paraId="5964EDB2" w14:textId="77777777" w:rsidR="00C45EA3" w:rsidRDefault="00C45EA3"/>
    <w:p w14:paraId="5964EDB3" w14:textId="77777777" w:rsidR="00C45EA3" w:rsidRDefault="00C45EA3"/>
    <w:p w14:paraId="5964EDB4" w14:textId="77777777" w:rsidR="00C45EA3" w:rsidRDefault="00C45EA3"/>
    <w:p w14:paraId="5964EDB5" w14:textId="77777777" w:rsidR="00C45EA3" w:rsidRDefault="00C45EA3">
      <w:r>
        <w:rPr>
          <w:noProof/>
          <w:lang w:val="en-GB" w:eastAsia="en-GB"/>
        </w:rPr>
        <w:lastRenderedPageBreak/>
        <mc:AlternateContent>
          <mc:Choice Requires="wps">
            <w:drawing>
              <wp:anchor distT="0" distB="0" distL="114300" distR="114300" simplePos="0" relativeHeight="251678720" behindDoc="0" locked="0" layoutInCell="1" allowOverlap="1" wp14:anchorId="5964F0AD" wp14:editId="5964F0AE">
                <wp:simplePos x="0" y="0"/>
                <wp:positionH relativeFrom="column">
                  <wp:align>center</wp:align>
                </wp:positionH>
                <wp:positionV relativeFrom="paragraph">
                  <wp:posOffset>0</wp:posOffset>
                </wp:positionV>
                <wp:extent cx="6013864" cy="140398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864" cy="1403985"/>
                        </a:xfrm>
                        <a:prstGeom prst="rect">
                          <a:avLst/>
                        </a:prstGeom>
                        <a:solidFill>
                          <a:srgbClr val="C00000"/>
                        </a:solidFill>
                        <a:ln w="9525">
                          <a:noFill/>
                          <a:miter lim="800000"/>
                          <a:headEnd/>
                          <a:tailEnd/>
                        </a:ln>
                      </wps:spPr>
                      <wps:txbx>
                        <w:txbxContent>
                          <w:p w14:paraId="5964F0F5" w14:textId="77777777" w:rsidR="00A021F3" w:rsidRPr="00084AFE" w:rsidRDefault="00A021F3">
                            <w:pPr>
                              <w:rPr>
                                <w:rFonts w:ascii="Tahoma" w:hAnsi="Tahoma" w:cs="Tahoma"/>
                                <w:b/>
                                <w:sz w:val="40"/>
                                <w:szCs w:val="40"/>
                              </w:rPr>
                            </w:pPr>
                            <w:r w:rsidRPr="00084AFE">
                              <w:rPr>
                                <w:rFonts w:ascii="Tahoma" w:hAnsi="Tahoma" w:cs="Tahoma"/>
                                <w:b/>
                                <w:sz w:val="40"/>
                                <w:szCs w:val="40"/>
                              </w:rPr>
                              <w:t>About the Multi Academy Trust (MAT)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AD" id="_x0000_s1027" type="#_x0000_t202" style="position:absolute;margin-left:0;margin-top:0;width:473.55pt;height:110.55pt;z-index:2516787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QbCJAIAACU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" fillcolor="#c00000" stroked="f">
                <v:textbox style="mso-fit-shape-to-text:t">
                  <w:txbxContent>
                    <w:p w14:paraId="5964F0F5" w14:textId="77777777" w:rsidR="00A021F3" w:rsidRPr="00084AFE" w:rsidRDefault="00A021F3">
                      <w:pPr>
                        <w:rPr>
                          <w:rFonts w:ascii="Tahoma" w:hAnsi="Tahoma" w:cs="Tahoma"/>
                          <w:b/>
                          <w:sz w:val="40"/>
                          <w:szCs w:val="40"/>
                        </w:rPr>
                      </w:pPr>
                      <w:r w:rsidRPr="00084AFE">
                        <w:rPr>
                          <w:rFonts w:ascii="Tahoma" w:hAnsi="Tahoma" w:cs="Tahoma"/>
                          <w:b/>
                          <w:sz w:val="40"/>
                          <w:szCs w:val="40"/>
                        </w:rPr>
                        <w:t>About the Multi Academy Trust (MAT)</w:t>
                      </w:r>
                    </w:p>
                  </w:txbxContent>
                </v:textbox>
              </v:shape>
            </w:pict>
          </mc:Fallback>
        </mc:AlternateContent>
      </w:r>
    </w:p>
    <w:p w14:paraId="5964EDB6" w14:textId="77777777" w:rsidR="00C45EA3" w:rsidRDefault="00C45EA3"/>
    <w:p w14:paraId="5964EDB7" w14:textId="77777777" w:rsidR="00C45EA3" w:rsidRDefault="00D004C8">
      <w:r>
        <w:rPr>
          <w:noProof/>
          <w:lang w:val="en-GB" w:eastAsia="en-GB"/>
        </w:rPr>
        <mc:AlternateContent>
          <mc:Choice Requires="wps">
            <w:drawing>
              <wp:anchor distT="0" distB="0" distL="114300" distR="114300" simplePos="0" relativeHeight="251698176" behindDoc="0" locked="0" layoutInCell="1" allowOverlap="1" wp14:anchorId="5964F0AF" wp14:editId="5964F0B0">
                <wp:simplePos x="0" y="0"/>
                <wp:positionH relativeFrom="column">
                  <wp:posOffset>-63610</wp:posOffset>
                </wp:positionH>
                <wp:positionV relativeFrom="paragraph">
                  <wp:posOffset>181279</wp:posOffset>
                </wp:positionV>
                <wp:extent cx="6013864" cy="1232452"/>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6013864" cy="12324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4F0F6" w14:textId="590826AA" w:rsidR="00A021F3" w:rsidRPr="00D004C8" w:rsidRDefault="00A021F3" w:rsidP="00D004C8">
                            <w:pPr>
                              <w:jc w:val="center"/>
                              <w:rPr>
                                <w:rFonts w:ascii="Tahoma" w:hAnsi="Tahoma" w:cs="Tahoma"/>
                                <w:i/>
                                <w:sz w:val="28"/>
                                <w:szCs w:val="28"/>
                              </w:rPr>
                            </w:pPr>
                            <w:r w:rsidRPr="00DB32A4">
                              <w:rPr>
                                <w:noProof/>
                                <w:lang w:val="en-GB" w:eastAsia="en-GB"/>
                              </w:rPr>
                              <w:drawing>
                                <wp:inline distT="0" distB="0" distL="0" distR="0" wp14:anchorId="28C0389A" wp14:editId="7D3691F6">
                                  <wp:extent cx="5824220" cy="17145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220" cy="1714500"/>
                                          </a:xfrm>
                                          <a:prstGeom prst="rect">
                                            <a:avLst/>
                                          </a:prstGeom>
                                          <a:noFill/>
                                          <a:ln>
                                            <a:noFill/>
                                          </a:ln>
                                        </pic:spPr>
                                      </pic:pic>
                                    </a:graphicData>
                                  </a:graphic>
                                </wp:inline>
                              </w:drawing>
                            </w:r>
                            <w:r w:rsidRPr="00D004C8">
                              <w:rPr>
                                <w:rFonts w:ascii="Tahoma" w:hAnsi="Tahoma" w:cs="Tahoma"/>
                                <w:i/>
                                <w:sz w:val="28"/>
                                <w:szCs w:val="28"/>
                              </w:rPr>
                              <w:t>Academy pictures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4F0AF" id="Text Box 8" o:spid="_x0000_s1028" type="#_x0000_t202" style="position:absolute;margin-left:-5pt;margin-top:14.25pt;width:473.55pt;height:97.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" fillcolor="white [3201]" strokeweight=".5pt">
                <v:textbox>
                  <w:txbxContent>
                    <w:p w14:paraId="5964F0F6" w14:textId="590826AA" w:rsidR="00A021F3" w:rsidRPr="00D004C8" w:rsidRDefault="00A021F3" w:rsidP="00D004C8">
                      <w:pPr>
                        <w:jc w:val="center"/>
                        <w:rPr>
                          <w:rFonts w:ascii="Tahoma" w:hAnsi="Tahoma" w:cs="Tahoma"/>
                          <w:i/>
                          <w:sz w:val="28"/>
                          <w:szCs w:val="28"/>
                        </w:rPr>
                      </w:pPr>
                      <w:r w:rsidRPr="00DB32A4">
                        <w:rPr>
                          <w:noProof/>
                          <w:lang w:val="en-GB" w:eastAsia="en-GB"/>
                        </w:rPr>
                        <w:drawing>
                          <wp:inline distT="0" distB="0" distL="0" distR="0" wp14:anchorId="28C0389A" wp14:editId="7D3691F6">
                            <wp:extent cx="5824220" cy="17145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220" cy="1714500"/>
                                    </a:xfrm>
                                    <a:prstGeom prst="rect">
                                      <a:avLst/>
                                    </a:prstGeom>
                                    <a:noFill/>
                                    <a:ln>
                                      <a:noFill/>
                                    </a:ln>
                                  </pic:spPr>
                                </pic:pic>
                              </a:graphicData>
                            </a:graphic>
                          </wp:inline>
                        </w:drawing>
                      </w:r>
                      <w:r w:rsidRPr="00D004C8">
                        <w:rPr>
                          <w:rFonts w:ascii="Tahoma" w:hAnsi="Tahoma" w:cs="Tahoma"/>
                          <w:i/>
                          <w:sz w:val="28"/>
                          <w:szCs w:val="28"/>
                        </w:rPr>
                        <w:t>Academy pictures</w:t>
                      </w:r>
                    </w:p>
                  </w:txbxContent>
                </v:textbox>
              </v:shape>
            </w:pict>
          </mc:Fallback>
        </mc:AlternateContent>
      </w:r>
    </w:p>
    <w:p w14:paraId="5964EDB8" w14:textId="77777777" w:rsidR="00084AFE" w:rsidRDefault="00084AFE"/>
    <w:p w14:paraId="5964EDB9" w14:textId="77777777" w:rsidR="005933DD" w:rsidRDefault="005933DD"/>
    <w:p w14:paraId="5964EDBA" w14:textId="77777777" w:rsidR="005933DD" w:rsidRDefault="005933DD"/>
    <w:p w14:paraId="5964EDBB" w14:textId="77777777" w:rsidR="005933DD" w:rsidRDefault="005933DD"/>
    <w:p w14:paraId="5964EDBC" w14:textId="77777777" w:rsidR="005933DD" w:rsidRDefault="005933DD">
      <w:pPr>
        <w:sectPr w:rsidR="005933DD" w:rsidSect="00C45EA3">
          <w:footerReference w:type="default" r:id="rId15"/>
          <w:pgSz w:w="12240" w:h="15840"/>
          <w:pgMar w:top="1276" w:right="1440" w:bottom="993" w:left="1440" w:header="720" w:footer="720" w:gutter="0"/>
          <w:cols w:space="720"/>
          <w:docGrid w:linePitch="360"/>
        </w:sectPr>
      </w:pPr>
    </w:p>
    <w:p w14:paraId="5964EDBD" w14:textId="77777777" w:rsidR="005933DD" w:rsidRDefault="005933DD" w:rsidP="00084AFE">
      <w:pPr>
        <w:spacing w:after="0" w:line="240" w:lineRule="auto"/>
        <w:rPr>
          <w:rFonts w:ascii="Tahoma" w:hAnsi="Tahoma" w:cs="Tahoma"/>
          <w:b/>
          <w:color w:val="C00000"/>
        </w:rPr>
      </w:pPr>
    </w:p>
    <w:p w14:paraId="5964EDBE" w14:textId="77777777" w:rsidR="00C45EA3" w:rsidRPr="00084AFE" w:rsidRDefault="00084AFE" w:rsidP="00084AFE">
      <w:pPr>
        <w:spacing w:after="0" w:line="240" w:lineRule="auto"/>
        <w:rPr>
          <w:rFonts w:ascii="Tahoma" w:hAnsi="Tahoma" w:cs="Tahoma"/>
          <w:b/>
          <w:color w:val="C00000"/>
        </w:rPr>
      </w:pPr>
      <w:r w:rsidRPr="00084AFE">
        <w:rPr>
          <w:rFonts w:ascii="Tahoma" w:hAnsi="Tahoma" w:cs="Tahoma"/>
          <w:b/>
          <w:color w:val="C00000"/>
        </w:rPr>
        <w:t>The MAT</w:t>
      </w:r>
    </w:p>
    <w:p w14:paraId="5964EDBF" w14:textId="77777777" w:rsidR="00084AFE" w:rsidRPr="00084AFE" w:rsidRDefault="00084AFE" w:rsidP="00084AFE">
      <w:pPr>
        <w:spacing w:after="0" w:line="240" w:lineRule="auto"/>
        <w:rPr>
          <w:rFonts w:ascii="Tahoma" w:hAnsi="Tahoma" w:cs="Tahoma"/>
        </w:rPr>
      </w:pPr>
    </w:p>
    <w:p w14:paraId="5964EDC0" w14:textId="77777777" w:rsidR="00084AFE" w:rsidRDefault="00084AFE" w:rsidP="00084AFE">
      <w:pPr>
        <w:spacing w:after="0" w:line="240" w:lineRule="auto"/>
        <w:rPr>
          <w:rFonts w:ascii="Tahoma" w:hAnsi="Tahoma" w:cs="Tahoma"/>
          <w:color w:val="000000" w:themeColor="text1"/>
        </w:rPr>
      </w:pPr>
      <w:r>
        <w:rPr>
          <w:rFonts w:ascii="Tahoma" w:hAnsi="Tahoma" w:cs="Tahoma"/>
          <w:color w:val="000000" w:themeColor="text1"/>
        </w:rPr>
        <w:t>The Diocese of Coventry MAT Academies are:</w:t>
      </w:r>
    </w:p>
    <w:p w14:paraId="5964EDC1" w14:textId="77777777" w:rsidR="00084AFE" w:rsidRDefault="00084AFE" w:rsidP="00084AFE">
      <w:pPr>
        <w:spacing w:after="0" w:line="240" w:lineRule="auto"/>
        <w:rPr>
          <w:rFonts w:ascii="Tahoma" w:hAnsi="Tahoma" w:cs="Tahoma"/>
          <w:color w:val="000000" w:themeColor="text1"/>
        </w:rPr>
      </w:pPr>
    </w:p>
    <w:p w14:paraId="5964EDC2" w14:textId="77777777" w:rsidR="00084AFE" w:rsidRDefault="00084AFE" w:rsidP="00084AFE">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Transformational</w:t>
      </w:r>
    </w:p>
    <w:p w14:paraId="5964EDC3" w14:textId="77777777" w:rsidR="00084AFE" w:rsidRDefault="00084AFE" w:rsidP="00084AFE">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Aspirational</w:t>
      </w:r>
    </w:p>
    <w:p w14:paraId="5964EDC4" w14:textId="77777777" w:rsidR="00084AFE" w:rsidRDefault="00084AFE" w:rsidP="00084AFE">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Sustainable</w:t>
      </w:r>
    </w:p>
    <w:p w14:paraId="5964EDC5" w14:textId="77777777" w:rsidR="00084AFE" w:rsidRDefault="00084AFE" w:rsidP="00084AFE">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Motivational</w:t>
      </w:r>
    </w:p>
    <w:p w14:paraId="5964EDC6" w14:textId="77777777" w:rsidR="00084AFE" w:rsidRDefault="00084AFE" w:rsidP="00084AFE">
      <w:pPr>
        <w:pStyle w:val="ListParagraph"/>
        <w:numPr>
          <w:ilvl w:val="0"/>
          <w:numId w:val="1"/>
        </w:numPr>
        <w:spacing w:after="0" w:line="240" w:lineRule="auto"/>
        <w:rPr>
          <w:rFonts w:ascii="Tahoma" w:hAnsi="Tahoma" w:cs="Tahoma"/>
          <w:color w:val="000000" w:themeColor="text1"/>
        </w:rPr>
      </w:pPr>
      <w:r>
        <w:rPr>
          <w:rFonts w:ascii="Tahoma" w:hAnsi="Tahoma" w:cs="Tahoma"/>
          <w:color w:val="000000" w:themeColor="text1"/>
        </w:rPr>
        <w:t>Purposeful</w:t>
      </w:r>
    </w:p>
    <w:p w14:paraId="5964EDC7" w14:textId="77777777" w:rsidR="00084AFE" w:rsidRDefault="00084AFE" w:rsidP="00084AFE">
      <w:pPr>
        <w:spacing w:after="0" w:line="240" w:lineRule="auto"/>
        <w:rPr>
          <w:rFonts w:ascii="Tahoma" w:hAnsi="Tahoma" w:cs="Tahoma"/>
          <w:color w:val="000000" w:themeColor="text1"/>
        </w:rPr>
      </w:pPr>
    </w:p>
    <w:p w14:paraId="5964EDC8" w14:textId="77777777" w:rsidR="00084AFE" w:rsidRDefault="00084AFE" w:rsidP="00084AFE">
      <w:pPr>
        <w:spacing w:after="0" w:line="240" w:lineRule="auto"/>
        <w:rPr>
          <w:rFonts w:ascii="Tahoma" w:hAnsi="Tahoma" w:cs="Tahoma"/>
          <w:color w:val="000000" w:themeColor="text1"/>
        </w:rPr>
      </w:pPr>
      <w:r>
        <w:rPr>
          <w:rFonts w:ascii="Tahoma" w:hAnsi="Tahoma" w:cs="Tahoma"/>
          <w:color w:val="000000" w:themeColor="text1"/>
        </w:rPr>
        <w:t xml:space="preserve">They are </w:t>
      </w:r>
      <w:proofErr w:type="spellStart"/>
      <w:r>
        <w:rPr>
          <w:rFonts w:ascii="Tahoma" w:hAnsi="Tahoma" w:cs="Tahoma"/>
          <w:color w:val="000000" w:themeColor="text1"/>
        </w:rPr>
        <w:t>recognised</w:t>
      </w:r>
      <w:proofErr w:type="spellEnd"/>
      <w:r>
        <w:rPr>
          <w:rFonts w:ascii="Tahoma" w:hAnsi="Tahoma" w:cs="Tahoma"/>
          <w:color w:val="000000" w:themeColor="text1"/>
        </w:rPr>
        <w:t xml:space="preserve"> for their distinctive and inclusive Christian ethos and for the impact this has on raising educational standards.  An effective Church Academy will demonstrate its Christian distinctiveness by providing an aspirational and holistic education which enables all children and staff to develop and achieve to their full potential.</w:t>
      </w:r>
    </w:p>
    <w:p w14:paraId="5964EDC9" w14:textId="77777777" w:rsidR="00084AFE" w:rsidRDefault="00084AFE" w:rsidP="00084AFE">
      <w:pPr>
        <w:spacing w:after="0" w:line="240" w:lineRule="auto"/>
        <w:rPr>
          <w:rFonts w:ascii="Tahoma" w:hAnsi="Tahoma" w:cs="Tahoma"/>
          <w:color w:val="000000" w:themeColor="text1"/>
        </w:rPr>
      </w:pPr>
    </w:p>
    <w:p w14:paraId="5964EDCA" w14:textId="77777777" w:rsidR="00084AFE" w:rsidRDefault="00084AFE" w:rsidP="00084AFE">
      <w:pPr>
        <w:spacing w:after="0" w:line="240" w:lineRule="auto"/>
        <w:rPr>
          <w:rFonts w:ascii="Tahoma" w:hAnsi="Tahoma" w:cs="Tahoma"/>
          <w:b/>
          <w:color w:val="000000" w:themeColor="text1"/>
        </w:rPr>
      </w:pPr>
      <w:r>
        <w:rPr>
          <w:rFonts w:ascii="Tahoma" w:hAnsi="Tahoma" w:cs="Tahoma"/>
          <w:b/>
          <w:color w:val="C00000"/>
        </w:rPr>
        <w:t>Our Vision</w:t>
      </w:r>
    </w:p>
    <w:p w14:paraId="5964EDCB" w14:textId="77777777" w:rsidR="00084AFE" w:rsidRDefault="00084AFE" w:rsidP="00084AFE">
      <w:pPr>
        <w:spacing w:after="0" w:line="240" w:lineRule="auto"/>
        <w:rPr>
          <w:rFonts w:ascii="Tahoma" w:hAnsi="Tahoma" w:cs="Tahoma"/>
          <w:b/>
          <w:color w:val="000000" w:themeColor="text1"/>
        </w:rPr>
      </w:pPr>
    </w:p>
    <w:p w14:paraId="5964EDCC" w14:textId="77777777" w:rsidR="00084AFE" w:rsidRDefault="00084AFE" w:rsidP="00084AFE">
      <w:pPr>
        <w:spacing w:after="0" w:line="240" w:lineRule="auto"/>
        <w:rPr>
          <w:rFonts w:ascii="Tahoma" w:hAnsi="Tahoma" w:cs="Tahoma"/>
          <w:color w:val="000000" w:themeColor="text1"/>
        </w:rPr>
      </w:pPr>
      <w:r>
        <w:rPr>
          <w:rFonts w:ascii="Tahoma" w:hAnsi="Tahoma" w:cs="Tahoma"/>
          <w:color w:val="000000" w:themeColor="text1"/>
        </w:rPr>
        <w:t>To build a better future for all within our Academies who in turn will positively impact their communities.</w:t>
      </w:r>
    </w:p>
    <w:p w14:paraId="5964EDCD" w14:textId="77777777" w:rsidR="00084AFE" w:rsidRDefault="00084AFE" w:rsidP="00084AFE">
      <w:pPr>
        <w:spacing w:after="0" w:line="240" w:lineRule="auto"/>
        <w:rPr>
          <w:rFonts w:ascii="Tahoma" w:hAnsi="Tahoma" w:cs="Tahoma"/>
          <w:color w:val="000000" w:themeColor="text1"/>
        </w:rPr>
      </w:pPr>
    </w:p>
    <w:p w14:paraId="5964EDCE" w14:textId="77777777" w:rsidR="00084AFE" w:rsidRDefault="00084AFE" w:rsidP="00084AFE">
      <w:pPr>
        <w:spacing w:after="0" w:line="240" w:lineRule="auto"/>
        <w:rPr>
          <w:rFonts w:ascii="Tahoma" w:hAnsi="Tahoma" w:cs="Tahoma"/>
          <w:color w:val="000000" w:themeColor="text1"/>
        </w:rPr>
      </w:pPr>
      <w:r w:rsidRPr="00084AFE">
        <w:rPr>
          <w:rFonts w:ascii="Tahoma" w:hAnsi="Tahoma" w:cs="Tahoma"/>
          <w:color w:val="000000" w:themeColor="text1"/>
        </w:rPr>
        <w:t>Our aspirational and measurable outcomes are:</w:t>
      </w:r>
    </w:p>
    <w:p w14:paraId="5964EDCF" w14:textId="77777777" w:rsidR="00084AFE" w:rsidRDefault="00084AFE" w:rsidP="00084AFE">
      <w:pPr>
        <w:spacing w:after="0" w:line="240" w:lineRule="auto"/>
        <w:rPr>
          <w:rFonts w:ascii="Tahoma" w:hAnsi="Tahoma" w:cs="Tahoma"/>
          <w:color w:val="000000" w:themeColor="text1"/>
        </w:rPr>
      </w:pPr>
    </w:p>
    <w:p w14:paraId="5964EDD2" w14:textId="77777777" w:rsidR="00084AFE" w:rsidRDefault="00084AFE" w:rsidP="005933D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Every lesson to be good or better</w:t>
      </w:r>
    </w:p>
    <w:p w14:paraId="5964EDD3" w14:textId="77777777" w:rsidR="00084AFE" w:rsidRDefault="00084AFE" w:rsidP="005933D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Every child expected to make progress at least, and for many, above national expectations</w:t>
      </w:r>
    </w:p>
    <w:p w14:paraId="5964EDD4" w14:textId="77777777" w:rsidR="00084AFE" w:rsidRDefault="00084AFE" w:rsidP="005933D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Every Academy to be well led and governed</w:t>
      </w:r>
    </w:p>
    <w:p w14:paraId="5964EDD5" w14:textId="77777777" w:rsidR="00084AFE" w:rsidRDefault="00084AFE" w:rsidP="005933D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All teachers motivated to self-improve and aspire to excellence</w:t>
      </w:r>
    </w:p>
    <w:p w14:paraId="5964EDD6" w14:textId="77777777" w:rsidR="00084AFE" w:rsidRDefault="00084AFE" w:rsidP="005933DD">
      <w:pPr>
        <w:pStyle w:val="ListParagraph"/>
        <w:numPr>
          <w:ilvl w:val="0"/>
          <w:numId w:val="3"/>
        </w:numPr>
        <w:spacing w:after="0" w:line="240" w:lineRule="auto"/>
        <w:ind w:left="284" w:hanging="284"/>
        <w:rPr>
          <w:rFonts w:ascii="Tahoma" w:hAnsi="Tahoma" w:cs="Tahoma"/>
          <w:color w:val="000000" w:themeColor="text1"/>
        </w:rPr>
      </w:pPr>
      <w:r>
        <w:rPr>
          <w:rFonts w:ascii="Tahoma" w:hAnsi="Tahoma" w:cs="Tahoma"/>
          <w:color w:val="000000" w:themeColor="text1"/>
        </w:rPr>
        <w:t>All academies to be judged good or better at Section 48 inspections</w:t>
      </w:r>
    </w:p>
    <w:p w14:paraId="5964EDD7" w14:textId="77777777" w:rsidR="00084AFE" w:rsidRPr="00084AFE" w:rsidRDefault="00084AFE" w:rsidP="00084AFE">
      <w:pPr>
        <w:pStyle w:val="ListParagraph"/>
        <w:spacing w:after="0" w:line="240" w:lineRule="auto"/>
        <w:rPr>
          <w:rFonts w:ascii="Tahoma" w:hAnsi="Tahoma" w:cs="Tahoma"/>
          <w:b/>
          <w:color w:val="000000" w:themeColor="text1"/>
        </w:rPr>
      </w:pPr>
      <w:r>
        <w:rPr>
          <w:rFonts w:ascii="Tahoma" w:hAnsi="Tahoma" w:cs="Tahoma"/>
          <w:b/>
          <w:color w:val="000000" w:themeColor="text1"/>
        </w:rPr>
        <w:t xml:space="preserve"> </w:t>
      </w:r>
    </w:p>
    <w:p w14:paraId="5964EDD8" w14:textId="77777777" w:rsidR="00084AFE" w:rsidRDefault="00084AFE" w:rsidP="00084AFE">
      <w:pPr>
        <w:spacing w:after="0" w:line="240" w:lineRule="auto"/>
        <w:rPr>
          <w:rFonts w:ascii="Tahoma" w:hAnsi="Tahoma" w:cs="Tahoma"/>
          <w:b/>
          <w:color w:val="000000" w:themeColor="text1"/>
        </w:rPr>
      </w:pPr>
      <w:r>
        <w:rPr>
          <w:rFonts w:ascii="Tahoma" w:hAnsi="Tahoma" w:cs="Tahoma"/>
          <w:b/>
          <w:color w:val="C00000"/>
        </w:rPr>
        <w:t>About the Role</w:t>
      </w:r>
    </w:p>
    <w:p w14:paraId="5964EDD9" w14:textId="77777777" w:rsidR="00084AFE" w:rsidRDefault="00084AFE" w:rsidP="00084AFE">
      <w:pPr>
        <w:spacing w:after="0" w:line="240" w:lineRule="auto"/>
        <w:rPr>
          <w:rFonts w:ascii="Tahoma" w:hAnsi="Tahoma" w:cs="Tahoma"/>
          <w:b/>
          <w:color w:val="000000" w:themeColor="text1"/>
        </w:rPr>
      </w:pPr>
    </w:p>
    <w:p w14:paraId="5964EDDA" w14:textId="626EF1A5" w:rsidR="00084AFE" w:rsidRDefault="00084AFE" w:rsidP="00084AFE">
      <w:pPr>
        <w:spacing w:after="0" w:line="240" w:lineRule="auto"/>
        <w:rPr>
          <w:rFonts w:ascii="Tahoma" w:hAnsi="Tahoma" w:cs="Tahoma"/>
          <w:color w:val="000000" w:themeColor="text1"/>
        </w:rPr>
      </w:pPr>
      <w:r>
        <w:rPr>
          <w:rFonts w:ascii="Tahoma" w:hAnsi="Tahoma" w:cs="Tahoma"/>
          <w:color w:val="000000" w:themeColor="text1"/>
        </w:rPr>
        <w:t>The trust is looking to appoint an inspirational and highly effective</w:t>
      </w:r>
      <w:r w:rsidR="009D2565">
        <w:rPr>
          <w:rFonts w:ascii="Tahoma" w:hAnsi="Tahoma" w:cs="Tahoma"/>
          <w:color w:val="000000" w:themeColor="text1"/>
        </w:rPr>
        <w:t xml:space="preserve"> </w:t>
      </w:r>
      <w:r w:rsidR="005A644F">
        <w:rPr>
          <w:rFonts w:ascii="Tahoma" w:hAnsi="Tahoma" w:cs="Tahoma"/>
          <w:color w:val="000000" w:themeColor="text1"/>
        </w:rPr>
        <w:t>Teaching Assistant</w:t>
      </w:r>
      <w:r>
        <w:rPr>
          <w:rFonts w:ascii="Tahoma" w:hAnsi="Tahoma" w:cs="Tahoma"/>
          <w:color w:val="000000" w:themeColor="text1"/>
        </w:rPr>
        <w:t xml:space="preserve"> who is committed to supporting</w:t>
      </w:r>
      <w:r w:rsidR="005933DD">
        <w:rPr>
          <w:rFonts w:ascii="Tahoma" w:hAnsi="Tahoma" w:cs="Tahoma"/>
          <w:color w:val="000000" w:themeColor="text1"/>
        </w:rPr>
        <w:t xml:space="preserve"> </w:t>
      </w:r>
      <w:r w:rsidR="009D2565">
        <w:rPr>
          <w:rFonts w:ascii="Tahoma" w:hAnsi="Tahoma" w:cs="Tahoma"/>
          <w:color w:val="000000" w:themeColor="text1"/>
        </w:rPr>
        <w:t xml:space="preserve">Queens </w:t>
      </w:r>
      <w:proofErr w:type="spellStart"/>
      <w:r w:rsidR="009D2565">
        <w:rPr>
          <w:rFonts w:ascii="Tahoma" w:hAnsi="Tahoma" w:cs="Tahoma"/>
          <w:color w:val="000000" w:themeColor="text1"/>
        </w:rPr>
        <w:t>CofE</w:t>
      </w:r>
      <w:proofErr w:type="spellEnd"/>
      <w:r w:rsidR="009D2565">
        <w:rPr>
          <w:rFonts w:ascii="Tahoma" w:hAnsi="Tahoma" w:cs="Tahoma"/>
          <w:color w:val="000000" w:themeColor="text1"/>
        </w:rPr>
        <w:t xml:space="preserve"> Academy </w:t>
      </w:r>
      <w:r w:rsidR="005933DD">
        <w:rPr>
          <w:rFonts w:ascii="Tahoma" w:hAnsi="Tahoma" w:cs="Tahoma"/>
          <w:color w:val="000000" w:themeColor="text1"/>
        </w:rPr>
        <w:t>to educational excellence and further developing the distinctive Christian character of educational provision and the school community.</w:t>
      </w:r>
    </w:p>
    <w:p w14:paraId="5964EDDB" w14:textId="77777777" w:rsidR="005933DD" w:rsidRDefault="005933DD" w:rsidP="00084AFE">
      <w:pPr>
        <w:spacing w:after="0" w:line="240" w:lineRule="auto"/>
        <w:rPr>
          <w:rFonts w:ascii="Tahoma" w:hAnsi="Tahoma" w:cs="Tahoma"/>
          <w:color w:val="000000" w:themeColor="text1"/>
        </w:rPr>
      </w:pPr>
    </w:p>
    <w:p w14:paraId="30A8886F" w14:textId="77777777" w:rsidR="009D2565" w:rsidRDefault="009D2565" w:rsidP="009D2565">
      <w:pPr>
        <w:spacing w:after="0" w:line="240" w:lineRule="auto"/>
        <w:rPr>
          <w:rFonts w:ascii="Tahoma" w:hAnsi="Tahoma" w:cs="Tahoma"/>
          <w:color w:val="000000" w:themeColor="text1"/>
        </w:rPr>
      </w:pPr>
      <w:r>
        <w:rPr>
          <w:rFonts w:ascii="Tahoma" w:hAnsi="Tahoma" w:cs="Tahoma"/>
          <w:color w:val="000000" w:themeColor="text1"/>
        </w:rPr>
        <w:t xml:space="preserve">The academy opened in January 2014 under the leadership of Head Teacher </w:t>
      </w:r>
    </w:p>
    <w:p w14:paraId="4C86DDCB" w14:textId="77777777" w:rsidR="009D2565" w:rsidRDefault="009D2565" w:rsidP="009D2565">
      <w:pPr>
        <w:spacing w:after="0" w:line="240" w:lineRule="auto"/>
        <w:rPr>
          <w:rFonts w:ascii="Tahoma" w:hAnsi="Tahoma" w:cs="Tahoma"/>
          <w:color w:val="000000" w:themeColor="text1"/>
        </w:rPr>
      </w:pPr>
    </w:p>
    <w:p w14:paraId="6CF79BEC" w14:textId="77777777" w:rsidR="009D2565" w:rsidRDefault="009D2565" w:rsidP="009D2565">
      <w:pPr>
        <w:spacing w:after="0" w:line="240" w:lineRule="auto"/>
        <w:rPr>
          <w:rFonts w:ascii="Tahoma" w:hAnsi="Tahoma" w:cs="Tahoma"/>
          <w:color w:val="000000" w:themeColor="text1"/>
        </w:rPr>
      </w:pPr>
    </w:p>
    <w:p w14:paraId="72258B24" w14:textId="77777777" w:rsidR="009D2565" w:rsidRDefault="009D2565" w:rsidP="009D2565">
      <w:pPr>
        <w:spacing w:after="0" w:line="240" w:lineRule="auto"/>
        <w:rPr>
          <w:rFonts w:ascii="Tahoma" w:hAnsi="Tahoma" w:cs="Tahoma"/>
          <w:color w:val="000000" w:themeColor="text1"/>
        </w:rPr>
      </w:pPr>
    </w:p>
    <w:p w14:paraId="2557DF30" w14:textId="77777777" w:rsidR="009D2565" w:rsidRDefault="009D2565" w:rsidP="009D2565">
      <w:pPr>
        <w:spacing w:after="0" w:line="240" w:lineRule="auto"/>
        <w:rPr>
          <w:rFonts w:ascii="Tahoma" w:hAnsi="Tahoma" w:cs="Tahoma"/>
          <w:color w:val="000000" w:themeColor="text1"/>
        </w:rPr>
      </w:pPr>
      <w:r>
        <w:rPr>
          <w:rFonts w:ascii="Tahoma" w:hAnsi="Tahoma" w:cs="Tahoma"/>
          <w:color w:val="000000" w:themeColor="text1"/>
        </w:rPr>
        <w:t xml:space="preserve">Hannah </w:t>
      </w:r>
      <w:proofErr w:type="spellStart"/>
      <w:r>
        <w:rPr>
          <w:rFonts w:ascii="Tahoma" w:hAnsi="Tahoma" w:cs="Tahoma"/>
          <w:color w:val="000000" w:themeColor="text1"/>
        </w:rPr>
        <w:t>Carvell</w:t>
      </w:r>
      <w:proofErr w:type="spellEnd"/>
      <w:r>
        <w:rPr>
          <w:rFonts w:ascii="Tahoma" w:hAnsi="Tahoma" w:cs="Tahoma"/>
          <w:color w:val="000000" w:themeColor="text1"/>
        </w:rPr>
        <w:t xml:space="preserve">.  The school was rated </w:t>
      </w:r>
      <w:proofErr w:type="gramStart"/>
      <w:r>
        <w:rPr>
          <w:rFonts w:ascii="Tahoma" w:hAnsi="Tahoma" w:cs="Tahoma"/>
          <w:color w:val="000000" w:themeColor="text1"/>
        </w:rPr>
        <w:t>Good</w:t>
      </w:r>
      <w:proofErr w:type="gramEnd"/>
      <w:r>
        <w:rPr>
          <w:rFonts w:ascii="Tahoma" w:hAnsi="Tahoma" w:cs="Tahoma"/>
          <w:color w:val="000000" w:themeColor="text1"/>
        </w:rPr>
        <w:t xml:space="preserve"> by </w:t>
      </w:r>
      <w:proofErr w:type="spellStart"/>
      <w:r>
        <w:rPr>
          <w:rFonts w:ascii="Tahoma" w:hAnsi="Tahoma" w:cs="Tahoma"/>
          <w:color w:val="000000" w:themeColor="text1"/>
        </w:rPr>
        <w:t>OfSted</w:t>
      </w:r>
      <w:proofErr w:type="spellEnd"/>
      <w:r>
        <w:rPr>
          <w:rFonts w:ascii="Tahoma" w:hAnsi="Tahoma" w:cs="Tahoma"/>
          <w:color w:val="000000" w:themeColor="text1"/>
        </w:rPr>
        <w:t xml:space="preserve"> in November 2016.</w:t>
      </w:r>
    </w:p>
    <w:p w14:paraId="3719F8B3" w14:textId="77777777" w:rsidR="009D2565" w:rsidRDefault="009D2565" w:rsidP="009D2565">
      <w:pPr>
        <w:spacing w:after="0" w:line="240" w:lineRule="auto"/>
        <w:rPr>
          <w:rFonts w:ascii="Tahoma" w:hAnsi="Tahoma" w:cs="Tahoma"/>
          <w:color w:val="000000" w:themeColor="text1"/>
        </w:rPr>
      </w:pPr>
    </w:p>
    <w:p w14:paraId="7A66B0B5" w14:textId="77777777" w:rsidR="009D2565" w:rsidRDefault="009D2565" w:rsidP="009D2565">
      <w:pPr>
        <w:spacing w:after="0" w:line="240" w:lineRule="auto"/>
        <w:rPr>
          <w:rFonts w:ascii="Tahoma" w:hAnsi="Tahoma" w:cs="Tahoma"/>
          <w:color w:val="000000" w:themeColor="text1"/>
        </w:rPr>
      </w:pPr>
      <w:r>
        <w:rPr>
          <w:rFonts w:ascii="Tahoma" w:hAnsi="Tahoma" w:cs="Tahoma"/>
          <w:color w:val="000000" w:themeColor="text1"/>
        </w:rPr>
        <w:t>The successful candidate will have the opportunity to work with a passionate leadership team and the wider MAT team to develop the academy further.</w:t>
      </w:r>
    </w:p>
    <w:p w14:paraId="5964EDEA" w14:textId="77777777" w:rsidR="005933DD" w:rsidRDefault="005933DD" w:rsidP="00084AFE">
      <w:pPr>
        <w:spacing w:after="0" w:line="240" w:lineRule="auto"/>
        <w:rPr>
          <w:rFonts w:ascii="Tahoma" w:hAnsi="Tahoma" w:cs="Tahoma"/>
          <w:color w:val="000000" w:themeColor="text1"/>
        </w:rPr>
      </w:pPr>
    </w:p>
    <w:p w14:paraId="5964EDEB" w14:textId="77777777" w:rsidR="005933DD" w:rsidRDefault="005933DD" w:rsidP="00084AFE">
      <w:pPr>
        <w:spacing w:after="0" w:line="240" w:lineRule="auto"/>
        <w:rPr>
          <w:rFonts w:ascii="Tahoma" w:hAnsi="Tahoma" w:cs="Tahoma"/>
          <w:b/>
          <w:color w:val="C00000"/>
        </w:rPr>
      </w:pPr>
      <w:r>
        <w:rPr>
          <w:rFonts w:ascii="Tahoma" w:hAnsi="Tahoma" w:cs="Tahoma"/>
          <w:b/>
          <w:color w:val="C00000"/>
        </w:rPr>
        <w:t>Applications</w:t>
      </w:r>
    </w:p>
    <w:p w14:paraId="5964EDEC" w14:textId="77777777" w:rsidR="005933DD" w:rsidRDefault="005933DD" w:rsidP="00084AFE">
      <w:pPr>
        <w:spacing w:after="0" w:line="240" w:lineRule="auto"/>
        <w:rPr>
          <w:rFonts w:ascii="Tahoma" w:hAnsi="Tahoma" w:cs="Tahoma"/>
          <w:b/>
          <w:color w:val="C00000"/>
        </w:rPr>
      </w:pPr>
    </w:p>
    <w:p w14:paraId="5964EDED" w14:textId="28408E91" w:rsidR="005933DD" w:rsidRDefault="005933DD" w:rsidP="00084AFE">
      <w:pPr>
        <w:spacing w:after="0" w:line="240" w:lineRule="auto"/>
        <w:rPr>
          <w:rFonts w:ascii="Tahoma" w:hAnsi="Tahoma" w:cs="Tahoma"/>
        </w:rPr>
      </w:pPr>
      <w:r>
        <w:rPr>
          <w:rFonts w:ascii="Tahoma" w:hAnsi="Tahoma" w:cs="Tahoma"/>
        </w:rPr>
        <w:t>Thank you for your interest in this post.  Candidates are welcome to visit the school.  Please contact</w:t>
      </w:r>
      <w:r w:rsidR="009D2565">
        <w:rPr>
          <w:rFonts w:ascii="Tahoma" w:hAnsi="Tahoma" w:cs="Tahoma"/>
        </w:rPr>
        <w:t xml:space="preserve"> </w:t>
      </w:r>
      <w:proofErr w:type="spellStart"/>
      <w:r w:rsidR="009D2565">
        <w:rPr>
          <w:rFonts w:ascii="Tahoma" w:hAnsi="Tahoma" w:cs="Tahoma"/>
        </w:rPr>
        <w:t>Mrs</w:t>
      </w:r>
      <w:proofErr w:type="spellEnd"/>
      <w:r w:rsidR="009D2565">
        <w:rPr>
          <w:rFonts w:ascii="Tahoma" w:hAnsi="Tahoma" w:cs="Tahoma"/>
        </w:rPr>
        <w:t xml:space="preserve"> S Derrick on 024 76382906</w:t>
      </w:r>
      <w:r>
        <w:rPr>
          <w:rFonts w:ascii="Tahoma" w:hAnsi="Tahoma" w:cs="Tahoma"/>
        </w:rPr>
        <w:t xml:space="preserve"> to make arrangements</w:t>
      </w:r>
      <w:r w:rsidR="009D2565">
        <w:rPr>
          <w:rFonts w:ascii="Tahoma" w:hAnsi="Tahoma" w:cs="Tahoma"/>
        </w:rPr>
        <w:t>.</w:t>
      </w:r>
    </w:p>
    <w:p w14:paraId="5964EDEE" w14:textId="77777777" w:rsidR="005933DD" w:rsidRDefault="005933DD" w:rsidP="00084AFE">
      <w:pPr>
        <w:spacing w:after="0" w:line="240" w:lineRule="auto"/>
        <w:rPr>
          <w:rFonts w:ascii="Tahoma" w:hAnsi="Tahoma" w:cs="Tahoma"/>
        </w:rPr>
      </w:pPr>
    </w:p>
    <w:p w14:paraId="5964EDF0" w14:textId="33FA222F" w:rsidR="005933DD" w:rsidRDefault="005933DD" w:rsidP="00084AFE">
      <w:pPr>
        <w:spacing w:after="0" w:line="240" w:lineRule="auto"/>
        <w:rPr>
          <w:rFonts w:ascii="Tahoma" w:hAnsi="Tahoma" w:cs="Tahoma"/>
        </w:rPr>
      </w:pPr>
      <w:r>
        <w:rPr>
          <w:rFonts w:ascii="Tahoma" w:hAnsi="Tahoma" w:cs="Tahoma"/>
        </w:rPr>
        <w:t xml:space="preserve">Please note the closing date for applications </w:t>
      </w:r>
      <w:r w:rsidR="009D2565">
        <w:rPr>
          <w:rFonts w:ascii="Tahoma" w:hAnsi="Tahoma" w:cs="Tahoma"/>
        </w:rPr>
        <w:t xml:space="preserve">is midnight </w:t>
      </w:r>
      <w:r w:rsidR="00943CD4">
        <w:rPr>
          <w:rFonts w:ascii="Tahoma" w:hAnsi="Tahoma" w:cs="Tahoma"/>
        </w:rPr>
        <w:t xml:space="preserve">Sunday, </w:t>
      </w:r>
      <w:r w:rsidR="00EB2161">
        <w:rPr>
          <w:rFonts w:ascii="Tahoma" w:hAnsi="Tahoma" w:cs="Tahoma"/>
        </w:rPr>
        <w:t>17</w:t>
      </w:r>
      <w:r w:rsidR="00943CD4">
        <w:rPr>
          <w:rFonts w:ascii="Tahoma" w:hAnsi="Tahoma" w:cs="Tahoma"/>
        </w:rPr>
        <w:t xml:space="preserve"> March</w:t>
      </w:r>
      <w:r w:rsidR="009D2565">
        <w:rPr>
          <w:rFonts w:ascii="Tahoma" w:hAnsi="Tahoma" w:cs="Tahoma"/>
        </w:rPr>
        <w:t xml:space="preserve"> 2019.</w:t>
      </w:r>
      <w:r>
        <w:rPr>
          <w:rFonts w:ascii="Tahoma" w:hAnsi="Tahoma" w:cs="Tahoma"/>
        </w:rPr>
        <w:t xml:space="preserve">  Completed applications and supporting documents should be sent via email to </w:t>
      </w:r>
      <w:hyperlink r:id="rId16" w:history="1">
        <w:r w:rsidR="005A644F" w:rsidRPr="004C305A">
          <w:rPr>
            <w:rStyle w:val="Hyperlink"/>
            <w:rFonts w:ascii="Tahoma" w:hAnsi="Tahoma" w:cs="Tahoma"/>
          </w:rPr>
          <w:t>Alexandra.Saika@queens.covmat.org</w:t>
        </w:r>
      </w:hyperlink>
      <w:r w:rsidR="009D2565">
        <w:rPr>
          <w:rFonts w:ascii="Tahoma" w:hAnsi="Tahoma" w:cs="Tahoma"/>
        </w:rPr>
        <w:t xml:space="preserve"> </w:t>
      </w:r>
    </w:p>
    <w:p w14:paraId="7FF0C142" w14:textId="77777777" w:rsidR="005A644F" w:rsidRDefault="005A644F" w:rsidP="00084AFE">
      <w:pPr>
        <w:spacing w:after="0" w:line="240" w:lineRule="auto"/>
        <w:rPr>
          <w:rFonts w:ascii="Tahoma" w:hAnsi="Tahoma" w:cs="Tahoma"/>
        </w:rPr>
      </w:pPr>
    </w:p>
    <w:p w14:paraId="5964EDF1" w14:textId="34AE3E7F" w:rsidR="005933DD" w:rsidRDefault="005933DD" w:rsidP="00084AFE">
      <w:pPr>
        <w:spacing w:after="0" w:line="240" w:lineRule="auto"/>
        <w:rPr>
          <w:rFonts w:ascii="Tahoma" w:hAnsi="Tahoma" w:cs="Tahoma"/>
        </w:rPr>
        <w:sectPr w:rsidR="005933DD" w:rsidSect="005933DD">
          <w:type w:val="continuous"/>
          <w:pgSz w:w="12240" w:h="15840"/>
          <w:pgMar w:top="1276" w:right="1440" w:bottom="993" w:left="1440" w:header="720" w:footer="720" w:gutter="0"/>
          <w:cols w:num="3" w:space="354"/>
          <w:docGrid w:linePitch="360"/>
        </w:sectPr>
      </w:pPr>
    </w:p>
    <w:p w14:paraId="5964EDF2" w14:textId="77777777" w:rsidR="00084AFE" w:rsidRPr="00084AFE" w:rsidRDefault="005933DD" w:rsidP="00084AFE">
      <w:pPr>
        <w:spacing w:after="0" w:line="240" w:lineRule="auto"/>
        <w:rPr>
          <w:rFonts w:ascii="Tahoma" w:hAnsi="Tahoma" w:cs="Tahoma"/>
        </w:rPr>
      </w:pPr>
      <w:r>
        <w:rPr>
          <w:noProof/>
          <w:lang w:val="en-GB" w:eastAsia="en-GB"/>
        </w:rPr>
        <w:lastRenderedPageBreak/>
        <mc:AlternateContent>
          <mc:Choice Requires="wps">
            <w:drawing>
              <wp:anchor distT="0" distB="0" distL="114300" distR="114300" simplePos="0" relativeHeight="251680768" behindDoc="0" locked="0" layoutInCell="1" allowOverlap="1" wp14:anchorId="5964F0B1" wp14:editId="5964F0B2">
                <wp:simplePos x="0" y="0"/>
                <wp:positionH relativeFrom="column">
                  <wp:posOffset>-7951</wp:posOffset>
                </wp:positionH>
                <wp:positionV relativeFrom="paragraph">
                  <wp:posOffset>151848</wp:posOffset>
                </wp:positionV>
                <wp:extent cx="6109141" cy="1403985"/>
                <wp:effectExtent l="0" t="0" r="635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141" cy="1403985"/>
                        </a:xfrm>
                        <a:prstGeom prst="rect">
                          <a:avLst/>
                        </a:prstGeom>
                        <a:solidFill>
                          <a:srgbClr val="C00000"/>
                        </a:solidFill>
                        <a:ln w="9525">
                          <a:noFill/>
                          <a:miter lim="800000"/>
                          <a:headEnd/>
                          <a:tailEnd/>
                        </a:ln>
                      </wps:spPr>
                      <wps:txbx>
                        <w:txbxContent>
                          <w:p w14:paraId="5964F0F7" w14:textId="77777777" w:rsidR="00A021F3" w:rsidRPr="00084AFE" w:rsidRDefault="00A021F3" w:rsidP="005933DD">
                            <w:pPr>
                              <w:rPr>
                                <w:rFonts w:ascii="Tahoma" w:hAnsi="Tahoma" w:cs="Tahoma"/>
                                <w:b/>
                                <w:sz w:val="40"/>
                                <w:szCs w:val="40"/>
                              </w:rPr>
                            </w:pPr>
                            <w:r>
                              <w:rPr>
                                <w:rFonts w:ascii="Tahoma" w:hAnsi="Tahoma" w:cs="Tahoma"/>
                                <w:b/>
                                <w:sz w:val="40"/>
                                <w:szCs w:val="40"/>
                              </w:rPr>
                              <w:t>Our Diocese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B1" id="_x0000_s1029" type="#_x0000_t202" style="position:absolute;margin-left:-.65pt;margin-top:11.95pt;width:481.0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" fillcolor="#c00000" stroked="f">
                <v:textbox style="mso-fit-shape-to-text:t">
                  <w:txbxContent>
                    <w:p w14:paraId="5964F0F7" w14:textId="77777777" w:rsidR="00A021F3" w:rsidRPr="00084AFE" w:rsidRDefault="00A021F3" w:rsidP="005933DD">
                      <w:pPr>
                        <w:rPr>
                          <w:rFonts w:ascii="Tahoma" w:hAnsi="Tahoma" w:cs="Tahoma"/>
                          <w:b/>
                          <w:sz w:val="40"/>
                          <w:szCs w:val="40"/>
                        </w:rPr>
                      </w:pPr>
                      <w:r>
                        <w:rPr>
                          <w:rFonts w:ascii="Tahoma" w:hAnsi="Tahoma" w:cs="Tahoma"/>
                          <w:b/>
                          <w:sz w:val="40"/>
                          <w:szCs w:val="40"/>
                        </w:rPr>
                        <w:t>Our Diocese</w:t>
                      </w:r>
                    </w:p>
                  </w:txbxContent>
                </v:textbox>
              </v:shape>
            </w:pict>
          </mc:Fallback>
        </mc:AlternateContent>
      </w:r>
    </w:p>
    <w:p w14:paraId="5964EDF3" w14:textId="77777777" w:rsidR="00C45EA3" w:rsidRDefault="00C45EA3" w:rsidP="00084AFE">
      <w:pPr>
        <w:spacing w:after="0" w:line="240" w:lineRule="auto"/>
        <w:rPr>
          <w:rFonts w:ascii="Tahoma" w:hAnsi="Tahoma" w:cs="Tahoma"/>
        </w:rPr>
      </w:pPr>
    </w:p>
    <w:p w14:paraId="5964EDF4" w14:textId="77777777" w:rsidR="005933DD" w:rsidRDefault="005933DD" w:rsidP="00084AFE">
      <w:pPr>
        <w:spacing w:after="0" w:line="240" w:lineRule="auto"/>
        <w:rPr>
          <w:rFonts w:ascii="Tahoma" w:hAnsi="Tahoma" w:cs="Tahoma"/>
        </w:rPr>
      </w:pPr>
    </w:p>
    <w:p w14:paraId="5964EDF5" w14:textId="77777777" w:rsidR="005933DD" w:rsidRDefault="005933DD" w:rsidP="00084AFE">
      <w:pPr>
        <w:spacing w:after="0" w:line="240" w:lineRule="auto"/>
        <w:rPr>
          <w:rFonts w:ascii="Tahoma" w:hAnsi="Tahoma" w:cs="Tahoma"/>
        </w:rPr>
      </w:pPr>
    </w:p>
    <w:p w14:paraId="5964EDF6" w14:textId="77777777" w:rsidR="005933DD" w:rsidRDefault="005933DD" w:rsidP="00084AFE">
      <w:pPr>
        <w:spacing w:after="0" w:line="240" w:lineRule="auto"/>
        <w:rPr>
          <w:rFonts w:ascii="Tahoma" w:hAnsi="Tahoma" w:cs="Tahoma"/>
        </w:rPr>
      </w:pPr>
    </w:p>
    <w:p w14:paraId="5964EDF7" w14:textId="77777777" w:rsidR="005933DD" w:rsidRDefault="005933DD" w:rsidP="00084AFE">
      <w:pPr>
        <w:spacing w:after="0" w:line="240" w:lineRule="auto"/>
        <w:rPr>
          <w:rFonts w:ascii="Tahoma" w:hAnsi="Tahoma" w:cs="Tahoma"/>
        </w:rPr>
      </w:pPr>
    </w:p>
    <w:p w14:paraId="5964EDF8" w14:textId="77777777" w:rsidR="005933DD" w:rsidRDefault="005933DD" w:rsidP="00084AFE">
      <w:pPr>
        <w:spacing w:after="0" w:line="240" w:lineRule="auto"/>
        <w:rPr>
          <w:rFonts w:ascii="Tahoma" w:hAnsi="Tahoma" w:cs="Tahoma"/>
        </w:rPr>
      </w:pPr>
      <w:r>
        <w:rPr>
          <w:rFonts w:ascii="Tahoma" w:hAnsi="Tahoma" w:cs="Tahoma"/>
        </w:rPr>
        <w:t>The Diocesan Board of Education seeks to serve and equip the Church School family in a variety of ways.  The Diocesan Director of Education, Canon Linda Wainscot, is supported by a team of highly qualified, experienced and well-regarded professionals who aim to:</w:t>
      </w:r>
    </w:p>
    <w:p w14:paraId="5964EDF9" w14:textId="77777777" w:rsidR="005933DD" w:rsidRDefault="00D47BAF" w:rsidP="00084AFE">
      <w:pPr>
        <w:spacing w:after="0" w:line="240" w:lineRule="auto"/>
        <w:rPr>
          <w:rFonts w:ascii="Tahoma" w:hAnsi="Tahoma" w:cs="Tahoma"/>
        </w:rPr>
      </w:pPr>
      <w:r w:rsidRPr="00D47BAF">
        <w:rPr>
          <w:rFonts w:ascii="Tahoma" w:hAnsi="Tahoma" w:cs="Tahoma"/>
          <w:b/>
          <w:noProof/>
          <w:color w:val="C00000"/>
          <w:lang w:val="en-GB" w:eastAsia="en-GB"/>
        </w:rPr>
        <mc:AlternateContent>
          <mc:Choice Requires="wps">
            <w:drawing>
              <wp:anchor distT="0" distB="0" distL="114300" distR="114300" simplePos="0" relativeHeight="251682816" behindDoc="1" locked="0" layoutInCell="1" allowOverlap="1" wp14:anchorId="5964F0B3" wp14:editId="5964F0B4">
                <wp:simplePos x="0" y="0"/>
                <wp:positionH relativeFrom="column">
                  <wp:posOffset>3744595</wp:posOffset>
                </wp:positionH>
                <wp:positionV relativeFrom="paragraph">
                  <wp:posOffset>142875</wp:posOffset>
                </wp:positionV>
                <wp:extent cx="2374265" cy="4349115"/>
                <wp:effectExtent l="0" t="0" r="22860" b="13335"/>
                <wp:wrapTight wrapText="bothSides">
                  <wp:wrapPolygon edited="0">
                    <wp:start x="0" y="0"/>
                    <wp:lineTo x="0" y="21572"/>
                    <wp:lineTo x="21622" y="21572"/>
                    <wp:lineTo x="21622"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49115"/>
                        </a:xfrm>
                        <a:prstGeom prst="rect">
                          <a:avLst/>
                        </a:prstGeom>
                        <a:solidFill>
                          <a:srgbClr val="FFFFFF"/>
                        </a:solidFill>
                        <a:ln w="9525">
                          <a:solidFill>
                            <a:srgbClr val="000000"/>
                          </a:solidFill>
                          <a:miter lim="800000"/>
                          <a:headEnd/>
                          <a:tailEnd/>
                        </a:ln>
                      </wps:spPr>
                      <wps:txbx>
                        <w:txbxContent>
                          <w:p w14:paraId="5964F0F8" w14:textId="77777777" w:rsidR="00A021F3" w:rsidRDefault="00A021F3" w:rsidP="00D47BAF">
                            <w:pPr>
                              <w:spacing w:after="0" w:line="240" w:lineRule="auto"/>
                              <w:rPr>
                                <w:rFonts w:ascii="Tahoma" w:hAnsi="Tahoma" w:cs="Tahoma"/>
                              </w:rPr>
                            </w:pPr>
                            <w:r w:rsidRPr="00D47BAF">
                              <w:rPr>
                                <w:rFonts w:ascii="Tahoma" w:hAnsi="Tahoma" w:cs="Tahoma"/>
                              </w:rPr>
                              <w:t>‘I believe that</w:t>
                            </w:r>
                            <w:r>
                              <w:rPr>
                                <w:rFonts w:ascii="Tahoma" w:hAnsi="Tahoma" w:cs="Tahoma"/>
                              </w:rPr>
                              <w:t xml:space="preserve"> schools are at the heart of the Church’s mission to the nation and play a very important role in the life of their own parishes and communities.</w:t>
                            </w:r>
                          </w:p>
                          <w:p w14:paraId="5964F0F9" w14:textId="77777777" w:rsidR="00A021F3" w:rsidRDefault="00A021F3" w:rsidP="00D47BAF">
                            <w:pPr>
                              <w:spacing w:after="0" w:line="240" w:lineRule="auto"/>
                              <w:rPr>
                                <w:rFonts w:ascii="Tahoma" w:hAnsi="Tahoma" w:cs="Tahoma"/>
                              </w:rPr>
                            </w:pPr>
                          </w:p>
                          <w:p w14:paraId="5964F0FA" w14:textId="77777777" w:rsidR="00A021F3" w:rsidRDefault="00A021F3" w:rsidP="00D47BAF">
                            <w:pPr>
                              <w:spacing w:after="0" w:line="240" w:lineRule="auto"/>
                              <w:rPr>
                                <w:rFonts w:ascii="Tahoma" w:hAnsi="Tahoma" w:cs="Tahoma"/>
                              </w:rPr>
                            </w:pPr>
                            <w:r>
                              <w:rPr>
                                <w:rFonts w:ascii="Tahoma" w:hAnsi="Tahoma" w:cs="Tahoma"/>
                              </w:rPr>
                              <w:t xml:space="preserve">The Diocese is proud of its Church of England Schools which educate about 17,000 children and young people.  The </w:t>
                            </w:r>
                            <w:proofErr w:type="spellStart"/>
                            <w:r>
                              <w:rPr>
                                <w:rFonts w:ascii="Tahoma" w:hAnsi="Tahoma" w:cs="Tahoma"/>
                              </w:rPr>
                              <w:t>headteachers</w:t>
                            </w:r>
                            <w:proofErr w:type="spellEnd"/>
                            <w:r>
                              <w:rPr>
                                <w:rFonts w:ascii="Tahoma" w:hAnsi="Tahoma" w:cs="Tahoma"/>
                              </w:rPr>
                              <w:t>, staff and governors strive to promote the highest quality in everything they do, living and working in the values of Jesus Christ every day.  Our schools are a significant part of the Church family of the Diocese.  Seeking to build communities of care and understanding, they witness to God’s love for each person and reflect God’s desire for the world to be a better place for us all to live in.’</w:t>
                            </w:r>
                          </w:p>
                          <w:p w14:paraId="5964F0FB" w14:textId="77777777" w:rsidR="00A021F3" w:rsidRDefault="00A021F3" w:rsidP="00D47BAF">
                            <w:pPr>
                              <w:spacing w:after="0" w:line="240" w:lineRule="auto"/>
                              <w:rPr>
                                <w:rFonts w:ascii="Tahoma" w:hAnsi="Tahoma" w:cs="Tahoma"/>
                              </w:rPr>
                            </w:pPr>
                          </w:p>
                          <w:p w14:paraId="5964F0FC" w14:textId="77777777" w:rsidR="00A021F3" w:rsidRPr="00D47BAF" w:rsidRDefault="00A021F3" w:rsidP="00D47BAF">
                            <w:pPr>
                              <w:spacing w:after="0" w:line="240" w:lineRule="auto"/>
                              <w:rPr>
                                <w:rFonts w:ascii="Tahoma" w:hAnsi="Tahoma" w:cs="Tahoma"/>
                                <w:b/>
                              </w:rPr>
                            </w:pPr>
                            <w:r w:rsidRPr="00D47BAF">
                              <w:rPr>
                                <w:rFonts w:ascii="Tahoma" w:hAnsi="Tahoma" w:cs="Tahoma"/>
                                <w:b/>
                              </w:rPr>
                              <w:t>Bishop Christopher</w:t>
                            </w:r>
                          </w:p>
                          <w:p w14:paraId="5964F0FD" w14:textId="77777777" w:rsidR="00A021F3" w:rsidRPr="00D47BAF" w:rsidRDefault="00A021F3">
                            <w:pPr>
                              <w:rPr>
                                <w:rFonts w:ascii="Tahoma" w:hAnsi="Tahoma" w:cs="Tahom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64F0B3" id="_x0000_s1030" type="#_x0000_t202" style="position:absolute;margin-left:294.85pt;margin-top:11.25pt;width:186.95pt;height:342.45pt;z-index:-251633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">
                <v:textbox>
                  <w:txbxContent>
                    <w:p w14:paraId="5964F0F8" w14:textId="77777777" w:rsidR="00A021F3" w:rsidRDefault="00A021F3" w:rsidP="00D47BAF">
                      <w:pPr>
                        <w:spacing w:after="0" w:line="240" w:lineRule="auto"/>
                        <w:rPr>
                          <w:rFonts w:ascii="Tahoma" w:hAnsi="Tahoma" w:cs="Tahoma"/>
                        </w:rPr>
                      </w:pPr>
                      <w:r w:rsidRPr="00D47BAF">
                        <w:rPr>
                          <w:rFonts w:ascii="Tahoma" w:hAnsi="Tahoma" w:cs="Tahoma"/>
                        </w:rPr>
                        <w:t>‘I believe that</w:t>
                      </w:r>
                      <w:r>
                        <w:rPr>
                          <w:rFonts w:ascii="Tahoma" w:hAnsi="Tahoma" w:cs="Tahoma"/>
                        </w:rPr>
                        <w:t xml:space="preserve"> schools are at the heart of the Church’s mission to the nation and play a very important role in the life of their own parishes and communities.</w:t>
                      </w:r>
                    </w:p>
                    <w:p w14:paraId="5964F0F9" w14:textId="77777777" w:rsidR="00A021F3" w:rsidRDefault="00A021F3" w:rsidP="00D47BAF">
                      <w:pPr>
                        <w:spacing w:after="0" w:line="240" w:lineRule="auto"/>
                        <w:rPr>
                          <w:rFonts w:ascii="Tahoma" w:hAnsi="Tahoma" w:cs="Tahoma"/>
                        </w:rPr>
                      </w:pPr>
                    </w:p>
                    <w:p w14:paraId="5964F0FA" w14:textId="77777777" w:rsidR="00A021F3" w:rsidRDefault="00A021F3" w:rsidP="00D47BAF">
                      <w:pPr>
                        <w:spacing w:after="0" w:line="240" w:lineRule="auto"/>
                        <w:rPr>
                          <w:rFonts w:ascii="Tahoma" w:hAnsi="Tahoma" w:cs="Tahoma"/>
                        </w:rPr>
                      </w:pPr>
                      <w:r>
                        <w:rPr>
                          <w:rFonts w:ascii="Tahoma" w:hAnsi="Tahoma" w:cs="Tahoma"/>
                        </w:rPr>
                        <w:t>The Diocese is proud of its Church of England Schools which educate about 17,000 children and young people.  The headteachers, staff and governors strive to promote the highest quality in everything they do, living and working in the values of Jesus Christ every day.  Our schools are a significant part of the Church family of the Diocese.  Seeking to build communities of care and understanding, they witness to God’s love for each person and reflect God’s desire for the world to be a better place for us all to live in.’</w:t>
                      </w:r>
                    </w:p>
                    <w:p w14:paraId="5964F0FB" w14:textId="77777777" w:rsidR="00A021F3" w:rsidRDefault="00A021F3" w:rsidP="00D47BAF">
                      <w:pPr>
                        <w:spacing w:after="0" w:line="240" w:lineRule="auto"/>
                        <w:rPr>
                          <w:rFonts w:ascii="Tahoma" w:hAnsi="Tahoma" w:cs="Tahoma"/>
                        </w:rPr>
                      </w:pPr>
                    </w:p>
                    <w:p w14:paraId="5964F0FC" w14:textId="77777777" w:rsidR="00A021F3" w:rsidRPr="00D47BAF" w:rsidRDefault="00A021F3" w:rsidP="00D47BAF">
                      <w:pPr>
                        <w:spacing w:after="0" w:line="240" w:lineRule="auto"/>
                        <w:rPr>
                          <w:rFonts w:ascii="Tahoma" w:hAnsi="Tahoma" w:cs="Tahoma"/>
                          <w:b/>
                        </w:rPr>
                      </w:pPr>
                      <w:r w:rsidRPr="00D47BAF">
                        <w:rPr>
                          <w:rFonts w:ascii="Tahoma" w:hAnsi="Tahoma" w:cs="Tahoma"/>
                          <w:b/>
                        </w:rPr>
                        <w:t>Bishop Christopher</w:t>
                      </w:r>
                    </w:p>
                    <w:p w14:paraId="5964F0FD" w14:textId="77777777" w:rsidR="00A021F3" w:rsidRPr="00D47BAF" w:rsidRDefault="00A021F3">
                      <w:pPr>
                        <w:rPr>
                          <w:rFonts w:ascii="Tahoma" w:hAnsi="Tahoma" w:cs="Tahoma"/>
                        </w:rPr>
                      </w:pPr>
                    </w:p>
                  </w:txbxContent>
                </v:textbox>
                <w10:wrap type="tight"/>
              </v:shape>
            </w:pict>
          </mc:Fallback>
        </mc:AlternateContent>
      </w:r>
    </w:p>
    <w:p w14:paraId="5964EDFA" w14:textId="77777777" w:rsidR="005933DD" w:rsidRPr="005933DD" w:rsidRDefault="005933DD"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‘be there’ for our church school family and act as a central reference point supporting pastorally and professionally;</w:t>
      </w:r>
    </w:p>
    <w:p w14:paraId="5964EDFB" w14:textId="77777777" w:rsidR="005933DD" w:rsidRPr="005933DD" w:rsidRDefault="005933DD"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Facilitate creative and flexible networking between schools;</w:t>
      </w:r>
    </w:p>
    <w:p w14:paraId="5964EDFC" w14:textId="77777777" w:rsidR="005933DD" w:rsidRPr="005933DD" w:rsidRDefault="005933DD"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Promote excellence and distinctiveness within the family of church schools/academies and beyond;</w:t>
      </w:r>
    </w:p>
    <w:p w14:paraId="5964EDFD" w14:textId="77777777" w:rsidR="005933DD" w:rsidRPr="005933DD" w:rsidRDefault="005933DD"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Share best practice collectively;</w:t>
      </w:r>
    </w:p>
    <w:p w14:paraId="5964EDFE" w14:textId="77777777" w:rsidR="005933DD"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Provide professional development for staff at all stages of their careers and for governors;</w:t>
      </w:r>
    </w:p>
    <w:p w14:paraId="5964EDFF"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Support the development of flexible partnerships;</w:t>
      </w:r>
    </w:p>
    <w:p w14:paraId="5964EE00"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Promote the establishment of new church schools;</w:t>
      </w:r>
    </w:p>
    <w:p w14:paraId="5964EE01"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Support the process of Academy conversions;</w:t>
      </w:r>
    </w:p>
    <w:p w14:paraId="5964EE02" w14:textId="77777777" w:rsidR="00C25A08" w:rsidRPr="00C25A08"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Work in partnership wit</w:t>
      </w:r>
      <w:r w:rsidR="00C25A08">
        <w:rPr>
          <w:rFonts w:ascii="Tahoma" w:hAnsi="Tahoma" w:cs="Tahoma"/>
          <w:color w:val="C00000"/>
        </w:rPr>
        <w:t xml:space="preserve">h schools and other agencies </w:t>
      </w:r>
    </w:p>
    <w:p w14:paraId="5964EE03" w14:textId="77777777" w:rsidR="00D47BAF" w:rsidRPr="00D47BAF" w:rsidRDefault="00C25A08" w:rsidP="00C25A08">
      <w:pPr>
        <w:pStyle w:val="ListParagraph"/>
        <w:spacing w:after="0" w:line="240" w:lineRule="auto"/>
        <w:ind w:left="426"/>
        <w:rPr>
          <w:rFonts w:ascii="Tahoma" w:hAnsi="Tahoma" w:cs="Tahoma"/>
        </w:rPr>
      </w:pPr>
      <w:proofErr w:type="gramStart"/>
      <w:r>
        <w:rPr>
          <w:rFonts w:ascii="Tahoma" w:hAnsi="Tahoma" w:cs="Tahoma"/>
          <w:color w:val="C00000"/>
        </w:rPr>
        <w:t>to</w:t>
      </w:r>
      <w:proofErr w:type="gramEnd"/>
      <w:r>
        <w:rPr>
          <w:rFonts w:ascii="Tahoma" w:hAnsi="Tahoma" w:cs="Tahoma"/>
          <w:color w:val="C00000"/>
        </w:rPr>
        <w:t xml:space="preserve"> </w:t>
      </w:r>
      <w:r w:rsidR="00D47BAF">
        <w:rPr>
          <w:rFonts w:ascii="Tahoma" w:hAnsi="Tahoma" w:cs="Tahoma"/>
          <w:color w:val="C00000"/>
        </w:rPr>
        <w:t>effect school improvement;</w:t>
      </w:r>
    </w:p>
    <w:p w14:paraId="5964EE04"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Represent church schools to the wider church, to diocesan groups, in the press and in the public and community debate</w:t>
      </w:r>
    </w:p>
    <w:p w14:paraId="5964EE05"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Ensure equality of opportunity including managing Admission Appeals;</w:t>
      </w:r>
    </w:p>
    <w:p w14:paraId="5964EE06" w14:textId="77777777" w:rsidR="00D47BAF" w:rsidRPr="00D47BAF" w:rsidRDefault="00D47BAF" w:rsidP="005933DD">
      <w:pPr>
        <w:pStyle w:val="ListParagraph"/>
        <w:numPr>
          <w:ilvl w:val="0"/>
          <w:numId w:val="4"/>
        </w:numPr>
        <w:spacing w:after="0" w:line="240" w:lineRule="auto"/>
        <w:ind w:left="426" w:hanging="426"/>
        <w:rPr>
          <w:rFonts w:ascii="Tahoma" w:hAnsi="Tahoma" w:cs="Tahoma"/>
        </w:rPr>
      </w:pPr>
      <w:r>
        <w:rPr>
          <w:rFonts w:ascii="Tahoma" w:hAnsi="Tahoma" w:cs="Tahoma"/>
          <w:color w:val="C00000"/>
        </w:rPr>
        <w:t>Protect the status of church schools and promote the importance and the continuation of the voluntary sector</w:t>
      </w:r>
    </w:p>
    <w:p w14:paraId="5964EE07" w14:textId="77777777" w:rsidR="00D47BAF" w:rsidRDefault="00D47BAF" w:rsidP="00D47BAF">
      <w:pPr>
        <w:pStyle w:val="ListParagraph"/>
        <w:spacing w:after="0" w:line="240" w:lineRule="auto"/>
        <w:ind w:left="426"/>
        <w:rPr>
          <w:rFonts w:ascii="Tahoma" w:hAnsi="Tahoma" w:cs="Tahoma"/>
          <w:color w:val="C00000"/>
        </w:rPr>
      </w:pPr>
    </w:p>
    <w:p w14:paraId="5964EE08" w14:textId="77777777" w:rsidR="00D47BAF" w:rsidRDefault="00D47BAF" w:rsidP="00614956">
      <w:pPr>
        <w:pStyle w:val="ListParagraph"/>
        <w:spacing w:after="0" w:line="240" w:lineRule="auto"/>
        <w:ind w:left="0"/>
        <w:rPr>
          <w:rFonts w:ascii="Tahoma" w:hAnsi="Tahoma" w:cs="Tahoma"/>
          <w:b/>
          <w:color w:val="C00000"/>
        </w:rPr>
      </w:pPr>
      <w:r w:rsidRPr="00D47BAF">
        <w:rPr>
          <w:rFonts w:ascii="Tahoma" w:hAnsi="Tahoma" w:cs="Tahoma"/>
          <w:b/>
          <w:color w:val="C00000"/>
        </w:rPr>
        <w:t>Linda Wainscot, DDE</w:t>
      </w:r>
    </w:p>
    <w:p w14:paraId="328425FC" w14:textId="5F822EE4" w:rsidR="00117140" w:rsidRDefault="00117140" w:rsidP="00614956">
      <w:pPr>
        <w:pStyle w:val="ListParagraph"/>
        <w:spacing w:after="0" w:line="240" w:lineRule="auto"/>
        <w:ind w:left="0"/>
        <w:rPr>
          <w:rFonts w:ascii="Tahoma" w:hAnsi="Tahoma" w:cs="Tahoma"/>
          <w:b/>
          <w:color w:val="C00000"/>
        </w:rPr>
      </w:pPr>
    </w:p>
    <w:p w14:paraId="5964EE0A" w14:textId="77777777" w:rsidR="00614956" w:rsidRDefault="00614956" w:rsidP="00614956">
      <w:pPr>
        <w:pStyle w:val="ListParagraph"/>
        <w:spacing w:after="0" w:line="240" w:lineRule="auto"/>
        <w:ind w:left="0"/>
        <w:rPr>
          <w:rFonts w:ascii="Tahoma" w:hAnsi="Tahoma" w:cs="Tahoma"/>
          <w:b/>
          <w:color w:val="C00000"/>
        </w:rPr>
      </w:pPr>
      <w:r w:rsidRPr="00D47BAF">
        <w:rPr>
          <w:rFonts w:ascii="Tahoma" w:hAnsi="Tahoma" w:cs="Tahoma"/>
          <w:b/>
          <w:noProof/>
          <w:color w:val="C00000"/>
          <w:lang w:val="en-GB" w:eastAsia="en-GB"/>
        </w:rPr>
        <mc:AlternateContent>
          <mc:Choice Requires="wps">
            <w:drawing>
              <wp:anchor distT="0" distB="0" distL="114300" distR="114300" simplePos="0" relativeHeight="251684864" behindDoc="0" locked="0" layoutInCell="1" allowOverlap="1" wp14:anchorId="5964F0B5" wp14:editId="5964F0B6">
                <wp:simplePos x="0" y="0"/>
                <wp:positionH relativeFrom="column">
                  <wp:posOffset>-8890</wp:posOffset>
                </wp:positionH>
                <wp:positionV relativeFrom="paragraph">
                  <wp:posOffset>73025</wp:posOffset>
                </wp:positionV>
                <wp:extent cx="6148070" cy="1403985"/>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403985"/>
                        </a:xfrm>
                        <a:prstGeom prst="rect">
                          <a:avLst/>
                        </a:prstGeom>
                        <a:solidFill>
                          <a:schemeClr val="bg1">
                            <a:lumMod val="75000"/>
                          </a:schemeClr>
                        </a:solidFill>
                        <a:ln w="9525">
                          <a:noFill/>
                          <a:miter lim="800000"/>
                          <a:headEnd/>
                          <a:tailEnd/>
                        </a:ln>
                      </wps:spPr>
                      <wps:txbx>
                        <w:txbxContent>
                          <w:p w14:paraId="1C5BF3B8" w14:textId="77777777" w:rsidR="00A021F3" w:rsidRPr="005E1613" w:rsidRDefault="00A021F3" w:rsidP="005E1613">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center"/>
                              <w:rPr>
                                <w:rFonts w:ascii="Gill Sans MT" w:eastAsia="Times New Roman" w:hAnsi="Gill Sans MT" w:cs="Arial"/>
                                <w:b/>
                                <w:snapToGrid w:val="0"/>
                                <w:sz w:val="20"/>
                                <w:szCs w:val="20"/>
                                <w:lang w:val="en-GB" w:bidi="th-TH"/>
                              </w:rPr>
                            </w:pPr>
                            <w:r w:rsidRPr="005E1613">
                              <w:rPr>
                                <w:rFonts w:ascii="Gill Sans MT" w:eastAsia="Times New Roman" w:hAnsi="Gill Sans MT" w:cs="Arial"/>
                                <w:b/>
                                <w:snapToGrid w:val="0"/>
                                <w:sz w:val="20"/>
                                <w:szCs w:val="20"/>
                                <w:lang w:val="en-GB" w:bidi="th-TH"/>
                              </w:rPr>
                              <w:t>The effectiveness of the leadership and management of the school as a church school is good</w:t>
                            </w:r>
                          </w:p>
                          <w:p w14:paraId="0EA19AF6" w14:textId="7C293807" w:rsidR="00A021F3" w:rsidRPr="005E1613" w:rsidRDefault="00A021F3" w:rsidP="005E1613">
                            <w:pPr>
                              <w:autoSpaceDE w:val="0"/>
                              <w:autoSpaceDN w:val="0"/>
                              <w:adjustRightInd w:val="0"/>
                              <w:spacing w:after="0" w:line="240" w:lineRule="auto"/>
                              <w:jc w:val="both"/>
                              <w:rPr>
                                <w:rFonts w:ascii="Gill Sans MT" w:eastAsia="Times New Roman" w:hAnsi="Gill Sans MT" w:cs="Times New Roman"/>
                                <w:bCs/>
                                <w:sz w:val="24"/>
                                <w:szCs w:val="24"/>
                                <w:lang w:val="en-GB"/>
                              </w:rPr>
                            </w:pPr>
                            <w:r w:rsidRPr="005E1613">
                              <w:rPr>
                                <w:rFonts w:ascii="Gill Sans MT" w:eastAsia="Times New Roman" w:hAnsi="Gill Sans MT" w:cs="Times New Roman"/>
                                <w:bCs/>
                                <w:sz w:val="20"/>
                                <w:szCs w:val="20"/>
                                <w:lang w:val="en-GB"/>
                              </w:rPr>
                              <w:t xml:space="preserve">The enthusiastic, passionate and dynamic </w:t>
                            </w:r>
                            <w:proofErr w:type="spellStart"/>
                            <w:r w:rsidRPr="005E1613">
                              <w:rPr>
                                <w:rFonts w:ascii="Gill Sans MT" w:eastAsia="Times New Roman" w:hAnsi="Gill Sans MT" w:cs="Times New Roman"/>
                                <w:bCs/>
                                <w:sz w:val="20"/>
                                <w:szCs w:val="20"/>
                                <w:lang w:val="en-GB"/>
                              </w:rPr>
                              <w:t>headteacher</w:t>
                            </w:r>
                            <w:proofErr w:type="spellEnd"/>
                            <w:r w:rsidRPr="005E1613">
                              <w:rPr>
                                <w:rFonts w:ascii="Gill Sans MT" w:eastAsia="Times New Roman" w:hAnsi="Gill Sans MT" w:cs="Times New Roman"/>
                                <w:bCs/>
                                <w:sz w:val="20"/>
                                <w:szCs w:val="20"/>
                                <w:lang w:val="en-GB"/>
                              </w:rPr>
                              <w:t xml:space="preserve"> has within a short time revitalised the school. Her vision of providing the best learning opportunities for each individual child, within a secure Christian context, has been understood and implemented by staff. The daily greeting of arriving children and parents at the school gate reinforces the inclusive and caring ethos.  Staff recognise the impact of Christian values in the whole school. They ensure that Christian values are increasingly recognised in planning and referred to in teaching. This ensures the distinctive Christian character impacts throughout the day. The confidence and morale of staff has improved significantly, with the ethos of the school creating positive attitudes to their abilities to teach. They know they are respected and valued. This has resulted in staff </w:t>
                            </w:r>
                            <w:r>
                              <w:rPr>
                                <w:rFonts w:ascii="Gill Sans MT" w:eastAsia="Times New Roman" w:hAnsi="Gill Sans MT" w:cs="Times New Roman"/>
                                <w:bCs/>
                                <w:sz w:val="20"/>
                                <w:szCs w:val="20"/>
                                <w:lang w:val="en-GB"/>
                              </w:rPr>
                              <w:t>who</w:t>
                            </w:r>
                            <w:r w:rsidRPr="005E1613">
                              <w:rPr>
                                <w:rFonts w:ascii="Gill Sans MT" w:eastAsia="Times New Roman" w:hAnsi="Gill Sans MT" w:cs="Times New Roman"/>
                                <w:bCs/>
                                <w:sz w:val="20"/>
                                <w:szCs w:val="20"/>
                                <w:lang w:val="en-GB"/>
                              </w:rPr>
                              <w:t xml:space="preserve"> are fully motivated to drive the school forward, recognising the impact of having a fresh start through academy status. Children model the example of adults to create a happy and successful learning environment. The appointment of experienced foundation governors has supported development of the distinctive Christian character of the school. Training opportunities have ensured that governors are more knowledgeable and are confidently beginning to question and challenge the school. Through regular visits, learning walks and reports by the </w:t>
                            </w:r>
                            <w:proofErr w:type="spellStart"/>
                            <w:r w:rsidRPr="005E1613">
                              <w:rPr>
                                <w:rFonts w:ascii="Gill Sans MT" w:eastAsia="Times New Roman" w:hAnsi="Gill Sans MT" w:cs="Times New Roman"/>
                                <w:bCs/>
                                <w:sz w:val="20"/>
                                <w:szCs w:val="20"/>
                                <w:lang w:val="en-GB"/>
                              </w:rPr>
                              <w:t>headteacher</w:t>
                            </w:r>
                            <w:proofErr w:type="spellEnd"/>
                            <w:r w:rsidRPr="005E1613">
                              <w:rPr>
                                <w:rFonts w:ascii="Gill Sans MT" w:eastAsia="Times New Roman" w:hAnsi="Gill Sans MT" w:cs="Times New Roman"/>
                                <w:bCs/>
                                <w:sz w:val="20"/>
                                <w:szCs w:val="20"/>
                                <w:lang w:val="en-GB"/>
                              </w:rPr>
                              <w:t xml:space="preserve"> and RE leader they understand the distinctive Christian character of the school and the contributions made by RE and worship. This ensures both meet statutory requirements. The recent staffing</w:t>
                            </w:r>
                            <w:r w:rsidRPr="005E1613">
                              <w:rPr>
                                <w:rFonts w:ascii="Gill Sans MT" w:eastAsia="Times New Roman" w:hAnsi="Gill Sans MT" w:cs="Times New Roman"/>
                                <w:bCs/>
                                <w:sz w:val="24"/>
                                <w:szCs w:val="24"/>
                                <w:lang w:val="en-GB"/>
                              </w:rPr>
                              <w:t xml:space="preserve"> </w:t>
                            </w:r>
                            <w:r w:rsidRPr="005E1613">
                              <w:rPr>
                                <w:rFonts w:ascii="Gill Sans MT" w:eastAsia="Times New Roman" w:hAnsi="Gill Sans MT" w:cs="Times New Roman"/>
                                <w:bCs/>
                                <w:sz w:val="20"/>
                                <w:szCs w:val="20"/>
                                <w:lang w:val="en-GB"/>
                              </w:rPr>
                              <w:t>appointments have enabled governors to develop a good understanding of church school leadership. The appointment of the RE leader has increased the profile and impact of the subject. The school uses a range of informal evaluation routines involving foundation governors, leaders and children. However, these are not currently integrated to ensure that self-evaluation documents present a secure picture of the successful practice and impact of the distinctive Christian character of the school. Parents recognise and welcome the changes in the school and the impact of these on the personal and academic progress</w:t>
                            </w:r>
                            <w:r w:rsidRPr="005E1613">
                              <w:rPr>
                                <w:rFonts w:ascii="Gill Sans MT" w:eastAsia="Times New Roman" w:hAnsi="Gill Sans MT" w:cs="Times New Roman"/>
                                <w:bCs/>
                                <w:sz w:val="24"/>
                                <w:szCs w:val="24"/>
                                <w:lang w:val="en-GB"/>
                              </w:rPr>
                              <w:t xml:space="preserve"> </w:t>
                            </w:r>
                            <w:r w:rsidRPr="005E1613">
                              <w:rPr>
                                <w:rFonts w:ascii="Gill Sans MT" w:eastAsia="Times New Roman" w:hAnsi="Gill Sans MT" w:cs="Times New Roman"/>
                                <w:bCs/>
                                <w:sz w:val="20"/>
                                <w:szCs w:val="20"/>
                                <w:lang w:val="en-GB"/>
                              </w:rPr>
                              <w:t xml:space="preserve">of their children. </w:t>
                            </w:r>
                            <w:r>
                              <w:rPr>
                                <w:rFonts w:ascii="Gill Sans MT" w:eastAsia="Times New Roman" w:hAnsi="Gill Sans MT" w:cs="Times New Roman"/>
                                <w:bCs/>
                                <w:sz w:val="20"/>
                                <w:szCs w:val="20"/>
                                <w:lang w:val="en-GB"/>
                              </w:rPr>
                              <w:t xml:space="preserve">  SIAMS 2015</w:t>
                            </w:r>
                          </w:p>
                          <w:p w14:paraId="5964F0FE" w14:textId="60970306" w:rsidR="00A021F3" w:rsidRPr="000C46C2" w:rsidRDefault="00A021F3">
                            <w:pPr>
                              <w:rPr>
                                <w:rFonts w:ascii="Tahoma" w:hAnsi="Tahoma" w:cs="Tahoma"/>
                                <w:b/>
                                <w:color w:val="C00000"/>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B5" id="_x0000_s1031" type="#_x0000_t202" style="position:absolute;margin-left:-.7pt;margin-top:5.75pt;width:484.1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" fillcolor="#bfbfbf [2412]" stroked="f">
                <v:textbox style="mso-fit-shape-to-text:t">
                  <w:txbxContent>
                    <w:p w14:paraId="1C5BF3B8" w14:textId="77777777" w:rsidR="00A021F3" w:rsidRPr="005E1613" w:rsidRDefault="00A021F3" w:rsidP="005E1613">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auto"/>
                        <w:jc w:val="center"/>
                        <w:rPr>
                          <w:rFonts w:ascii="Gill Sans MT" w:eastAsia="Times New Roman" w:hAnsi="Gill Sans MT" w:cs="Arial"/>
                          <w:b/>
                          <w:snapToGrid w:val="0"/>
                          <w:sz w:val="20"/>
                          <w:szCs w:val="20"/>
                          <w:lang w:val="en-GB" w:bidi="th-TH"/>
                        </w:rPr>
                      </w:pPr>
                      <w:r w:rsidRPr="005E1613">
                        <w:rPr>
                          <w:rFonts w:ascii="Gill Sans MT" w:eastAsia="Times New Roman" w:hAnsi="Gill Sans MT" w:cs="Arial"/>
                          <w:b/>
                          <w:snapToGrid w:val="0"/>
                          <w:sz w:val="20"/>
                          <w:szCs w:val="20"/>
                          <w:lang w:val="en-GB" w:bidi="th-TH"/>
                        </w:rPr>
                        <w:t>The effectiveness of the leadership and management of the school as a church school is good</w:t>
                      </w:r>
                    </w:p>
                    <w:p w14:paraId="0EA19AF6" w14:textId="7C293807" w:rsidR="00A021F3" w:rsidRPr="005E1613" w:rsidRDefault="00A021F3" w:rsidP="005E1613">
                      <w:pPr>
                        <w:autoSpaceDE w:val="0"/>
                        <w:autoSpaceDN w:val="0"/>
                        <w:adjustRightInd w:val="0"/>
                        <w:spacing w:after="0" w:line="240" w:lineRule="auto"/>
                        <w:jc w:val="both"/>
                        <w:rPr>
                          <w:rFonts w:ascii="Gill Sans MT" w:eastAsia="Times New Roman" w:hAnsi="Gill Sans MT" w:cs="Times New Roman"/>
                          <w:bCs/>
                          <w:sz w:val="24"/>
                          <w:szCs w:val="24"/>
                          <w:lang w:val="en-GB"/>
                        </w:rPr>
                      </w:pPr>
                      <w:r w:rsidRPr="005E1613">
                        <w:rPr>
                          <w:rFonts w:ascii="Gill Sans MT" w:eastAsia="Times New Roman" w:hAnsi="Gill Sans MT" w:cs="Times New Roman"/>
                          <w:bCs/>
                          <w:sz w:val="20"/>
                          <w:szCs w:val="20"/>
                          <w:lang w:val="en-GB"/>
                        </w:rPr>
                        <w:t xml:space="preserve">The enthusiastic, passionate and dynamic headteacher has within a short time revitalised the school. Her vision of providing the best learning opportunities for each individual child, within a secure Christian context, has been understood and implemented by staff. The daily greeting of arriving children and parents at the school gate reinforces the inclusive and caring ethos.  Staff recognise the impact of Christian values in the whole school. They ensure that Christian values are increasingly recognised in planning and referred to in teaching. This ensures the distinctive Christian character impacts throughout the day. The confidence and morale of staff has improved significantly, with the ethos of the school creating positive attitudes to their abilities to teach. They know they are respected and valued. This has resulted in staff </w:t>
                      </w:r>
                      <w:r>
                        <w:rPr>
                          <w:rFonts w:ascii="Gill Sans MT" w:eastAsia="Times New Roman" w:hAnsi="Gill Sans MT" w:cs="Times New Roman"/>
                          <w:bCs/>
                          <w:sz w:val="20"/>
                          <w:szCs w:val="20"/>
                          <w:lang w:val="en-GB"/>
                        </w:rPr>
                        <w:t>who</w:t>
                      </w:r>
                      <w:r w:rsidRPr="005E1613">
                        <w:rPr>
                          <w:rFonts w:ascii="Gill Sans MT" w:eastAsia="Times New Roman" w:hAnsi="Gill Sans MT" w:cs="Times New Roman"/>
                          <w:bCs/>
                          <w:sz w:val="20"/>
                          <w:szCs w:val="20"/>
                          <w:lang w:val="en-GB"/>
                        </w:rPr>
                        <w:t xml:space="preserve"> are fully motivated to drive the school forward, recognising the impact of having a fresh start through academy status. Children model the example of adults to create a happy and successful learning environment. The appointment of experienced foundation governors has supported development of the distinctive Christian character of the school. Training opportunities have ensured that governors are more knowledgeable and are confidently beginning to question and challenge the school. Through regular visits, learning walks and reports by the headteacher and RE leader they understand the distinctive Christian character of the school and the contributions made by RE and worship. This ensures both meet statutory requirements. The recent staffing</w:t>
                      </w:r>
                      <w:r w:rsidRPr="005E1613">
                        <w:rPr>
                          <w:rFonts w:ascii="Gill Sans MT" w:eastAsia="Times New Roman" w:hAnsi="Gill Sans MT" w:cs="Times New Roman"/>
                          <w:bCs/>
                          <w:sz w:val="24"/>
                          <w:szCs w:val="24"/>
                          <w:lang w:val="en-GB"/>
                        </w:rPr>
                        <w:t xml:space="preserve"> </w:t>
                      </w:r>
                      <w:r w:rsidRPr="005E1613">
                        <w:rPr>
                          <w:rFonts w:ascii="Gill Sans MT" w:eastAsia="Times New Roman" w:hAnsi="Gill Sans MT" w:cs="Times New Roman"/>
                          <w:bCs/>
                          <w:sz w:val="20"/>
                          <w:szCs w:val="20"/>
                          <w:lang w:val="en-GB"/>
                        </w:rPr>
                        <w:t>appointments have enabled governors to develop a good understanding of church school leadership. The appointment of the RE leader has increased the profile and impact of the subject. The school uses a range of informal evaluation routines involving foundation governors, leaders and children. However, these are not currently integrated to ensure that self-evaluation documents present a secure picture of the successful practice and impact of the distinctive Christian character of the school. Parents recognise and welcome the changes in the school and the impact of these on the personal and academic progress</w:t>
                      </w:r>
                      <w:r w:rsidRPr="005E1613">
                        <w:rPr>
                          <w:rFonts w:ascii="Gill Sans MT" w:eastAsia="Times New Roman" w:hAnsi="Gill Sans MT" w:cs="Times New Roman"/>
                          <w:bCs/>
                          <w:sz w:val="24"/>
                          <w:szCs w:val="24"/>
                          <w:lang w:val="en-GB"/>
                        </w:rPr>
                        <w:t xml:space="preserve"> </w:t>
                      </w:r>
                      <w:r w:rsidRPr="005E1613">
                        <w:rPr>
                          <w:rFonts w:ascii="Gill Sans MT" w:eastAsia="Times New Roman" w:hAnsi="Gill Sans MT" w:cs="Times New Roman"/>
                          <w:bCs/>
                          <w:sz w:val="20"/>
                          <w:szCs w:val="20"/>
                          <w:lang w:val="en-GB"/>
                        </w:rPr>
                        <w:t xml:space="preserve">of their children. </w:t>
                      </w:r>
                      <w:r>
                        <w:rPr>
                          <w:rFonts w:ascii="Gill Sans MT" w:eastAsia="Times New Roman" w:hAnsi="Gill Sans MT" w:cs="Times New Roman"/>
                          <w:bCs/>
                          <w:sz w:val="20"/>
                          <w:szCs w:val="20"/>
                          <w:lang w:val="en-GB"/>
                        </w:rPr>
                        <w:t xml:space="preserve">  SIAMS 2015</w:t>
                      </w:r>
                    </w:p>
                    <w:p w14:paraId="5964F0FE" w14:textId="60970306" w:rsidR="00A021F3" w:rsidRPr="000C46C2" w:rsidRDefault="00A021F3">
                      <w:pPr>
                        <w:rPr>
                          <w:rFonts w:ascii="Tahoma" w:hAnsi="Tahoma" w:cs="Tahoma"/>
                          <w:b/>
                          <w:color w:val="C00000"/>
                          <w:sz w:val="20"/>
                          <w:szCs w:val="20"/>
                        </w:rPr>
                      </w:pPr>
                    </w:p>
                  </w:txbxContent>
                </v:textbox>
              </v:shape>
            </w:pict>
          </mc:Fallback>
        </mc:AlternateContent>
      </w:r>
    </w:p>
    <w:p w14:paraId="5964EE0B" w14:textId="77777777" w:rsidR="00614956" w:rsidRDefault="00614956">
      <w:pPr>
        <w:rPr>
          <w:rFonts w:ascii="Tahoma" w:hAnsi="Tahoma" w:cs="Tahoma"/>
          <w:b/>
          <w:color w:val="C00000"/>
        </w:rPr>
      </w:pPr>
      <w:r>
        <w:rPr>
          <w:rFonts w:ascii="Tahoma" w:hAnsi="Tahoma" w:cs="Tahoma"/>
          <w:b/>
          <w:color w:val="C00000"/>
        </w:rPr>
        <w:br w:type="page"/>
      </w:r>
    </w:p>
    <w:p w14:paraId="5964EE0C" w14:textId="77777777" w:rsidR="009A0BFE" w:rsidRPr="00E7562E" w:rsidRDefault="009A0BFE" w:rsidP="009A0BFE">
      <w:pPr>
        <w:rPr>
          <w:rFonts w:ascii="Arial" w:hAnsi="Arial" w:cs="Arial"/>
          <w:b/>
          <w:color w:val="C00000"/>
          <w:sz w:val="48"/>
          <w:szCs w:val="48"/>
        </w:rPr>
      </w:pPr>
      <w:r>
        <w:rPr>
          <w:noProof/>
          <w:lang w:val="en-GB" w:eastAsia="en-GB"/>
        </w:rPr>
        <w:lastRenderedPageBreak/>
        <mc:AlternateContent>
          <mc:Choice Requires="wps">
            <w:drawing>
              <wp:anchor distT="0" distB="0" distL="114300" distR="114300" simplePos="0" relativeHeight="251717632" behindDoc="0" locked="0" layoutInCell="1" allowOverlap="1" wp14:anchorId="5964F0B7" wp14:editId="5964F0B8">
                <wp:simplePos x="0" y="0"/>
                <wp:positionH relativeFrom="column">
                  <wp:posOffset>-47625</wp:posOffset>
                </wp:positionH>
                <wp:positionV relativeFrom="paragraph">
                  <wp:posOffset>-123825</wp:posOffset>
                </wp:positionV>
                <wp:extent cx="6724650" cy="1403985"/>
                <wp:effectExtent l="0" t="0" r="0" b="6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3985"/>
                        </a:xfrm>
                        <a:prstGeom prst="rect">
                          <a:avLst/>
                        </a:prstGeom>
                        <a:solidFill>
                          <a:srgbClr val="C00000"/>
                        </a:solidFill>
                        <a:ln w="9525">
                          <a:noFill/>
                          <a:miter lim="800000"/>
                          <a:headEnd/>
                          <a:tailEnd/>
                        </a:ln>
                      </wps:spPr>
                      <wps:txbx>
                        <w:txbxContent>
                          <w:p w14:paraId="5964F0FF" w14:textId="77777777" w:rsidR="00A021F3" w:rsidRPr="00084AFE" w:rsidRDefault="00A021F3" w:rsidP="009A0BFE">
                            <w:pPr>
                              <w:rPr>
                                <w:rFonts w:ascii="Tahoma" w:hAnsi="Tahoma" w:cs="Tahoma"/>
                                <w:b/>
                                <w:sz w:val="40"/>
                                <w:szCs w:val="40"/>
                              </w:rPr>
                            </w:pPr>
                            <w:r>
                              <w:rPr>
                                <w:rFonts w:ascii="Tahoma" w:hAnsi="Tahoma" w:cs="Tahoma"/>
                                <w:b/>
                                <w:sz w:val="40"/>
                                <w:szCs w:val="40"/>
                              </w:rPr>
                              <w:t>Our Academies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B7" id="_x0000_s1032" type="#_x0000_t202" style="position:absolute;margin-left:-3.75pt;margin-top:-9.75pt;width:529.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" fillcolor="#c00000" stroked="f">
                <v:textbox style="mso-fit-shape-to-text:t">
                  <w:txbxContent>
                    <w:p w14:paraId="5964F0FF" w14:textId="77777777" w:rsidR="00A021F3" w:rsidRPr="00084AFE" w:rsidRDefault="00A021F3" w:rsidP="009A0BFE">
                      <w:pPr>
                        <w:rPr>
                          <w:rFonts w:ascii="Tahoma" w:hAnsi="Tahoma" w:cs="Tahoma"/>
                          <w:b/>
                          <w:sz w:val="40"/>
                          <w:szCs w:val="40"/>
                        </w:rPr>
                      </w:pPr>
                      <w:r>
                        <w:rPr>
                          <w:rFonts w:ascii="Tahoma" w:hAnsi="Tahoma" w:cs="Tahoma"/>
                          <w:b/>
                          <w:sz w:val="40"/>
                          <w:szCs w:val="40"/>
                        </w:rPr>
                        <w:t>Our Academies</w:t>
                      </w:r>
                    </w:p>
                  </w:txbxContent>
                </v:textbox>
              </v:shape>
            </w:pict>
          </mc:Fallback>
        </mc:AlternateContent>
      </w:r>
    </w:p>
    <w:tbl>
      <w:tblPr>
        <w:tblStyle w:val="TableGrid"/>
        <w:tblW w:w="10627" w:type="dxa"/>
        <w:tblLook w:val="04A0" w:firstRow="1" w:lastRow="0" w:firstColumn="1" w:lastColumn="0" w:noHBand="0" w:noVBand="1"/>
      </w:tblPr>
      <w:tblGrid>
        <w:gridCol w:w="1828"/>
        <w:gridCol w:w="2249"/>
        <w:gridCol w:w="284"/>
        <w:gridCol w:w="520"/>
        <w:gridCol w:w="476"/>
        <w:gridCol w:w="1980"/>
        <w:gridCol w:w="3236"/>
        <w:gridCol w:w="54"/>
      </w:tblGrid>
      <w:tr w:rsidR="009A0BFE" w14:paraId="5964EE12" w14:textId="77777777" w:rsidTr="009A0BFE">
        <w:trPr>
          <w:gridAfter w:val="1"/>
          <w:wAfter w:w="54" w:type="dxa"/>
        </w:trPr>
        <w:tc>
          <w:tcPr>
            <w:tcW w:w="1828" w:type="dxa"/>
            <w:tcBorders>
              <w:top w:val="nil"/>
              <w:left w:val="nil"/>
              <w:bottom w:val="nil"/>
              <w:right w:val="nil"/>
            </w:tcBorders>
          </w:tcPr>
          <w:p w14:paraId="5964EE0D" w14:textId="77777777" w:rsidR="009A0BFE" w:rsidRDefault="009A0BFE" w:rsidP="009A0BFE">
            <w:pPr>
              <w:jc w:val="center"/>
              <w:rPr>
                <w:noProof/>
                <w:lang w:eastAsia="en-GB"/>
              </w:rPr>
            </w:pPr>
          </w:p>
        </w:tc>
        <w:tc>
          <w:tcPr>
            <w:tcW w:w="3053" w:type="dxa"/>
            <w:gridSpan w:val="3"/>
            <w:tcBorders>
              <w:top w:val="nil"/>
              <w:left w:val="nil"/>
              <w:bottom w:val="nil"/>
              <w:right w:val="nil"/>
            </w:tcBorders>
          </w:tcPr>
          <w:p w14:paraId="5964EE0E" w14:textId="77777777" w:rsidR="009A0BFE" w:rsidRPr="00E7562E" w:rsidRDefault="009A0BFE" w:rsidP="009A0BFE">
            <w:pPr>
              <w:rPr>
                <w:rFonts w:ascii="Arial" w:hAnsi="Arial" w:cs="Arial"/>
                <w:b/>
                <w:bCs/>
                <w:sz w:val="20"/>
                <w:szCs w:val="20"/>
              </w:rPr>
            </w:pPr>
          </w:p>
        </w:tc>
        <w:tc>
          <w:tcPr>
            <w:tcW w:w="476" w:type="dxa"/>
            <w:tcBorders>
              <w:top w:val="nil"/>
              <w:left w:val="nil"/>
              <w:bottom w:val="nil"/>
              <w:right w:val="nil"/>
            </w:tcBorders>
          </w:tcPr>
          <w:p w14:paraId="5964EE0F"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10" w14:textId="77777777" w:rsidR="009A0BFE" w:rsidRDefault="009A0BFE" w:rsidP="009A0BFE">
            <w:pPr>
              <w:jc w:val="center"/>
              <w:rPr>
                <w:noProof/>
                <w:lang w:eastAsia="en-GB"/>
              </w:rPr>
            </w:pPr>
          </w:p>
        </w:tc>
        <w:tc>
          <w:tcPr>
            <w:tcW w:w="3236" w:type="dxa"/>
            <w:tcBorders>
              <w:top w:val="nil"/>
              <w:left w:val="nil"/>
              <w:bottom w:val="nil"/>
              <w:right w:val="nil"/>
            </w:tcBorders>
          </w:tcPr>
          <w:p w14:paraId="5964EE11" w14:textId="77777777" w:rsidR="009A0BFE" w:rsidRPr="00E7562E" w:rsidRDefault="009A0BFE" w:rsidP="009A0BFE">
            <w:pPr>
              <w:rPr>
                <w:rFonts w:ascii="Arial" w:hAnsi="Arial" w:cs="Arial"/>
                <w:b/>
                <w:bCs/>
                <w:sz w:val="20"/>
                <w:szCs w:val="20"/>
              </w:rPr>
            </w:pPr>
          </w:p>
        </w:tc>
      </w:tr>
      <w:tr w:rsidR="009A0BFE" w14:paraId="5964EE19" w14:textId="77777777" w:rsidTr="009A0BFE">
        <w:trPr>
          <w:gridAfter w:val="1"/>
          <w:wAfter w:w="54" w:type="dxa"/>
        </w:trPr>
        <w:tc>
          <w:tcPr>
            <w:tcW w:w="1828" w:type="dxa"/>
            <w:tcBorders>
              <w:top w:val="nil"/>
              <w:left w:val="nil"/>
              <w:bottom w:val="nil"/>
              <w:right w:val="nil"/>
            </w:tcBorders>
          </w:tcPr>
          <w:p w14:paraId="5964EE13" w14:textId="77777777" w:rsidR="009A0BFE" w:rsidRDefault="009A0BFE" w:rsidP="009A0BFE">
            <w:pPr>
              <w:jc w:val="center"/>
              <w:rPr>
                <w:noProof/>
                <w:lang w:eastAsia="en-GB"/>
              </w:rPr>
            </w:pPr>
            <w:r>
              <w:rPr>
                <w:noProof/>
                <w:lang w:val="en-GB" w:eastAsia="en-GB"/>
              </w:rPr>
              <w:drawing>
                <wp:inline distT="0" distB="0" distL="0" distR="0" wp14:anchorId="5964F0B9" wp14:editId="5964F0BA">
                  <wp:extent cx="819150" cy="6890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Laurence's Logo.jpg"/>
                          <pic:cNvPicPr/>
                        </pic:nvPicPr>
                        <pic:blipFill>
                          <a:blip r:embed="rId17">
                            <a:extLst>
                              <a:ext uri="{28A0092B-C50C-407E-A947-70E740481C1C}">
                                <a14:useLocalDpi xmlns:a14="http://schemas.microsoft.com/office/drawing/2010/main" val="0"/>
                              </a:ext>
                            </a:extLst>
                          </a:blip>
                          <a:stretch>
                            <a:fillRect/>
                          </a:stretch>
                        </pic:blipFill>
                        <pic:spPr>
                          <a:xfrm>
                            <a:off x="0" y="0"/>
                            <a:ext cx="827329" cy="695930"/>
                          </a:xfrm>
                          <a:prstGeom prst="rect">
                            <a:avLst/>
                          </a:prstGeom>
                        </pic:spPr>
                      </pic:pic>
                    </a:graphicData>
                  </a:graphic>
                </wp:inline>
              </w:drawing>
            </w:r>
          </w:p>
        </w:tc>
        <w:tc>
          <w:tcPr>
            <w:tcW w:w="3053" w:type="dxa"/>
            <w:gridSpan w:val="3"/>
            <w:tcBorders>
              <w:top w:val="nil"/>
              <w:left w:val="nil"/>
              <w:bottom w:val="nil"/>
              <w:right w:val="nil"/>
            </w:tcBorders>
          </w:tcPr>
          <w:p w14:paraId="5964EE14" w14:textId="77777777" w:rsidR="009A0BFE" w:rsidRPr="00E7562E" w:rsidRDefault="009A0BFE" w:rsidP="009A0BFE">
            <w:pPr>
              <w:rPr>
                <w:rFonts w:ascii="Arial" w:hAnsi="Arial" w:cs="Arial"/>
                <w:b/>
                <w:bCs/>
                <w:sz w:val="20"/>
                <w:szCs w:val="20"/>
              </w:rPr>
            </w:pPr>
            <w:r w:rsidRPr="00E7562E">
              <w:rPr>
                <w:rFonts w:ascii="Arial" w:hAnsi="Arial" w:cs="Arial"/>
                <w:b/>
                <w:bCs/>
                <w:sz w:val="20"/>
                <w:szCs w:val="20"/>
              </w:rPr>
              <w:t xml:space="preserve">St Laurence’s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 </w:t>
            </w:r>
            <w:r w:rsidRPr="00E7562E">
              <w:rPr>
                <w:rFonts w:ascii="Arial" w:hAnsi="Arial" w:cs="Arial"/>
                <w:b/>
                <w:bCs/>
                <w:sz w:val="20"/>
                <w:szCs w:val="20"/>
              </w:rPr>
              <w:br/>
            </w:r>
            <w:r w:rsidRPr="00E7562E">
              <w:rPr>
                <w:rFonts w:ascii="Arial" w:hAnsi="Arial" w:cs="Arial"/>
                <w:sz w:val="20"/>
                <w:szCs w:val="20"/>
              </w:rPr>
              <w:t>Old Church Road</w:t>
            </w:r>
            <w:r w:rsidRPr="00E7562E">
              <w:rPr>
                <w:rFonts w:ascii="Arial" w:hAnsi="Arial" w:cs="Arial"/>
                <w:sz w:val="20"/>
                <w:szCs w:val="20"/>
              </w:rPr>
              <w:br/>
              <w:t xml:space="preserve">Coventry </w:t>
            </w:r>
            <w:r w:rsidRPr="00E7562E">
              <w:rPr>
                <w:rFonts w:ascii="Arial" w:hAnsi="Arial" w:cs="Arial"/>
                <w:sz w:val="20"/>
                <w:szCs w:val="20"/>
              </w:rPr>
              <w:br/>
              <w:t>CV6 7ED</w:t>
            </w:r>
          </w:p>
        </w:tc>
        <w:tc>
          <w:tcPr>
            <w:tcW w:w="476" w:type="dxa"/>
            <w:tcBorders>
              <w:top w:val="nil"/>
              <w:left w:val="nil"/>
              <w:bottom w:val="nil"/>
              <w:right w:val="nil"/>
            </w:tcBorders>
          </w:tcPr>
          <w:p w14:paraId="5964EE15"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16" w14:textId="77777777" w:rsidR="009A0BFE" w:rsidRPr="00E7562E" w:rsidRDefault="009A0BFE" w:rsidP="009A0BFE">
            <w:pPr>
              <w:jc w:val="center"/>
              <w:rPr>
                <w:rFonts w:ascii="Arial" w:hAnsi="Arial" w:cs="Arial"/>
                <w:noProof/>
                <w:lang w:eastAsia="en-GB"/>
              </w:rPr>
            </w:pPr>
            <w:r w:rsidRPr="00E7562E">
              <w:rPr>
                <w:rFonts w:ascii="Arial" w:hAnsi="Arial" w:cs="Arial"/>
                <w:noProof/>
                <w:lang w:val="en-GB" w:eastAsia="en-GB"/>
              </w:rPr>
              <w:drawing>
                <wp:inline distT="0" distB="0" distL="0" distR="0" wp14:anchorId="5964F0BB" wp14:editId="5964F0BC">
                  <wp:extent cx="735532" cy="714337"/>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Oswald's Academy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2354" cy="730675"/>
                          </a:xfrm>
                          <a:prstGeom prst="rect">
                            <a:avLst/>
                          </a:prstGeom>
                        </pic:spPr>
                      </pic:pic>
                    </a:graphicData>
                  </a:graphic>
                </wp:inline>
              </w:drawing>
            </w:r>
          </w:p>
        </w:tc>
        <w:tc>
          <w:tcPr>
            <w:tcW w:w="3236" w:type="dxa"/>
            <w:tcBorders>
              <w:top w:val="nil"/>
              <w:left w:val="nil"/>
              <w:bottom w:val="nil"/>
              <w:right w:val="nil"/>
            </w:tcBorders>
          </w:tcPr>
          <w:p w14:paraId="5964EE17" w14:textId="77777777" w:rsidR="009A0BFE" w:rsidRDefault="009A0BFE" w:rsidP="009A0BFE">
            <w:pPr>
              <w:rPr>
                <w:rFonts w:ascii="Arial" w:hAnsi="Arial" w:cs="Arial"/>
                <w:sz w:val="20"/>
                <w:szCs w:val="20"/>
              </w:rPr>
            </w:pPr>
            <w:r w:rsidRPr="00E7562E">
              <w:rPr>
                <w:rFonts w:ascii="Arial" w:hAnsi="Arial" w:cs="Arial"/>
                <w:b/>
                <w:bCs/>
                <w:sz w:val="20"/>
                <w:szCs w:val="20"/>
              </w:rPr>
              <w:t xml:space="preserve">St Oswald's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 </w:t>
            </w:r>
            <w:r w:rsidRPr="00E7562E">
              <w:rPr>
                <w:rFonts w:ascii="Arial" w:hAnsi="Arial" w:cs="Arial"/>
                <w:sz w:val="20"/>
                <w:szCs w:val="20"/>
              </w:rPr>
              <w:br/>
              <w:t xml:space="preserve">Addison Road                 </w:t>
            </w:r>
            <w:r w:rsidRPr="00E7562E">
              <w:rPr>
                <w:rFonts w:ascii="Arial" w:hAnsi="Arial" w:cs="Arial"/>
                <w:sz w:val="20"/>
                <w:szCs w:val="20"/>
              </w:rPr>
              <w:br/>
              <w:t xml:space="preserve">Rugby                                  </w:t>
            </w:r>
            <w:r w:rsidRPr="00E7562E">
              <w:rPr>
                <w:rFonts w:ascii="Arial" w:hAnsi="Arial" w:cs="Arial"/>
                <w:sz w:val="20"/>
                <w:szCs w:val="20"/>
              </w:rPr>
              <w:br/>
              <w:t>CV22 7DJ</w:t>
            </w:r>
          </w:p>
          <w:p w14:paraId="5964EE18" w14:textId="77777777" w:rsidR="009A0BFE" w:rsidRPr="00E7562E" w:rsidRDefault="009A0BFE" w:rsidP="009A0BFE">
            <w:pPr>
              <w:rPr>
                <w:rFonts w:ascii="Arial" w:hAnsi="Arial" w:cs="Arial"/>
                <w:b/>
                <w:bCs/>
                <w:sz w:val="20"/>
                <w:szCs w:val="20"/>
              </w:rPr>
            </w:pPr>
          </w:p>
        </w:tc>
      </w:tr>
      <w:tr w:rsidR="009A0BFE" w14:paraId="5964EE21" w14:textId="77777777" w:rsidTr="009A0BFE">
        <w:trPr>
          <w:gridAfter w:val="1"/>
          <w:wAfter w:w="54" w:type="dxa"/>
        </w:trPr>
        <w:tc>
          <w:tcPr>
            <w:tcW w:w="1828" w:type="dxa"/>
            <w:tcBorders>
              <w:top w:val="nil"/>
              <w:left w:val="nil"/>
              <w:bottom w:val="nil"/>
              <w:right w:val="nil"/>
            </w:tcBorders>
          </w:tcPr>
          <w:p w14:paraId="5964EE1A" w14:textId="77777777" w:rsidR="009A0BFE" w:rsidRDefault="009A0BFE" w:rsidP="009A0BFE">
            <w:pPr>
              <w:jc w:val="center"/>
            </w:pPr>
            <w:r>
              <w:rPr>
                <w:noProof/>
                <w:lang w:val="en-GB" w:eastAsia="en-GB"/>
              </w:rPr>
              <w:drawing>
                <wp:inline distT="0" distB="0" distL="0" distR="0" wp14:anchorId="5964F0BD" wp14:editId="5964F0BE">
                  <wp:extent cx="657225" cy="65326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Bart's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3374" cy="659381"/>
                          </a:xfrm>
                          <a:prstGeom prst="rect">
                            <a:avLst/>
                          </a:prstGeom>
                        </pic:spPr>
                      </pic:pic>
                    </a:graphicData>
                  </a:graphic>
                </wp:inline>
              </w:drawing>
            </w:r>
          </w:p>
        </w:tc>
        <w:tc>
          <w:tcPr>
            <w:tcW w:w="3053" w:type="dxa"/>
            <w:gridSpan w:val="3"/>
            <w:tcBorders>
              <w:top w:val="nil"/>
              <w:left w:val="nil"/>
              <w:bottom w:val="nil"/>
              <w:right w:val="nil"/>
            </w:tcBorders>
          </w:tcPr>
          <w:p w14:paraId="5964EE1B"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St Bartholomew’s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r>
            <w:proofErr w:type="spellStart"/>
            <w:r w:rsidRPr="00E7562E">
              <w:rPr>
                <w:rFonts w:ascii="Arial" w:hAnsi="Arial" w:cs="Arial"/>
                <w:sz w:val="20"/>
                <w:szCs w:val="20"/>
              </w:rPr>
              <w:t>Bredon</w:t>
            </w:r>
            <w:proofErr w:type="spellEnd"/>
            <w:r w:rsidRPr="00E7562E">
              <w:rPr>
                <w:rFonts w:ascii="Arial" w:hAnsi="Arial" w:cs="Arial"/>
                <w:sz w:val="20"/>
                <w:szCs w:val="20"/>
              </w:rPr>
              <w:t xml:space="preserve"> Avenue</w:t>
            </w:r>
            <w:r>
              <w:rPr>
                <w:rFonts w:ascii="Arial" w:hAnsi="Arial" w:cs="Arial"/>
                <w:sz w:val="20"/>
                <w:szCs w:val="20"/>
              </w:rPr>
              <w:t>, C</w:t>
            </w:r>
            <w:r w:rsidRPr="00E7562E">
              <w:rPr>
                <w:rFonts w:ascii="Arial" w:hAnsi="Arial" w:cs="Arial"/>
                <w:sz w:val="20"/>
                <w:szCs w:val="20"/>
              </w:rPr>
              <w:t>oventry</w:t>
            </w:r>
            <w:r w:rsidRPr="00E7562E">
              <w:rPr>
                <w:rFonts w:ascii="Arial" w:hAnsi="Arial" w:cs="Arial"/>
                <w:sz w:val="20"/>
                <w:szCs w:val="20"/>
              </w:rPr>
              <w:br/>
              <w:t>CV3 2LP</w:t>
            </w:r>
          </w:p>
          <w:p w14:paraId="5964EE1C" w14:textId="77777777" w:rsidR="009A0BFE" w:rsidRPr="00E7562E" w:rsidRDefault="009A0BFE" w:rsidP="009A0BFE">
            <w:pPr>
              <w:rPr>
                <w:rFonts w:ascii="Arial" w:hAnsi="Arial" w:cs="Arial"/>
                <w:sz w:val="20"/>
                <w:szCs w:val="20"/>
              </w:rPr>
            </w:pPr>
          </w:p>
        </w:tc>
        <w:tc>
          <w:tcPr>
            <w:tcW w:w="476" w:type="dxa"/>
            <w:tcBorders>
              <w:top w:val="nil"/>
              <w:left w:val="nil"/>
              <w:bottom w:val="nil"/>
              <w:right w:val="nil"/>
            </w:tcBorders>
          </w:tcPr>
          <w:p w14:paraId="5964EE1D"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1E" w14:textId="77777777" w:rsidR="009A0BFE" w:rsidRPr="00E7562E" w:rsidRDefault="009A0BFE" w:rsidP="009A0BFE">
            <w:pPr>
              <w:jc w:val="center"/>
              <w:rPr>
                <w:rFonts w:ascii="Arial" w:hAnsi="Arial" w:cs="Arial"/>
                <w:noProof/>
                <w:lang w:eastAsia="en-GB"/>
              </w:rPr>
            </w:pPr>
            <w:r w:rsidRPr="00E7562E">
              <w:rPr>
                <w:rFonts w:ascii="Arial" w:hAnsi="Arial" w:cs="Arial"/>
                <w:noProof/>
                <w:lang w:val="en-GB" w:eastAsia="en-GB"/>
              </w:rPr>
              <w:drawing>
                <wp:inline distT="0" distB="0" distL="0" distR="0" wp14:anchorId="5964F0BF" wp14:editId="5964F0C0">
                  <wp:extent cx="723207" cy="702425"/>
                  <wp:effectExtent l="0" t="0" r="127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Michaels logo.jpg"/>
                          <pic:cNvPicPr/>
                        </pic:nvPicPr>
                        <pic:blipFill>
                          <a:blip r:embed="rId20">
                            <a:extLst>
                              <a:ext uri="{28A0092B-C50C-407E-A947-70E740481C1C}">
                                <a14:useLocalDpi xmlns:a14="http://schemas.microsoft.com/office/drawing/2010/main" val="0"/>
                              </a:ext>
                            </a:extLst>
                          </a:blip>
                          <a:stretch>
                            <a:fillRect/>
                          </a:stretch>
                        </pic:blipFill>
                        <pic:spPr>
                          <a:xfrm>
                            <a:off x="0" y="0"/>
                            <a:ext cx="723207" cy="702425"/>
                          </a:xfrm>
                          <a:prstGeom prst="rect">
                            <a:avLst/>
                          </a:prstGeom>
                        </pic:spPr>
                      </pic:pic>
                    </a:graphicData>
                  </a:graphic>
                </wp:inline>
              </w:drawing>
            </w:r>
          </w:p>
        </w:tc>
        <w:tc>
          <w:tcPr>
            <w:tcW w:w="3236" w:type="dxa"/>
            <w:tcBorders>
              <w:top w:val="nil"/>
              <w:left w:val="nil"/>
              <w:bottom w:val="nil"/>
              <w:right w:val="nil"/>
            </w:tcBorders>
          </w:tcPr>
          <w:p w14:paraId="5964EE1F" w14:textId="77777777" w:rsidR="009A0BFE" w:rsidRDefault="009A0BFE" w:rsidP="009A0BFE">
            <w:pPr>
              <w:rPr>
                <w:rFonts w:ascii="Arial" w:hAnsi="Arial" w:cs="Arial"/>
                <w:sz w:val="20"/>
                <w:szCs w:val="20"/>
              </w:rPr>
            </w:pPr>
            <w:r w:rsidRPr="00E7562E">
              <w:rPr>
                <w:rFonts w:ascii="Arial" w:hAnsi="Arial" w:cs="Arial"/>
                <w:b/>
                <w:bCs/>
                <w:sz w:val="20"/>
                <w:szCs w:val="20"/>
              </w:rPr>
              <w:t xml:space="preserve">St Michael's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    </w:t>
            </w:r>
            <w:r w:rsidRPr="00E7562E">
              <w:rPr>
                <w:rFonts w:ascii="Arial" w:hAnsi="Arial" w:cs="Arial"/>
                <w:sz w:val="20"/>
                <w:szCs w:val="20"/>
              </w:rPr>
              <w:t xml:space="preserve">                         </w:t>
            </w:r>
            <w:r w:rsidRPr="00E7562E">
              <w:rPr>
                <w:rFonts w:ascii="Arial" w:hAnsi="Arial" w:cs="Arial"/>
                <w:sz w:val="20"/>
                <w:szCs w:val="20"/>
              </w:rPr>
              <w:br/>
              <w:t xml:space="preserve">Hazel Grove                                </w:t>
            </w:r>
            <w:proofErr w:type="spellStart"/>
            <w:r w:rsidRPr="00E7562E">
              <w:rPr>
                <w:rFonts w:ascii="Arial" w:hAnsi="Arial" w:cs="Arial"/>
                <w:sz w:val="20"/>
                <w:szCs w:val="20"/>
              </w:rPr>
              <w:t>Bedworth</w:t>
            </w:r>
            <w:proofErr w:type="spellEnd"/>
            <w:r w:rsidRPr="00E7562E">
              <w:rPr>
                <w:rFonts w:ascii="Arial" w:hAnsi="Arial" w:cs="Arial"/>
                <w:sz w:val="20"/>
                <w:szCs w:val="20"/>
              </w:rPr>
              <w:t xml:space="preserve">                                                </w:t>
            </w:r>
            <w:r w:rsidRPr="00E7562E">
              <w:rPr>
                <w:rFonts w:ascii="Arial" w:hAnsi="Arial" w:cs="Arial"/>
                <w:sz w:val="20"/>
                <w:szCs w:val="20"/>
              </w:rPr>
              <w:br/>
              <w:t>CV12 9DA</w:t>
            </w:r>
          </w:p>
          <w:p w14:paraId="5964EE20" w14:textId="77777777" w:rsidR="009A0BFE" w:rsidRPr="00CB2C97" w:rsidRDefault="009A0BFE" w:rsidP="009A0BFE">
            <w:pPr>
              <w:rPr>
                <w:rFonts w:ascii="Arial" w:hAnsi="Arial" w:cs="Arial"/>
                <w:b/>
                <w:bCs/>
                <w:sz w:val="6"/>
                <w:szCs w:val="6"/>
              </w:rPr>
            </w:pPr>
          </w:p>
        </w:tc>
      </w:tr>
      <w:tr w:rsidR="009A0BFE" w14:paraId="5964EE28" w14:textId="77777777" w:rsidTr="009A0BFE">
        <w:trPr>
          <w:gridAfter w:val="1"/>
          <w:wAfter w:w="54" w:type="dxa"/>
        </w:trPr>
        <w:tc>
          <w:tcPr>
            <w:tcW w:w="1828" w:type="dxa"/>
            <w:tcBorders>
              <w:top w:val="nil"/>
              <w:left w:val="nil"/>
              <w:bottom w:val="nil"/>
              <w:right w:val="nil"/>
            </w:tcBorders>
          </w:tcPr>
          <w:p w14:paraId="5964EE22" w14:textId="77777777" w:rsidR="009A0BFE" w:rsidRDefault="009A0BFE" w:rsidP="009A0BFE">
            <w:pPr>
              <w:jc w:val="center"/>
            </w:pPr>
            <w:r>
              <w:rPr>
                <w:noProof/>
                <w:lang w:val="en-GB" w:eastAsia="en-GB"/>
              </w:rPr>
              <w:drawing>
                <wp:inline distT="0" distB="0" distL="0" distR="0" wp14:anchorId="5964F0C1" wp14:editId="5964F0C2">
                  <wp:extent cx="600075" cy="620650"/>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ens Logo - White background.jpg"/>
                          <pic:cNvPicPr/>
                        </pic:nvPicPr>
                        <pic:blipFill rotWithShape="1">
                          <a:blip r:embed="rId21" cstate="print">
                            <a:extLst>
                              <a:ext uri="{28A0092B-C50C-407E-A947-70E740481C1C}">
                                <a14:useLocalDpi xmlns:a14="http://schemas.microsoft.com/office/drawing/2010/main" val="0"/>
                              </a:ext>
                            </a:extLst>
                          </a:blip>
                          <a:srcRect l="27976" t="11961" r="28691" b="13378"/>
                          <a:stretch/>
                        </pic:blipFill>
                        <pic:spPr bwMode="auto">
                          <a:xfrm>
                            <a:off x="0" y="0"/>
                            <a:ext cx="618636" cy="639848"/>
                          </a:xfrm>
                          <a:prstGeom prst="rect">
                            <a:avLst/>
                          </a:prstGeom>
                          <a:ln>
                            <a:noFill/>
                          </a:ln>
                          <a:extLst>
                            <a:ext uri="{53640926-AAD7-44D8-BBD7-CCE9431645EC}">
                              <a14:shadowObscured xmlns:a14="http://schemas.microsoft.com/office/drawing/2010/main"/>
                            </a:ext>
                          </a:extLst>
                        </pic:spPr>
                      </pic:pic>
                    </a:graphicData>
                  </a:graphic>
                </wp:inline>
              </w:drawing>
            </w:r>
          </w:p>
        </w:tc>
        <w:tc>
          <w:tcPr>
            <w:tcW w:w="3053" w:type="dxa"/>
            <w:gridSpan w:val="3"/>
            <w:tcBorders>
              <w:top w:val="nil"/>
              <w:left w:val="nil"/>
              <w:bottom w:val="nil"/>
              <w:right w:val="nil"/>
            </w:tcBorders>
          </w:tcPr>
          <w:p w14:paraId="5964EE23"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Queens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t>Bentley Road</w:t>
            </w:r>
            <w:r w:rsidRPr="00E7562E">
              <w:rPr>
                <w:rFonts w:ascii="Arial" w:hAnsi="Arial" w:cs="Arial"/>
                <w:sz w:val="20"/>
                <w:szCs w:val="20"/>
              </w:rPr>
              <w:br/>
            </w:r>
            <w:proofErr w:type="spellStart"/>
            <w:r w:rsidRPr="00E7562E">
              <w:rPr>
                <w:rFonts w:ascii="Arial" w:hAnsi="Arial" w:cs="Arial"/>
                <w:sz w:val="20"/>
                <w:szCs w:val="20"/>
              </w:rPr>
              <w:t>Nuneaton</w:t>
            </w:r>
            <w:proofErr w:type="spellEnd"/>
            <w:r w:rsidRPr="00E7562E">
              <w:rPr>
                <w:rFonts w:ascii="Arial" w:hAnsi="Arial" w:cs="Arial"/>
                <w:sz w:val="20"/>
                <w:szCs w:val="20"/>
              </w:rPr>
              <w:t xml:space="preserve"> </w:t>
            </w:r>
            <w:r w:rsidRPr="00E7562E">
              <w:rPr>
                <w:rFonts w:ascii="Arial" w:hAnsi="Arial" w:cs="Arial"/>
                <w:sz w:val="20"/>
                <w:szCs w:val="20"/>
              </w:rPr>
              <w:br/>
              <w:t>CV11 5LR</w:t>
            </w:r>
          </w:p>
        </w:tc>
        <w:tc>
          <w:tcPr>
            <w:tcW w:w="476" w:type="dxa"/>
            <w:tcBorders>
              <w:top w:val="nil"/>
              <w:left w:val="nil"/>
              <w:bottom w:val="nil"/>
              <w:right w:val="nil"/>
            </w:tcBorders>
          </w:tcPr>
          <w:p w14:paraId="5964EE24"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25"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C3" wp14:editId="5964F0C4">
                  <wp:extent cx="664766" cy="638175"/>
                  <wp:effectExtent l="0" t="0" r="254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mington Hasting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8721" cy="651571"/>
                          </a:xfrm>
                          <a:prstGeom prst="rect">
                            <a:avLst/>
                          </a:prstGeom>
                        </pic:spPr>
                      </pic:pic>
                    </a:graphicData>
                  </a:graphic>
                </wp:inline>
              </w:drawing>
            </w:r>
          </w:p>
        </w:tc>
        <w:tc>
          <w:tcPr>
            <w:tcW w:w="3236" w:type="dxa"/>
            <w:tcBorders>
              <w:top w:val="nil"/>
              <w:left w:val="nil"/>
              <w:bottom w:val="nil"/>
              <w:right w:val="nil"/>
            </w:tcBorders>
          </w:tcPr>
          <w:p w14:paraId="5964EE26" w14:textId="77777777" w:rsidR="009A0BFE" w:rsidRDefault="009A0BFE" w:rsidP="009A0BFE">
            <w:pPr>
              <w:rPr>
                <w:rFonts w:ascii="Arial" w:hAnsi="Arial" w:cs="Arial"/>
                <w:sz w:val="20"/>
                <w:szCs w:val="20"/>
              </w:rPr>
            </w:pPr>
            <w:proofErr w:type="spellStart"/>
            <w:r w:rsidRPr="00E7562E">
              <w:rPr>
                <w:rFonts w:ascii="Arial" w:hAnsi="Arial" w:cs="Arial"/>
                <w:b/>
                <w:bCs/>
                <w:sz w:val="20"/>
                <w:szCs w:val="20"/>
              </w:rPr>
              <w:t>Leamington</w:t>
            </w:r>
            <w:proofErr w:type="spellEnd"/>
            <w:r w:rsidRPr="00E7562E">
              <w:rPr>
                <w:rFonts w:ascii="Arial" w:hAnsi="Arial" w:cs="Arial"/>
                <w:b/>
                <w:bCs/>
                <w:sz w:val="20"/>
                <w:szCs w:val="20"/>
              </w:rPr>
              <w:t xml:space="preserve"> Hastings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Pr>
                <w:rFonts w:ascii="Arial" w:hAnsi="Arial" w:cs="Arial"/>
                <w:b/>
                <w:bCs/>
                <w:sz w:val="20"/>
                <w:szCs w:val="20"/>
              </w:rPr>
              <w:t xml:space="preserve">, </w:t>
            </w:r>
            <w:proofErr w:type="spellStart"/>
            <w:r w:rsidRPr="00E7562E">
              <w:rPr>
                <w:rFonts w:ascii="Arial" w:hAnsi="Arial" w:cs="Arial"/>
                <w:sz w:val="20"/>
                <w:szCs w:val="20"/>
              </w:rPr>
              <w:t>Birdingbury</w:t>
            </w:r>
            <w:proofErr w:type="spellEnd"/>
            <w:r w:rsidRPr="00E7562E">
              <w:rPr>
                <w:rFonts w:ascii="Arial" w:hAnsi="Arial" w:cs="Arial"/>
                <w:sz w:val="20"/>
                <w:szCs w:val="20"/>
              </w:rPr>
              <w:t xml:space="preserve"> Road Hill</w:t>
            </w:r>
            <w:r>
              <w:rPr>
                <w:rFonts w:ascii="Arial" w:hAnsi="Arial" w:cs="Arial"/>
                <w:sz w:val="20"/>
                <w:szCs w:val="20"/>
              </w:rPr>
              <w:t xml:space="preserve">, </w:t>
            </w:r>
            <w:r w:rsidRPr="00E7562E">
              <w:rPr>
                <w:rFonts w:ascii="Arial" w:hAnsi="Arial" w:cs="Arial"/>
                <w:sz w:val="20"/>
                <w:szCs w:val="20"/>
              </w:rPr>
              <w:t xml:space="preserve">        </w:t>
            </w:r>
            <w:r w:rsidRPr="00E7562E">
              <w:rPr>
                <w:rFonts w:ascii="Arial" w:hAnsi="Arial" w:cs="Arial"/>
                <w:b/>
                <w:bCs/>
                <w:sz w:val="20"/>
                <w:szCs w:val="20"/>
              </w:rPr>
              <w:t xml:space="preserve">               </w:t>
            </w:r>
            <w:r>
              <w:rPr>
                <w:rFonts w:ascii="Arial" w:hAnsi="Arial" w:cs="Arial"/>
                <w:b/>
                <w:bCs/>
                <w:sz w:val="20"/>
                <w:szCs w:val="20"/>
              </w:rPr>
              <w:t xml:space="preserve">                  </w:t>
            </w:r>
            <w:proofErr w:type="spellStart"/>
            <w:r w:rsidRPr="00E7562E">
              <w:rPr>
                <w:rFonts w:ascii="Arial" w:hAnsi="Arial" w:cs="Arial"/>
                <w:sz w:val="20"/>
                <w:szCs w:val="20"/>
              </w:rPr>
              <w:t>Leamington</w:t>
            </w:r>
            <w:proofErr w:type="spellEnd"/>
            <w:r w:rsidRPr="00E7562E">
              <w:rPr>
                <w:rFonts w:ascii="Arial" w:hAnsi="Arial" w:cs="Arial"/>
                <w:sz w:val="20"/>
                <w:szCs w:val="20"/>
              </w:rPr>
              <w:t xml:space="preserve"> Hastings, Rugby                                          CV23 8EA</w:t>
            </w:r>
          </w:p>
          <w:p w14:paraId="5964EE27" w14:textId="77777777" w:rsidR="009A0BFE" w:rsidRPr="00CB2C97" w:rsidRDefault="009A0BFE" w:rsidP="009A0BFE">
            <w:pPr>
              <w:rPr>
                <w:rFonts w:ascii="Arial" w:hAnsi="Arial" w:cs="Arial"/>
                <w:sz w:val="6"/>
                <w:szCs w:val="6"/>
              </w:rPr>
            </w:pPr>
          </w:p>
        </w:tc>
      </w:tr>
      <w:tr w:rsidR="009A0BFE" w14:paraId="5964EE30" w14:textId="77777777" w:rsidTr="009A0BFE">
        <w:trPr>
          <w:gridAfter w:val="1"/>
          <w:wAfter w:w="54" w:type="dxa"/>
        </w:trPr>
        <w:tc>
          <w:tcPr>
            <w:tcW w:w="1828" w:type="dxa"/>
            <w:tcBorders>
              <w:top w:val="nil"/>
              <w:left w:val="nil"/>
              <w:bottom w:val="nil"/>
              <w:right w:val="nil"/>
            </w:tcBorders>
          </w:tcPr>
          <w:p w14:paraId="5964EE29" w14:textId="77777777" w:rsidR="009A0BFE" w:rsidRDefault="009A0BFE" w:rsidP="009A0BFE">
            <w:pPr>
              <w:jc w:val="center"/>
            </w:pPr>
            <w:r>
              <w:rPr>
                <w:noProof/>
                <w:lang w:val="en-GB" w:eastAsia="en-GB"/>
              </w:rPr>
              <w:drawing>
                <wp:inline distT="0" distB="0" distL="0" distR="0" wp14:anchorId="5964F0C5" wp14:editId="5964F0C6">
                  <wp:extent cx="686957" cy="68961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tton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8330" cy="701027"/>
                          </a:xfrm>
                          <a:prstGeom prst="rect">
                            <a:avLst/>
                          </a:prstGeom>
                        </pic:spPr>
                      </pic:pic>
                    </a:graphicData>
                  </a:graphic>
                </wp:inline>
              </w:drawing>
            </w:r>
          </w:p>
        </w:tc>
        <w:tc>
          <w:tcPr>
            <w:tcW w:w="3053" w:type="dxa"/>
            <w:gridSpan w:val="3"/>
            <w:tcBorders>
              <w:top w:val="nil"/>
              <w:left w:val="nil"/>
              <w:bottom w:val="nil"/>
              <w:right w:val="nil"/>
            </w:tcBorders>
          </w:tcPr>
          <w:p w14:paraId="5964EE2A"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Stretton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t>Stretton Avenue</w:t>
            </w:r>
            <w:r w:rsidRPr="00E7562E">
              <w:rPr>
                <w:rFonts w:ascii="Arial" w:hAnsi="Arial" w:cs="Arial"/>
                <w:sz w:val="20"/>
                <w:szCs w:val="20"/>
              </w:rPr>
              <w:br/>
              <w:t>Coventry</w:t>
            </w:r>
            <w:r w:rsidRPr="00E7562E">
              <w:rPr>
                <w:rFonts w:ascii="Arial" w:hAnsi="Arial" w:cs="Arial"/>
                <w:sz w:val="20"/>
                <w:szCs w:val="20"/>
              </w:rPr>
              <w:br/>
              <w:t>CV3 3AE</w:t>
            </w:r>
          </w:p>
        </w:tc>
        <w:tc>
          <w:tcPr>
            <w:tcW w:w="476" w:type="dxa"/>
            <w:tcBorders>
              <w:top w:val="nil"/>
              <w:left w:val="nil"/>
              <w:bottom w:val="nil"/>
              <w:right w:val="nil"/>
            </w:tcBorders>
          </w:tcPr>
          <w:p w14:paraId="5964EE2B"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2C"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C7" wp14:editId="5964F0C8">
                  <wp:extent cx="929351" cy="695325"/>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ig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7616" cy="701509"/>
                          </a:xfrm>
                          <a:prstGeom prst="rect">
                            <a:avLst/>
                          </a:prstGeom>
                        </pic:spPr>
                      </pic:pic>
                    </a:graphicData>
                  </a:graphic>
                </wp:inline>
              </w:drawing>
            </w:r>
          </w:p>
        </w:tc>
        <w:tc>
          <w:tcPr>
            <w:tcW w:w="3236" w:type="dxa"/>
            <w:tcBorders>
              <w:top w:val="nil"/>
              <w:left w:val="nil"/>
              <w:bottom w:val="nil"/>
              <w:right w:val="nil"/>
            </w:tcBorders>
          </w:tcPr>
          <w:p w14:paraId="5964EE2D"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Leigh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                                                                           </w:t>
            </w:r>
            <w:r w:rsidRPr="00E7562E">
              <w:rPr>
                <w:rFonts w:ascii="Arial" w:hAnsi="Arial" w:cs="Arial"/>
                <w:sz w:val="20"/>
                <w:szCs w:val="20"/>
              </w:rPr>
              <w:t xml:space="preserve">Plants Hill Crescent                 </w:t>
            </w:r>
          </w:p>
          <w:p w14:paraId="5964EE2E" w14:textId="77777777" w:rsidR="009A0BFE" w:rsidRDefault="009A0BFE" w:rsidP="009A0BFE">
            <w:pPr>
              <w:rPr>
                <w:rFonts w:ascii="Arial" w:hAnsi="Arial" w:cs="Arial"/>
                <w:sz w:val="20"/>
                <w:szCs w:val="20"/>
              </w:rPr>
            </w:pPr>
            <w:r w:rsidRPr="00E7562E">
              <w:rPr>
                <w:rFonts w:ascii="Arial" w:hAnsi="Arial" w:cs="Arial"/>
                <w:sz w:val="20"/>
                <w:szCs w:val="20"/>
              </w:rPr>
              <w:t>Tile Hill, Coventry</w:t>
            </w:r>
            <w:r w:rsidRPr="00E7562E">
              <w:rPr>
                <w:rFonts w:ascii="Arial" w:hAnsi="Arial" w:cs="Arial"/>
                <w:sz w:val="20"/>
                <w:szCs w:val="20"/>
              </w:rPr>
              <w:br/>
              <w:t>CV4 9RQ</w:t>
            </w:r>
          </w:p>
          <w:p w14:paraId="5964EE2F" w14:textId="77777777" w:rsidR="009A0BFE" w:rsidRPr="00E7562E" w:rsidRDefault="009A0BFE" w:rsidP="009A0BFE">
            <w:pPr>
              <w:rPr>
                <w:rFonts w:ascii="Arial" w:hAnsi="Arial" w:cs="Arial"/>
                <w:sz w:val="20"/>
                <w:szCs w:val="20"/>
              </w:rPr>
            </w:pPr>
          </w:p>
        </w:tc>
      </w:tr>
      <w:tr w:rsidR="009A0BFE" w14:paraId="5964EE38" w14:textId="77777777" w:rsidTr="009A0BFE">
        <w:trPr>
          <w:gridAfter w:val="1"/>
          <w:wAfter w:w="54" w:type="dxa"/>
        </w:trPr>
        <w:tc>
          <w:tcPr>
            <w:tcW w:w="1828" w:type="dxa"/>
            <w:tcBorders>
              <w:top w:val="nil"/>
              <w:left w:val="nil"/>
              <w:bottom w:val="nil"/>
              <w:right w:val="nil"/>
            </w:tcBorders>
          </w:tcPr>
          <w:p w14:paraId="5964EE31" w14:textId="77777777" w:rsidR="009A0BFE" w:rsidRDefault="009A0BFE" w:rsidP="009A0BFE">
            <w:pPr>
              <w:jc w:val="center"/>
            </w:pPr>
            <w:r>
              <w:rPr>
                <w:noProof/>
                <w:lang w:val="en-GB" w:eastAsia="en-GB"/>
              </w:rPr>
              <w:drawing>
                <wp:inline distT="0" distB="0" distL="0" distR="0" wp14:anchorId="5964F0C9" wp14:editId="5964F0CA">
                  <wp:extent cx="628944" cy="6667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james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675" cy="678126"/>
                          </a:xfrm>
                          <a:prstGeom prst="rect">
                            <a:avLst/>
                          </a:prstGeom>
                        </pic:spPr>
                      </pic:pic>
                    </a:graphicData>
                  </a:graphic>
                </wp:inline>
              </w:drawing>
            </w:r>
          </w:p>
        </w:tc>
        <w:tc>
          <w:tcPr>
            <w:tcW w:w="3053" w:type="dxa"/>
            <w:gridSpan w:val="3"/>
            <w:tcBorders>
              <w:top w:val="nil"/>
              <w:left w:val="nil"/>
              <w:bottom w:val="nil"/>
              <w:right w:val="nil"/>
            </w:tcBorders>
          </w:tcPr>
          <w:p w14:paraId="5964EE32" w14:textId="77777777" w:rsidR="009A0BFE" w:rsidRPr="00E7562E" w:rsidRDefault="009A0BFE" w:rsidP="009A0BFE">
            <w:pPr>
              <w:rPr>
                <w:rFonts w:ascii="Arial" w:hAnsi="Arial" w:cs="Arial"/>
              </w:rPr>
            </w:pPr>
            <w:r w:rsidRPr="00E7562E">
              <w:rPr>
                <w:rFonts w:ascii="Arial" w:hAnsi="Arial" w:cs="Arial"/>
                <w:b/>
                <w:bCs/>
                <w:sz w:val="20"/>
                <w:szCs w:val="20"/>
              </w:rPr>
              <w:t xml:space="preserve">St James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r>
            <w:proofErr w:type="spellStart"/>
            <w:r w:rsidRPr="00E7562E">
              <w:rPr>
                <w:rFonts w:ascii="Arial" w:hAnsi="Arial" w:cs="Arial"/>
                <w:sz w:val="20"/>
                <w:szCs w:val="20"/>
              </w:rPr>
              <w:t>Barbridge</w:t>
            </w:r>
            <w:proofErr w:type="spellEnd"/>
            <w:r w:rsidRPr="00E7562E">
              <w:rPr>
                <w:rFonts w:ascii="Arial" w:hAnsi="Arial" w:cs="Arial"/>
                <w:sz w:val="20"/>
                <w:szCs w:val="20"/>
              </w:rPr>
              <w:t xml:space="preserve"> Road</w:t>
            </w:r>
            <w:r w:rsidRPr="00E7562E">
              <w:rPr>
                <w:rFonts w:ascii="Arial" w:hAnsi="Arial" w:cs="Arial"/>
                <w:sz w:val="20"/>
                <w:szCs w:val="20"/>
              </w:rPr>
              <w:br/>
            </w:r>
            <w:proofErr w:type="spellStart"/>
            <w:r w:rsidRPr="00E7562E">
              <w:rPr>
                <w:rFonts w:ascii="Arial" w:hAnsi="Arial" w:cs="Arial"/>
                <w:sz w:val="20"/>
                <w:szCs w:val="20"/>
              </w:rPr>
              <w:t>Bulkington</w:t>
            </w:r>
            <w:proofErr w:type="spellEnd"/>
            <w:r w:rsidRPr="00E7562E">
              <w:rPr>
                <w:rFonts w:ascii="Arial" w:hAnsi="Arial" w:cs="Arial"/>
                <w:sz w:val="20"/>
                <w:szCs w:val="20"/>
              </w:rPr>
              <w:t xml:space="preserve">, </w:t>
            </w:r>
            <w:proofErr w:type="spellStart"/>
            <w:r w:rsidRPr="00E7562E">
              <w:rPr>
                <w:rFonts w:ascii="Arial" w:hAnsi="Arial" w:cs="Arial"/>
                <w:sz w:val="20"/>
                <w:szCs w:val="20"/>
              </w:rPr>
              <w:t>Bedworth</w:t>
            </w:r>
            <w:proofErr w:type="spellEnd"/>
            <w:r w:rsidRPr="00E7562E">
              <w:rPr>
                <w:rFonts w:ascii="Arial" w:hAnsi="Arial" w:cs="Arial"/>
                <w:sz w:val="20"/>
                <w:szCs w:val="20"/>
              </w:rPr>
              <w:t xml:space="preserve"> </w:t>
            </w:r>
            <w:r w:rsidRPr="00E7562E">
              <w:rPr>
                <w:rFonts w:ascii="Arial" w:hAnsi="Arial" w:cs="Arial"/>
                <w:sz w:val="20"/>
                <w:szCs w:val="20"/>
              </w:rPr>
              <w:br/>
              <w:t>CV12 9PF</w:t>
            </w:r>
          </w:p>
        </w:tc>
        <w:tc>
          <w:tcPr>
            <w:tcW w:w="476" w:type="dxa"/>
            <w:tcBorders>
              <w:top w:val="nil"/>
              <w:left w:val="nil"/>
              <w:bottom w:val="nil"/>
              <w:right w:val="nil"/>
            </w:tcBorders>
          </w:tcPr>
          <w:p w14:paraId="5964EE33"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34"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CB" wp14:editId="5964F0CC">
                  <wp:extent cx="645160" cy="645160"/>
                  <wp:effectExtent l="0" t="0" r="2540" b="25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ford Priors Academy Logo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5160" cy="645160"/>
                          </a:xfrm>
                          <a:prstGeom prst="rect">
                            <a:avLst/>
                          </a:prstGeom>
                        </pic:spPr>
                      </pic:pic>
                    </a:graphicData>
                  </a:graphic>
                </wp:inline>
              </w:drawing>
            </w:r>
          </w:p>
        </w:tc>
        <w:tc>
          <w:tcPr>
            <w:tcW w:w="3236" w:type="dxa"/>
            <w:tcBorders>
              <w:top w:val="nil"/>
              <w:left w:val="nil"/>
              <w:bottom w:val="nil"/>
              <w:right w:val="nil"/>
            </w:tcBorders>
          </w:tcPr>
          <w:p w14:paraId="5964EE35" w14:textId="77777777" w:rsidR="009A0BFE" w:rsidRPr="00E7562E" w:rsidRDefault="009A0BFE" w:rsidP="009A0BFE">
            <w:pPr>
              <w:rPr>
                <w:rFonts w:ascii="Arial" w:hAnsi="Arial" w:cs="Arial"/>
                <w:sz w:val="20"/>
                <w:szCs w:val="20"/>
              </w:rPr>
            </w:pPr>
            <w:proofErr w:type="spellStart"/>
            <w:r w:rsidRPr="00E7562E">
              <w:rPr>
                <w:rFonts w:ascii="Arial" w:hAnsi="Arial" w:cs="Arial"/>
                <w:b/>
                <w:bCs/>
                <w:sz w:val="20"/>
                <w:szCs w:val="20"/>
              </w:rPr>
              <w:t>Salford</w:t>
            </w:r>
            <w:proofErr w:type="spellEnd"/>
            <w:r w:rsidRPr="00E7562E">
              <w:rPr>
                <w:rFonts w:ascii="Arial" w:hAnsi="Arial" w:cs="Arial"/>
                <w:b/>
                <w:bCs/>
                <w:sz w:val="20"/>
                <w:szCs w:val="20"/>
              </w:rPr>
              <w:t xml:space="preserve"> Priors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b/>
                <w:bCs/>
                <w:sz w:val="20"/>
                <w:szCs w:val="20"/>
              </w:rPr>
              <w:br/>
            </w:r>
            <w:r w:rsidRPr="00E7562E">
              <w:rPr>
                <w:rFonts w:ascii="Arial" w:hAnsi="Arial" w:cs="Arial"/>
                <w:sz w:val="20"/>
                <w:szCs w:val="20"/>
              </w:rPr>
              <w:t xml:space="preserve">School Road </w:t>
            </w:r>
            <w:r w:rsidRPr="00E7562E">
              <w:rPr>
                <w:rFonts w:ascii="Arial" w:hAnsi="Arial" w:cs="Arial"/>
                <w:sz w:val="20"/>
                <w:szCs w:val="20"/>
              </w:rPr>
              <w:br/>
            </w:r>
            <w:proofErr w:type="spellStart"/>
            <w:r w:rsidRPr="00E7562E">
              <w:rPr>
                <w:rFonts w:ascii="Arial" w:hAnsi="Arial" w:cs="Arial"/>
                <w:sz w:val="20"/>
                <w:szCs w:val="20"/>
              </w:rPr>
              <w:t>Salford</w:t>
            </w:r>
            <w:proofErr w:type="spellEnd"/>
            <w:r w:rsidRPr="00E7562E">
              <w:rPr>
                <w:rFonts w:ascii="Arial" w:hAnsi="Arial" w:cs="Arial"/>
                <w:sz w:val="20"/>
                <w:szCs w:val="20"/>
              </w:rPr>
              <w:t xml:space="preserve"> Priors, </w:t>
            </w:r>
            <w:proofErr w:type="spellStart"/>
            <w:r w:rsidRPr="00E7562E">
              <w:rPr>
                <w:rFonts w:ascii="Arial" w:hAnsi="Arial" w:cs="Arial"/>
                <w:sz w:val="20"/>
                <w:szCs w:val="20"/>
              </w:rPr>
              <w:t>Evesham</w:t>
            </w:r>
            <w:proofErr w:type="spellEnd"/>
            <w:r w:rsidRPr="00E7562E">
              <w:rPr>
                <w:rFonts w:ascii="Arial" w:hAnsi="Arial" w:cs="Arial"/>
                <w:sz w:val="20"/>
                <w:szCs w:val="20"/>
              </w:rPr>
              <w:t xml:space="preserve"> </w:t>
            </w:r>
          </w:p>
          <w:p w14:paraId="5964EE36" w14:textId="77777777" w:rsidR="009A0BFE" w:rsidRDefault="009A0BFE" w:rsidP="009A0BFE">
            <w:pPr>
              <w:rPr>
                <w:rFonts w:ascii="Arial" w:hAnsi="Arial" w:cs="Arial"/>
                <w:sz w:val="20"/>
                <w:szCs w:val="20"/>
              </w:rPr>
            </w:pPr>
            <w:r w:rsidRPr="00E7562E">
              <w:rPr>
                <w:rFonts w:ascii="Arial" w:hAnsi="Arial" w:cs="Arial"/>
                <w:sz w:val="20"/>
                <w:szCs w:val="20"/>
              </w:rPr>
              <w:t>WR11 8XD</w:t>
            </w:r>
          </w:p>
          <w:p w14:paraId="5964EE37" w14:textId="77777777" w:rsidR="009A0BFE" w:rsidRPr="00E7562E" w:rsidRDefault="009A0BFE" w:rsidP="009A0BFE">
            <w:pPr>
              <w:rPr>
                <w:rFonts w:ascii="Arial" w:hAnsi="Arial" w:cs="Arial"/>
              </w:rPr>
            </w:pPr>
          </w:p>
        </w:tc>
      </w:tr>
      <w:tr w:rsidR="009A0BFE" w14:paraId="5964EE43" w14:textId="77777777" w:rsidTr="009A0BFE">
        <w:trPr>
          <w:gridAfter w:val="1"/>
          <w:wAfter w:w="54" w:type="dxa"/>
        </w:trPr>
        <w:tc>
          <w:tcPr>
            <w:tcW w:w="1828" w:type="dxa"/>
            <w:tcBorders>
              <w:top w:val="nil"/>
              <w:left w:val="nil"/>
              <w:bottom w:val="nil"/>
              <w:right w:val="nil"/>
            </w:tcBorders>
          </w:tcPr>
          <w:p w14:paraId="5964EE39" w14:textId="77777777" w:rsidR="009A0BFE" w:rsidRDefault="009A0BFE" w:rsidP="009A0BFE">
            <w:pPr>
              <w:jc w:val="center"/>
            </w:pPr>
            <w:r>
              <w:rPr>
                <w:noProof/>
                <w:lang w:val="en-GB" w:eastAsia="en-GB"/>
              </w:rPr>
              <w:drawing>
                <wp:inline distT="0" distB="0" distL="0" distR="0" wp14:anchorId="5964F0CD" wp14:editId="5964F0CE">
                  <wp:extent cx="505229" cy="647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ris Logo.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765" cy="665053"/>
                          </a:xfrm>
                          <a:prstGeom prst="rect">
                            <a:avLst/>
                          </a:prstGeom>
                        </pic:spPr>
                      </pic:pic>
                    </a:graphicData>
                  </a:graphic>
                </wp:inline>
              </w:drawing>
            </w:r>
          </w:p>
        </w:tc>
        <w:tc>
          <w:tcPr>
            <w:tcW w:w="3053" w:type="dxa"/>
            <w:gridSpan w:val="3"/>
            <w:tcBorders>
              <w:top w:val="nil"/>
              <w:left w:val="nil"/>
              <w:bottom w:val="nil"/>
              <w:right w:val="nil"/>
            </w:tcBorders>
          </w:tcPr>
          <w:p w14:paraId="5964EE3A"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Harris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t>Harris Drive</w:t>
            </w:r>
          </w:p>
          <w:p w14:paraId="5964EE3B" w14:textId="77777777" w:rsidR="009A0BFE" w:rsidRPr="00E7562E" w:rsidRDefault="009A0BFE" w:rsidP="009A0BFE">
            <w:pPr>
              <w:rPr>
                <w:rFonts w:ascii="Arial" w:hAnsi="Arial" w:cs="Arial"/>
              </w:rPr>
            </w:pPr>
            <w:proofErr w:type="spellStart"/>
            <w:r w:rsidRPr="00E7562E">
              <w:rPr>
                <w:rFonts w:ascii="Arial" w:hAnsi="Arial" w:cs="Arial"/>
                <w:sz w:val="20"/>
                <w:szCs w:val="20"/>
              </w:rPr>
              <w:t>Overslade</w:t>
            </w:r>
            <w:proofErr w:type="spellEnd"/>
            <w:r w:rsidRPr="00E7562E">
              <w:rPr>
                <w:rFonts w:ascii="Arial" w:hAnsi="Arial" w:cs="Arial"/>
                <w:sz w:val="20"/>
                <w:szCs w:val="20"/>
              </w:rPr>
              <w:t xml:space="preserve"> Lane, Rugby</w:t>
            </w:r>
            <w:r w:rsidRPr="00E7562E">
              <w:rPr>
                <w:rFonts w:ascii="Arial" w:hAnsi="Arial" w:cs="Arial"/>
                <w:sz w:val="20"/>
                <w:szCs w:val="20"/>
              </w:rPr>
              <w:br/>
              <w:t>CV22 6EA</w:t>
            </w:r>
          </w:p>
        </w:tc>
        <w:tc>
          <w:tcPr>
            <w:tcW w:w="476" w:type="dxa"/>
            <w:tcBorders>
              <w:top w:val="nil"/>
              <w:left w:val="nil"/>
              <w:bottom w:val="nil"/>
              <w:right w:val="nil"/>
            </w:tcBorders>
          </w:tcPr>
          <w:p w14:paraId="5964EE3C"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3D"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CF" wp14:editId="5964F0D0">
                  <wp:extent cx="638175" cy="63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Saints Leek Wootton Logo.jpg"/>
                          <pic:cNvPicPr/>
                        </pic:nvPicPr>
                        <pic:blipFill>
                          <a:blip r:embed="rId2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p>
          <w:p w14:paraId="5964EE3E" w14:textId="77777777" w:rsidR="009A0BFE" w:rsidRPr="00E7562E" w:rsidRDefault="009A0BFE" w:rsidP="009A0BFE">
            <w:pPr>
              <w:jc w:val="center"/>
              <w:rPr>
                <w:rFonts w:ascii="Arial" w:hAnsi="Arial" w:cs="Arial"/>
              </w:rPr>
            </w:pPr>
          </w:p>
        </w:tc>
        <w:tc>
          <w:tcPr>
            <w:tcW w:w="3236" w:type="dxa"/>
            <w:tcBorders>
              <w:top w:val="nil"/>
              <w:left w:val="nil"/>
              <w:bottom w:val="nil"/>
              <w:right w:val="nil"/>
            </w:tcBorders>
          </w:tcPr>
          <w:p w14:paraId="5964EE3F" w14:textId="77777777" w:rsidR="009A0BFE" w:rsidRPr="00E7562E" w:rsidRDefault="009A0BFE" w:rsidP="009A0BFE">
            <w:pPr>
              <w:rPr>
                <w:rFonts w:ascii="Arial" w:hAnsi="Arial" w:cs="Arial"/>
                <w:b/>
                <w:bCs/>
                <w:sz w:val="20"/>
                <w:szCs w:val="20"/>
              </w:rPr>
            </w:pPr>
            <w:r w:rsidRPr="00E7562E">
              <w:rPr>
                <w:rFonts w:ascii="Arial" w:hAnsi="Arial" w:cs="Arial"/>
                <w:b/>
                <w:bCs/>
                <w:sz w:val="20"/>
                <w:szCs w:val="20"/>
              </w:rPr>
              <w:t xml:space="preserve">All Saints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 LW</w:t>
            </w:r>
          </w:p>
          <w:p w14:paraId="5964EE40" w14:textId="77777777" w:rsidR="009A0BFE" w:rsidRPr="00E7562E" w:rsidRDefault="009A0BFE" w:rsidP="009A0BFE">
            <w:pPr>
              <w:rPr>
                <w:rFonts w:ascii="Arial" w:hAnsi="Arial" w:cs="Arial"/>
                <w:sz w:val="20"/>
                <w:szCs w:val="20"/>
              </w:rPr>
            </w:pPr>
            <w:r w:rsidRPr="00E7562E">
              <w:rPr>
                <w:rFonts w:ascii="Arial" w:hAnsi="Arial" w:cs="Arial"/>
                <w:sz w:val="20"/>
                <w:szCs w:val="20"/>
              </w:rPr>
              <w:t xml:space="preserve">Warwick Road </w:t>
            </w:r>
            <w:r w:rsidRPr="00E7562E">
              <w:rPr>
                <w:rFonts w:ascii="Arial" w:hAnsi="Arial" w:cs="Arial"/>
                <w:sz w:val="20"/>
                <w:szCs w:val="20"/>
              </w:rPr>
              <w:br/>
              <w:t xml:space="preserve">Leek Wootton, Warwick </w:t>
            </w:r>
          </w:p>
          <w:p w14:paraId="5964EE41" w14:textId="77777777" w:rsidR="009A0BFE" w:rsidRPr="00E7562E" w:rsidRDefault="009A0BFE" w:rsidP="009A0BFE">
            <w:pPr>
              <w:rPr>
                <w:rFonts w:ascii="Arial" w:hAnsi="Arial" w:cs="Arial"/>
                <w:sz w:val="20"/>
                <w:szCs w:val="20"/>
              </w:rPr>
            </w:pPr>
            <w:r w:rsidRPr="00E7562E">
              <w:rPr>
                <w:rFonts w:ascii="Arial" w:hAnsi="Arial" w:cs="Arial"/>
                <w:sz w:val="20"/>
                <w:szCs w:val="20"/>
              </w:rPr>
              <w:t>CV35 7QR</w:t>
            </w:r>
          </w:p>
          <w:p w14:paraId="5964EE42" w14:textId="77777777" w:rsidR="009A0BFE" w:rsidRPr="00E7562E" w:rsidRDefault="009A0BFE" w:rsidP="009A0BFE">
            <w:pPr>
              <w:rPr>
                <w:rFonts w:ascii="Arial" w:hAnsi="Arial" w:cs="Arial"/>
              </w:rPr>
            </w:pPr>
          </w:p>
        </w:tc>
      </w:tr>
      <w:tr w:rsidR="009A0BFE" w14:paraId="5964EE4F" w14:textId="77777777" w:rsidTr="009A0BFE">
        <w:trPr>
          <w:gridAfter w:val="1"/>
          <w:wAfter w:w="54" w:type="dxa"/>
        </w:trPr>
        <w:tc>
          <w:tcPr>
            <w:tcW w:w="1828" w:type="dxa"/>
            <w:tcBorders>
              <w:top w:val="nil"/>
              <w:left w:val="nil"/>
              <w:bottom w:val="nil"/>
              <w:right w:val="nil"/>
            </w:tcBorders>
          </w:tcPr>
          <w:p w14:paraId="5964EE44" w14:textId="77777777" w:rsidR="009A0BFE" w:rsidRDefault="009A0BFE" w:rsidP="009A0BFE">
            <w:pPr>
              <w:jc w:val="center"/>
            </w:pPr>
            <w:r>
              <w:rPr>
                <w:noProof/>
                <w:lang w:val="en-GB" w:eastAsia="en-GB"/>
              </w:rPr>
              <w:drawing>
                <wp:inline distT="0" distB="0" distL="0" distR="0" wp14:anchorId="5964F0D1" wp14:editId="5964F0D2">
                  <wp:extent cx="381000" cy="6482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 Nicolas Logo.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393147" cy="668897"/>
                          </a:xfrm>
                          <a:prstGeom prst="rect">
                            <a:avLst/>
                          </a:prstGeom>
                        </pic:spPr>
                      </pic:pic>
                    </a:graphicData>
                  </a:graphic>
                </wp:inline>
              </w:drawing>
            </w:r>
          </w:p>
        </w:tc>
        <w:tc>
          <w:tcPr>
            <w:tcW w:w="3053" w:type="dxa"/>
            <w:gridSpan w:val="3"/>
            <w:tcBorders>
              <w:top w:val="nil"/>
              <w:left w:val="nil"/>
              <w:bottom w:val="nil"/>
              <w:right w:val="nil"/>
            </w:tcBorders>
          </w:tcPr>
          <w:p w14:paraId="5964EE45" w14:textId="77777777" w:rsidR="009A0BFE" w:rsidRPr="00E7562E" w:rsidRDefault="009A0BFE" w:rsidP="009A0BFE">
            <w:pPr>
              <w:rPr>
                <w:rFonts w:ascii="Arial" w:hAnsi="Arial" w:cs="Arial"/>
              </w:rPr>
            </w:pPr>
            <w:r w:rsidRPr="00E7562E">
              <w:rPr>
                <w:rFonts w:ascii="Arial" w:hAnsi="Arial" w:cs="Arial"/>
                <w:b/>
                <w:bCs/>
                <w:sz w:val="20"/>
                <w:szCs w:val="20"/>
              </w:rPr>
              <w:t xml:space="preserve">St Nicolas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r>
            <w:proofErr w:type="spellStart"/>
            <w:r w:rsidRPr="00E7562E">
              <w:rPr>
                <w:rFonts w:ascii="Arial" w:hAnsi="Arial" w:cs="Arial"/>
                <w:sz w:val="20"/>
                <w:szCs w:val="20"/>
              </w:rPr>
              <w:t>Windemere</w:t>
            </w:r>
            <w:proofErr w:type="spellEnd"/>
            <w:r w:rsidRPr="00E7562E">
              <w:rPr>
                <w:rFonts w:ascii="Arial" w:hAnsi="Arial" w:cs="Arial"/>
                <w:sz w:val="20"/>
                <w:szCs w:val="20"/>
              </w:rPr>
              <w:t xml:space="preserve"> Avenue</w:t>
            </w:r>
            <w:r w:rsidRPr="00E7562E">
              <w:rPr>
                <w:rFonts w:ascii="Arial" w:hAnsi="Arial" w:cs="Arial"/>
                <w:sz w:val="20"/>
                <w:szCs w:val="20"/>
              </w:rPr>
              <w:br/>
            </w:r>
            <w:proofErr w:type="spellStart"/>
            <w:r w:rsidRPr="00E7562E">
              <w:rPr>
                <w:rFonts w:ascii="Arial" w:hAnsi="Arial" w:cs="Arial"/>
                <w:sz w:val="20"/>
                <w:szCs w:val="20"/>
              </w:rPr>
              <w:t>Nuneaton</w:t>
            </w:r>
            <w:proofErr w:type="spellEnd"/>
            <w:r w:rsidRPr="00E7562E">
              <w:rPr>
                <w:rFonts w:ascii="Arial" w:hAnsi="Arial" w:cs="Arial"/>
                <w:sz w:val="20"/>
                <w:szCs w:val="20"/>
              </w:rPr>
              <w:t xml:space="preserve"> </w:t>
            </w:r>
            <w:r w:rsidRPr="00E7562E">
              <w:rPr>
                <w:rFonts w:ascii="Arial" w:hAnsi="Arial" w:cs="Arial"/>
                <w:sz w:val="20"/>
                <w:szCs w:val="20"/>
              </w:rPr>
              <w:br/>
              <w:t>CV11 6HJ</w:t>
            </w:r>
          </w:p>
        </w:tc>
        <w:tc>
          <w:tcPr>
            <w:tcW w:w="476" w:type="dxa"/>
            <w:tcBorders>
              <w:top w:val="nil"/>
              <w:left w:val="nil"/>
              <w:bottom w:val="nil"/>
              <w:right w:val="nil"/>
            </w:tcBorders>
          </w:tcPr>
          <w:p w14:paraId="5964EE46"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47"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D3" wp14:editId="5964F0D4">
                  <wp:extent cx="643255" cy="561975"/>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ton Green.jpg"/>
                          <pic:cNvPicPr/>
                        </pic:nvPicPr>
                        <pic:blipFill rotWithShape="1">
                          <a:blip r:embed="rId30" cstate="print">
                            <a:extLst>
                              <a:ext uri="{28A0092B-C50C-407E-A947-70E740481C1C}">
                                <a14:useLocalDpi xmlns:a14="http://schemas.microsoft.com/office/drawing/2010/main" val="0"/>
                              </a:ext>
                            </a:extLst>
                          </a:blip>
                          <a:srcRect t="10877" b="8907"/>
                          <a:stretch/>
                        </pic:blipFill>
                        <pic:spPr bwMode="auto">
                          <a:xfrm>
                            <a:off x="0" y="0"/>
                            <a:ext cx="648910" cy="566915"/>
                          </a:xfrm>
                          <a:prstGeom prst="rect">
                            <a:avLst/>
                          </a:prstGeom>
                          <a:ln>
                            <a:noFill/>
                          </a:ln>
                          <a:extLst>
                            <a:ext uri="{53640926-AAD7-44D8-BBD7-CCE9431645EC}">
                              <a14:shadowObscured xmlns:a14="http://schemas.microsoft.com/office/drawing/2010/main"/>
                            </a:ext>
                          </a:extLst>
                        </pic:spPr>
                      </pic:pic>
                    </a:graphicData>
                  </a:graphic>
                </wp:inline>
              </w:drawing>
            </w:r>
          </w:p>
          <w:p w14:paraId="5964EE48" w14:textId="77777777" w:rsidR="009A0BFE" w:rsidRPr="00E7562E" w:rsidRDefault="009A0BFE" w:rsidP="009A0BFE">
            <w:pPr>
              <w:jc w:val="center"/>
              <w:rPr>
                <w:rFonts w:ascii="Arial" w:hAnsi="Arial" w:cs="Arial"/>
                <w:sz w:val="20"/>
                <w:szCs w:val="20"/>
              </w:rPr>
            </w:pPr>
          </w:p>
        </w:tc>
        <w:tc>
          <w:tcPr>
            <w:tcW w:w="3236" w:type="dxa"/>
            <w:tcBorders>
              <w:top w:val="nil"/>
              <w:left w:val="nil"/>
              <w:bottom w:val="nil"/>
              <w:right w:val="nil"/>
            </w:tcBorders>
          </w:tcPr>
          <w:p w14:paraId="5964EE49" w14:textId="77777777" w:rsidR="009A0BFE" w:rsidRPr="00E7562E" w:rsidRDefault="009A0BFE" w:rsidP="009A0BFE">
            <w:pPr>
              <w:rPr>
                <w:rFonts w:ascii="Arial" w:hAnsi="Arial" w:cs="Arial"/>
                <w:b/>
                <w:bCs/>
                <w:sz w:val="20"/>
                <w:szCs w:val="20"/>
              </w:rPr>
            </w:pPr>
            <w:r w:rsidRPr="00E7562E">
              <w:rPr>
                <w:rFonts w:ascii="Arial" w:hAnsi="Arial" w:cs="Arial"/>
                <w:b/>
                <w:bCs/>
                <w:sz w:val="20"/>
                <w:szCs w:val="20"/>
              </w:rPr>
              <w:t xml:space="preserve">Burton Green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p>
          <w:p w14:paraId="5964EE4A" w14:textId="77777777" w:rsidR="009A0BFE" w:rsidRPr="00E7562E" w:rsidRDefault="009A0BFE" w:rsidP="009A0BFE">
            <w:pPr>
              <w:rPr>
                <w:rFonts w:ascii="Arial" w:hAnsi="Arial" w:cs="Arial"/>
                <w:sz w:val="20"/>
                <w:szCs w:val="20"/>
              </w:rPr>
            </w:pPr>
            <w:r w:rsidRPr="00E7562E">
              <w:rPr>
                <w:rFonts w:ascii="Arial" w:hAnsi="Arial" w:cs="Arial"/>
                <w:sz w:val="20"/>
                <w:szCs w:val="20"/>
              </w:rPr>
              <w:t>Hob Lane</w:t>
            </w:r>
          </w:p>
          <w:p w14:paraId="5964EE4B" w14:textId="77777777" w:rsidR="009A0BFE" w:rsidRPr="00E7562E" w:rsidRDefault="009A0BFE" w:rsidP="009A0BFE">
            <w:pPr>
              <w:rPr>
                <w:rFonts w:ascii="Arial" w:hAnsi="Arial" w:cs="Arial"/>
                <w:sz w:val="20"/>
                <w:szCs w:val="20"/>
              </w:rPr>
            </w:pPr>
            <w:r w:rsidRPr="00E7562E">
              <w:rPr>
                <w:rFonts w:ascii="Arial" w:hAnsi="Arial" w:cs="Arial"/>
                <w:sz w:val="20"/>
                <w:szCs w:val="20"/>
              </w:rPr>
              <w:t>Burton Green, Coventry</w:t>
            </w:r>
          </w:p>
          <w:p w14:paraId="5964EE4C" w14:textId="77777777" w:rsidR="009A0BFE" w:rsidRPr="00E7562E" w:rsidRDefault="009A0BFE" w:rsidP="009A0BFE">
            <w:pPr>
              <w:rPr>
                <w:rFonts w:ascii="Arial" w:hAnsi="Arial" w:cs="Arial"/>
                <w:sz w:val="20"/>
                <w:szCs w:val="20"/>
              </w:rPr>
            </w:pPr>
            <w:r w:rsidRPr="00E7562E">
              <w:rPr>
                <w:rFonts w:ascii="Arial" w:hAnsi="Arial" w:cs="Arial"/>
                <w:sz w:val="20"/>
                <w:szCs w:val="20"/>
              </w:rPr>
              <w:t>CV8 1QB</w:t>
            </w:r>
          </w:p>
          <w:p w14:paraId="5964EE4D" w14:textId="77777777" w:rsidR="009A0BFE" w:rsidRDefault="009A0BFE" w:rsidP="009A0BFE">
            <w:pPr>
              <w:rPr>
                <w:rFonts w:ascii="Arial" w:hAnsi="Arial" w:cs="Arial"/>
                <w:b/>
              </w:rPr>
            </w:pPr>
          </w:p>
          <w:p w14:paraId="5964EE4E" w14:textId="77777777" w:rsidR="009A0BFE" w:rsidRPr="00E7562E" w:rsidRDefault="009A0BFE" w:rsidP="009A0BFE">
            <w:pPr>
              <w:rPr>
                <w:rFonts w:ascii="Arial" w:hAnsi="Arial" w:cs="Arial"/>
              </w:rPr>
            </w:pPr>
          </w:p>
        </w:tc>
      </w:tr>
      <w:tr w:rsidR="009A0BFE" w14:paraId="5964EE59" w14:textId="77777777" w:rsidTr="009A0BFE">
        <w:trPr>
          <w:gridAfter w:val="1"/>
          <w:wAfter w:w="54" w:type="dxa"/>
        </w:trPr>
        <w:tc>
          <w:tcPr>
            <w:tcW w:w="1828" w:type="dxa"/>
            <w:tcBorders>
              <w:top w:val="nil"/>
              <w:left w:val="nil"/>
              <w:bottom w:val="nil"/>
              <w:right w:val="nil"/>
            </w:tcBorders>
          </w:tcPr>
          <w:p w14:paraId="5964EE50" w14:textId="77777777" w:rsidR="009A0BFE" w:rsidRDefault="009A0BFE" w:rsidP="009A0BFE">
            <w:pPr>
              <w:jc w:val="center"/>
            </w:pPr>
            <w:r>
              <w:rPr>
                <w:noProof/>
                <w:lang w:val="en-GB" w:eastAsia="en-GB"/>
              </w:rPr>
              <w:drawing>
                <wp:inline distT="0" distB="0" distL="0" distR="0" wp14:anchorId="5964F0D5" wp14:editId="5964F0D6">
                  <wp:extent cx="577735" cy="698269"/>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ley logo.jpg"/>
                          <pic:cNvPicPr/>
                        </pic:nvPicPr>
                        <pic:blipFill>
                          <a:blip r:embed="rId31">
                            <a:extLst>
                              <a:ext uri="{28A0092B-C50C-407E-A947-70E740481C1C}">
                                <a14:useLocalDpi xmlns:a14="http://schemas.microsoft.com/office/drawing/2010/main" val="0"/>
                              </a:ext>
                            </a:extLst>
                          </a:blip>
                          <a:stretch>
                            <a:fillRect/>
                          </a:stretch>
                        </pic:blipFill>
                        <pic:spPr>
                          <a:xfrm>
                            <a:off x="0" y="0"/>
                            <a:ext cx="577735" cy="698269"/>
                          </a:xfrm>
                          <a:prstGeom prst="rect">
                            <a:avLst/>
                          </a:prstGeom>
                        </pic:spPr>
                      </pic:pic>
                    </a:graphicData>
                  </a:graphic>
                </wp:inline>
              </w:drawing>
            </w:r>
          </w:p>
        </w:tc>
        <w:tc>
          <w:tcPr>
            <w:tcW w:w="3053" w:type="dxa"/>
            <w:gridSpan w:val="3"/>
            <w:tcBorders>
              <w:top w:val="nil"/>
              <w:left w:val="nil"/>
              <w:bottom w:val="nil"/>
              <w:right w:val="nil"/>
            </w:tcBorders>
          </w:tcPr>
          <w:p w14:paraId="5964EE51" w14:textId="77777777" w:rsidR="009A0BFE" w:rsidRPr="00E7562E" w:rsidRDefault="009A0BFE" w:rsidP="009A0BFE">
            <w:pPr>
              <w:rPr>
                <w:rFonts w:ascii="Arial" w:hAnsi="Arial" w:cs="Arial"/>
              </w:rPr>
            </w:pPr>
            <w:proofErr w:type="spellStart"/>
            <w:r w:rsidRPr="00E7562E">
              <w:rPr>
                <w:rFonts w:ascii="Arial" w:hAnsi="Arial" w:cs="Arial"/>
                <w:b/>
                <w:bCs/>
                <w:sz w:val="20"/>
                <w:szCs w:val="20"/>
              </w:rPr>
              <w:t>Studley</w:t>
            </w:r>
            <w:proofErr w:type="spellEnd"/>
            <w:r w:rsidRPr="00E7562E">
              <w:rPr>
                <w:rFonts w:ascii="Arial" w:hAnsi="Arial" w:cs="Arial"/>
                <w:b/>
                <w:bCs/>
                <w:sz w:val="20"/>
                <w:szCs w:val="20"/>
              </w:rPr>
              <w:t xml:space="preserve"> St Mary's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t>New Road</w:t>
            </w:r>
            <w:r>
              <w:rPr>
                <w:rFonts w:ascii="Arial" w:hAnsi="Arial" w:cs="Arial"/>
                <w:sz w:val="20"/>
                <w:szCs w:val="20"/>
              </w:rPr>
              <w:t xml:space="preserve">, </w:t>
            </w:r>
            <w:proofErr w:type="spellStart"/>
            <w:r w:rsidRPr="00E7562E">
              <w:rPr>
                <w:rFonts w:ascii="Arial" w:hAnsi="Arial" w:cs="Arial"/>
                <w:sz w:val="20"/>
                <w:szCs w:val="20"/>
              </w:rPr>
              <w:t>Studley</w:t>
            </w:r>
            <w:proofErr w:type="spellEnd"/>
            <w:r w:rsidRPr="00E7562E">
              <w:rPr>
                <w:rFonts w:ascii="Arial" w:hAnsi="Arial" w:cs="Arial"/>
                <w:sz w:val="20"/>
                <w:szCs w:val="20"/>
              </w:rPr>
              <w:br/>
              <w:t>B80 7ND</w:t>
            </w:r>
          </w:p>
        </w:tc>
        <w:tc>
          <w:tcPr>
            <w:tcW w:w="476" w:type="dxa"/>
            <w:tcBorders>
              <w:top w:val="nil"/>
              <w:left w:val="nil"/>
              <w:bottom w:val="nil"/>
              <w:right w:val="nil"/>
            </w:tcBorders>
          </w:tcPr>
          <w:p w14:paraId="5964EE52"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53"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D7" wp14:editId="5964F0D8">
                  <wp:extent cx="534851" cy="581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ng Itchington Logo.jpg"/>
                          <pic:cNvPicPr/>
                        </pic:nvPicPr>
                        <pic:blipFill rotWithShape="1">
                          <a:blip r:embed="rId32" cstate="print">
                            <a:extLst>
                              <a:ext uri="{28A0092B-C50C-407E-A947-70E740481C1C}">
                                <a14:useLocalDpi xmlns:a14="http://schemas.microsoft.com/office/drawing/2010/main" val="0"/>
                              </a:ext>
                            </a:extLst>
                          </a:blip>
                          <a:srcRect l="10765" t="8562" r="10466" b="10622"/>
                          <a:stretch/>
                        </pic:blipFill>
                        <pic:spPr bwMode="auto">
                          <a:xfrm>
                            <a:off x="0" y="0"/>
                            <a:ext cx="549658" cy="597110"/>
                          </a:xfrm>
                          <a:prstGeom prst="rect">
                            <a:avLst/>
                          </a:prstGeom>
                          <a:ln>
                            <a:noFill/>
                          </a:ln>
                          <a:extLst>
                            <a:ext uri="{53640926-AAD7-44D8-BBD7-CCE9431645EC}">
                              <a14:shadowObscured xmlns:a14="http://schemas.microsoft.com/office/drawing/2010/main"/>
                            </a:ext>
                          </a:extLst>
                        </pic:spPr>
                      </pic:pic>
                    </a:graphicData>
                  </a:graphic>
                </wp:inline>
              </w:drawing>
            </w:r>
          </w:p>
          <w:p w14:paraId="5964EE54" w14:textId="39F4D65E" w:rsidR="009A0BFE" w:rsidRPr="00E7562E" w:rsidRDefault="009A0BFE" w:rsidP="009A0BFE">
            <w:pPr>
              <w:jc w:val="center"/>
              <w:rPr>
                <w:rFonts w:ascii="Arial" w:hAnsi="Arial" w:cs="Arial"/>
                <w:sz w:val="20"/>
                <w:szCs w:val="20"/>
              </w:rPr>
            </w:pPr>
          </w:p>
        </w:tc>
        <w:tc>
          <w:tcPr>
            <w:tcW w:w="3236" w:type="dxa"/>
            <w:tcBorders>
              <w:top w:val="nil"/>
              <w:left w:val="nil"/>
              <w:bottom w:val="nil"/>
              <w:right w:val="nil"/>
            </w:tcBorders>
          </w:tcPr>
          <w:p w14:paraId="5964EE55" w14:textId="77777777" w:rsidR="009A0BFE" w:rsidRPr="00E7562E" w:rsidRDefault="009A0BFE" w:rsidP="009A0BFE">
            <w:pPr>
              <w:rPr>
                <w:rFonts w:ascii="Arial" w:hAnsi="Arial" w:cs="Arial"/>
                <w:bCs/>
                <w:sz w:val="20"/>
                <w:szCs w:val="20"/>
              </w:rPr>
            </w:pPr>
            <w:r w:rsidRPr="00E7562E">
              <w:rPr>
                <w:rFonts w:ascii="Arial" w:hAnsi="Arial" w:cs="Arial"/>
                <w:b/>
                <w:bCs/>
                <w:sz w:val="20"/>
                <w:szCs w:val="20"/>
              </w:rPr>
              <w:t xml:space="preserve">Long </w:t>
            </w:r>
            <w:proofErr w:type="spellStart"/>
            <w:r w:rsidRPr="00E7562E">
              <w:rPr>
                <w:rFonts w:ascii="Arial" w:hAnsi="Arial" w:cs="Arial"/>
                <w:b/>
                <w:bCs/>
                <w:sz w:val="20"/>
                <w:szCs w:val="20"/>
              </w:rPr>
              <w:t>Itchington</w:t>
            </w:r>
            <w:proofErr w:type="spellEnd"/>
            <w:r w:rsidRPr="00E7562E">
              <w:rPr>
                <w:rFonts w:ascii="Arial" w:hAnsi="Arial" w:cs="Arial"/>
                <w:b/>
                <w:bCs/>
                <w:sz w:val="20"/>
                <w:szCs w:val="20"/>
              </w:rPr>
              <w:t xml:space="preserve">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b/>
                <w:bCs/>
                <w:sz w:val="20"/>
                <w:szCs w:val="20"/>
              </w:rPr>
              <w:br/>
            </w:r>
            <w:r w:rsidR="00AC5BD3">
              <w:rPr>
                <w:rFonts w:ascii="Arial" w:hAnsi="Arial" w:cs="Arial"/>
                <w:bCs/>
                <w:sz w:val="20"/>
                <w:szCs w:val="20"/>
              </w:rPr>
              <w:t>Stockton Road</w:t>
            </w:r>
          </w:p>
          <w:p w14:paraId="5964EE56" w14:textId="77777777" w:rsidR="009A0BFE" w:rsidRPr="00E7562E" w:rsidRDefault="009A0BFE" w:rsidP="009A0BFE">
            <w:pPr>
              <w:rPr>
                <w:rFonts w:ascii="Arial" w:hAnsi="Arial" w:cs="Arial"/>
                <w:bCs/>
                <w:sz w:val="20"/>
                <w:szCs w:val="20"/>
              </w:rPr>
            </w:pPr>
            <w:r w:rsidRPr="00E7562E">
              <w:rPr>
                <w:rFonts w:ascii="Arial" w:hAnsi="Arial" w:cs="Arial"/>
                <w:bCs/>
                <w:sz w:val="20"/>
                <w:szCs w:val="20"/>
              </w:rPr>
              <w:t>L</w:t>
            </w:r>
            <w:r w:rsidR="00AC5BD3">
              <w:rPr>
                <w:rFonts w:ascii="Arial" w:hAnsi="Arial" w:cs="Arial"/>
                <w:bCs/>
                <w:sz w:val="20"/>
                <w:szCs w:val="20"/>
              </w:rPr>
              <w:t xml:space="preserve">ong </w:t>
            </w:r>
            <w:proofErr w:type="spellStart"/>
            <w:r w:rsidR="00AC5BD3">
              <w:rPr>
                <w:rFonts w:ascii="Arial" w:hAnsi="Arial" w:cs="Arial"/>
                <w:bCs/>
                <w:sz w:val="20"/>
                <w:szCs w:val="20"/>
              </w:rPr>
              <w:t>Itchington</w:t>
            </w:r>
            <w:proofErr w:type="spellEnd"/>
            <w:r w:rsidR="00AC5BD3">
              <w:rPr>
                <w:rFonts w:ascii="Arial" w:hAnsi="Arial" w:cs="Arial"/>
                <w:bCs/>
                <w:sz w:val="20"/>
                <w:szCs w:val="20"/>
              </w:rPr>
              <w:t xml:space="preserve">, </w:t>
            </w:r>
            <w:proofErr w:type="spellStart"/>
            <w:r w:rsidR="00AC5BD3">
              <w:rPr>
                <w:rFonts w:ascii="Arial" w:hAnsi="Arial" w:cs="Arial"/>
                <w:bCs/>
                <w:sz w:val="20"/>
                <w:szCs w:val="20"/>
              </w:rPr>
              <w:t>Southam</w:t>
            </w:r>
            <w:proofErr w:type="spellEnd"/>
            <w:r w:rsidR="00AC5BD3">
              <w:rPr>
                <w:rFonts w:ascii="Arial" w:hAnsi="Arial" w:cs="Arial"/>
                <w:bCs/>
                <w:sz w:val="20"/>
                <w:szCs w:val="20"/>
              </w:rPr>
              <w:br/>
              <w:t>CV47 9QP</w:t>
            </w:r>
          </w:p>
          <w:p w14:paraId="5964EE57" w14:textId="77777777" w:rsidR="009A0BFE" w:rsidRDefault="009A0BFE" w:rsidP="009A0BFE">
            <w:pPr>
              <w:rPr>
                <w:rFonts w:ascii="Arial" w:hAnsi="Arial" w:cs="Arial"/>
                <w:b/>
              </w:rPr>
            </w:pPr>
          </w:p>
          <w:p w14:paraId="5964EE58" w14:textId="77777777" w:rsidR="009A0BFE" w:rsidRPr="00E7562E" w:rsidRDefault="009A0BFE" w:rsidP="009A0BFE">
            <w:pPr>
              <w:rPr>
                <w:rFonts w:ascii="Arial" w:hAnsi="Arial" w:cs="Arial"/>
                <w:b/>
              </w:rPr>
            </w:pPr>
          </w:p>
        </w:tc>
      </w:tr>
      <w:tr w:rsidR="009A0BFE" w14:paraId="5964EE62" w14:textId="77777777" w:rsidTr="009A0BFE">
        <w:trPr>
          <w:gridAfter w:val="1"/>
          <w:wAfter w:w="54" w:type="dxa"/>
        </w:trPr>
        <w:tc>
          <w:tcPr>
            <w:tcW w:w="1828" w:type="dxa"/>
            <w:tcBorders>
              <w:top w:val="nil"/>
              <w:left w:val="nil"/>
              <w:bottom w:val="nil"/>
              <w:right w:val="nil"/>
            </w:tcBorders>
          </w:tcPr>
          <w:p w14:paraId="5964EE5A" w14:textId="77777777" w:rsidR="009A0BFE" w:rsidRDefault="009A0BFE" w:rsidP="009A0BFE">
            <w:pPr>
              <w:jc w:val="center"/>
              <w:rPr>
                <w:noProof/>
                <w:lang w:eastAsia="en-GB"/>
              </w:rPr>
            </w:pPr>
            <w:r>
              <w:rPr>
                <w:noProof/>
                <w:lang w:val="en-GB" w:eastAsia="en-GB"/>
              </w:rPr>
              <w:drawing>
                <wp:inline distT="0" distB="0" distL="0" distR="0" wp14:anchorId="5964F0D9" wp14:editId="5964F0DA">
                  <wp:extent cx="561975" cy="6752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hns Logo - colou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171" cy="685088"/>
                          </a:xfrm>
                          <a:prstGeom prst="rect">
                            <a:avLst/>
                          </a:prstGeom>
                        </pic:spPr>
                      </pic:pic>
                    </a:graphicData>
                  </a:graphic>
                </wp:inline>
              </w:drawing>
            </w:r>
          </w:p>
        </w:tc>
        <w:tc>
          <w:tcPr>
            <w:tcW w:w="3053" w:type="dxa"/>
            <w:gridSpan w:val="3"/>
            <w:tcBorders>
              <w:top w:val="nil"/>
              <w:left w:val="nil"/>
              <w:bottom w:val="nil"/>
              <w:right w:val="nil"/>
            </w:tcBorders>
          </w:tcPr>
          <w:p w14:paraId="5964EE5B" w14:textId="77777777" w:rsidR="009A0BFE" w:rsidRPr="00E7562E" w:rsidRDefault="009A0BFE" w:rsidP="009A0BFE">
            <w:pPr>
              <w:rPr>
                <w:rFonts w:ascii="Arial" w:hAnsi="Arial" w:cs="Arial"/>
                <w:sz w:val="20"/>
                <w:szCs w:val="20"/>
              </w:rPr>
            </w:pPr>
            <w:r w:rsidRPr="00E7562E">
              <w:rPr>
                <w:rFonts w:ascii="Arial" w:hAnsi="Arial" w:cs="Arial"/>
                <w:b/>
                <w:bCs/>
                <w:sz w:val="20"/>
                <w:szCs w:val="20"/>
              </w:rPr>
              <w:t xml:space="preserve">St John's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sz w:val="20"/>
                <w:szCs w:val="20"/>
              </w:rPr>
              <w:br/>
            </w:r>
            <w:proofErr w:type="spellStart"/>
            <w:r w:rsidRPr="00E7562E">
              <w:rPr>
                <w:rFonts w:ascii="Arial" w:hAnsi="Arial" w:cs="Arial"/>
                <w:sz w:val="20"/>
                <w:szCs w:val="20"/>
              </w:rPr>
              <w:t>Winsford</w:t>
            </w:r>
            <w:proofErr w:type="spellEnd"/>
            <w:r w:rsidRPr="00E7562E">
              <w:rPr>
                <w:rFonts w:ascii="Arial" w:hAnsi="Arial" w:cs="Arial"/>
                <w:sz w:val="20"/>
                <w:szCs w:val="20"/>
              </w:rPr>
              <w:t xml:space="preserve"> Avenue</w:t>
            </w:r>
            <w:r w:rsidRPr="00E7562E">
              <w:rPr>
                <w:rFonts w:ascii="Arial" w:hAnsi="Arial" w:cs="Arial"/>
                <w:sz w:val="20"/>
                <w:szCs w:val="20"/>
              </w:rPr>
              <w:br/>
              <w:t>Coventry</w:t>
            </w:r>
            <w:r w:rsidRPr="00E7562E">
              <w:rPr>
                <w:rFonts w:ascii="Arial" w:hAnsi="Arial" w:cs="Arial"/>
                <w:sz w:val="20"/>
                <w:szCs w:val="20"/>
              </w:rPr>
              <w:br/>
              <w:t>CV5 9HZ</w:t>
            </w:r>
          </w:p>
          <w:p w14:paraId="5964EE5C" w14:textId="77777777" w:rsidR="009A0BFE" w:rsidRPr="00E7562E" w:rsidRDefault="009A0BFE" w:rsidP="009A0BFE">
            <w:pPr>
              <w:rPr>
                <w:rFonts w:ascii="Arial" w:hAnsi="Arial" w:cs="Arial"/>
                <w:sz w:val="20"/>
                <w:szCs w:val="20"/>
              </w:rPr>
            </w:pPr>
          </w:p>
        </w:tc>
        <w:tc>
          <w:tcPr>
            <w:tcW w:w="476" w:type="dxa"/>
            <w:tcBorders>
              <w:top w:val="nil"/>
              <w:left w:val="nil"/>
              <w:bottom w:val="nil"/>
              <w:right w:val="nil"/>
            </w:tcBorders>
          </w:tcPr>
          <w:p w14:paraId="5964EE5D" w14:textId="77777777" w:rsidR="009A0BFE" w:rsidRPr="00E7562E" w:rsidRDefault="009A0BFE" w:rsidP="009A0BFE">
            <w:pPr>
              <w:rPr>
                <w:rFonts w:ascii="Arial" w:hAnsi="Arial" w:cs="Arial"/>
              </w:rPr>
            </w:pPr>
          </w:p>
        </w:tc>
        <w:tc>
          <w:tcPr>
            <w:tcW w:w="1980" w:type="dxa"/>
            <w:tcBorders>
              <w:top w:val="nil"/>
              <w:left w:val="nil"/>
              <w:bottom w:val="nil"/>
              <w:right w:val="nil"/>
            </w:tcBorders>
          </w:tcPr>
          <w:p w14:paraId="5964EE5E" w14:textId="77777777" w:rsidR="009A0BFE" w:rsidRPr="00E7562E" w:rsidRDefault="009A0BFE" w:rsidP="009A0BFE">
            <w:pPr>
              <w:jc w:val="center"/>
              <w:rPr>
                <w:rFonts w:ascii="Arial" w:hAnsi="Arial" w:cs="Arial"/>
              </w:rPr>
            </w:pPr>
            <w:r w:rsidRPr="00E7562E">
              <w:rPr>
                <w:rFonts w:ascii="Arial" w:hAnsi="Arial" w:cs="Arial"/>
                <w:noProof/>
                <w:lang w:val="en-GB" w:eastAsia="en-GB"/>
              </w:rPr>
              <w:drawing>
                <wp:inline distT="0" distB="0" distL="0" distR="0" wp14:anchorId="5964F0DB" wp14:editId="5964F0DC">
                  <wp:extent cx="728922" cy="657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utham St James Logo.jpg"/>
                          <pic:cNvPicPr/>
                        </pic:nvPicPr>
                        <pic:blipFill rotWithShape="1">
                          <a:blip r:embed="rId34" cstate="print">
                            <a:extLst>
                              <a:ext uri="{28A0092B-C50C-407E-A947-70E740481C1C}">
                                <a14:useLocalDpi xmlns:a14="http://schemas.microsoft.com/office/drawing/2010/main" val="0"/>
                              </a:ext>
                            </a:extLst>
                          </a:blip>
                          <a:srcRect l="24126" t="7520" r="15797" b="13682"/>
                          <a:stretch/>
                        </pic:blipFill>
                        <pic:spPr bwMode="auto">
                          <a:xfrm>
                            <a:off x="0" y="0"/>
                            <a:ext cx="740320" cy="667502"/>
                          </a:xfrm>
                          <a:prstGeom prst="rect">
                            <a:avLst/>
                          </a:prstGeom>
                          <a:ln>
                            <a:noFill/>
                          </a:ln>
                          <a:extLst>
                            <a:ext uri="{53640926-AAD7-44D8-BBD7-CCE9431645EC}">
                              <a14:shadowObscured xmlns:a14="http://schemas.microsoft.com/office/drawing/2010/main"/>
                            </a:ext>
                          </a:extLst>
                        </pic:spPr>
                      </pic:pic>
                    </a:graphicData>
                  </a:graphic>
                </wp:inline>
              </w:drawing>
            </w:r>
          </w:p>
          <w:p w14:paraId="5964EE5F" w14:textId="00D0B110" w:rsidR="009A0BFE" w:rsidRPr="00144E3F" w:rsidRDefault="009A0BFE" w:rsidP="009A0BFE">
            <w:pPr>
              <w:jc w:val="center"/>
              <w:rPr>
                <w:rFonts w:ascii="Arial" w:hAnsi="Arial" w:cs="Arial"/>
                <w:sz w:val="20"/>
                <w:szCs w:val="20"/>
              </w:rPr>
            </w:pPr>
          </w:p>
        </w:tc>
        <w:tc>
          <w:tcPr>
            <w:tcW w:w="3236" w:type="dxa"/>
            <w:tcBorders>
              <w:top w:val="nil"/>
              <w:left w:val="nil"/>
              <w:bottom w:val="nil"/>
              <w:right w:val="nil"/>
            </w:tcBorders>
          </w:tcPr>
          <w:p w14:paraId="5964EE60" w14:textId="77777777" w:rsidR="009A0BFE" w:rsidRPr="00E7562E" w:rsidRDefault="009A0BFE" w:rsidP="009A0BFE">
            <w:pPr>
              <w:rPr>
                <w:rFonts w:ascii="Arial" w:hAnsi="Arial" w:cs="Arial"/>
                <w:bCs/>
                <w:sz w:val="20"/>
                <w:szCs w:val="20"/>
              </w:rPr>
            </w:pPr>
            <w:proofErr w:type="spellStart"/>
            <w:r w:rsidRPr="00E7562E">
              <w:rPr>
                <w:rFonts w:ascii="Arial" w:hAnsi="Arial" w:cs="Arial"/>
                <w:b/>
                <w:bCs/>
                <w:sz w:val="20"/>
                <w:szCs w:val="20"/>
              </w:rPr>
              <w:t>Southam</w:t>
            </w:r>
            <w:proofErr w:type="spellEnd"/>
            <w:r w:rsidRPr="00E7562E">
              <w:rPr>
                <w:rFonts w:ascii="Arial" w:hAnsi="Arial" w:cs="Arial"/>
                <w:b/>
                <w:bCs/>
                <w:sz w:val="20"/>
                <w:szCs w:val="20"/>
              </w:rPr>
              <w:t xml:space="preserve"> St James </w:t>
            </w:r>
            <w:proofErr w:type="spellStart"/>
            <w:r w:rsidRPr="00E7562E">
              <w:rPr>
                <w:rFonts w:ascii="Arial" w:hAnsi="Arial" w:cs="Arial"/>
                <w:b/>
                <w:bCs/>
                <w:sz w:val="20"/>
                <w:szCs w:val="20"/>
              </w:rPr>
              <w:t>CofE</w:t>
            </w:r>
            <w:proofErr w:type="spellEnd"/>
            <w:r w:rsidRPr="00E7562E">
              <w:rPr>
                <w:rFonts w:ascii="Arial" w:hAnsi="Arial" w:cs="Arial"/>
                <w:b/>
                <w:bCs/>
                <w:sz w:val="20"/>
                <w:szCs w:val="20"/>
              </w:rPr>
              <w:t xml:space="preserve"> Academy</w:t>
            </w:r>
            <w:r w:rsidRPr="00E7562E">
              <w:rPr>
                <w:rFonts w:ascii="Arial" w:hAnsi="Arial" w:cs="Arial"/>
                <w:b/>
                <w:bCs/>
                <w:sz w:val="20"/>
                <w:szCs w:val="20"/>
              </w:rPr>
              <w:br/>
            </w:r>
            <w:r w:rsidRPr="00E7562E">
              <w:rPr>
                <w:rFonts w:ascii="Arial" w:hAnsi="Arial" w:cs="Arial"/>
                <w:bCs/>
                <w:sz w:val="20"/>
                <w:szCs w:val="20"/>
              </w:rPr>
              <w:t>Tollgate Road</w:t>
            </w:r>
            <w:r w:rsidRPr="00E7562E">
              <w:rPr>
                <w:rFonts w:ascii="Arial" w:hAnsi="Arial" w:cs="Arial"/>
                <w:bCs/>
                <w:sz w:val="20"/>
                <w:szCs w:val="20"/>
              </w:rPr>
              <w:br/>
            </w:r>
            <w:proofErr w:type="spellStart"/>
            <w:r w:rsidRPr="00E7562E">
              <w:rPr>
                <w:rFonts w:ascii="Arial" w:hAnsi="Arial" w:cs="Arial"/>
                <w:bCs/>
                <w:sz w:val="20"/>
                <w:szCs w:val="20"/>
              </w:rPr>
              <w:t>Southam</w:t>
            </w:r>
            <w:proofErr w:type="spellEnd"/>
          </w:p>
          <w:p w14:paraId="5964EE61" w14:textId="77777777" w:rsidR="009A0BFE" w:rsidRPr="00E7562E" w:rsidRDefault="009A0BFE" w:rsidP="009A0BFE">
            <w:pPr>
              <w:rPr>
                <w:rFonts w:ascii="Arial" w:hAnsi="Arial" w:cs="Arial"/>
                <w:b/>
              </w:rPr>
            </w:pPr>
            <w:r w:rsidRPr="00E7562E">
              <w:rPr>
                <w:rFonts w:ascii="Arial" w:hAnsi="Arial" w:cs="Arial"/>
                <w:bCs/>
                <w:sz w:val="20"/>
                <w:szCs w:val="20"/>
              </w:rPr>
              <w:t>CV47 1EE</w:t>
            </w:r>
          </w:p>
        </w:tc>
      </w:tr>
      <w:tr w:rsidR="00C25A08" w14:paraId="5964EE6B" w14:textId="77777777" w:rsidTr="00C25A08">
        <w:trPr>
          <w:gridAfter w:val="1"/>
          <w:wAfter w:w="54" w:type="dxa"/>
        </w:trPr>
        <w:tc>
          <w:tcPr>
            <w:tcW w:w="4361" w:type="dxa"/>
            <w:gridSpan w:val="3"/>
            <w:tcBorders>
              <w:top w:val="nil"/>
              <w:left w:val="nil"/>
              <w:bottom w:val="nil"/>
              <w:right w:val="nil"/>
            </w:tcBorders>
          </w:tcPr>
          <w:p w14:paraId="5964EE63" w14:textId="77777777" w:rsidR="00C25A08" w:rsidRDefault="00C25A08" w:rsidP="00C25A08">
            <w:pPr>
              <w:rPr>
                <w:noProof/>
                <w:lang w:eastAsia="en-GB"/>
              </w:rPr>
            </w:pPr>
            <w:r w:rsidRPr="00D004C8">
              <w:rPr>
                <w:rFonts w:ascii="Tahoma" w:hAnsi="Tahoma" w:cs="Tahoma"/>
                <w:noProof/>
                <w:sz w:val="20"/>
                <w:szCs w:val="20"/>
                <w:lang w:val="en-GB" w:eastAsia="en-GB"/>
              </w:rPr>
              <w:drawing>
                <wp:anchor distT="0" distB="0" distL="114300" distR="114300" simplePos="0" relativeHeight="251724800" behindDoc="1" locked="0" layoutInCell="1" allowOverlap="1" wp14:anchorId="5964F0DD" wp14:editId="5964F0DE">
                  <wp:simplePos x="0" y="0"/>
                  <wp:positionH relativeFrom="column">
                    <wp:posOffset>1920240</wp:posOffset>
                  </wp:positionH>
                  <wp:positionV relativeFrom="paragraph">
                    <wp:posOffset>81915</wp:posOffset>
                  </wp:positionV>
                  <wp:extent cx="814705" cy="802640"/>
                  <wp:effectExtent l="0" t="0" r="0" b="0"/>
                  <wp:wrapTight wrapText="bothSides">
                    <wp:wrapPolygon edited="0">
                      <wp:start x="10606" y="0"/>
                      <wp:lineTo x="6061" y="1538"/>
                      <wp:lineTo x="1010" y="6152"/>
                      <wp:lineTo x="1010" y="9228"/>
                      <wp:lineTo x="4041" y="17430"/>
                      <wp:lineTo x="9091" y="20506"/>
                      <wp:lineTo x="12627" y="20506"/>
                      <wp:lineTo x="13637" y="19481"/>
                      <wp:lineTo x="17172" y="17430"/>
                      <wp:lineTo x="20708" y="7690"/>
                      <wp:lineTo x="16162" y="2563"/>
                      <wp:lineTo x="13132" y="0"/>
                      <wp:lineTo x="10606" y="0"/>
                    </wp:wrapPolygon>
                  </wp:wrapTight>
                  <wp:docPr id="309" name="Picture 309" descr="S:\Diocesan Education\MAT\MAT Logos\MAT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ocesan Education\MAT\MAT Logos\MAT Logo.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4705"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12" w:type="dxa"/>
            <w:gridSpan w:val="4"/>
            <w:tcBorders>
              <w:top w:val="nil"/>
              <w:left w:val="nil"/>
              <w:bottom w:val="nil"/>
              <w:right w:val="nil"/>
            </w:tcBorders>
          </w:tcPr>
          <w:p w14:paraId="5964EE64" w14:textId="77777777" w:rsidR="00C25A08" w:rsidRPr="009B5F04" w:rsidRDefault="00C25A08" w:rsidP="00C25A08">
            <w:pPr>
              <w:tabs>
                <w:tab w:val="left" w:pos="3406"/>
              </w:tabs>
              <w:rPr>
                <w:rFonts w:ascii="Tahoma" w:hAnsi="Tahoma" w:cs="Tahoma"/>
                <w:sz w:val="10"/>
                <w:szCs w:val="10"/>
              </w:rPr>
            </w:pPr>
          </w:p>
          <w:p w14:paraId="5964EE65" w14:textId="77777777" w:rsidR="00C25A08" w:rsidRPr="00C25A08" w:rsidRDefault="00C25A08" w:rsidP="00C25A08">
            <w:pPr>
              <w:tabs>
                <w:tab w:val="left" w:pos="3406"/>
              </w:tabs>
              <w:rPr>
                <w:rFonts w:ascii="Arial" w:hAnsi="Arial" w:cs="Arial"/>
                <w:b/>
                <w:sz w:val="10"/>
                <w:szCs w:val="10"/>
              </w:rPr>
            </w:pPr>
          </w:p>
          <w:p w14:paraId="5964EE66" w14:textId="77777777" w:rsidR="00C25A08" w:rsidRPr="009B5F04" w:rsidRDefault="00C25A08" w:rsidP="00C25A08">
            <w:pPr>
              <w:tabs>
                <w:tab w:val="left" w:pos="3406"/>
              </w:tabs>
              <w:rPr>
                <w:rFonts w:ascii="Arial" w:hAnsi="Arial" w:cs="Arial"/>
                <w:b/>
                <w:sz w:val="20"/>
                <w:szCs w:val="20"/>
              </w:rPr>
            </w:pPr>
            <w:r w:rsidRPr="009B5F04">
              <w:rPr>
                <w:rFonts w:ascii="Arial" w:hAnsi="Arial" w:cs="Arial"/>
                <w:b/>
                <w:sz w:val="20"/>
                <w:szCs w:val="20"/>
              </w:rPr>
              <w:t>Central MAT Office</w:t>
            </w:r>
          </w:p>
          <w:p w14:paraId="5964EE67" w14:textId="77777777" w:rsidR="00C25A08" w:rsidRPr="009B5F04" w:rsidRDefault="00C25A08" w:rsidP="00C25A08">
            <w:pPr>
              <w:rPr>
                <w:rFonts w:ascii="Arial" w:hAnsi="Arial" w:cs="Arial"/>
                <w:sz w:val="20"/>
                <w:szCs w:val="20"/>
              </w:rPr>
            </w:pPr>
            <w:r w:rsidRPr="009B5F04">
              <w:rPr>
                <w:rFonts w:ascii="Arial" w:hAnsi="Arial" w:cs="Arial"/>
                <w:sz w:val="20"/>
                <w:szCs w:val="20"/>
              </w:rPr>
              <w:t>The Diocese of Coventry Multi Academy Trust</w:t>
            </w:r>
          </w:p>
          <w:p w14:paraId="5964EE68" w14:textId="77777777" w:rsidR="00C25A08" w:rsidRPr="009B5F04" w:rsidRDefault="00C25A08" w:rsidP="00C25A08">
            <w:pPr>
              <w:rPr>
                <w:rFonts w:ascii="Arial" w:hAnsi="Arial" w:cs="Arial"/>
                <w:sz w:val="20"/>
                <w:szCs w:val="20"/>
              </w:rPr>
            </w:pPr>
            <w:r w:rsidRPr="009B5F04">
              <w:rPr>
                <w:rFonts w:ascii="Arial" w:hAnsi="Arial" w:cs="Arial"/>
                <w:sz w:val="20"/>
                <w:szCs w:val="20"/>
              </w:rPr>
              <w:t>The Benn Education Centre</w:t>
            </w:r>
          </w:p>
          <w:p w14:paraId="5964EE69" w14:textId="5724BFC9" w:rsidR="00C25A08" w:rsidRPr="009B5F04" w:rsidRDefault="00CE5692" w:rsidP="00C25A08">
            <w:pPr>
              <w:rPr>
                <w:rFonts w:ascii="Arial" w:hAnsi="Arial" w:cs="Arial"/>
                <w:sz w:val="20"/>
                <w:szCs w:val="20"/>
              </w:rPr>
            </w:pPr>
            <w:r>
              <w:rPr>
                <w:rFonts w:ascii="Arial" w:hAnsi="Arial" w:cs="Arial"/>
                <w:sz w:val="20"/>
                <w:szCs w:val="20"/>
              </w:rPr>
              <w:t>Craven Road</w:t>
            </w:r>
          </w:p>
          <w:p w14:paraId="5964EE6A" w14:textId="1D8486A0" w:rsidR="00C25A08" w:rsidRPr="00E7562E" w:rsidRDefault="00C25A08" w:rsidP="00CE5692">
            <w:pPr>
              <w:rPr>
                <w:rFonts w:ascii="Arial" w:hAnsi="Arial" w:cs="Arial"/>
                <w:b/>
                <w:bCs/>
                <w:sz w:val="20"/>
                <w:szCs w:val="20"/>
              </w:rPr>
            </w:pPr>
            <w:r w:rsidRPr="009B5F04">
              <w:rPr>
                <w:rFonts w:ascii="Arial" w:hAnsi="Arial" w:cs="Arial"/>
                <w:sz w:val="20"/>
                <w:szCs w:val="20"/>
              </w:rPr>
              <w:t>Rugby, CV21 3</w:t>
            </w:r>
            <w:r w:rsidR="00CE5692">
              <w:rPr>
                <w:rFonts w:ascii="Arial" w:hAnsi="Arial" w:cs="Arial"/>
                <w:sz w:val="20"/>
                <w:szCs w:val="20"/>
              </w:rPr>
              <w:t>JZ</w:t>
            </w:r>
          </w:p>
        </w:tc>
      </w:tr>
      <w:tr w:rsidR="009A0BFE" w14:paraId="5964EE6E" w14:textId="77777777" w:rsidTr="009A0BFE">
        <w:tc>
          <w:tcPr>
            <w:tcW w:w="4077" w:type="dxa"/>
            <w:gridSpan w:val="2"/>
            <w:tcBorders>
              <w:top w:val="nil"/>
              <w:left w:val="nil"/>
              <w:bottom w:val="nil"/>
              <w:right w:val="nil"/>
            </w:tcBorders>
          </w:tcPr>
          <w:p w14:paraId="5964EE6C" w14:textId="77777777" w:rsidR="009A0BFE" w:rsidRDefault="009A0BFE" w:rsidP="009A0BFE"/>
        </w:tc>
        <w:tc>
          <w:tcPr>
            <w:tcW w:w="6550" w:type="dxa"/>
            <w:gridSpan w:val="6"/>
            <w:tcBorders>
              <w:top w:val="nil"/>
              <w:left w:val="nil"/>
              <w:bottom w:val="nil"/>
              <w:right w:val="nil"/>
            </w:tcBorders>
          </w:tcPr>
          <w:p w14:paraId="5964EE6D" w14:textId="77777777" w:rsidR="009A0BFE" w:rsidRDefault="009A0BFE" w:rsidP="009A0BFE"/>
        </w:tc>
      </w:tr>
    </w:tbl>
    <w:p w14:paraId="5964EE6F" w14:textId="77777777" w:rsidR="00614956" w:rsidRDefault="007219DF" w:rsidP="009A0BFE">
      <w:pPr>
        <w:pStyle w:val="ListParagraph"/>
        <w:spacing w:after="0" w:line="240" w:lineRule="auto"/>
        <w:ind w:left="426"/>
        <w:rPr>
          <w:rFonts w:ascii="Tahoma" w:hAnsi="Tahoma" w:cs="Tahoma"/>
        </w:rPr>
      </w:pPr>
      <w:r>
        <w:rPr>
          <w:noProof/>
          <w:lang w:val="en-GB" w:eastAsia="en-GB"/>
        </w:rPr>
        <mc:AlternateContent>
          <mc:Choice Requires="wps">
            <w:drawing>
              <wp:anchor distT="0" distB="0" distL="114300" distR="114300" simplePos="0" relativeHeight="251707392" behindDoc="0" locked="0" layoutInCell="1" allowOverlap="1" wp14:anchorId="5964F0DF" wp14:editId="5964F0E0">
                <wp:simplePos x="0" y="0"/>
                <wp:positionH relativeFrom="column">
                  <wp:posOffset>-93980</wp:posOffset>
                </wp:positionH>
                <wp:positionV relativeFrom="paragraph">
                  <wp:posOffset>-63500</wp:posOffset>
                </wp:positionV>
                <wp:extent cx="6266815" cy="1403985"/>
                <wp:effectExtent l="0" t="0" r="63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403985"/>
                        </a:xfrm>
                        <a:prstGeom prst="rect">
                          <a:avLst/>
                        </a:prstGeom>
                        <a:solidFill>
                          <a:srgbClr val="C00000"/>
                        </a:solidFill>
                        <a:ln w="9525">
                          <a:noFill/>
                          <a:miter lim="800000"/>
                          <a:headEnd/>
                          <a:tailEnd/>
                        </a:ln>
                      </wps:spPr>
                      <wps:txbx>
                        <w:txbxContent>
                          <w:p w14:paraId="5964F100" w14:textId="15360F97" w:rsidR="00A021F3" w:rsidRPr="00084AFE" w:rsidRDefault="007245D3" w:rsidP="007219DF">
                            <w:pPr>
                              <w:rPr>
                                <w:rFonts w:ascii="Tahoma" w:hAnsi="Tahoma" w:cs="Tahoma"/>
                                <w:b/>
                                <w:sz w:val="40"/>
                                <w:szCs w:val="40"/>
                              </w:rPr>
                            </w:pPr>
                            <w:r>
                              <w:rPr>
                                <w:rFonts w:ascii="Tahoma" w:hAnsi="Tahoma" w:cs="Tahoma"/>
                                <w:b/>
                                <w:sz w:val="40"/>
                                <w:szCs w:val="40"/>
                              </w:rPr>
                              <w:t xml:space="preserve">Deputy </w:t>
                            </w:r>
                            <w:r>
                              <w:rPr>
                                <w:rFonts w:ascii="Tahoma" w:hAnsi="Tahoma" w:cs="Tahoma"/>
                                <w:b/>
                                <w:sz w:val="40"/>
                                <w:szCs w:val="40"/>
                              </w:rPr>
                              <w:t>Headteacher</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64F0DF" id="_x0000_t202" coordsize="21600,21600" o:spt="202" path="m,l,21600r21600,l21600,xe">
                <v:stroke joinstyle="miter"/>
                <v:path gradientshapeok="t" o:connecttype="rect"/>
              </v:shapetype>
              <v:shape id="_x0000_s1033" type="#_x0000_t202" style="position:absolute;left:0;text-align:left;margin-left:-7.4pt;margin-top:-5pt;width:493.4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" fillcolor="#c00000" stroked="f">
                <v:textbox style="mso-fit-shape-to-text:t">
                  <w:txbxContent>
                    <w:p w14:paraId="5964F100" w14:textId="15360F97" w:rsidR="00A021F3" w:rsidRPr="00084AFE" w:rsidRDefault="007245D3" w:rsidP="007219DF">
                      <w:pPr>
                        <w:rPr>
                          <w:rFonts w:ascii="Tahoma" w:hAnsi="Tahoma" w:cs="Tahoma"/>
                          <w:b/>
                          <w:sz w:val="40"/>
                          <w:szCs w:val="40"/>
                        </w:rPr>
                      </w:pPr>
                      <w:r>
                        <w:rPr>
                          <w:rFonts w:ascii="Tahoma" w:hAnsi="Tahoma" w:cs="Tahoma"/>
                          <w:b/>
                          <w:sz w:val="40"/>
                          <w:szCs w:val="40"/>
                        </w:rPr>
                        <w:t xml:space="preserve">Deputy </w:t>
                      </w:r>
                      <w:r>
                        <w:rPr>
                          <w:rFonts w:ascii="Tahoma" w:hAnsi="Tahoma" w:cs="Tahoma"/>
                          <w:b/>
                          <w:sz w:val="40"/>
                          <w:szCs w:val="40"/>
                        </w:rPr>
                        <w:t>Headteacher</w:t>
                      </w:r>
                      <w:bookmarkStart w:id="1" w:name="_GoBack"/>
                      <w:bookmarkEnd w:id="1"/>
                    </w:p>
                  </w:txbxContent>
                </v:textbox>
              </v:shape>
            </w:pict>
          </mc:Fallback>
        </mc:AlternateContent>
      </w:r>
    </w:p>
    <w:p w14:paraId="5964EE70" w14:textId="77777777" w:rsidR="007219DF" w:rsidRDefault="007219DF" w:rsidP="00084AFE">
      <w:pPr>
        <w:spacing w:after="0" w:line="240" w:lineRule="auto"/>
        <w:rPr>
          <w:rFonts w:ascii="Tahoma" w:hAnsi="Tahoma" w:cs="Tahoma"/>
        </w:rPr>
      </w:pPr>
    </w:p>
    <w:p w14:paraId="5964EE71" w14:textId="77777777" w:rsidR="007219DF" w:rsidRDefault="007219DF" w:rsidP="00084AFE">
      <w:pPr>
        <w:spacing w:after="0" w:line="240" w:lineRule="auto"/>
        <w:rPr>
          <w:rFonts w:ascii="Tahoma" w:hAnsi="Tahoma" w:cs="Tahoma"/>
        </w:rPr>
      </w:pPr>
    </w:p>
    <w:p w14:paraId="5964EE72" w14:textId="77777777" w:rsidR="007219DF" w:rsidRDefault="007219DF" w:rsidP="00084AFE">
      <w:pPr>
        <w:spacing w:after="0" w:line="240" w:lineRule="auto"/>
        <w:rPr>
          <w:rFonts w:ascii="Tahoma" w:hAnsi="Tahoma" w:cs="Tahoma"/>
        </w:rPr>
      </w:pPr>
      <w:r>
        <w:rPr>
          <w:noProof/>
          <w:lang w:val="en-GB" w:eastAsia="en-GB"/>
        </w:rPr>
        <mc:AlternateContent>
          <mc:Choice Requires="wps">
            <w:drawing>
              <wp:anchor distT="0" distB="0" distL="114300" distR="114300" simplePos="0" relativeHeight="251709440" behindDoc="0" locked="0" layoutInCell="1" allowOverlap="1" wp14:anchorId="5964F0E1" wp14:editId="5964F0E2">
                <wp:simplePos x="0" y="0"/>
                <wp:positionH relativeFrom="column">
                  <wp:posOffset>-92075</wp:posOffset>
                </wp:positionH>
                <wp:positionV relativeFrom="paragraph">
                  <wp:posOffset>58420</wp:posOffset>
                </wp:positionV>
                <wp:extent cx="6266815" cy="1403985"/>
                <wp:effectExtent l="0" t="0" r="63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6815" cy="1403985"/>
                        </a:xfrm>
                        <a:prstGeom prst="rect">
                          <a:avLst/>
                        </a:prstGeom>
                        <a:solidFill>
                          <a:schemeClr val="bg1">
                            <a:lumMod val="75000"/>
                          </a:schemeClr>
                        </a:solidFill>
                        <a:ln w="9525">
                          <a:noFill/>
                          <a:miter lim="800000"/>
                          <a:headEnd/>
                          <a:tailEnd/>
                        </a:ln>
                      </wps:spPr>
                      <wps:txbx>
                        <w:txbxContent>
                          <w:p w14:paraId="5964F101" w14:textId="77777777" w:rsidR="00A021F3" w:rsidRPr="007219DF" w:rsidRDefault="00A021F3"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E1" id="_x0000_s1034" type="#_x0000_t202" style="position:absolute;margin-left:-7.25pt;margin-top:4.6pt;width:493.4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" fillcolor="#bfbfbf [2412]" stroked="f">
                <v:textbox style="mso-fit-shape-to-text:t">
                  <w:txbxContent>
                    <w:p w14:paraId="5964F101" w14:textId="77777777" w:rsidR="00A021F3" w:rsidRPr="007219DF" w:rsidRDefault="00A021F3" w:rsidP="007219DF">
                      <w:pPr>
                        <w:rPr>
                          <w:rFonts w:ascii="Tahoma" w:hAnsi="Tahoma" w:cs="Tahoma"/>
                          <w:b/>
                          <w:color w:val="FFFFFF" w:themeColor="background1"/>
                          <w:sz w:val="40"/>
                          <w:szCs w:val="40"/>
                        </w:rPr>
                      </w:pPr>
                      <w:r w:rsidRPr="007219DF">
                        <w:rPr>
                          <w:rFonts w:ascii="Tahoma" w:hAnsi="Tahoma" w:cs="Tahoma"/>
                          <w:b/>
                          <w:color w:val="FFFFFF" w:themeColor="background1"/>
                          <w:sz w:val="40"/>
                          <w:szCs w:val="40"/>
                        </w:rPr>
                        <w:t>Job Description</w:t>
                      </w:r>
                    </w:p>
                  </w:txbxContent>
                </v:textbox>
              </v:shape>
            </w:pict>
          </mc:Fallback>
        </mc:AlternateContent>
      </w:r>
    </w:p>
    <w:p w14:paraId="5964EE73" w14:textId="77777777" w:rsidR="007219DF" w:rsidRDefault="007219DF" w:rsidP="00084AFE">
      <w:pPr>
        <w:spacing w:after="0" w:line="240" w:lineRule="auto"/>
        <w:rPr>
          <w:rFonts w:ascii="Tahoma" w:hAnsi="Tahoma" w:cs="Tahoma"/>
        </w:rPr>
      </w:pPr>
    </w:p>
    <w:p w14:paraId="5964EE74" w14:textId="77777777" w:rsidR="007219DF" w:rsidRDefault="007219DF" w:rsidP="00084AFE">
      <w:pPr>
        <w:spacing w:after="0" w:line="240" w:lineRule="auto"/>
        <w:rPr>
          <w:rFonts w:ascii="Tahoma" w:hAnsi="Tahoma" w:cs="Tahoma"/>
        </w:rPr>
      </w:pPr>
    </w:p>
    <w:p w14:paraId="5964EE75" w14:textId="77777777" w:rsidR="007219DF" w:rsidRDefault="007219DF" w:rsidP="00084AFE">
      <w:pPr>
        <w:spacing w:after="0" w:line="240" w:lineRule="auto"/>
        <w:rPr>
          <w:rFonts w:ascii="Tahoma" w:hAnsi="Tahoma" w:cs="Tahoma"/>
        </w:rPr>
      </w:pPr>
    </w:p>
    <w:p w14:paraId="5964EE76" w14:textId="77777777" w:rsidR="007219DF" w:rsidRDefault="007219DF" w:rsidP="00084AFE">
      <w:pPr>
        <w:spacing w:after="0" w:line="240" w:lineRule="auto"/>
        <w:rPr>
          <w:rFonts w:ascii="Tahoma" w:hAnsi="Tahoma" w:cs="Tahoma"/>
        </w:rPr>
      </w:pPr>
    </w:p>
    <w:p w14:paraId="5964EE77" w14:textId="77777777" w:rsidR="007219DF" w:rsidRDefault="007219DF" w:rsidP="00084AFE">
      <w:pPr>
        <w:spacing w:after="0" w:line="240" w:lineRule="auto"/>
        <w:rPr>
          <w:rFonts w:ascii="Tahoma" w:hAnsi="Tahoma" w:cs="Tahoma"/>
        </w:rPr>
        <w:sectPr w:rsidR="007219DF" w:rsidSect="00C25A08">
          <w:type w:val="continuous"/>
          <w:pgSz w:w="12240" w:h="15840"/>
          <w:pgMar w:top="720" w:right="720" w:bottom="170" w:left="720" w:header="720" w:footer="720" w:gutter="0"/>
          <w:cols w:space="354"/>
          <w:docGrid w:linePitch="360"/>
        </w:sectPr>
      </w:pPr>
    </w:p>
    <w:p w14:paraId="6E699D8B" w14:textId="77777777" w:rsidR="00EB2161" w:rsidRPr="007219DF" w:rsidRDefault="00EB2161" w:rsidP="00EB2161">
      <w:pPr>
        <w:spacing w:after="0" w:line="240" w:lineRule="auto"/>
        <w:rPr>
          <w:rFonts w:ascii="Tahoma" w:hAnsi="Tahoma" w:cs="Tahoma"/>
          <w:b/>
          <w:color w:val="C00000"/>
        </w:rPr>
      </w:pPr>
      <w:r w:rsidRPr="007219DF">
        <w:rPr>
          <w:rFonts w:ascii="Tahoma" w:hAnsi="Tahoma" w:cs="Tahoma"/>
          <w:b/>
          <w:color w:val="C00000"/>
        </w:rPr>
        <w:t>CORE PURPOSE</w:t>
      </w:r>
    </w:p>
    <w:p w14:paraId="64CDE0D8"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The Deputy </w:t>
      </w:r>
      <w:proofErr w:type="spellStart"/>
      <w:r>
        <w:rPr>
          <w:rFonts w:ascii="Tahoma" w:hAnsi="Tahoma" w:cs="Tahoma"/>
          <w:sz w:val="20"/>
          <w:szCs w:val="20"/>
        </w:rPr>
        <w:t>Headteacher</w:t>
      </w:r>
      <w:proofErr w:type="spellEnd"/>
      <w:r>
        <w:rPr>
          <w:rFonts w:ascii="Tahoma" w:hAnsi="Tahoma" w:cs="Tahoma"/>
          <w:sz w:val="20"/>
          <w:szCs w:val="20"/>
        </w:rPr>
        <w:t xml:space="preserve"> is accountable to the </w:t>
      </w:r>
      <w:proofErr w:type="spellStart"/>
      <w:r>
        <w:rPr>
          <w:rFonts w:ascii="Tahoma" w:hAnsi="Tahoma" w:cs="Tahoma"/>
          <w:sz w:val="20"/>
          <w:szCs w:val="20"/>
        </w:rPr>
        <w:t>Headteacher</w:t>
      </w:r>
      <w:proofErr w:type="spellEnd"/>
      <w:r>
        <w:rPr>
          <w:rFonts w:ascii="Tahoma" w:hAnsi="Tahoma" w:cs="Tahoma"/>
          <w:sz w:val="20"/>
          <w:szCs w:val="20"/>
        </w:rPr>
        <w:t xml:space="preserve"> as part of the Diocese of Coventry Multi Academy Trust.  As part of the Leadership Team you will support in ensuring the educational success of the academy within the overall framework of the Multi Academy Trust strategic plan as well as the individual academy strategic plan.  You will support the </w:t>
      </w:r>
      <w:proofErr w:type="spellStart"/>
      <w:r>
        <w:rPr>
          <w:rFonts w:ascii="Tahoma" w:hAnsi="Tahoma" w:cs="Tahoma"/>
          <w:sz w:val="20"/>
          <w:szCs w:val="20"/>
        </w:rPr>
        <w:t>Headteacher</w:t>
      </w:r>
      <w:proofErr w:type="spellEnd"/>
      <w:r>
        <w:rPr>
          <w:rFonts w:ascii="Tahoma" w:hAnsi="Tahoma" w:cs="Tahoma"/>
          <w:sz w:val="20"/>
          <w:szCs w:val="20"/>
        </w:rPr>
        <w:t xml:space="preserve"> in all aspects of the internal </w:t>
      </w:r>
      <w:proofErr w:type="spellStart"/>
      <w:r>
        <w:rPr>
          <w:rFonts w:ascii="Tahoma" w:hAnsi="Tahoma" w:cs="Tahoma"/>
          <w:sz w:val="20"/>
          <w:szCs w:val="20"/>
        </w:rPr>
        <w:t>organisation</w:t>
      </w:r>
      <w:proofErr w:type="spellEnd"/>
      <w:r>
        <w:rPr>
          <w:rFonts w:ascii="Tahoma" w:hAnsi="Tahoma" w:cs="Tahoma"/>
          <w:sz w:val="20"/>
          <w:szCs w:val="20"/>
        </w:rPr>
        <w:t>, professional leadership, management and control of the academy and for leading supervision over teaching and support staff.  You should create a culture of constant improvement and be an inspirational Deputy Head committed to the highest achievement for everyone in all areas of the academy’s work.</w:t>
      </w:r>
    </w:p>
    <w:p w14:paraId="4937A858" w14:textId="77777777" w:rsidR="00EB2161" w:rsidRDefault="00EB2161" w:rsidP="00EB2161">
      <w:pPr>
        <w:spacing w:after="0" w:line="240" w:lineRule="auto"/>
        <w:rPr>
          <w:rFonts w:ascii="Tahoma" w:hAnsi="Tahoma" w:cs="Tahoma"/>
          <w:sz w:val="20"/>
          <w:szCs w:val="20"/>
        </w:rPr>
      </w:pPr>
    </w:p>
    <w:p w14:paraId="774204B1" w14:textId="77777777" w:rsidR="00EB2161" w:rsidRPr="00CC03A4" w:rsidRDefault="00EB2161" w:rsidP="00EB2161">
      <w:pPr>
        <w:spacing w:after="0" w:line="240" w:lineRule="auto"/>
        <w:rPr>
          <w:rFonts w:ascii="Tahoma" w:hAnsi="Tahoma" w:cs="Tahoma"/>
          <w:sz w:val="20"/>
          <w:szCs w:val="20"/>
        </w:rPr>
      </w:pPr>
      <w:r>
        <w:rPr>
          <w:rFonts w:ascii="Tahoma" w:hAnsi="Tahoma" w:cs="Tahoma"/>
          <w:sz w:val="20"/>
          <w:szCs w:val="20"/>
        </w:rPr>
        <w:t xml:space="preserve">The Deputy </w:t>
      </w:r>
      <w:proofErr w:type="spellStart"/>
      <w:r>
        <w:rPr>
          <w:rFonts w:ascii="Tahoma" w:hAnsi="Tahoma" w:cs="Tahoma"/>
          <w:sz w:val="20"/>
          <w:szCs w:val="20"/>
        </w:rPr>
        <w:t>Headteacher</w:t>
      </w:r>
      <w:proofErr w:type="spellEnd"/>
      <w:r>
        <w:rPr>
          <w:rFonts w:ascii="Tahoma" w:hAnsi="Tahoma" w:cs="Tahoma"/>
          <w:sz w:val="20"/>
          <w:szCs w:val="20"/>
        </w:rPr>
        <w:t xml:space="preserve"> will support the </w:t>
      </w:r>
      <w:proofErr w:type="spellStart"/>
      <w:r>
        <w:rPr>
          <w:rFonts w:ascii="Tahoma" w:hAnsi="Tahoma" w:cs="Tahoma"/>
          <w:sz w:val="20"/>
          <w:szCs w:val="20"/>
        </w:rPr>
        <w:t>Headteacher</w:t>
      </w:r>
      <w:proofErr w:type="spellEnd"/>
      <w:r>
        <w:rPr>
          <w:rFonts w:ascii="Tahoma" w:hAnsi="Tahoma" w:cs="Tahoma"/>
          <w:sz w:val="20"/>
          <w:szCs w:val="20"/>
        </w:rPr>
        <w:t xml:space="preserve"> to provide the strategic direction, professional leadership and operational management in order to secure a strong foundation within a distinctive Christian ethos from which to achieve high standards in all of the academy’s aims.</w:t>
      </w:r>
    </w:p>
    <w:p w14:paraId="3ABAFA81" w14:textId="77777777" w:rsidR="00EB2161" w:rsidRDefault="00EB2161" w:rsidP="00EB2161">
      <w:pPr>
        <w:spacing w:after="0" w:line="240" w:lineRule="auto"/>
        <w:rPr>
          <w:rFonts w:ascii="Tahoma" w:hAnsi="Tahoma" w:cs="Tahoma"/>
        </w:rPr>
      </w:pPr>
    </w:p>
    <w:p w14:paraId="3228F89C" w14:textId="77777777" w:rsidR="00EB2161" w:rsidRDefault="00EB2161" w:rsidP="00EB2161">
      <w:pPr>
        <w:spacing w:after="0" w:line="240" w:lineRule="auto"/>
        <w:rPr>
          <w:rFonts w:ascii="Tahoma" w:hAnsi="Tahoma" w:cs="Tahoma"/>
          <w:b/>
          <w:color w:val="C00000"/>
        </w:rPr>
      </w:pPr>
      <w:r>
        <w:rPr>
          <w:rFonts w:ascii="Tahoma" w:hAnsi="Tahoma" w:cs="Tahoma"/>
          <w:b/>
          <w:color w:val="C00000"/>
        </w:rPr>
        <w:t>STRATEGIC LEADERSHIP</w:t>
      </w:r>
    </w:p>
    <w:p w14:paraId="68D65907"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The Deputy </w:t>
      </w:r>
      <w:proofErr w:type="spellStart"/>
      <w:r>
        <w:rPr>
          <w:rFonts w:ascii="Tahoma" w:hAnsi="Tahoma" w:cs="Tahoma"/>
          <w:sz w:val="20"/>
          <w:szCs w:val="20"/>
        </w:rPr>
        <w:t>Headteacher</w:t>
      </w:r>
      <w:proofErr w:type="spellEnd"/>
      <w:r>
        <w:rPr>
          <w:rFonts w:ascii="Tahoma" w:hAnsi="Tahoma" w:cs="Tahoma"/>
          <w:sz w:val="20"/>
          <w:szCs w:val="20"/>
        </w:rPr>
        <w:t xml:space="preserve"> will support the </w:t>
      </w:r>
      <w:proofErr w:type="spellStart"/>
      <w:r>
        <w:rPr>
          <w:rFonts w:ascii="Tahoma" w:hAnsi="Tahoma" w:cs="Tahoma"/>
          <w:sz w:val="20"/>
          <w:szCs w:val="20"/>
        </w:rPr>
        <w:t>Headteacher</w:t>
      </w:r>
      <w:proofErr w:type="spellEnd"/>
      <w:r>
        <w:rPr>
          <w:rFonts w:ascii="Tahoma" w:hAnsi="Tahoma" w:cs="Tahoma"/>
          <w:sz w:val="20"/>
          <w:szCs w:val="20"/>
        </w:rPr>
        <w:t xml:space="preserve"> to work with the local governing body, and under the guidance of the Multi Academy Trust, to develop the shared vision and strategic plan for the academy </w:t>
      </w:r>
      <w:r>
        <w:rPr>
          <w:rFonts w:ascii="Tahoma" w:hAnsi="Tahoma" w:cs="Tahoma"/>
          <w:sz w:val="20"/>
          <w:szCs w:val="20"/>
        </w:rPr>
        <w:t>which inspires and motivates pupils, staff and all other members of the school community and develops the distinctive Christian character of the academy.  This vision should express core educational values and Christian moral purpose and be inclusive of stakeholders’ values and beliefs.  The strategic planning process is critical to sustaining school improvement and ensuring that the school moves forward for the benefit of its pupils.</w:t>
      </w:r>
    </w:p>
    <w:p w14:paraId="02225204" w14:textId="77777777" w:rsidR="00EB2161" w:rsidRDefault="00EB2161" w:rsidP="00EB2161">
      <w:pPr>
        <w:spacing w:after="0" w:line="240" w:lineRule="auto"/>
        <w:rPr>
          <w:rFonts w:ascii="Tahoma" w:hAnsi="Tahoma" w:cs="Tahoma"/>
          <w:sz w:val="20"/>
          <w:szCs w:val="20"/>
        </w:rPr>
      </w:pPr>
    </w:p>
    <w:p w14:paraId="79B10937" w14:textId="77777777" w:rsidR="00EB2161" w:rsidRDefault="00EB2161" w:rsidP="00EB2161">
      <w:pPr>
        <w:spacing w:after="0" w:line="240" w:lineRule="auto"/>
        <w:rPr>
          <w:rFonts w:ascii="Tahoma" w:hAnsi="Tahoma" w:cs="Tahoma"/>
          <w:sz w:val="20"/>
          <w:szCs w:val="20"/>
        </w:rPr>
      </w:pPr>
      <w:r>
        <w:rPr>
          <w:rFonts w:ascii="Tahoma" w:hAnsi="Tahoma" w:cs="Tahoma"/>
          <w:color w:val="C00000"/>
          <w:sz w:val="20"/>
          <w:szCs w:val="20"/>
        </w:rPr>
        <w:t xml:space="preserve">This will include supporting the </w:t>
      </w:r>
      <w:proofErr w:type="spellStart"/>
      <w:r>
        <w:rPr>
          <w:rFonts w:ascii="Tahoma" w:hAnsi="Tahoma" w:cs="Tahoma"/>
          <w:color w:val="C00000"/>
          <w:sz w:val="20"/>
          <w:szCs w:val="20"/>
        </w:rPr>
        <w:t>Headteacher</w:t>
      </w:r>
      <w:proofErr w:type="spellEnd"/>
      <w:r>
        <w:rPr>
          <w:rFonts w:ascii="Tahoma" w:hAnsi="Tahoma" w:cs="Tahoma"/>
          <w:color w:val="C00000"/>
          <w:sz w:val="20"/>
          <w:szCs w:val="20"/>
        </w:rPr>
        <w:t xml:space="preserve"> in:</w:t>
      </w:r>
    </w:p>
    <w:p w14:paraId="17BB71CE" w14:textId="77777777" w:rsidR="00EB2161" w:rsidRDefault="00EB2161" w:rsidP="00EB2161">
      <w:pPr>
        <w:spacing w:after="0" w:line="240" w:lineRule="auto"/>
        <w:rPr>
          <w:rFonts w:ascii="Tahoma" w:hAnsi="Tahoma" w:cs="Tahoma"/>
          <w:sz w:val="20"/>
          <w:szCs w:val="20"/>
        </w:rPr>
      </w:pPr>
    </w:p>
    <w:p w14:paraId="0D09A8C2"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Ensuring that the Christian vision for the academy is clearly articulated, shared, understood and acted upon effectively by all.</w:t>
      </w:r>
    </w:p>
    <w:p w14:paraId="469BC170" w14:textId="77777777" w:rsidR="00EB2161" w:rsidRDefault="00EB2161" w:rsidP="00EB2161">
      <w:pPr>
        <w:spacing w:after="0" w:line="240" w:lineRule="auto"/>
        <w:rPr>
          <w:rFonts w:ascii="Tahoma" w:hAnsi="Tahoma" w:cs="Tahoma"/>
          <w:sz w:val="20"/>
          <w:szCs w:val="20"/>
        </w:rPr>
      </w:pPr>
    </w:p>
    <w:p w14:paraId="6058D0E9"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Working within the school community to translate the vision into agreed objectives and operational plans, which will promote and sustain school improvement.</w:t>
      </w:r>
    </w:p>
    <w:p w14:paraId="4A5351B6" w14:textId="77777777" w:rsidR="00EB2161" w:rsidRDefault="00EB2161" w:rsidP="00EB2161">
      <w:pPr>
        <w:spacing w:after="0" w:line="240" w:lineRule="auto"/>
        <w:rPr>
          <w:rFonts w:ascii="Tahoma" w:hAnsi="Tahoma" w:cs="Tahoma"/>
          <w:sz w:val="20"/>
          <w:szCs w:val="20"/>
        </w:rPr>
      </w:pPr>
    </w:p>
    <w:p w14:paraId="79728F80"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Demonstrating the vision and values in everyday work and practice.</w:t>
      </w:r>
    </w:p>
    <w:p w14:paraId="3AF82048" w14:textId="77777777" w:rsidR="00EB2161" w:rsidRDefault="00EB2161" w:rsidP="00EB2161">
      <w:pPr>
        <w:spacing w:after="0" w:line="240" w:lineRule="auto"/>
        <w:rPr>
          <w:rFonts w:ascii="Tahoma" w:hAnsi="Tahoma" w:cs="Tahoma"/>
          <w:sz w:val="20"/>
          <w:szCs w:val="20"/>
        </w:rPr>
      </w:pPr>
    </w:p>
    <w:p w14:paraId="5BFB2A85"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Motivating and working with others to create a shared culture and positive climate which embeds and develops the existing caring and nurturing ethos.</w:t>
      </w:r>
    </w:p>
    <w:p w14:paraId="4D9B0B47" w14:textId="77777777" w:rsidR="00EB2161" w:rsidRDefault="00EB2161" w:rsidP="00EB2161">
      <w:pPr>
        <w:spacing w:after="0" w:line="240" w:lineRule="auto"/>
        <w:rPr>
          <w:rFonts w:ascii="Tahoma" w:hAnsi="Tahoma" w:cs="Tahoma"/>
          <w:sz w:val="20"/>
          <w:szCs w:val="20"/>
        </w:rPr>
      </w:pPr>
    </w:p>
    <w:p w14:paraId="500C9043"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Ensuring creativity, innovation and the use of appropriate new technologies to achieve excellence.</w:t>
      </w:r>
    </w:p>
    <w:p w14:paraId="0D0742A5" w14:textId="77777777" w:rsidR="00EB2161" w:rsidRPr="00AC3C41" w:rsidRDefault="00EB2161" w:rsidP="00EB2161">
      <w:pPr>
        <w:pStyle w:val="ListParagraph"/>
        <w:numPr>
          <w:ilvl w:val="0"/>
          <w:numId w:val="19"/>
        </w:numPr>
        <w:spacing w:after="0" w:line="240" w:lineRule="auto"/>
        <w:rPr>
          <w:rFonts w:ascii="Tahoma" w:hAnsi="Tahoma" w:cs="Tahoma"/>
          <w:sz w:val="20"/>
          <w:szCs w:val="20"/>
        </w:rPr>
      </w:pPr>
      <w:r w:rsidRPr="00AC3C41">
        <w:rPr>
          <w:rFonts w:ascii="Tahoma" w:hAnsi="Tahoma" w:cs="Tahoma"/>
          <w:sz w:val="20"/>
          <w:szCs w:val="20"/>
        </w:rPr>
        <w:t>Ensuring that the strategic planning takes account of the diversity, values and experience of the school and community at large, whilst appropriately maintaining the distinctive Church of England foundation of the school.</w:t>
      </w:r>
    </w:p>
    <w:p w14:paraId="6A94616C" w14:textId="77777777" w:rsidR="00EB2161" w:rsidRDefault="00EB2161" w:rsidP="00EB2161">
      <w:pPr>
        <w:spacing w:after="0" w:line="240" w:lineRule="auto"/>
        <w:rPr>
          <w:rFonts w:ascii="Tahoma" w:hAnsi="Tahoma" w:cs="Tahoma"/>
          <w:b/>
          <w:color w:val="C00000"/>
        </w:rPr>
      </w:pPr>
    </w:p>
    <w:p w14:paraId="596A4FE3" w14:textId="77777777" w:rsidR="00EB2161" w:rsidRPr="007219DF" w:rsidRDefault="00EB2161" w:rsidP="00EB2161">
      <w:pPr>
        <w:spacing w:after="0" w:line="240" w:lineRule="auto"/>
        <w:rPr>
          <w:rFonts w:ascii="Tahoma" w:hAnsi="Tahoma" w:cs="Tahoma"/>
          <w:b/>
          <w:color w:val="C00000"/>
        </w:rPr>
      </w:pPr>
    </w:p>
    <w:p w14:paraId="5E87A7A2" w14:textId="77777777" w:rsidR="00EB2161" w:rsidRDefault="00EB2161" w:rsidP="00EB2161">
      <w:pPr>
        <w:spacing w:after="0" w:line="240" w:lineRule="auto"/>
        <w:rPr>
          <w:rFonts w:ascii="Tahoma" w:hAnsi="Tahoma" w:cs="Tahoma"/>
          <w:b/>
          <w:color w:val="C00000"/>
        </w:rPr>
      </w:pPr>
      <w:r>
        <w:rPr>
          <w:rFonts w:ascii="Tahoma" w:hAnsi="Tahoma" w:cs="Tahoma"/>
          <w:b/>
          <w:color w:val="C00000"/>
        </w:rPr>
        <w:t>LEADING LEARNING AND TEACHING</w:t>
      </w:r>
    </w:p>
    <w:p w14:paraId="1536C879"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Deputy </w:t>
      </w:r>
      <w:proofErr w:type="spellStart"/>
      <w:r>
        <w:rPr>
          <w:rFonts w:ascii="Tahoma" w:hAnsi="Tahoma" w:cs="Tahoma"/>
          <w:sz w:val="20"/>
          <w:szCs w:val="20"/>
        </w:rPr>
        <w:t>Headteachers</w:t>
      </w:r>
      <w:proofErr w:type="spellEnd"/>
      <w:r>
        <w:rPr>
          <w:rFonts w:ascii="Tahoma" w:hAnsi="Tahoma" w:cs="Tahoma"/>
          <w:sz w:val="20"/>
          <w:szCs w:val="20"/>
        </w:rPr>
        <w:t xml:space="preserve"> have a central responsibility for raising the quality of teaching and learning and for pupils’ achievement.  This implies, within a Christian framework, setting high expectations and monitoring and evaluating the effectiveness of learning outcomes.  A successful, holistic, learning culture will enable pupils to become effective, enthusiastic, independent learners, committed to life-long learning.</w:t>
      </w:r>
    </w:p>
    <w:p w14:paraId="71B57C88" w14:textId="77777777" w:rsidR="00EB2161" w:rsidRDefault="00EB2161" w:rsidP="00EB2161">
      <w:pPr>
        <w:spacing w:after="0" w:line="240" w:lineRule="auto"/>
        <w:rPr>
          <w:rFonts w:ascii="Tahoma" w:hAnsi="Tahoma" w:cs="Tahoma"/>
          <w:sz w:val="20"/>
          <w:szCs w:val="20"/>
        </w:rPr>
      </w:pPr>
    </w:p>
    <w:p w14:paraId="5A775E8C" w14:textId="77777777" w:rsidR="00EB2161" w:rsidRDefault="00EB2161" w:rsidP="00EB2161">
      <w:pPr>
        <w:spacing w:after="0" w:line="240" w:lineRule="auto"/>
        <w:rPr>
          <w:rFonts w:ascii="Tahoma" w:hAnsi="Tahoma" w:cs="Tahoma"/>
          <w:color w:val="C00000"/>
          <w:sz w:val="20"/>
          <w:szCs w:val="20"/>
        </w:rPr>
      </w:pPr>
      <w:r>
        <w:rPr>
          <w:rFonts w:ascii="Tahoma" w:hAnsi="Tahoma" w:cs="Tahoma"/>
          <w:color w:val="C00000"/>
          <w:sz w:val="20"/>
          <w:szCs w:val="20"/>
        </w:rPr>
        <w:t xml:space="preserve">This will include supporting the </w:t>
      </w:r>
      <w:proofErr w:type="spellStart"/>
      <w:r>
        <w:rPr>
          <w:rFonts w:ascii="Tahoma" w:hAnsi="Tahoma" w:cs="Tahoma"/>
          <w:color w:val="C00000"/>
          <w:sz w:val="20"/>
          <w:szCs w:val="20"/>
        </w:rPr>
        <w:t>Headteacher</w:t>
      </w:r>
      <w:proofErr w:type="spellEnd"/>
      <w:r>
        <w:rPr>
          <w:rFonts w:ascii="Tahoma" w:hAnsi="Tahoma" w:cs="Tahoma"/>
          <w:color w:val="C00000"/>
          <w:sz w:val="20"/>
          <w:szCs w:val="20"/>
        </w:rPr>
        <w:t xml:space="preserve"> in:</w:t>
      </w:r>
    </w:p>
    <w:p w14:paraId="3073057D" w14:textId="77777777" w:rsidR="00EB2161" w:rsidRDefault="00EB2161" w:rsidP="00EB2161">
      <w:pPr>
        <w:spacing w:after="0" w:line="240" w:lineRule="auto"/>
        <w:rPr>
          <w:rFonts w:ascii="Tahoma" w:hAnsi="Tahoma" w:cs="Tahoma"/>
          <w:color w:val="C00000"/>
          <w:sz w:val="20"/>
          <w:szCs w:val="20"/>
        </w:rPr>
      </w:pPr>
    </w:p>
    <w:p w14:paraId="47A66413"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 xml:space="preserve">Ensuring a consistent and continuous school-wide focus on pupils’ achievement, using data and benchmarks to </w:t>
      </w:r>
      <w:r w:rsidRPr="009B1357">
        <w:rPr>
          <w:rFonts w:ascii="Tahoma" w:hAnsi="Tahoma" w:cs="Tahoma"/>
          <w:sz w:val="20"/>
          <w:szCs w:val="20"/>
        </w:rPr>
        <w:lastRenderedPageBreak/>
        <w:t>monitor progress in every child’s learning.</w:t>
      </w:r>
    </w:p>
    <w:p w14:paraId="555A1AAC" w14:textId="77777777" w:rsidR="00EB2161" w:rsidRDefault="00EB2161" w:rsidP="00EB2161">
      <w:pPr>
        <w:spacing w:after="0" w:line="240" w:lineRule="auto"/>
        <w:rPr>
          <w:rFonts w:ascii="Tahoma" w:hAnsi="Tahoma" w:cs="Tahoma"/>
          <w:sz w:val="20"/>
          <w:szCs w:val="20"/>
        </w:rPr>
      </w:pPr>
    </w:p>
    <w:p w14:paraId="7CBE164B"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Ensuring that learning is at the center of strategic planning and resource management.</w:t>
      </w:r>
    </w:p>
    <w:p w14:paraId="236A24F9" w14:textId="77777777" w:rsidR="00EB2161" w:rsidRDefault="00EB2161" w:rsidP="00EB2161">
      <w:pPr>
        <w:spacing w:after="0" w:line="240" w:lineRule="auto"/>
        <w:rPr>
          <w:rFonts w:ascii="Tahoma" w:hAnsi="Tahoma" w:cs="Tahoma"/>
          <w:sz w:val="20"/>
          <w:szCs w:val="20"/>
        </w:rPr>
      </w:pPr>
    </w:p>
    <w:p w14:paraId="3A192353"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Establishing creative, responsive and effective approaches to learning and teaching.</w:t>
      </w:r>
    </w:p>
    <w:p w14:paraId="716CE9D6" w14:textId="77777777" w:rsidR="00EB2161" w:rsidRDefault="00EB2161" w:rsidP="00EB2161">
      <w:pPr>
        <w:spacing w:after="0" w:line="240" w:lineRule="auto"/>
        <w:rPr>
          <w:rFonts w:ascii="Tahoma" w:hAnsi="Tahoma" w:cs="Tahoma"/>
          <w:sz w:val="20"/>
          <w:szCs w:val="20"/>
        </w:rPr>
      </w:pPr>
    </w:p>
    <w:p w14:paraId="7A53A9E7"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Ensuring that accelerated progress for low achievers and under performers is developed and embedded.</w:t>
      </w:r>
    </w:p>
    <w:p w14:paraId="76AA0A29" w14:textId="77777777" w:rsidR="00EB2161" w:rsidRDefault="00EB2161" w:rsidP="00EB2161">
      <w:pPr>
        <w:spacing w:after="0" w:line="240" w:lineRule="auto"/>
        <w:rPr>
          <w:rFonts w:ascii="Tahoma" w:hAnsi="Tahoma" w:cs="Tahoma"/>
          <w:sz w:val="20"/>
          <w:szCs w:val="20"/>
        </w:rPr>
      </w:pPr>
    </w:p>
    <w:p w14:paraId="7454C1D9"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Ensuring a culture and ethos of challenge and support where all pupils can achieve success and become engaged in their own learning.</w:t>
      </w:r>
    </w:p>
    <w:p w14:paraId="729DA4E1" w14:textId="77777777" w:rsidR="00EB2161" w:rsidRDefault="00EB2161" w:rsidP="00EB2161">
      <w:pPr>
        <w:spacing w:after="0" w:line="240" w:lineRule="auto"/>
        <w:rPr>
          <w:rFonts w:ascii="Tahoma" w:hAnsi="Tahoma" w:cs="Tahoma"/>
          <w:sz w:val="20"/>
          <w:szCs w:val="20"/>
        </w:rPr>
      </w:pPr>
    </w:p>
    <w:p w14:paraId="24CB401B"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Demonstrating and articulating high expectations and setting stretching targets for the whole school community.</w:t>
      </w:r>
    </w:p>
    <w:p w14:paraId="246702BC" w14:textId="77777777" w:rsidR="00EB2161" w:rsidRDefault="00EB2161" w:rsidP="00EB2161">
      <w:pPr>
        <w:spacing w:after="0" w:line="240" w:lineRule="auto"/>
        <w:rPr>
          <w:rFonts w:ascii="Tahoma" w:hAnsi="Tahoma" w:cs="Tahoma"/>
          <w:sz w:val="20"/>
          <w:szCs w:val="20"/>
        </w:rPr>
      </w:pPr>
    </w:p>
    <w:p w14:paraId="1EE09F3F"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 xml:space="preserve">Implementing strategies that secure high standards of </w:t>
      </w:r>
      <w:proofErr w:type="spellStart"/>
      <w:r w:rsidRPr="009B1357">
        <w:rPr>
          <w:rFonts w:ascii="Tahoma" w:hAnsi="Tahoma" w:cs="Tahoma"/>
          <w:sz w:val="20"/>
          <w:szCs w:val="20"/>
        </w:rPr>
        <w:t>behaviour</w:t>
      </w:r>
      <w:proofErr w:type="spellEnd"/>
      <w:r w:rsidRPr="009B1357">
        <w:rPr>
          <w:rFonts w:ascii="Tahoma" w:hAnsi="Tahoma" w:cs="Tahoma"/>
          <w:sz w:val="20"/>
          <w:szCs w:val="20"/>
        </w:rPr>
        <w:t xml:space="preserve"> and attendance.</w:t>
      </w:r>
    </w:p>
    <w:p w14:paraId="2A49E92A" w14:textId="77777777" w:rsidR="00EB2161" w:rsidRDefault="00EB2161" w:rsidP="00EB2161">
      <w:pPr>
        <w:spacing w:after="0" w:line="240" w:lineRule="auto"/>
        <w:rPr>
          <w:rFonts w:ascii="Tahoma" w:hAnsi="Tahoma" w:cs="Tahoma"/>
          <w:sz w:val="20"/>
          <w:szCs w:val="20"/>
        </w:rPr>
      </w:pPr>
    </w:p>
    <w:p w14:paraId="7082A95A"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Determining, organizing and implementing a diverse, flexible curriculum and implementing an effective assessment framework.</w:t>
      </w:r>
    </w:p>
    <w:p w14:paraId="5FA7CB45" w14:textId="77777777" w:rsidR="00EB2161" w:rsidRDefault="00EB2161" w:rsidP="00EB2161">
      <w:pPr>
        <w:spacing w:after="0" w:line="240" w:lineRule="auto"/>
        <w:rPr>
          <w:rFonts w:ascii="Tahoma" w:hAnsi="Tahoma" w:cs="Tahoma"/>
          <w:sz w:val="20"/>
          <w:szCs w:val="20"/>
        </w:rPr>
      </w:pPr>
    </w:p>
    <w:p w14:paraId="432DED5C"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Taking a strategic role in the introduction of appropriate new and emerging technologies to enhance and extend the learning experience of pupils.</w:t>
      </w:r>
    </w:p>
    <w:p w14:paraId="53F7AD59" w14:textId="77777777" w:rsidR="00EB2161" w:rsidRDefault="00EB2161" w:rsidP="00EB2161">
      <w:pPr>
        <w:spacing w:after="0" w:line="240" w:lineRule="auto"/>
        <w:rPr>
          <w:rFonts w:ascii="Tahoma" w:hAnsi="Tahoma" w:cs="Tahoma"/>
          <w:sz w:val="20"/>
          <w:szCs w:val="20"/>
        </w:rPr>
      </w:pPr>
    </w:p>
    <w:p w14:paraId="5FC221BF"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Monitoring, evaluating and reviewing classroom practice and promoting improvement strategies.</w:t>
      </w:r>
    </w:p>
    <w:p w14:paraId="3595843D" w14:textId="77777777" w:rsidR="00EB2161" w:rsidRDefault="00EB2161" w:rsidP="00EB2161">
      <w:pPr>
        <w:spacing w:after="0" w:line="240" w:lineRule="auto"/>
        <w:rPr>
          <w:rFonts w:ascii="Tahoma" w:hAnsi="Tahoma" w:cs="Tahoma"/>
          <w:sz w:val="20"/>
          <w:szCs w:val="20"/>
        </w:rPr>
      </w:pPr>
    </w:p>
    <w:p w14:paraId="43FEE88F" w14:textId="77777777" w:rsidR="00EB2161" w:rsidRPr="009B1357" w:rsidRDefault="00EB2161" w:rsidP="00EB2161">
      <w:pPr>
        <w:pStyle w:val="ListParagraph"/>
        <w:numPr>
          <w:ilvl w:val="0"/>
          <w:numId w:val="20"/>
        </w:numPr>
        <w:spacing w:after="0" w:line="240" w:lineRule="auto"/>
        <w:rPr>
          <w:rFonts w:ascii="Tahoma" w:hAnsi="Tahoma" w:cs="Tahoma"/>
          <w:sz w:val="20"/>
          <w:szCs w:val="20"/>
        </w:rPr>
      </w:pPr>
      <w:r w:rsidRPr="009B1357">
        <w:rPr>
          <w:rFonts w:ascii="Tahoma" w:hAnsi="Tahoma" w:cs="Tahoma"/>
          <w:sz w:val="20"/>
          <w:szCs w:val="20"/>
        </w:rPr>
        <w:t>Challenging underperformance at all levels and ensuring that there is effective corrective action and follow-up.</w:t>
      </w:r>
    </w:p>
    <w:p w14:paraId="252C8BF8" w14:textId="77777777" w:rsidR="00EB2161" w:rsidRPr="009B1357" w:rsidRDefault="00EB2161" w:rsidP="00EB2161">
      <w:pPr>
        <w:spacing w:after="0" w:line="240" w:lineRule="auto"/>
        <w:rPr>
          <w:rFonts w:ascii="Tahoma" w:hAnsi="Tahoma" w:cs="Tahoma"/>
          <w:sz w:val="20"/>
          <w:szCs w:val="20"/>
        </w:rPr>
      </w:pPr>
    </w:p>
    <w:p w14:paraId="390270A7" w14:textId="77777777" w:rsidR="00EB2161" w:rsidRDefault="00EB2161" w:rsidP="00EB2161">
      <w:pPr>
        <w:spacing w:after="0" w:line="240" w:lineRule="auto"/>
        <w:rPr>
          <w:rFonts w:ascii="Tahoma" w:hAnsi="Tahoma" w:cs="Tahoma"/>
          <w:b/>
          <w:color w:val="C00000"/>
        </w:rPr>
      </w:pPr>
      <w:r>
        <w:rPr>
          <w:rFonts w:ascii="Tahoma" w:hAnsi="Tahoma" w:cs="Tahoma"/>
          <w:b/>
          <w:color w:val="C00000"/>
        </w:rPr>
        <w:t>DEVELOPING SELF AND WORKING WITH OTHERS</w:t>
      </w:r>
    </w:p>
    <w:p w14:paraId="2DA87C0E"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Effective relationships and communication are important in headship as Deputy </w:t>
      </w:r>
      <w:proofErr w:type="spellStart"/>
      <w:r>
        <w:rPr>
          <w:rFonts w:ascii="Tahoma" w:hAnsi="Tahoma" w:cs="Tahoma"/>
          <w:sz w:val="20"/>
          <w:szCs w:val="20"/>
        </w:rPr>
        <w:t>Headteachers</w:t>
      </w:r>
      <w:proofErr w:type="spellEnd"/>
      <w:r>
        <w:rPr>
          <w:rFonts w:ascii="Tahoma" w:hAnsi="Tahoma" w:cs="Tahoma"/>
          <w:sz w:val="20"/>
          <w:szCs w:val="20"/>
        </w:rPr>
        <w:t xml:space="preserve"> work with and through others.  Effective Deputy </w:t>
      </w:r>
      <w:proofErr w:type="spellStart"/>
      <w:r>
        <w:rPr>
          <w:rFonts w:ascii="Tahoma" w:hAnsi="Tahoma" w:cs="Tahoma"/>
          <w:sz w:val="20"/>
          <w:szCs w:val="20"/>
        </w:rPr>
        <w:t>Headteachers</w:t>
      </w:r>
      <w:proofErr w:type="spellEnd"/>
      <w:r>
        <w:rPr>
          <w:rFonts w:ascii="Tahoma" w:hAnsi="Tahoma" w:cs="Tahoma"/>
          <w:sz w:val="20"/>
          <w:szCs w:val="20"/>
        </w:rPr>
        <w:t xml:space="preserve"> manage themselves and their relationships well.  Through performance management and effective continuing professional development practice, the Deputy </w:t>
      </w:r>
      <w:proofErr w:type="spellStart"/>
      <w:r>
        <w:rPr>
          <w:rFonts w:ascii="Tahoma" w:hAnsi="Tahoma" w:cs="Tahoma"/>
          <w:sz w:val="20"/>
          <w:szCs w:val="20"/>
        </w:rPr>
        <w:t>Headteacher</w:t>
      </w:r>
      <w:proofErr w:type="spellEnd"/>
      <w:r>
        <w:rPr>
          <w:rFonts w:ascii="Tahoma" w:hAnsi="Tahoma" w:cs="Tahoma"/>
          <w:sz w:val="20"/>
          <w:szCs w:val="20"/>
        </w:rPr>
        <w:t xml:space="preserve"> supports all staff to achieve high standards.  Deputy </w:t>
      </w:r>
      <w:proofErr w:type="spellStart"/>
      <w:r>
        <w:rPr>
          <w:rFonts w:ascii="Tahoma" w:hAnsi="Tahoma" w:cs="Tahoma"/>
          <w:sz w:val="20"/>
          <w:szCs w:val="20"/>
        </w:rPr>
        <w:t>Headteachers</w:t>
      </w:r>
      <w:proofErr w:type="spellEnd"/>
      <w:r>
        <w:rPr>
          <w:rFonts w:ascii="Tahoma" w:hAnsi="Tahoma" w:cs="Tahoma"/>
          <w:sz w:val="20"/>
          <w:szCs w:val="20"/>
        </w:rPr>
        <w:t xml:space="preserve"> should be committed to their own continuing professional development including distinctiveness training and development related to leading a Church school.</w:t>
      </w:r>
    </w:p>
    <w:p w14:paraId="33ABE035" w14:textId="77777777" w:rsidR="00EB2161" w:rsidRDefault="00EB2161" w:rsidP="00EB2161">
      <w:pPr>
        <w:spacing w:after="0" w:line="240" w:lineRule="auto"/>
        <w:rPr>
          <w:rFonts w:ascii="Tahoma" w:hAnsi="Tahoma" w:cs="Tahoma"/>
          <w:sz w:val="20"/>
          <w:szCs w:val="20"/>
        </w:rPr>
      </w:pPr>
    </w:p>
    <w:p w14:paraId="63C510CB"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This will include supporting the </w:t>
      </w:r>
      <w:proofErr w:type="spellStart"/>
      <w:r>
        <w:rPr>
          <w:rFonts w:ascii="Tahoma" w:hAnsi="Tahoma" w:cs="Tahoma"/>
          <w:sz w:val="20"/>
          <w:szCs w:val="20"/>
        </w:rPr>
        <w:t>Headteacher</w:t>
      </w:r>
      <w:proofErr w:type="spellEnd"/>
      <w:r>
        <w:rPr>
          <w:rFonts w:ascii="Tahoma" w:hAnsi="Tahoma" w:cs="Tahoma"/>
          <w:sz w:val="20"/>
          <w:szCs w:val="20"/>
        </w:rPr>
        <w:t xml:space="preserve"> in:</w:t>
      </w:r>
    </w:p>
    <w:p w14:paraId="1A2216C9" w14:textId="77777777" w:rsidR="00EB2161" w:rsidRDefault="00EB2161" w:rsidP="00EB2161">
      <w:pPr>
        <w:spacing w:after="0" w:line="240" w:lineRule="auto"/>
        <w:rPr>
          <w:rFonts w:ascii="Tahoma" w:hAnsi="Tahoma" w:cs="Tahoma"/>
          <w:sz w:val="20"/>
          <w:szCs w:val="20"/>
        </w:rPr>
      </w:pPr>
    </w:p>
    <w:p w14:paraId="28D0EB19"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Valuing people and treating them fairly, equitably and with dignity and respect to create and maintain a positive school culture in accordance with the Christian beliefs underpinning the school.</w:t>
      </w:r>
    </w:p>
    <w:p w14:paraId="71D7DBE5" w14:textId="77777777" w:rsidR="00EB2161" w:rsidRDefault="00EB2161" w:rsidP="00EB2161">
      <w:pPr>
        <w:spacing w:after="0" w:line="240" w:lineRule="auto"/>
        <w:rPr>
          <w:rFonts w:ascii="Tahoma" w:hAnsi="Tahoma" w:cs="Tahoma"/>
          <w:sz w:val="20"/>
          <w:szCs w:val="20"/>
        </w:rPr>
      </w:pPr>
    </w:p>
    <w:p w14:paraId="011BDAC7"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Building a collaborative learning culture within the school and actively engaging with other schools to build effective learning communities.</w:t>
      </w:r>
    </w:p>
    <w:p w14:paraId="24A4BE11" w14:textId="77777777" w:rsidR="00EB2161" w:rsidRDefault="00EB2161" w:rsidP="00EB2161">
      <w:pPr>
        <w:spacing w:after="0" w:line="240" w:lineRule="auto"/>
        <w:rPr>
          <w:rFonts w:ascii="Tahoma" w:hAnsi="Tahoma" w:cs="Tahoma"/>
          <w:sz w:val="20"/>
          <w:szCs w:val="20"/>
        </w:rPr>
      </w:pPr>
    </w:p>
    <w:p w14:paraId="5F1C4760"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Ensuring own CPD includes developments in educational research.</w:t>
      </w:r>
    </w:p>
    <w:p w14:paraId="5AEB11DE" w14:textId="77777777" w:rsidR="00EB2161" w:rsidRDefault="00EB2161" w:rsidP="00EB2161">
      <w:pPr>
        <w:spacing w:after="0" w:line="240" w:lineRule="auto"/>
        <w:rPr>
          <w:rFonts w:ascii="Tahoma" w:hAnsi="Tahoma" w:cs="Tahoma"/>
          <w:sz w:val="20"/>
          <w:szCs w:val="20"/>
        </w:rPr>
      </w:pPr>
    </w:p>
    <w:p w14:paraId="071947AB"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Developing and maintaining effective strategies and procedures for staff induction, professional development and performance review.</w:t>
      </w:r>
    </w:p>
    <w:p w14:paraId="6FDF32AD" w14:textId="77777777" w:rsidR="00EB2161" w:rsidRDefault="00EB2161" w:rsidP="00EB2161">
      <w:pPr>
        <w:spacing w:after="0" w:line="240" w:lineRule="auto"/>
        <w:rPr>
          <w:rFonts w:ascii="Tahoma" w:hAnsi="Tahoma" w:cs="Tahoma"/>
          <w:sz w:val="20"/>
          <w:szCs w:val="20"/>
        </w:rPr>
      </w:pPr>
    </w:p>
    <w:p w14:paraId="60A80298"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Ensuring effective planning, allocation, support and evaluation of work undertaken by teams and individuals, ensuring clear delegation of tasks and devolution of responsibilities.</w:t>
      </w:r>
    </w:p>
    <w:p w14:paraId="287862DA" w14:textId="77777777" w:rsidR="00EB2161" w:rsidRDefault="00EB2161" w:rsidP="00EB2161">
      <w:pPr>
        <w:spacing w:after="0" w:line="240" w:lineRule="auto"/>
        <w:rPr>
          <w:rFonts w:ascii="Tahoma" w:hAnsi="Tahoma" w:cs="Tahoma"/>
          <w:sz w:val="20"/>
          <w:szCs w:val="20"/>
        </w:rPr>
      </w:pPr>
    </w:p>
    <w:p w14:paraId="2D7512AC"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Acknowledging the responsibilities and celebrating the achievements of individuals and teams.</w:t>
      </w:r>
    </w:p>
    <w:p w14:paraId="7F5A2347" w14:textId="77777777" w:rsidR="00EB2161" w:rsidRDefault="00EB2161" w:rsidP="00EB2161">
      <w:pPr>
        <w:spacing w:after="0" w:line="240" w:lineRule="auto"/>
        <w:rPr>
          <w:rFonts w:ascii="Tahoma" w:hAnsi="Tahoma" w:cs="Tahoma"/>
          <w:sz w:val="20"/>
          <w:szCs w:val="20"/>
        </w:rPr>
      </w:pPr>
    </w:p>
    <w:p w14:paraId="40084FFB"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Developing and maintaining a culture of high expectations for self and for others and taking appropriate action when performance is unsatisfactory.</w:t>
      </w:r>
    </w:p>
    <w:p w14:paraId="19F12D52" w14:textId="77777777" w:rsidR="00EB2161" w:rsidRDefault="00EB2161" w:rsidP="00EB2161">
      <w:pPr>
        <w:spacing w:after="0" w:line="240" w:lineRule="auto"/>
        <w:rPr>
          <w:rFonts w:ascii="Tahoma" w:hAnsi="Tahoma" w:cs="Tahoma"/>
          <w:sz w:val="20"/>
          <w:szCs w:val="20"/>
        </w:rPr>
      </w:pPr>
    </w:p>
    <w:p w14:paraId="54647429"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t>Regularly reviewing own practice, setting personal targets and taking responsibility for own personal development.</w:t>
      </w:r>
    </w:p>
    <w:p w14:paraId="2CC92CC7" w14:textId="77777777" w:rsidR="00EB2161" w:rsidRDefault="00EB2161" w:rsidP="00EB2161">
      <w:pPr>
        <w:spacing w:after="0" w:line="240" w:lineRule="auto"/>
        <w:rPr>
          <w:rFonts w:ascii="Tahoma" w:hAnsi="Tahoma" w:cs="Tahoma"/>
          <w:sz w:val="20"/>
          <w:szCs w:val="20"/>
        </w:rPr>
      </w:pPr>
    </w:p>
    <w:p w14:paraId="3CC786A4" w14:textId="77777777" w:rsidR="00EB2161" w:rsidRPr="00F536E6" w:rsidRDefault="00EB2161" w:rsidP="00EB2161">
      <w:pPr>
        <w:pStyle w:val="ListParagraph"/>
        <w:numPr>
          <w:ilvl w:val="0"/>
          <w:numId w:val="21"/>
        </w:numPr>
        <w:spacing w:after="0" w:line="240" w:lineRule="auto"/>
        <w:rPr>
          <w:rFonts w:ascii="Tahoma" w:hAnsi="Tahoma" w:cs="Tahoma"/>
          <w:sz w:val="20"/>
          <w:szCs w:val="20"/>
        </w:rPr>
      </w:pPr>
      <w:r w:rsidRPr="00F536E6">
        <w:rPr>
          <w:rFonts w:ascii="Tahoma" w:hAnsi="Tahoma" w:cs="Tahoma"/>
          <w:sz w:val="20"/>
          <w:szCs w:val="20"/>
        </w:rPr>
        <w:lastRenderedPageBreak/>
        <w:t>Managing own workload and that of others to allow for reflection and an appropriate work/life balance.</w:t>
      </w:r>
    </w:p>
    <w:p w14:paraId="4D850BD5" w14:textId="77777777" w:rsidR="00EB2161" w:rsidRPr="007219DF" w:rsidRDefault="00EB2161" w:rsidP="00EB2161">
      <w:pPr>
        <w:spacing w:after="0" w:line="240" w:lineRule="auto"/>
        <w:rPr>
          <w:rFonts w:ascii="Tahoma" w:hAnsi="Tahoma" w:cs="Tahoma"/>
          <w:b/>
          <w:color w:val="C00000"/>
        </w:rPr>
      </w:pPr>
    </w:p>
    <w:p w14:paraId="0423C472" w14:textId="77777777" w:rsidR="00EB2161" w:rsidRDefault="00EB2161" w:rsidP="00EB2161">
      <w:pPr>
        <w:spacing w:after="0" w:line="240" w:lineRule="auto"/>
        <w:rPr>
          <w:rFonts w:ascii="Tahoma" w:hAnsi="Tahoma" w:cs="Tahoma"/>
          <w:b/>
          <w:color w:val="C00000"/>
        </w:rPr>
      </w:pPr>
      <w:r>
        <w:rPr>
          <w:rFonts w:ascii="Tahoma" w:hAnsi="Tahoma" w:cs="Tahoma"/>
          <w:b/>
          <w:color w:val="C00000"/>
        </w:rPr>
        <w:t>MANAGING THE ORGANISATION</w:t>
      </w:r>
    </w:p>
    <w:p w14:paraId="6B3409A0"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Deputy </w:t>
      </w:r>
      <w:proofErr w:type="spellStart"/>
      <w:r>
        <w:rPr>
          <w:rFonts w:ascii="Tahoma" w:hAnsi="Tahoma" w:cs="Tahoma"/>
          <w:sz w:val="20"/>
          <w:szCs w:val="20"/>
        </w:rPr>
        <w:t>Headteachers</w:t>
      </w:r>
      <w:proofErr w:type="spellEnd"/>
      <w:r>
        <w:rPr>
          <w:rFonts w:ascii="Tahoma" w:hAnsi="Tahoma" w:cs="Tahoma"/>
          <w:sz w:val="20"/>
          <w:szCs w:val="20"/>
        </w:rPr>
        <w:t xml:space="preserve"> need to support the </w:t>
      </w:r>
      <w:proofErr w:type="spellStart"/>
      <w:r>
        <w:rPr>
          <w:rFonts w:ascii="Tahoma" w:hAnsi="Tahoma" w:cs="Tahoma"/>
          <w:sz w:val="20"/>
          <w:szCs w:val="20"/>
        </w:rPr>
        <w:t>Headteacher</w:t>
      </w:r>
      <w:proofErr w:type="spellEnd"/>
      <w:r>
        <w:rPr>
          <w:rFonts w:ascii="Tahoma" w:hAnsi="Tahoma" w:cs="Tahoma"/>
          <w:sz w:val="20"/>
          <w:szCs w:val="20"/>
        </w:rPr>
        <w:t xml:space="preserve"> to provide effective organization and management of the school and seek ways of improving organizational structures and functions based on rigorous </w:t>
      </w:r>
      <w:proofErr w:type="spellStart"/>
      <w:r>
        <w:rPr>
          <w:rFonts w:ascii="Tahoma" w:hAnsi="Tahoma" w:cs="Tahoma"/>
          <w:sz w:val="20"/>
          <w:szCs w:val="20"/>
        </w:rPr>
        <w:t>self evaluation</w:t>
      </w:r>
      <w:proofErr w:type="spellEnd"/>
      <w:r>
        <w:rPr>
          <w:rFonts w:ascii="Tahoma" w:hAnsi="Tahoma" w:cs="Tahoma"/>
          <w:sz w:val="20"/>
          <w:szCs w:val="20"/>
        </w:rPr>
        <w:t xml:space="preserve">.  Deputy </w:t>
      </w:r>
      <w:proofErr w:type="spellStart"/>
      <w:r>
        <w:rPr>
          <w:rFonts w:ascii="Tahoma" w:hAnsi="Tahoma" w:cs="Tahoma"/>
          <w:sz w:val="20"/>
          <w:szCs w:val="20"/>
        </w:rPr>
        <w:t>Headteachers</w:t>
      </w:r>
      <w:proofErr w:type="spellEnd"/>
      <w:r>
        <w:rPr>
          <w:rFonts w:ascii="Tahoma" w:hAnsi="Tahoma" w:cs="Tahoma"/>
          <w:sz w:val="20"/>
          <w:szCs w:val="20"/>
        </w:rPr>
        <w:t xml:space="preserve"> should support the </w:t>
      </w:r>
      <w:proofErr w:type="spellStart"/>
      <w:r>
        <w:rPr>
          <w:rFonts w:ascii="Tahoma" w:hAnsi="Tahoma" w:cs="Tahoma"/>
          <w:sz w:val="20"/>
          <w:szCs w:val="20"/>
        </w:rPr>
        <w:t>Headteacher</w:t>
      </w:r>
      <w:proofErr w:type="spellEnd"/>
      <w:r>
        <w:rPr>
          <w:rFonts w:ascii="Tahoma" w:hAnsi="Tahoma" w:cs="Tahoma"/>
          <w:sz w:val="20"/>
          <w:szCs w:val="20"/>
        </w:rPr>
        <w:t xml:space="preserve"> to ensure </w:t>
      </w:r>
      <w:proofErr w:type="spellStart"/>
      <w:r>
        <w:rPr>
          <w:rFonts w:ascii="Tahoma" w:hAnsi="Tahoma" w:cs="Tahoma"/>
          <w:sz w:val="20"/>
          <w:szCs w:val="20"/>
        </w:rPr>
        <w:t>tha</w:t>
      </w:r>
      <w:proofErr w:type="spellEnd"/>
      <w:r>
        <w:rPr>
          <w:rFonts w:ascii="Tahoma" w:hAnsi="Tahoma" w:cs="Tahoma"/>
          <w:sz w:val="20"/>
          <w:szCs w:val="20"/>
        </w:rPr>
        <w:t xml:space="preserve"> the school, and the people and resources within it, are organized and managed to provide an efficient, effective and safe learning environment.  These management responsibilities imply the re-examination of the roles and responsibilities of those adults working in the school to build capacity across the workforce and ensure resources are deployed to achieve value for money.  Deputy </w:t>
      </w:r>
      <w:proofErr w:type="spellStart"/>
      <w:r>
        <w:rPr>
          <w:rFonts w:ascii="Tahoma" w:hAnsi="Tahoma" w:cs="Tahoma"/>
          <w:sz w:val="20"/>
          <w:szCs w:val="20"/>
        </w:rPr>
        <w:t>Headteachers</w:t>
      </w:r>
      <w:proofErr w:type="spellEnd"/>
      <w:r>
        <w:rPr>
          <w:rFonts w:ascii="Tahoma" w:hAnsi="Tahoma" w:cs="Tahoma"/>
          <w:sz w:val="20"/>
          <w:szCs w:val="20"/>
        </w:rPr>
        <w:t xml:space="preserve"> should also seek to build successful </w:t>
      </w:r>
      <w:proofErr w:type="spellStart"/>
      <w:r>
        <w:rPr>
          <w:rFonts w:ascii="Tahoma" w:hAnsi="Tahoma" w:cs="Tahoma"/>
          <w:sz w:val="20"/>
          <w:szCs w:val="20"/>
        </w:rPr>
        <w:t>organisations</w:t>
      </w:r>
      <w:proofErr w:type="spellEnd"/>
      <w:r>
        <w:rPr>
          <w:rFonts w:ascii="Tahoma" w:hAnsi="Tahoma" w:cs="Tahoma"/>
          <w:sz w:val="20"/>
          <w:szCs w:val="20"/>
        </w:rPr>
        <w:t xml:space="preserve"> through effective collaborations with others and communicate openly with the Head of the Multi Academy Trust on a regular basis.</w:t>
      </w:r>
    </w:p>
    <w:p w14:paraId="46623284" w14:textId="77777777" w:rsidR="00EB2161" w:rsidRDefault="00EB2161" w:rsidP="00EB2161">
      <w:pPr>
        <w:spacing w:after="0" w:line="240" w:lineRule="auto"/>
        <w:rPr>
          <w:rFonts w:ascii="Tahoma" w:hAnsi="Tahoma" w:cs="Tahoma"/>
          <w:sz w:val="20"/>
          <w:szCs w:val="20"/>
        </w:rPr>
      </w:pPr>
    </w:p>
    <w:p w14:paraId="4038C14D" w14:textId="77777777" w:rsidR="00EB2161" w:rsidRDefault="00EB2161" w:rsidP="00EB2161">
      <w:pPr>
        <w:spacing w:after="0" w:line="240" w:lineRule="auto"/>
        <w:rPr>
          <w:rFonts w:ascii="Tahoma" w:hAnsi="Tahoma" w:cs="Tahoma"/>
          <w:sz w:val="20"/>
          <w:szCs w:val="20"/>
        </w:rPr>
      </w:pPr>
      <w:r>
        <w:rPr>
          <w:rFonts w:ascii="Tahoma" w:hAnsi="Tahoma" w:cs="Tahoma"/>
          <w:sz w:val="20"/>
          <w:szCs w:val="20"/>
        </w:rPr>
        <w:t xml:space="preserve">This will include supporting the </w:t>
      </w:r>
      <w:proofErr w:type="spellStart"/>
      <w:r>
        <w:rPr>
          <w:rFonts w:ascii="Tahoma" w:hAnsi="Tahoma" w:cs="Tahoma"/>
          <w:sz w:val="20"/>
          <w:szCs w:val="20"/>
        </w:rPr>
        <w:t>Headteacher</w:t>
      </w:r>
      <w:proofErr w:type="spellEnd"/>
      <w:r>
        <w:rPr>
          <w:rFonts w:ascii="Tahoma" w:hAnsi="Tahoma" w:cs="Tahoma"/>
          <w:sz w:val="20"/>
          <w:szCs w:val="20"/>
        </w:rPr>
        <w:t xml:space="preserve"> in:</w:t>
      </w:r>
    </w:p>
    <w:p w14:paraId="5C5C8E86" w14:textId="77777777" w:rsidR="00EB2161" w:rsidRDefault="00EB2161" w:rsidP="00EB2161">
      <w:pPr>
        <w:spacing w:after="0" w:line="240" w:lineRule="auto"/>
        <w:rPr>
          <w:rFonts w:ascii="Tahoma" w:hAnsi="Tahoma" w:cs="Tahoma"/>
          <w:sz w:val="20"/>
          <w:szCs w:val="20"/>
        </w:rPr>
      </w:pPr>
    </w:p>
    <w:p w14:paraId="65D48591" w14:textId="77777777" w:rsidR="00EB2161" w:rsidRPr="00BA4678" w:rsidRDefault="00EB2161" w:rsidP="00EB2161">
      <w:pPr>
        <w:pStyle w:val="ListParagraph"/>
        <w:numPr>
          <w:ilvl w:val="0"/>
          <w:numId w:val="22"/>
        </w:numPr>
        <w:spacing w:after="0" w:line="240" w:lineRule="auto"/>
        <w:rPr>
          <w:rFonts w:ascii="Tahoma" w:hAnsi="Tahoma" w:cs="Tahoma"/>
          <w:sz w:val="20"/>
          <w:szCs w:val="20"/>
        </w:rPr>
      </w:pPr>
      <w:r w:rsidRPr="00BA4678">
        <w:rPr>
          <w:rFonts w:ascii="Tahoma" w:hAnsi="Tahoma" w:cs="Tahoma"/>
          <w:sz w:val="20"/>
          <w:szCs w:val="20"/>
        </w:rPr>
        <w:t xml:space="preserve">Creating an organizational structure which reflects the school’s Christian beliefs and values, ensuring and enabling the management systems, structures and processes to work </w:t>
      </w:r>
      <w:r w:rsidRPr="00BA4678">
        <w:rPr>
          <w:rFonts w:ascii="Tahoma" w:hAnsi="Tahoma" w:cs="Tahoma"/>
          <w:sz w:val="20"/>
          <w:szCs w:val="20"/>
        </w:rPr>
        <w:t>effectively in line with legal requirements.</w:t>
      </w:r>
    </w:p>
    <w:p w14:paraId="2514F22E" w14:textId="77777777" w:rsidR="00EB2161" w:rsidRDefault="00EB2161" w:rsidP="00EB2161">
      <w:pPr>
        <w:spacing w:after="0" w:line="240" w:lineRule="auto"/>
        <w:rPr>
          <w:rFonts w:ascii="Tahoma" w:hAnsi="Tahoma" w:cs="Tahoma"/>
          <w:sz w:val="20"/>
          <w:szCs w:val="20"/>
        </w:rPr>
      </w:pPr>
    </w:p>
    <w:p w14:paraId="2F9B94C5" w14:textId="77777777" w:rsidR="00EB2161" w:rsidRPr="00BA4678" w:rsidRDefault="00EB2161" w:rsidP="00EB2161">
      <w:pPr>
        <w:pStyle w:val="ListParagraph"/>
        <w:numPr>
          <w:ilvl w:val="0"/>
          <w:numId w:val="22"/>
        </w:numPr>
        <w:spacing w:after="0" w:line="240" w:lineRule="auto"/>
        <w:rPr>
          <w:rFonts w:ascii="Tahoma" w:hAnsi="Tahoma" w:cs="Tahoma"/>
          <w:sz w:val="20"/>
          <w:szCs w:val="20"/>
        </w:rPr>
      </w:pPr>
      <w:r w:rsidRPr="00BA4678">
        <w:rPr>
          <w:rFonts w:ascii="Tahoma" w:hAnsi="Tahoma" w:cs="Tahoma"/>
          <w:sz w:val="20"/>
          <w:szCs w:val="20"/>
        </w:rPr>
        <w:t>Producing and implementing clear, evidence based improvement plans and policies for the development of the school and its facilities ensuring that, within the particular context of the school, policies and practices take account of national and local circumstances, policies and initiatives.</w:t>
      </w:r>
    </w:p>
    <w:p w14:paraId="7EA71D08" w14:textId="77777777" w:rsidR="00EB2161" w:rsidRDefault="00EB2161" w:rsidP="00EB2161">
      <w:pPr>
        <w:spacing w:after="0" w:line="240" w:lineRule="auto"/>
        <w:rPr>
          <w:rFonts w:ascii="Tahoma" w:hAnsi="Tahoma" w:cs="Tahoma"/>
          <w:sz w:val="20"/>
          <w:szCs w:val="20"/>
        </w:rPr>
      </w:pPr>
    </w:p>
    <w:p w14:paraId="6C11C972" w14:textId="77777777" w:rsidR="00EB2161" w:rsidRPr="00BA4678" w:rsidRDefault="00EB2161" w:rsidP="00EB2161">
      <w:pPr>
        <w:pStyle w:val="ListParagraph"/>
        <w:numPr>
          <w:ilvl w:val="0"/>
          <w:numId w:val="22"/>
        </w:numPr>
        <w:spacing w:after="0" w:line="240" w:lineRule="auto"/>
        <w:rPr>
          <w:rFonts w:ascii="Tahoma" w:hAnsi="Tahoma" w:cs="Tahoma"/>
          <w:sz w:val="20"/>
          <w:szCs w:val="20"/>
        </w:rPr>
      </w:pPr>
      <w:r w:rsidRPr="00BA4678">
        <w:rPr>
          <w:rFonts w:ascii="Tahoma" w:hAnsi="Tahoma" w:cs="Tahoma"/>
          <w:sz w:val="20"/>
          <w:szCs w:val="20"/>
        </w:rPr>
        <w:t>Managing and organizing the school environment efficiently and effectively to ensure that it meets the needs of the curriculum and health and safety regulations.</w:t>
      </w:r>
    </w:p>
    <w:p w14:paraId="0169F8E7" w14:textId="77777777" w:rsidR="00EB2161" w:rsidRDefault="00EB2161" w:rsidP="00EB2161">
      <w:pPr>
        <w:spacing w:after="0" w:line="240" w:lineRule="auto"/>
        <w:rPr>
          <w:rFonts w:ascii="Tahoma" w:hAnsi="Tahoma" w:cs="Tahoma"/>
          <w:sz w:val="20"/>
          <w:szCs w:val="20"/>
        </w:rPr>
      </w:pPr>
    </w:p>
    <w:p w14:paraId="597E6B57" w14:textId="77777777" w:rsidR="00EB2161" w:rsidRPr="00BA4678" w:rsidRDefault="00EB2161" w:rsidP="00EB2161">
      <w:pPr>
        <w:pStyle w:val="ListParagraph"/>
        <w:numPr>
          <w:ilvl w:val="0"/>
          <w:numId w:val="22"/>
        </w:numPr>
        <w:spacing w:after="0" w:line="240" w:lineRule="auto"/>
        <w:rPr>
          <w:rFonts w:ascii="Tahoma" w:hAnsi="Tahoma" w:cs="Tahoma"/>
          <w:sz w:val="20"/>
          <w:szCs w:val="20"/>
        </w:rPr>
      </w:pPr>
      <w:r w:rsidRPr="00BA4678">
        <w:rPr>
          <w:rFonts w:ascii="Tahoma" w:hAnsi="Tahoma" w:cs="Tahoma"/>
          <w:sz w:val="20"/>
          <w:szCs w:val="20"/>
        </w:rPr>
        <w:t>Ensuring that the range, quality and use of all available resources is monitored, evaluated and reviewed to improve the quality of education for all pupils and provide value for money.</w:t>
      </w:r>
    </w:p>
    <w:p w14:paraId="61E8D600" w14:textId="77777777" w:rsidR="00EB2161" w:rsidRDefault="00EB2161" w:rsidP="00EB2161">
      <w:pPr>
        <w:spacing w:after="0" w:line="240" w:lineRule="auto"/>
        <w:rPr>
          <w:rFonts w:ascii="Tahoma" w:hAnsi="Tahoma" w:cs="Tahoma"/>
          <w:sz w:val="20"/>
          <w:szCs w:val="20"/>
        </w:rPr>
      </w:pPr>
    </w:p>
    <w:p w14:paraId="3C66AACC" w14:textId="77777777" w:rsidR="00EB2161" w:rsidRPr="00BA4678" w:rsidRDefault="00EB2161" w:rsidP="00EB2161">
      <w:pPr>
        <w:pStyle w:val="ListParagraph"/>
        <w:numPr>
          <w:ilvl w:val="0"/>
          <w:numId w:val="22"/>
        </w:numPr>
        <w:spacing w:after="0" w:line="240" w:lineRule="auto"/>
        <w:rPr>
          <w:rFonts w:ascii="Tahoma" w:hAnsi="Tahoma" w:cs="Tahoma"/>
          <w:sz w:val="20"/>
          <w:szCs w:val="20"/>
        </w:rPr>
      </w:pPr>
      <w:r w:rsidRPr="00BA4678">
        <w:rPr>
          <w:rFonts w:ascii="Tahoma" w:hAnsi="Tahoma" w:cs="Tahoma"/>
          <w:sz w:val="20"/>
          <w:szCs w:val="20"/>
        </w:rPr>
        <w:t>Using and integrating a range of technologies effectively and efficiently to manage the school.</w:t>
      </w:r>
    </w:p>
    <w:p w14:paraId="49B3240F" w14:textId="77777777" w:rsidR="00EB2161" w:rsidRDefault="00EB2161" w:rsidP="00EB2161">
      <w:pPr>
        <w:spacing w:after="0" w:line="240" w:lineRule="auto"/>
        <w:rPr>
          <w:rFonts w:ascii="Tahoma" w:hAnsi="Tahoma" w:cs="Tahoma"/>
          <w:sz w:val="20"/>
          <w:szCs w:val="20"/>
        </w:rPr>
      </w:pPr>
    </w:p>
    <w:p w14:paraId="787B2604" w14:textId="77777777" w:rsidR="00EB2161" w:rsidRDefault="00EB2161" w:rsidP="00EB2161">
      <w:pPr>
        <w:spacing w:after="0" w:line="240" w:lineRule="auto"/>
        <w:rPr>
          <w:rFonts w:ascii="Tahoma" w:hAnsi="Tahoma" w:cs="Tahoma"/>
          <w:b/>
          <w:color w:val="C00000"/>
        </w:rPr>
      </w:pPr>
      <w:r>
        <w:rPr>
          <w:rFonts w:ascii="Tahoma" w:hAnsi="Tahoma" w:cs="Tahoma"/>
          <w:b/>
          <w:color w:val="C00000"/>
        </w:rPr>
        <w:t>SECURING ACCOUNTABLITY</w:t>
      </w:r>
    </w:p>
    <w:p w14:paraId="276E6E1A"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 xml:space="preserve">With Christian values at the heart of their leadership, Church school Deputy </w:t>
      </w:r>
      <w:proofErr w:type="spellStart"/>
      <w:r w:rsidRPr="00080E4F">
        <w:rPr>
          <w:rFonts w:ascii="Tahoma" w:hAnsi="Tahoma" w:cs="Tahoma"/>
          <w:sz w:val="20"/>
          <w:szCs w:val="20"/>
        </w:rPr>
        <w:t>Headteachers</w:t>
      </w:r>
      <w:proofErr w:type="spellEnd"/>
      <w:r w:rsidRPr="00080E4F">
        <w:rPr>
          <w:rFonts w:ascii="Tahoma" w:hAnsi="Tahoma" w:cs="Tahoma"/>
          <w:sz w:val="20"/>
          <w:szCs w:val="20"/>
        </w:rPr>
        <w:t xml:space="preserve"> have a responsibility to support the </w:t>
      </w:r>
      <w:proofErr w:type="spellStart"/>
      <w:r w:rsidRPr="00080E4F">
        <w:rPr>
          <w:rFonts w:ascii="Tahoma" w:hAnsi="Tahoma" w:cs="Tahoma"/>
          <w:sz w:val="20"/>
          <w:szCs w:val="20"/>
        </w:rPr>
        <w:t>Headteacher</w:t>
      </w:r>
      <w:proofErr w:type="spellEnd"/>
      <w:r w:rsidRPr="00080E4F">
        <w:rPr>
          <w:rFonts w:ascii="Tahoma" w:hAnsi="Tahoma" w:cs="Tahoma"/>
          <w:sz w:val="20"/>
          <w:szCs w:val="20"/>
        </w:rPr>
        <w:t xml:space="preserve"> and the whole school </w:t>
      </w:r>
      <w:r w:rsidRPr="00080E4F">
        <w:rPr>
          <w:rFonts w:ascii="Tahoma" w:hAnsi="Tahoma" w:cs="Tahoma"/>
          <w:sz w:val="20"/>
          <w:szCs w:val="20"/>
        </w:rPr>
        <w:t xml:space="preserve">community.  In carrying out their responsibility, Deputy </w:t>
      </w:r>
      <w:proofErr w:type="spellStart"/>
      <w:r w:rsidRPr="00080E4F">
        <w:rPr>
          <w:rFonts w:ascii="Tahoma" w:hAnsi="Tahoma" w:cs="Tahoma"/>
          <w:sz w:val="20"/>
          <w:szCs w:val="20"/>
        </w:rPr>
        <w:t>Headteachers</w:t>
      </w:r>
      <w:proofErr w:type="spellEnd"/>
      <w:r w:rsidRPr="00080E4F">
        <w:rPr>
          <w:rFonts w:ascii="Tahoma" w:hAnsi="Tahoma" w:cs="Tahoma"/>
          <w:sz w:val="20"/>
          <w:szCs w:val="20"/>
        </w:rPr>
        <w:t xml:space="preserve"> are accountable to the </w:t>
      </w:r>
      <w:proofErr w:type="spellStart"/>
      <w:r w:rsidRPr="00080E4F">
        <w:rPr>
          <w:rFonts w:ascii="Tahoma" w:hAnsi="Tahoma" w:cs="Tahoma"/>
          <w:sz w:val="20"/>
          <w:szCs w:val="20"/>
        </w:rPr>
        <w:t>Headteacher</w:t>
      </w:r>
      <w:proofErr w:type="spellEnd"/>
      <w:r w:rsidRPr="00080E4F">
        <w:rPr>
          <w:rFonts w:ascii="Tahoma" w:hAnsi="Tahoma" w:cs="Tahoma"/>
          <w:sz w:val="20"/>
          <w:szCs w:val="20"/>
        </w:rPr>
        <w:t>.</w:t>
      </w:r>
    </w:p>
    <w:p w14:paraId="52829EA8" w14:textId="77777777" w:rsidR="00EB2161" w:rsidRDefault="00EB2161" w:rsidP="00EB2161">
      <w:pPr>
        <w:spacing w:after="0" w:line="240" w:lineRule="auto"/>
        <w:rPr>
          <w:rFonts w:ascii="Tahoma" w:hAnsi="Tahoma" w:cs="Tahoma"/>
          <w:sz w:val="20"/>
          <w:szCs w:val="20"/>
        </w:rPr>
      </w:pPr>
    </w:p>
    <w:p w14:paraId="780D6A3F"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 xml:space="preserve">This will include supporting the </w:t>
      </w:r>
      <w:proofErr w:type="spellStart"/>
      <w:r w:rsidRPr="00080E4F">
        <w:rPr>
          <w:rFonts w:ascii="Tahoma" w:hAnsi="Tahoma" w:cs="Tahoma"/>
          <w:sz w:val="20"/>
          <w:szCs w:val="20"/>
        </w:rPr>
        <w:t>Headteacher</w:t>
      </w:r>
      <w:proofErr w:type="spellEnd"/>
      <w:r w:rsidRPr="00080E4F">
        <w:rPr>
          <w:rFonts w:ascii="Tahoma" w:hAnsi="Tahoma" w:cs="Tahoma"/>
          <w:sz w:val="20"/>
          <w:szCs w:val="20"/>
        </w:rPr>
        <w:t xml:space="preserve"> in:</w:t>
      </w:r>
    </w:p>
    <w:p w14:paraId="35B1DD36" w14:textId="77777777" w:rsidR="00EB2161" w:rsidRDefault="00EB2161" w:rsidP="00EB2161">
      <w:pPr>
        <w:spacing w:after="0" w:line="240" w:lineRule="auto"/>
        <w:rPr>
          <w:rFonts w:ascii="Tahoma" w:hAnsi="Tahoma" w:cs="Tahoma"/>
          <w:sz w:val="20"/>
          <w:szCs w:val="20"/>
        </w:rPr>
      </w:pPr>
    </w:p>
    <w:p w14:paraId="038030DF"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Fulfilling commitments arising from contractual accountability to the Multi Academy Trust and the local governing body.</w:t>
      </w:r>
    </w:p>
    <w:p w14:paraId="67DF7CBA" w14:textId="77777777" w:rsidR="00EB2161" w:rsidRDefault="00EB2161" w:rsidP="00EB2161">
      <w:pPr>
        <w:spacing w:after="0" w:line="240" w:lineRule="auto"/>
        <w:rPr>
          <w:rFonts w:ascii="Tahoma" w:hAnsi="Tahoma" w:cs="Tahoma"/>
          <w:sz w:val="20"/>
          <w:szCs w:val="20"/>
        </w:rPr>
      </w:pPr>
    </w:p>
    <w:p w14:paraId="03C0E1BC"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Building on and developing a school ethos which enables everyone to work collaboratively, share knowledge and understanding, celebrate success and accept responsibility for outcomes.</w:t>
      </w:r>
    </w:p>
    <w:p w14:paraId="19A0ADEF" w14:textId="77777777" w:rsidR="00EB2161" w:rsidRDefault="00EB2161" w:rsidP="00EB2161">
      <w:pPr>
        <w:spacing w:after="0" w:line="240" w:lineRule="auto"/>
        <w:rPr>
          <w:rFonts w:ascii="Tahoma" w:hAnsi="Tahoma" w:cs="Tahoma"/>
          <w:sz w:val="20"/>
          <w:szCs w:val="20"/>
        </w:rPr>
      </w:pPr>
    </w:p>
    <w:p w14:paraId="443D6BFC"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Ensuring individual staff accountabilities are clearly defined, understood and agreed and are subject to rigorous review and evaluation.</w:t>
      </w:r>
    </w:p>
    <w:p w14:paraId="03648B4D" w14:textId="77777777" w:rsidR="00EB2161" w:rsidRDefault="00EB2161" w:rsidP="00EB2161">
      <w:pPr>
        <w:spacing w:after="0" w:line="240" w:lineRule="auto"/>
        <w:rPr>
          <w:rFonts w:ascii="Tahoma" w:hAnsi="Tahoma" w:cs="Tahoma"/>
          <w:sz w:val="20"/>
          <w:szCs w:val="20"/>
        </w:rPr>
      </w:pPr>
    </w:p>
    <w:p w14:paraId="4340B9E7"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Working with the Multi Academy Trust and the local governing body (providing information, objective advice and support) to enable it to meet its responsibilities.</w:t>
      </w:r>
    </w:p>
    <w:p w14:paraId="25289DD9" w14:textId="77777777" w:rsidR="00EB2161" w:rsidRDefault="00EB2161" w:rsidP="00EB2161">
      <w:pPr>
        <w:spacing w:after="0" w:line="240" w:lineRule="auto"/>
        <w:rPr>
          <w:rFonts w:ascii="Tahoma" w:hAnsi="Tahoma" w:cs="Tahoma"/>
          <w:sz w:val="20"/>
          <w:szCs w:val="20"/>
        </w:rPr>
      </w:pPr>
    </w:p>
    <w:p w14:paraId="223C59E3"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 xml:space="preserve">Developing and presenting a coherent, understandable and accurate account of the school’s performance in ways which are relevant to the wide range of audiences including inspection agencies, the </w:t>
      </w:r>
      <w:r w:rsidRPr="00080E4F">
        <w:rPr>
          <w:rFonts w:ascii="Tahoma" w:hAnsi="Tahoma" w:cs="Tahoma"/>
          <w:sz w:val="20"/>
          <w:szCs w:val="20"/>
        </w:rPr>
        <w:lastRenderedPageBreak/>
        <w:t xml:space="preserve">Multi Academy Trust, the Diocese, governors, staff, parents and </w:t>
      </w:r>
      <w:proofErr w:type="spellStart"/>
      <w:r w:rsidRPr="00080E4F">
        <w:rPr>
          <w:rFonts w:ascii="Tahoma" w:hAnsi="Tahoma" w:cs="Tahoma"/>
          <w:sz w:val="20"/>
          <w:szCs w:val="20"/>
        </w:rPr>
        <w:t>carers</w:t>
      </w:r>
      <w:proofErr w:type="spellEnd"/>
      <w:r w:rsidRPr="00080E4F">
        <w:rPr>
          <w:rFonts w:ascii="Tahoma" w:hAnsi="Tahoma" w:cs="Tahoma"/>
          <w:sz w:val="20"/>
          <w:szCs w:val="20"/>
        </w:rPr>
        <w:t xml:space="preserve"> of diverse backgrounds and the local community.</w:t>
      </w:r>
    </w:p>
    <w:p w14:paraId="00511AF5" w14:textId="77777777" w:rsidR="00EB2161" w:rsidRDefault="00EB2161" w:rsidP="00EB2161">
      <w:pPr>
        <w:spacing w:after="0" w:line="240" w:lineRule="auto"/>
        <w:rPr>
          <w:rFonts w:ascii="Tahoma" w:hAnsi="Tahoma" w:cs="Tahoma"/>
          <w:sz w:val="20"/>
          <w:szCs w:val="20"/>
        </w:rPr>
      </w:pPr>
    </w:p>
    <w:p w14:paraId="4283D30A" w14:textId="77777777" w:rsidR="00EB2161" w:rsidRPr="00080E4F" w:rsidRDefault="00EB2161" w:rsidP="00EB2161">
      <w:pPr>
        <w:pStyle w:val="ListParagraph"/>
        <w:numPr>
          <w:ilvl w:val="0"/>
          <w:numId w:val="23"/>
        </w:numPr>
        <w:spacing w:after="0" w:line="240" w:lineRule="auto"/>
        <w:rPr>
          <w:rFonts w:ascii="Tahoma" w:hAnsi="Tahoma" w:cs="Tahoma"/>
          <w:sz w:val="20"/>
          <w:szCs w:val="20"/>
        </w:rPr>
      </w:pPr>
      <w:r w:rsidRPr="00080E4F">
        <w:rPr>
          <w:rFonts w:ascii="Tahoma" w:hAnsi="Tahoma" w:cs="Tahoma"/>
          <w:sz w:val="20"/>
          <w:szCs w:val="20"/>
        </w:rPr>
        <w:t>Reflecting on own personal contribution to school achievements and taking account of feedback from others.</w:t>
      </w:r>
    </w:p>
    <w:p w14:paraId="5643FCA7" w14:textId="77777777" w:rsidR="00EB2161" w:rsidRPr="00965846" w:rsidRDefault="00EB2161" w:rsidP="00EB2161">
      <w:pPr>
        <w:spacing w:after="0" w:line="240" w:lineRule="auto"/>
        <w:rPr>
          <w:rFonts w:ascii="Tahoma" w:hAnsi="Tahoma" w:cs="Tahoma"/>
          <w:b/>
          <w:color w:val="C00000"/>
        </w:rPr>
      </w:pPr>
    </w:p>
    <w:p w14:paraId="0940689D" w14:textId="77777777" w:rsidR="00EB2161" w:rsidRDefault="00EB2161" w:rsidP="00EB2161">
      <w:pPr>
        <w:spacing w:after="0" w:line="240" w:lineRule="auto"/>
        <w:rPr>
          <w:rFonts w:ascii="Tahoma" w:hAnsi="Tahoma" w:cs="Tahoma"/>
          <w:b/>
          <w:color w:val="C00000"/>
        </w:rPr>
      </w:pPr>
      <w:r>
        <w:rPr>
          <w:rFonts w:ascii="Tahoma" w:hAnsi="Tahoma" w:cs="Tahoma"/>
          <w:b/>
          <w:color w:val="C00000"/>
        </w:rPr>
        <w:t>SUPPORTING THE WORK OF THE MULTI ACADEMY TRUST</w:t>
      </w:r>
    </w:p>
    <w:p w14:paraId="06FA0FA1" w14:textId="77777777" w:rsidR="00EB2161" w:rsidRDefault="00EB2161" w:rsidP="00EB2161">
      <w:pPr>
        <w:spacing w:after="0" w:line="240" w:lineRule="auto"/>
        <w:rPr>
          <w:rFonts w:ascii="Tahoma" w:hAnsi="Tahoma" w:cs="Tahoma"/>
          <w:color w:val="000000" w:themeColor="text1"/>
          <w:sz w:val="20"/>
          <w:szCs w:val="20"/>
        </w:rPr>
      </w:pPr>
      <w:r w:rsidRPr="00E002C2">
        <w:rPr>
          <w:rFonts w:ascii="Tahoma" w:hAnsi="Tahoma" w:cs="Tahoma"/>
          <w:color w:val="000000" w:themeColor="text1"/>
          <w:sz w:val="20"/>
          <w:szCs w:val="20"/>
        </w:rPr>
        <w:t xml:space="preserve">As part of the Diocese of Coventry Multi Academy Trust the </w:t>
      </w:r>
      <w:r>
        <w:rPr>
          <w:rFonts w:ascii="Tahoma" w:hAnsi="Tahoma" w:cs="Tahoma"/>
          <w:color w:val="000000" w:themeColor="text1"/>
          <w:sz w:val="20"/>
          <w:szCs w:val="20"/>
        </w:rPr>
        <w:t>Deputy</w:t>
      </w:r>
      <w:r w:rsidRPr="00E002C2">
        <w:rPr>
          <w:rFonts w:ascii="Tahoma" w:hAnsi="Tahoma" w:cs="Tahoma"/>
          <w:color w:val="000000" w:themeColor="text1"/>
          <w:sz w:val="20"/>
          <w:szCs w:val="20"/>
        </w:rPr>
        <w:t xml:space="preserve"> will be expected to develop and maintain strong, positive relationships with colleagues in the Multi Academy Trust, within the family of Multi Academy Trust academies and the Diocesan family of schools.</w:t>
      </w:r>
    </w:p>
    <w:p w14:paraId="423636A1" w14:textId="77777777" w:rsidR="00EB2161" w:rsidRDefault="00EB2161" w:rsidP="00EB2161">
      <w:pPr>
        <w:spacing w:after="0" w:line="240" w:lineRule="auto"/>
        <w:rPr>
          <w:rFonts w:ascii="Tahoma" w:hAnsi="Tahoma" w:cs="Tahoma"/>
          <w:color w:val="000000" w:themeColor="text1"/>
          <w:sz w:val="20"/>
          <w:szCs w:val="20"/>
        </w:rPr>
      </w:pPr>
    </w:p>
    <w:p w14:paraId="34DA9F99" w14:textId="77777777" w:rsidR="00EB2161" w:rsidRDefault="00EB2161" w:rsidP="00EB2161">
      <w:pPr>
        <w:spacing w:after="0" w:line="240" w:lineRule="auto"/>
        <w:rPr>
          <w:rFonts w:ascii="Tahoma" w:hAnsi="Tahoma" w:cs="Tahoma"/>
          <w:color w:val="000000" w:themeColor="text1"/>
          <w:sz w:val="20"/>
          <w:szCs w:val="20"/>
        </w:rPr>
      </w:pPr>
      <w:r w:rsidRPr="00C16B38">
        <w:rPr>
          <w:rFonts w:ascii="Tahoma" w:hAnsi="Tahoma" w:cs="Tahoma"/>
          <w:color w:val="000000" w:themeColor="text1"/>
          <w:sz w:val="20"/>
          <w:szCs w:val="20"/>
        </w:rPr>
        <w:t>This will include:</w:t>
      </w:r>
    </w:p>
    <w:p w14:paraId="422973A5" w14:textId="77777777" w:rsidR="00EB2161" w:rsidRDefault="00EB2161" w:rsidP="00EB2161">
      <w:pPr>
        <w:spacing w:after="0" w:line="240" w:lineRule="auto"/>
        <w:rPr>
          <w:rFonts w:ascii="Tahoma" w:hAnsi="Tahoma" w:cs="Tahoma"/>
          <w:color w:val="000000" w:themeColor="text1"/>
          <w:sz w:val="20"/>
          <w:szCs w:val="20"/>
        </w:rPr>
      </w:pPr>
    </w:p>
    <w:p w14:paraId="4B464A39" w14:textId="77777777" w:rsidR="00EB2161" w:rsidRDefault="00EB2161" w:rsidP="00EB2161">
      <w:pPr>
        <w:pStyle w:val="ListParagraph"/>
        <w:numPr>
          <w:ilvl w:val="0"/>
          <w:numId w:val="24"/>
        </w:numPr>
        <w:spacing w:after="0" w:line="240" w:lineRule="auto"/>
        <w:rPr>
          <w:rFonts w:ascii="Tahoma" w:hAnsi="Tahoma" w:cs="Tahoma"/>
          <w:color w:val="000000" w:themeColor="text1"/>
          <w:sz w:val="20"/>
          <w:szCs w:val="20"/>
        </w:rPr>
      </w:pPr>
      <w:r>
        <w:rPr>
          <w:rFonts w:ascii="Tahoma" w:hAnsi="Tahoma" w:cs="Tahoma"/>
          <w:color w:val="000000" w:themeColor="text1"/>
          <w:sz w:val="20"/>
          <w:szCs w:val="20"/>
        </w:rPr>
        <w:t>Participating in Multi Academy Trust and sector wide activities in order to share best practice, contribute to the development of Multi Academy Trust strategies and policies and promoting the academy and Multi Academy Trust in a local and national context.</w:t>
      </w:r>
    </w:p>
    <w:p w14:paraId="629A38E8" w14:textId="77777777" w:rsidR="00EB2161" w:rsidRDefault="00EB2161" w:rsidP="00EB2161">
      <w:pPr>
        <w:pStyle w:val="ListParagraph"/>
        <w:numPr>
          <w:ilvl w:val="0"/>
          <w:numId w:val="24"/>
        </w:numPr>
        <w:spacing w:after="0" w:line="240" w:lineRule="auto"/>
        <w:rPr>
          <w:rFonts w:ascii="Tahoma" w:hAnsi="Tahoma" w:cs="Tahoma"/>
          <w:color w:val="000000" w:themeColor="text1"/>
          <w:sz w:val="20"/>
          <w:szCs w:val="20"/>
        </w:rPr>
      </w:pPr>
      <w:r>
        <w:rPr>
          <w:rFonts w:ascii="Tahoma" w:hAnsi="Tahoma" w:cs="Tahoma"/>
          <w:color w:val="000000" w:themeColor="text1"/>
          <w:sz w:val="20"/>
          <w:szCs w:val="20"/>
        </w:rPr>
        <w:t>Providing advisory support to other academies within the Multi Academy Trust as required.</w:t>
      </w:r>
    </w:p>
    <w:p w14:paraId="51861211" w14:textId="77777777" w:rsidR="00EB2161" w:rsidRDefault="00EB2161" w:rsidP="00EB2161">
      <w:pPr>
        <w:pStyle w:val="ListParagraph"/>
        <w:numPr>
          <w:ilvl w:val="0"/>
          <w:numId w:val="24"/>
        </w:numPr>
        <w:spacing w:after="0" w:line="240" w:lineRule="auto"/>
        <w:rPr>
          <w:rFonts w:ascii="Tahoma" w:hAnsi="Tahoma" w:cs="Tahoma"/>
          <w:color w:val="000000" w:themeColor="text1"/>
          <w:sz w:val="20"/>
          <w:szCs w:val="20"/>
        </w:rPr>
      </w:pPr>
      <w:r>
        <w:rPr>
          <w:rFonts w:ascii="Tahoma" w:hAnsi="Tahoma" w:cs="Tahoma"/>
          <w:color w:val="000000" w:themeColor="text1"/>
          <w:sz w:val="20"/>
          <w:szCs w:val="20"/>
        </w:rPr>
        <w:t>Contributing to collaborative work across the Multi Academy Trust and supporting other staff in participating in Multi Academy Trust work.</w:t>
      </w:r>
    </w:p>
    <w:p w14:paraId="1F7004B3" w14:textId="77777777" w:rsidR="00EB2161" w:rsidRPr="00C16B38" w:rsidRDefault="00EB2161" w:rsidP="00EB2161">
      <w:pPr>
        <w:pStyle w:val="ListParagraph"/>
        <w:numPr>
          <w:ilvl w:val="0"/>
          <w:numId w:val="24"/>
        </w:numPr>
        <w:spacing w:after="0" w:line="240" w:lineRule="auto"/>
        <w:rPr>
          <w:rFonts w:ascii="Tahoma" w:hAnsi="Tahoma" w:cs="Tahoma"/>
          <w:color w:val="000000" w:themeColor="text1"/>
          <w:sz w:val="20"/>
          <w:szCs w:val="20"/>
        </w:rPr>
      </w:pPr>
      <w:r w:rsidRPr="00C16B38">
        <w:rPr>
          <w:rFonts w:ascii="Tahoma" w:hAnsi="Tahoma" w:cs="Tahoma"/>
          <w:color w:val="000000" w:themeColor="text1"/>
          <w:sz w:val="20"/>
          <w:szCs w:val="20"/>
        </w:rPr>
        <w:t>Provide other support to schools within the Diocesan family required such as emergency cover, mentoring of teaching and support staff</w:t>
      </w:r>
    </w:p>
    <w:p w14:paraId="2770F76F" w14:textId="77777777" w:rsidR="00EB2161" w:rsidRDefault="00EB2161" w:rsidP="00EB2161">
      <w:pPr>
        <w:spacing w:after="0" w:line="240" w:lineRule="auto"/>
        <w:rPr>
          <w:rFonts w:ascii="Tahoma" w:hAnsi="Tahoma" w:cs="Tahoma"/>
          <w:b/>
          <w:color w:val="C00000"/>
        </w:rPr>
      </w:pPr>
    </w:p>
    <w:p w14:paraId="33D11DD7" w14:textId="77777777" w:rsidR="00EB2161" w:rsidRPr="00E07D23" w:rsidRDefault="00EB2161" w:rsidP="00EB2161">
      <w:pPr>
        <w:spacing w:after="0" w:line="240" w:lineRule="auto"/>
        <w:rPr>
          <w:rFonts w:ascii="Tahoma" w:hAnsi="Tahoma" w:cs="Tahoma"/>
          <w:b/>
          <w:color w:val="C00000"/>
        </w:rPr>
      </w:pPr>
      <w:r w:rsidRPr="00E07D23">
        <w:rPr>
          <w:rFonts w:ascii="Tahoma" w:hAnsi="Tahoma" w:cs="Tahoma"/>
          <w:b/>
          <w:color w:val="C00000"/>
        </w:rPr>
        <w:t>STRENGTHENING THE COMMUNITY</w:t>
      </w:r>
    </w:p>
    <w:p w14:paraId="787283A4" w14:textId="77777777" w:rsidR="00EB2161" w:rsidRDefault="00EB2161" w:rsidP="00EB2161">
      <w:pPr>
        <w:spacing w:after="0" w:line="240" w:lineRule="auto"/>
        <w:rPr>
          <w:rFonts w:ascii="Tahoma" w:hAnsi="Tahoma" w:cs="Tahoma"/>
          <w:color w:val="000000" w:themeColor="text1"/>
        </w:rPr>
      </w:pPr>
    </w:p>
    <w:p w14:paraId="5C310FCE" w14:textId="77777777" w:rsidR="00EB2161" w:rsidRPr="00E002C2" w:rsidRDefault="00EB2161" w:rsidP="00EB2161">
      <w:pPr>
        <w:spacing w:after="0" w:line="240" w:lineRule="auto"/>
        <w:rPr>
          <w:rFonts w:ascii="Tahoma" w:hAnsi="Tahoma" w:cs="Tahoma"/>
          <w:color w:val="000000" w:themeColor="text1"/>
          <w:sz w:val="20"/>
          <w:szCs w:val="20"/>
        </w:rPr>
      </w:pPr>
      <w:r w:rsidRPr="00E002C2">
        <w:rPr>
          <w:rFonts w:ascii="Tahoma" w:hAnsi="Tahoma" w:cs="Tahoma"/>
          <w:color w:val="000000" w:themeColor="text1"/>
          <w:sz w:val="20"/>
          <w:szCs w:val="20"/>
        </w:rPr>
        <w:t xml:space="preserve">Schools exist in a distinctive social context, which has a direct impact on what happens inside the school.  School leadership should commit to engaging with the internal and external school community to secure equity and entitlement.  All staff should collaborate with other schools in order to share expertise and bring positive benefits to their own and other schools.  They should work collaboratively at both strategic and operational levels with parents and </w:t>
      </w:r>
      <w:proofErr w:type="spellStart"/>
      <w:r w:rsidRPr="00E002C2">
        <w:rPr>
          <w:rFonts w:ascii="Tahoma" w:hAnsi="Tahoma" w:cs="Tahoma"/>
          <w:color w:val="000000" w:themeColor="text1"/>
          <w:sz w:val="20"/>
          <w:szCs w:val="20"/>
        </w:rPr>
        <w:t>carers</w:t>
      </w:r>
      <w:proofErr w:type="spellEnd"/>
      <w:r w:rsidRPr="00E002C2">
        <w:rPr>
          <w:rFonts w:ascii="Tahoma" w:hAnsi="Tahoma" w:cs="Tahoma"/>
          <w:color w:val="000000" w:themeColor="text1"/>
          <w:sz w:val="20"/>
          <w:szCs w:val="20"/>
        </w:rPr>
        <w:t xml:space="preserve"> and across multiple agencies for the well-being of all children.</w:t>
      </w:r>
    </w:p>
    <w:p w14:paraId="61383AF5" w14:textId="77777777" w:rsidR="00EB2161" w:rsidRDefault="00EB2161" w:rsidP="00EB2161">
      <w:pPr>
        <w:spacing w:after="0" w:line="240" w:lineRule="auto"/>
        <w:rPr>
          <w:rFonts w:ascii="Tahoma" w:hAnsi="Tahoma" w:cs="Tahoma"/>
          <w:color w:val="000000" w:themeColor="text1"/>
        </w:rPr>
      </w:pPr>
    </w:p>
    <w:p w14:paraId="453AC323" w14:textId="77777777" w:rsidR="00EB2161" w:rsidRPr="00E002C2" w:rsidRDefault="00EB2161" w:rsidP="00EB2161">
      <w:pPr>
        <w:spacing w:after="0" w:line="240" w:lineRule="auto"/>
        <w:rPr>
          <w:rFonts w:ascii="Tahoma" w:hAnsi="Tahoma" w:cs="Tahoma"/>
          <w:sz w:val="20"/>
          <w:szCs w:val="20"/>
        </w:rPr>
      </w:pPr>
      <w:r w:rsidRPr="00E002C2">
        <w:rPr>
          <w:rFonts w:ascii="Tahoma" w:hAnsi="Tahoma" w:cs="Tahoma"/>
          <w:sz w:val="20"/>
          <w:szCs w:val="20"/>
        </w:rPr>
        <w:t>This will include:</w:t>
      </w:r>
    </w:p>
    <w:p w14:paraId="7A5CF266"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Building a school culture and curriculum which takes account of the Church Foundation and the richness and diversity of the school’s communities</w:t>
      </w:r>
      <w:r>
        <w:rPr>
          <w:rFonts w:ascii="Tahoma" w:hAnsi="Tahoma" w:cs="Tahoma"/>
          <w:color w:val="000000" w:themeColor="text1"/>
          <w:sz w:val="20"/>
          <w:szCs w:val="20"/>
        </w:rPr>
        <w:t>.</w:t>
      </w:r>
    </w:p>
    <w:p w14:paraId="5ACC2758"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Creating and promoting positive strategies for challenging racial and other prejudice and dealing with racial harassment.</w:t>
      </w:r>
    </w:p>
    <w:p w14:paraId="650E3136"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Ensuring learning experiences for pupils are linked into and integrated with the wider community, the local church and diocesan communities</w:t>
      </w:r>
      <w:r w:rsidRPr="00E002C2">
        <w:rPr>
          <w:rFonts w:ascii="Tahoma" w:hAnsi="Tahoma" w:cs="Tahoma"/>
          <w:color w:val="000000" w:themeColor="text1"/>
        </w:rPr>
        <w:t>.</w:t>
      </w:r>
    </w:p>
    <w:p w14:paraId="6C82C114"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 xml:space="preserve">Ensuring a range of community-based learning experiences, including building links with local </w:t>
      </w:r>
      <w:r w:rsidRPr="00E002C2">
        <w:rPr>
          <w:rFonts w:ascii="Tahoma" w:hAnsi="Tahoma" w:cs="Tahoma"/>
          <w:color w:val="000000" w:themeColor="text1"/>
          <w:sz w:val="20"/>
          <w:szCs w:val="20"/>
        </w:rPr>
        <w:t>churches and Coventry Diocese</w:t>
      </w:r>
      <w:r w:rsidRPr="00E002C2">
        <w:rPr>
          <w:rFonts w:ascii="Tahoma" w:hAnsi="Tahoma" w:cs="Tahoma"/>
          <w:color w:val="000000" w:themeColor="text1"/>
        </w:rPr>
        <w:t>.</w:t>
      </w:r>
    </w:p>
    <w:p w14:paraId="6F35FBA6"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sz w:val="20"/>
          <w:szCs w:val="20"/>
        </w:rPr>
      </w:pPr>
      <w:r w:rsidRPr="00E002C2">
        <w:rPr>
          <w:rFonts w:ascii="Tahoma" w:hAnsi="Tahoma" w:cs="Tahoma"/>
          <w:color w:val="000000" w:themeColor="text1"/>
          <w:sz w:val="20"/>
          <w:szCs w:val="20"/>
        </w:rPr>
        <w:t>Collaborating with other agencies in providing for the academic, spiritual, moral, social, emotional and cultural well-being of pupils and their families</w:t>
      </w:r>
    </w:p>
    <w:p w14:paraId="0503F1FD" w14:textId="77777777" w:rsidR="00EB2161" w:rsidRDefault="00EB2161" w:rsidP="00EB2161">
      <w:pPr>
        <w:spacing w:after="0" w:line="240" w:lineRule="auto"/>
        <w:ind w:left="284" w:hanging="284"/>
        <w:rPr>
          <w:rFonts w:ascii="Tahoma" w:hAnsi="Tahoma" w:cs="Tahoma"/>
          <w:color w:val="000000" w:themeColor="text1"/>
        </w:rPr>
      </w:pPr>
    </w:p>
    <w:p w14:paraId="036732EF"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 xml:space="preserve">Creating and maintaining an effective partnership with parents and </w:t>
      </w:r>
      <w:proofErr w:type="spellStart"/>
      <w:r w:rsidRPr="00E002C2">
        <w:rPr>
          <w:rFonts w:ascii="Tahoma" w:hAnsi="Tahoma" w:cs="Tahoma"/>
          <w:color w:val="000000" w:themeColor="text1"/>
          <w:sz w:val="20"/>
          <w:szCs w:val="20"/>
        </w:rPr>
        <w:t>carers</w:t>
      </w:r>
      <w:proofErr w:type="spellEnd"/>
      <w:r w:rsidRPr="00E002C2">
        <w:rPr>
          <w:rFonts w:ascii="Tahoma" w:hAnsi="Tahoma" w:cs="Tahoma"/>
          <w:color w:val="000000" w:themeColor="text1"/>
          <w:sz w:val="20"/>
          <w:szCs w:val="20"/>
        </w:rPr>
        <w:t>, (including those who may be described as ‘hard to reach’, those with learning disabilities and those for whom English is an additional language), to support and improve pupils’ achievement and personal development</w:t>
      </w:r>
      <w:r w:rsidRPr="00E002C2">
        <w:rPr>
          <w:rFonts w:ascii="Tahoma" w:hAnsi="Tahoma" w:cs="Tahoma"/>
          <w:color w:val="000000" w:themeColor="text1"/>
        </w:rPr>
        <w:t>.</w:t>
      </w:r>
    </w:p>
    <w:p w14:paraId="29199AE5"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 xml:space="preserve">Building bridges with the school’s diverse communities, seeking opportunities to invite the whole range of parents and </w:t>
      </w:r>
      <w:proofErr w:type="spellStart"/>
      <w:r w:rsidRPr="00E002C2">
        <w:rPr>
          <w:rFonts w:ascii="Tahoma" w:hAnsi="Tahoma" w:cs="Tahoma"/>
          <w:color w:val="000000" w:themeColor="text1"/>
          <w:sz w:val="20"/>
          <w:szCs w:val="20"/>
        </w:rPr>
        <w:t>carers</w:t>
      </w:r>
      <w:proofErr w:type="spellEnd"/>
      <w:r w:rsidRPr="00E002C2">
        <w:rPr>
          <w:rFonts w:ascii="Tahoma" w:hAnsi="Tahoma" w:cs="Tahoma"/>
          <w:color w:val="000000" w:themeColor="text1"/>
          <w:sz w:val="20"/>
          <w:szCs w:val="20"/>
        </w:rPr>
        <w:t xml:space="preserve">, community figures (including clergy and church representatives), businesses or other </w:t>
      </w:r>
      <w:proofErr w:type="spellStart"/>
      <w:r w:rsidRPr="00E002C2">
        <w:rPr>
          <w:rFonts w:ascii="Tahoma" w:hAnsi="Tahoma" w:cs="Tahoma"/>
          <w:color w:val="000000" w:themeColor="text1"/>
          <w:sz w:val="20"/>
          <w:szCs w:val="20"/>
        </w:rPr>
        <w:t>organisations</w:t>
      </w:r>
      <w:proofErr w:type="spellEnd"/>
      <w:r w:rsidRPr="00E002C2">
        <w:rPr>
          <w:rFonts w:ascii="Tahoma" w:hAnsi="Tahoma" w:cs="Tahoma"/>
          <w:color w:val="000000" w:themeColor="text1"/>
          <w:sz w:val="20"/>
          <w:szCs w:val="20"/>
        </w:rPr>
        <w:t xml:space="preserve"> into the school to enhance and enrich the school and its value to the wider community</w:t>
      </w:r>
      <w:r w:rsidRPr="00E002C2">
        <w:rPr>
          <w:rFonts w:ascii="Tahoma" w:hAnsi="Tahoma" w:cs="Tahoma"/>
          <w:color w:val="000000" w:themeColor="text1"/>
        </w:rPr>
        <w:t>.</w:t>
      </w:r>
    </w:p>
    <w:p w14:paraId="56581324" w14:textId="77777777" w:rsidR="00EB2161" w:rsidRPr="00E002C2"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Contributing to the development of the education system by, for example, sharing effective practice, working in partnership with other schools and promoting innovative initiatives.</w:t>
      </w:r>
    </w:p>
    <w:p w14:paraId="0BE31EA7" w14:textId="77777777" w:rsidR="00EB2161" w:rsidRDefault="00EB2161" w:rsidP="00EB2161">
      <w:pPr>
        <w:pStyle w:val="ListParagraph"/>
        <w:numPr>
          <w:ilvl w:val="0"/>
          <w:numId w:val="5"/>
        </w:numPr>
        <w:spacing w:after="0" w:line="240" w:lineRule="auto"/>
        <w:ind w:left="284" w:hanging="284"/>
        <w:rPr>
          <w:rFonts w:ascii="Tahoma" w:hAnsi="Tahoma" w:cs="Tahoma"/>
          <w:color w:val="000000" w:themeColor="text1"/>
        </w:rPr>
      </w:pPr>
      <w:r w:rsidRPr="00E002C2">
        <w:rPr>
          <w:rFonts w:ascii="Tahoma" w:hAnsi="Tahoma" w:cs="Tahoma"/>
          <w:color w:val="000000" w:themeColor="text1"/>
          <w:sz w:val="20"/>
          <w:szCs w:val="20"/>
        </w:rPr>
        <w:t>Co-operating and working with relevant agencies to protect children</w:t>
      </w:r>
      <w:r>
        <w:rPr>
          <w:rFonts w:ascii="Tahoma" w:hAnsi="Tahoma" w:cs="Tahoma"/>
          <w:color w:val="000000" w:themeColor="text1"/>
        </w:rPr>
        <w:t>.</w:t>
      </w:r>
    </w:p>
    <w:p w14:paraId="231BA697" w14:textId="77777777" w:rsidR="00EB2161" w:rsidRPr="00965846" w:rsidRDefault="00EB2161" w:rsidP="00EB2161">
      <w:pPr>
        <w:spacing w:after="0" w:line="240" w:lineRule="auto"/>
        <w:rPr>
          <w:rFonts w:ascii="Tahoma" w:hAnsi="Tahoma" w:cs="Tahoma"/>
          <w:color w:val="000000" w:themeColor="text1"/>
        </w:rPr>
      </w:pPr>
    </w:p>
    <w:p w14:paraId="76D2B1FD" w14:textId="77777777" w:rsidR="00EB2161" w:rsidRDefault="00EB2161" w:rsidP="00EB2161">
      <w:pPr>
        <w:spacing w:after="0" w:line="240" w:lineRule="auto"/>
        <w:rPr>
          <w:rFonts w:ascii="Tahoma" w:hAnsi="Tahoma" w:cs="Tahoma"/>
          <w:b/>
          <w:color w:val="C00000"/>
        </w:rPr>
      </w:pPr>
    </w:p>
    <w:p w14:paraId="0C032D86" w14:textId="77777777" w:rsidR="00EB2161" w:rsidRPr="00965846" w:rsidRDefault="00EB2161" w:rsidP="00EB2161">
      <w:pPr>
        <w:spacing w:after="0" w:line="240" w:lineRule="auto"/>
        <w:rPr>
          <w:rFonts w:ascii="Tahoma" w:hAnsi="Tahoma" w:cs="Tahoma"/>
          <w:b/>
          <w:color w:val="C00000"/>
        </w:rPr>
      </w:pPr>
      <w:r>
        <w:rPr>
          <w:rFonts w:ascii="Tahoma" w:hAnsi="Tahoma" w:cs="Tahoma"/>
          <w:b/>
          <w:color w:val="C00000"/>
        </w:rPr>
        <w:t>SAFEGUARDING CHILDREN AND SAFER RECRUITMENT</w:t>
      </w:r>
    </w:p>
    <w:p w14:paraId="70F635D5" w14:textId="77777777" w:rsidR="00EB2161" w:rsidRPr="00E002C2" w:rsidRDefault="00EB2161" w:rsidP="00EB2161">
      <w:pPr>
        <w:spacing w:after="0" w:line="240" w:lineRule="auto"/>
        <w:rPr>
          <w:rFonts w:ascii="Tahoma" w:hAnsi="Tahoma" w:cs="Tahoma"/>
          <w:color w:val="000000" w:themeColor="text1"/>
          <w:sz w:val="20"/>
          <w:szCs w:val="20"/>
        </w:rPr>
      </w:pPr>
      <w:r w:rsidRPr="00E002C2">
        <w:rPr>
          <w:rFonts w:ascii="Tahoma" w:hAnsi="Tahoma" w:cs="Tahoma"/>
          <w:color w:val="000000" w:themeColor="text1"/>
          <w:sz w:val="20"/>
          <w:szCs w:val="20"/>
        </w:rPr>
        <w:t xml:space="preserve">This school is committed to safeguarding and promoting the </w:t>
      </w:r>
      <w:r w:rsidRPr="00E002C2">
        <w:rPr>
          <w:rFonts w:ascii="Tahoma" w:hAnsi="Tahoma" w:cs="Tahoma"/>
          <w:color w:val="000000" w:themeColor="text1"/>
          <w:sz w:val="20"/>
          <w:szCs w:val="20"/>
        </w:rPr>
        <w:lastRenderedPageBreak/>
        <w:t xml:space="preserve">welfare of children and young people as required under the Education Act 2002 and expects all staff and volunteers to share this commitment.  The </w:t>
      </w:r>
      <w:r>
        <w:rPr>
          <w:rFonts w:ascii="Tahoma" w:hAnsi="Tahoma" w:cs="Tahoma"/>
          <w:color w:val="000000" w:themeColor="text1"/>
          <w:sz w:val="20"/>
          <w:szCs w:val="20"/>
        </w:rPr>
        <w:t xml:space="preserve">Deputy </w:t>
      </w:r>
      <w:proofErr w:type="spellStart"/>
      <w:r>
        <w:rPr>
          <w:rFonts w:ascii="Tahoma" w:hAnsi="Tahoma" w:cs="Tahoma"/>
          <w:color w:val="000000" w:themeColor="text1"/>
          <w:sz w:val="20"/>
          <w:szCs w:val="20"/>
        </w:rPr>
        <w:t>Headteacher</w:t>
      </w:r>
      <w:proofErr w:type="spellEnd"/>
      <w:r w:rsidRPr="00E002C2">
        <w:rPr>
          <w:rFonts w:ascii="Tahoma" w:hAnsi="Tahoma" w:cs="Tahoma"/>
          <w:color w:val="000000" w:themeColor="text1"/>
          <w:sz w:val="20"/>
          <w:szCs w:val="20"/>
        </w:rPr>
        <w:t xml:space="preserve"> plays a role in this</w:t>
      </w:r>
      <w:r>
        <w:rPr>
          <w:rFonts w:ascii="Tahoma" w:hAnsi="Tahoma" w:cs="Tahoma"/>
          <w:color w:val="000000" w:themeColor="text1"/>
        </w:rPr>
        <w:t xml:space="preserve"> </w:t>
      </w:r>
      <w:r w:rsidRPr="00E002C2">
        <w:rPr>
          <w:rFonts w:ascii="Tahoma" w:hAnsi="Tahoma" w:cs="Tahoma"/>
          <w:color w:val="000000" w:themeColor="text1"/>
          <w:sz w:val="20"/>
          <w:szCs w:val="20"/>
        </w:rPr>
        <w:t>within the school and the post is subject to enhanced</w:t>
      </w:r>
      <w:r>
        <w:rPr>
          <w:rFonts w:ascii="Tahoma" w:hAnsi="Tahoma" w:cs="Tahoma"/>
          <w:color w:val="000000" w:themeColor="text1"/>
        </w:rPr>
        <w:t xml:space="preserve"> </w:t>
      </w:r>
      <w:r w:rsidRPr="00E002C2">
        <w:rPr>
          <w:rFonts w:ascii="Tahoma" w:hAnsi="Tahoma" w:cs="Tahoma"/>
          <w:color w:val="000000" w:themeColor="text1"/>
          <w:sz w:val="20"/>
          <w:szCs w:val="20"/>
        </w:rPr>
        <w:t>DBS disclosure, prohibition and disqualification checks.</w:t>
      </w:r>
    </w:p>
    <w:p w14:paraId="307C2983" w14:textId="77777777" w:rsidR="00EB2161" w:rsidRDefault="00EB2161" w:rsidP="00EB2161">
      <w:pPr>
        <w:spacing w:after="0" w:line="240" w:lineRule="auto"/>
        <w:rPr>
          <w:rFonts w:ascii="Tahoma" w:hAnsi="Tahoma" w:cs="Tahoma"/>
          <w:color w:val="000000" w:themeColor="text1"/>
        </w:rPr>
      </w:pPr>
    </w:p>
    <w:p w14:paraId="26514741" w14:textId="77777777" w:rsidR="00EB2161" w:rsidRPr="00E002C2" w:rsidRDefault="00EB2161" w:rsidP="00EB2161">
      <w:pPr>
        <w:spacing w:after="0" w:line="240" w:lineRule="auto"/>
        <w:rPr>
          <w:rFonts w:ascii="Tahoma" w:hAnsi="Tahoma" w:cs="Tahoma"/>
          <w:sz w:val="20"/>
          <w:szCs w:val="20"/>
        </w:rPr>
      </w:pPr>
      <w:r>
        <w:rPr>
          <w:rFonts w:ascii="Tahoma" w:hAnsi="Tahoma" w:cs="Tahoma"/>
          <w:sz w:val="20"/>
          <w:szCs w:val="20"/>
        </w:rPr>
        <w:t xml:space="preserve">The Deputy </w:t>
      </w:r>
      <w:proofErr w:type="spellStart"/>
      <w:r>
        <w:rPr>
          <w:rFonts w:ascii="Tahoma" w:hAnsi="Tahoma" w:cs="Tahoma"/>
          <w:sz w:val="20"/>
          <w:szCs w:val="20"/>
        </w:rPr>
        <w:t>Headteacher</w:t>
      </w:r>
      <w:proofErr w:type="spellEnd"/>
      <w:r>
        <w:rPr>
          <w:rFonts w:ascii="Tahoma" w:hAnsi="Tahoma" w:cs="Tahoma"/>
          <w:sz w:val="20"/>
          <w:szCs w:val="20"/>
        </w:rPr>
        <w:t xml:space="preserve"> will support the </w:t>
      </w:r>
      <w:proofErr w:type="spellStart"/>
      <w:r>
        <w:rPr>
          <w:rFonts w:ascii="Tahoma" w:hAnsi="Tahoma" w:cs="Tahoma"/>
          <w:sz w:val="20"/>
          <w:szCs w:val="20"/>
        </w:rPr>
        <w:t>headteacher</w:t>
      </w:r>
      <w:proofErr w:type="spellEnd"/>
      <w:r>
        <w:rPr>
          <w:rFonts w:ascii="Tahoma" w:hAnsi="Tahoma" w:cs="Tahoma"/>
          <w:sz w:val="20"/>
          <w:szCs w:val="20"/>
        </w:rPr>
        <w:t xml:space="preserve"> to ensure that:</w:t>
      </w:r>
    </w:p>
    <w:p w14:paraId="17275917" w14:textId="77777777" w:rsidR="00EB2161" w:rsidRPr="00E002C2" w:rsidRDefault="00EB2161" w:rsidP="00EB2161">
      <w:pPr>
        <w:pStyle w:val="ListParagraph"/>
        <w:numPr>
          <w:ilvl w:val="0"/>
          <w:numId w:val="6"/>
        </w:numPr>
        <w:spacing w:after="0" w:line="240" w:lineRule="auto"/>
        <w:ind w:left="284" w:hanging="284"/>
        <w:rPr>
          <w:rFonts w:ascii="Tahoma" w:hAnsi="Tahoma" w:cs="Tahoma"/>
          <w:color w:val="000000" w:themeColor="text1"/>
          <w:sz w:val="20"/>
          <w:szCs w:val="20"/>
        </w:rPr>
      </w:pPr>
      <w:r w:rsidRPr="00E002C2">
        <w:rPr>
          <w:rFonts w:ascii="Tahoma" w:hAnsi="Tahoma" w:cs="Tahoma"/>
          <w:color w:val="000000" w:themeColor="text1"/>
          <w:sz w:val="20"/>
          <w:szCs w:val="20"/>
        </w:rPr>
        <w:t>The policies and procedures relating to safeguarding and safer recruitment and adopted by the governing body are full implemented and followed by all staff.</w:t>
      </w:r>
    </w:p>
    <w:p w14:paraId="5B917DFA" w14:textId="77777777" w:rsidR="00EB2161" w:rsidRPr="00E002C2" w:rsidRDefault="00EB2161" w:rsidP="00EB2161">
      <w:pPr>
        <w:pStyle w:val="ListParagraph"/>
        <w:numPr>
          <w:ilvl w:val="0"/>
          <w:numId w:val="6"/>
        </w:numPr>
        <w:spacing w:after="0" w:line="240" w:lineRule="auto"/>
        <w:ind w:left="284" w:hanging="284"/>
        <w:rPr>
          <w:rFonts w:ascii="Tahoma" w:hAnsi="Tahoma" w:cs="Tahoma"/>
          <w:color w:val="000000" w:themeColor="text1"/>
          <w:sz w:val="20"/>
          <w:szCs w:val="20"/>
        </w:rPr>
      </w:pPr>
      <w:r w:rsidRPr="00E002C2">
        <w:rPr>
          <w:rFonts w:ascii="Tahoma" w:hAnsi="Tahoma" w:cs="Tahoma"/>
          <w:color w:val="000000" w:themeColor="text1"/>
          <w:sz w:val="20"/>
          <w:szCs w:val="20"/>
        </w:rPr>
        <w:t xml:space="preserve">Sufficient resources and time are allocated to enable the </w:t>
      </w:r>
      <w:r w:rsidRPr="00E002C2">
        <w:rPr>
          <w:rFonts w:ascii="Tahoma" w:hAnsi="Tahoma" w:cs="Tahoma"/>
          <w:color w:val="000000" w:themeColor="text1"/>
          <w:sz w:val="20"/>
          <w:szCs w:val="20"/>
        </w:rPr>
        <w:t>designated person and other staff to discharge their responsibilities in relation to safeguarding, including taking part in strategy discussions and other inter-agency meetings and</w:t>
      </w:r>
      <w:r w:rsidRPr="00DF5EEB">
        <w:rPr>
          <w:rFonts w:ascii="Tahoma" w:hAnsi="Tahoma" w:cs="Tahoma"/>
          <w:color w:val="000000" w:themeColor="text1"/>
        </w:rPr>
        <w:t xml:space="preserve"> </w:t>
      </w:r>
      <w:r w:rsidRPr="00E002C2">
        <w:rPr>
          <w:rFonts w:ascii="Tahoma" w:hAnsi="Tahoma" w:cs="Tahoma"/>
          <w:color w:val="000000" w:themeColor="text1"/>
          <w:sz w:val="20"/>
          <w:szCs w:val="20"/>
        </w:rPr>
        <w:t>contributing to the assessment of children.</w:t>
      </w:r>
    </w:p>
    <w:p w14:paraId="779AC99E" w14:textId="77777777" w:rsidR="00EB2161" w:rsidRPr="00E002C2" w:rsidRDefault="00EB2161" w:rsidP="00EB2161">
      <w:pPr>
        <w:spacing w:after="0" w:line="240" w:lineRule="auto"/>
        <w:rPr>
          <w:rFonts w:ascii="Tahoma" w:hAnsi="Tahoma" w:cs="Tahoma"/>
          <w:color w:val="000000" w:themeColor="text1"/>
          <w:sz w:val="20"/>
          <w:szCs w:val="20"/>
        </w:rPr>
      </w:pPr>
    </w:p>
    <w:p w14:paraId="08359E86" w14:textId="77777777" w:rsidR="00EB2161" w:rsidRPr="00E002C2" w:rsidRDefault="00EB2161" w:rsidP="00EB2161">
      <w:pPr>
        <w:pStyle w:val="ListParagraph"/>
        <w:numPr>
          <w:ilvl w:val="0"/>
          <w:numId w:val="6"/>
        </w:numPr>
        <w:spacing w:after="0" w:line="240" w:lineRule="auto"/>
        <w:ind w:left="284" w:hanging="284"/>
        <w:rPr>
          <w:rFonts w:ascii="Tahoma" w:hAnsi="Tahoma" w:cs="Tahoma"/>
          <w:color w:val="000000" w:themeColor="text1"/>
          <w:sz w:val="20"/>
          <w:szCs w:val="20"/>
        </w:rPr>
      </w:pPr>
      <w:r w:rsidRPr="00E002C2">
        <w:rPr>
          <w:rFonts w:ascii="Tahoma" w:hAnsi="Tahoma" w:cs="Tahoma"/>
          <w:color w:val="000000" w:themeColor="text1"/>
          <w:sz w:val="20"/>
          <w:szCs w:val="20"/>
        </w:rPr>
        <w:t>All staff and volunteers feel able to raise concerns about poor or unsafe practice in regard to children, and that such concerns are addressed sensitively and effectively in a timely manner in accordance with agreed whistle blowing practices.</w:t>
      </w:r>
    </w:p>
    <w:p w14:paraId="0C0F325B" w14:textId="77777777" w:rsidR="00EB2161" w:rsidRDefault="00EB2161" w:rsidP="00EB2161">
      <w:pPr>
        <w:spacing w:after="0" w:line="240" w:lineRule="auto"/>
        <w:rPr>
          <w:rFonts w:ascii="Tahoma" w:hAnsi="Tahoma" w:cs="Tahoma"/>
          <w:b/>
          <w:color w:val="C00000"/>
        </w:rPr>
      </w:pPr>
    </w:p>
    <w:p w14:paraId="3E0B7EF6" w14:textId="28A3C9B0" w:rsidR="00EB2161" w:rsidRDefault="00EB2161" w:rsidP="00EB2161">
      <w:pPr>
        <w:spacing w:after="0" w:line="240" w:lineRule="auto"/>
        <w:rPr>
          <w:rFonts w:ascii="Tahoma" w:hAnsi="Tahoma" w:cs="Tahoma"/>
          <w:b/>
          <w:color w:val="C00000"/>
        </w:rPr>
      </w:pPr>
    </w:p>
    <w:p w14:paraId="2E7D3DA7" w14:textId="77777777" w:rsidR="00EB2161" w:rsidRDefault="00EB2161" w:rsidP="00EB2161">
      <w:pPr>
        <w:spacing w:after="0" w:line="240" w:lineRule="auto"/>
        <w:rPr>
          <w:rFonts w:ascii="Tahoma" w:hAnsi="Tahoma" w:cs="Tahoma"/>
          <w:b/>
          <w:color w:val="C00000"/>
        </w:rPr>
      </w:pPr>
    </w:p>
    <w:p w14:paraId="5A127C28" w14:textId="77777777" w:rsidR="00EB2161" w:rsidRPr="00472800" w:rsidRDefault="00EB2161" w:rsidP="00EB2161">
      <w:pPr>
        <w:spacing w:after="0" w:line="240" w:lineRule="auto"/>
        <w:rPr>
          <w:rFonts w:ascii="Tahoma" w:hAnsi="Tahoma" w:cs="Tahoma"/>
          <w:b/>
          <w:color w:val="C00000"/>
        </w:rPr>
      </w:pPr>
      <w:r w:rsidRPr="00472800">
        <w:rPr>
          <w:rFonts w:ascii="Tahoma" w:hAnsi="Tahoma" w:cs="Tahoma"/>
          <w:b/>
          <w:color w:val="C00000"/>
        </w:rPr>
        <w:t>ADDITIONAL DETAILS</w:t>
      </w:r>
    </w:p>
    <w:p w14:paraId="1231EDBD" w14:textId="77777777" w:rsidR="00EB2161" w:rsidRPr="00E002C2" w:rsidRDefault="00EB2161" w:rsidP="00EB2161">
      <w:pPr>
        <w:spacing w:after="0" w:line="240" w:lineRule="auto"/>
        <w:rPr>
          <w:rFonts w:ascii="Tahoma" w:hAnsi="Tahoma" w:cs="Tahoma"/>
          <w:color w:val="000000" w:themeColor="text1"/>
          <w:sz w:val="20"/>
          <w:szCs w:val="20"/>
        </w:rPr>
      </w:pPr>
      <w:r w:rsidRPr="00E002C2">
        <w:rPr>
          <w:rFonts w:ascii="Tahoma" w:hAnsi="Tahoma" w:cs="Tahoma"/>
          <w:color w:val="000000" w:themeColor="text1"/>
          <w:sz w:val="20"/>
          <w:szCs w:val="20"/>
        </w:rPr>
        <w:t xml:space="preserve">Whilst every effort has been made to explain the main duties and responsibilities </w:t>
      </w:r>
      <w:r>
        <w:rPr>
          <w:rFonts w:ascii="Tahoma" w:hAnsi="Tahoma" w:cs="Tahoma"/>
          <w:color w:val="000000" w:themeColor="text1"/>
          <w:sz w:val="20"/>
          <w:szCs w:val="20"/>
        </w:rPr>
        <w:t>f</w:t>
      </w:r>
      <w:r w:rsidRPr="00E002C2">
        <w:rPr>
          <w:rFonts w:ascii="Tahoma" w:hAnsi="Tahoma" w:cs="Tahoma"/>
          <w:color w:val="000000" w:themeColor="text1"/>
          <w:sz w:val="20"/>
          <w:szCs w:val="20"/>
        </w:rPr>
        <w:t xml:space="preserve">or the post, each individual task undertaken may not be identified.  Staff will be expected to comply with any reasonable request from a manager to undertake work of a similar level that is not specified in this job description.  This job description will be reviewed annually and the </w:t>
      </w:r>
      <w:proofErr w:type="spellStart"/>
      <w:r w:rsidRPr="00E002C2">
        <w:rPr>
          <w:rFonts w:ascii="Tahoma" w:hAnsi="Tahoma" w:cs="Tahoma"/>
          <w:color w:val="000000" w:themeColor="text1"/>
          <w:sz w:val="20"/>
          <w:szCs w:val="20"/>
        </w:rPr>
        <w:t>Headteacher</w:t>
      </w:r>
      <w:proofErr w:type="spellEnd"/>
      <w:r w:rsidRPr="00E002C2">
        <w:rPr>
          <w:rFonts w:ascii="Tahoma" w:hAnsi="Tahoma" w:cs="Tahoma"/>
          <w:color w:val="000000" w:themeColor="text1"/>
          <w:sz w:val="20"/>
          <w:szCs w:val="20"/>
        </w:rPr>
        <w:t xml:space="preserve"> reserves the right to alter the content of this job description, after consultation with the post-holder, to reflect changes to the job or services provided, without altering the general character or level of responsibility.</w:t>
      </w:r>
    </w:p>
    <w:p w14:paraId="207A3205" w14:textId="77777777" w:rsidR="00EB2161" w:rsidRPr="00712D22" w:rsidRDefault="00EB2161" w:rsidP="00EB2161">
      <w:pPr>
        <w:spacing w:after="0" w:line="240" w:lineRule="auto"/>
        <w:rPr>
          <w:rFonts w:ascii="Tahoma" w:hAnsi="Tahoma" w:cs="Tahoma"/>
          <w:color w:val="000000" w:themeColor="text1"/>
        </w:rPr>
      </w:pPr>
    </w:p>
    <w:p w14:paraId="0ADDB2CD" w14:textId="77777777" w:rsidR="00EB2161" w:rsidRDefault="00EB2161" w:rsidP="00EB2161">
      <w:pPr>
        <w:spacing w:after="0" w:line="240" w:lineRule="auto"/>
        <w:rPr>
          <w:rFonts w:ascii="Tahoma" w:hAnsi="Tahoma" w:cs="Tahoma"/>
          <w:color w:val="000000" w:themeColor="text1"/>
        </w:rPr>
        <w:sectPr w:rsidR="00EB2161" w:rsidSect="007219DF">
          <w:type w:val="continuous"/>
          <w:pgSz w:w="12240" w:h="15840"/>
          <w:pgMar w:top="1276" w:right="1440" w:bottom="993" w:left="1440" w:header="720" w:footer="720" w:gutter="0"/>
          <w:cols w:num="3" w:space="354"/>
          <w:docGrid w:linePitch="360"/>
        </w:sectPr>
      </w:pPr>
    </w:p>
    <w:p w14:paraId="762112CC" w14:textId="77777777" w:rsidR="00EB2161" w:rsidRDefault="00EB2161" w:rsidP="00EB2161">
      <w:pPr>
        <w:spacing w:after="0" w:line="240" w:lineRule="auto"/>
        <w:rPr>
          <w:rFonts w:ascii="Tahoma" w:hAnsi="Tahoma" w:cs="Tahoma"/>
          <w:color w:val="000000" w:themeColor="text1"/>
        </w:rPr>
        <w:sectPr w:rsidR="00EB2161" w:rsidSect="007219DF">
          <w:type w:val="continuous"/>
          <w:pgSz w:w="12240" w:h="15840"/>
          <w:pgMar w:top="1276" w:right="1440" w:bottom="993" w:left="1440" w:header="720" w:footer="720" w:gutter="0"/>
          <w:cols w:num="3" w:space="354"/>
          <w:docGrid w:linePitch="360"/>
        </w:sectPr>
      </w:pPr>
    </w:p>
    <w:p w14:paraId="4021BDD5" w14:textId="6AD8072C" w:rsidR="005A644F" w:rsidRDefault="005A644F" w:rsidP="005A644F">
      <w:pPr>
        <w:spacing w:after="0" w:line="240" w:lineRule="auto"/>
        <w:rPr>
          <w:rFonts w:ascii="Tahoma" w:hAnsi="Tahoma" w:cs="Tahoma"/>
          <w:color w:val="000000" w:themeColor="text1"/>
          <w:sz w:val="20"/>
          <w:szCs w:val="20"/>
        </w:rPr>
      </w:pPr>
    </w:p>
    <w:p w14:paraId="7C980D74" w14:textId="35A4DFA5" w:rsidR="005A644F" w:rsidRDefault="005A644F" w:rsidP="005A644F">
      <w:pPr>
        <w:spacing w:after="0" w:line="240" w:lineRule="auto"/>
        <w:rPr>
          <w:rFonts w:ascii="Tahoma" w:hAnsi="Tahoma" w:cs="Tahoma"/>
          <w:color w:val="000000" w:themeColor="text1"/>
          <w:sz w:val="20"/>
          <w:szCs w:val="20"/>
        </w:rPr>
      </w:pPr>
    </w:p>
    <w:p w14:paraId="11248480" w14:textId="790B5A3B" w:rsidR="005A644F" w:rsidRDefault="005A644F" w:rsidP="005A644F">
      <w:pPr>
        <w:spacing w:after="0" w:line="240" w:lineRule="auto"/>
        <w:rPr>
          <w:rFonts w:ascii="Tahoma" w:hAnsi="Tahoma" w:cs="Tahoma"/>
          <w:color w:val="000000" w:themeColor="text1"/>
          <w:sz w:val="20"/>
          <w:szCs w:val="20"/>
        </w:rPr>
      </w:pPr>
    </w:p>
    <w:p w14:paraId="43916FB6" w14:textId="622CA885" w:rsidR="005A644F" w:rsidRDefault="005A644F" w:rsidP="005A644F">
      <w:pPr>
        <w:spacing w:after="0" w:line="240" w:lineRule="auto"/>
        <w:rPr>
          <w:rFonts w:ascii="Tahoma" w:hAnsi="Tahoma" w:cs="Tahoma"/>
          <w:color w:val="000000" w:themeColor="text1"/>
          <w:sz w:val="20"/>
          <w:szCs w:val="20"/>
        </w:rPr>
      </w:pPr>
    </w:p>
    <w:p w14:paraId="6649D21A" w14:textId="07E29E6F" w:rsidR="005A644F" w:rsidRDefault="005A644F" w:rsidP="005A644F">
      <w:pPr>
        <w:spacing w:after="0" w:line="240" w:lineRule="auto"/>
        <w:rPr>
          <w:rFonts w:ascii="Tahoma" w:hAnsi="Tahoma" w:cs="Tahoma"/>
          <w:color w:val="000000" w:themeColor="text1"/>
          <w:sz w:val="20"/>
          <w:szCs w:val="20"/>
        </w:rPr>
      </w:pPr>
    </w:p>
    <w:p w14:paraId="1BE4CAA3" w14:textId="2492B93E" w:rsidR="005A644F" w:rsidRDefault="005A644F" w:rsidP="005A644F">
      <w:pPr>
        <w:spacing w:after="0" w:line="240" w:lineRule="auto"/>
        <w:rPr>
          <w:rFonts w:ascii="Tahoma" w:hAnsi="Tahoma" w:cs="Tahoma"/>
          <w:color w:val="000000" w:themeColor="text1"/>
          <w:sz w:val="20"/>
          <w:szCs w:val="20"/>
        </w:rPr>
      </w:pPr>
    </w:p>
    <w:p w14:paraId="2BD93686" w14:textId="01F2D201" w:rsidR="005A644F" w:rsidRDefault="005A644F" w:rsidP="005A644F">
      <w:pPr>
        <w:spacing w:after="0" w:line="240" w:lineRule="auto"/>
        <w:rPr>
          <w:rFonts w:ascii="Tahoma" w:hAnsi="Tahoma" w:cs="Tahoma"/>
          <w:color w:val="000000" w:themeColor="text1"/>
          <w:sz w:val="20"/>
          <w:szCs w:val="20"/>
        </w:rPr>
      </w:pPr>
    </w:p>
    <w:p w14:paraId="5B6F2855" w14:textId="5E6E9152" w:rsidR="005A644F" w:rsidRDefault="005A644F" w:rsidP="005A644F">
      <w:pPr>
        <w:spacing w:after="0" w:line="240" w:lineRule="auto"/>
        <w:rPr>
          <w:rFonts w:ascii="Tahoma" w:hAnsi="Tahoma" w:cs="Tahoma"/>
          <w:color w:val="000000" w:themeColor="text1"/>
          <w:sz w:val="20"/>
          <w:szCs w:val="20"/>
        </w:rPr>
      </w:pPr>
    </w:p>
    <w:p w14:paraId="52C9E1F0" w14:textId="5FF7CD31" w:rsidR="005A644F" w:rsidRDefault="005A644F" w:rsidP="005A644F">
      <w:pPr>
        <w:spacing w:after="0" w:line="240" w:lineRule="auto"/>
        <w:rPr>
          <w:rFonts w:ascii="Tahoma" w:hAnsi="Tahoma" w:cs="Tahoma"/>
          <w:color w:val="000000" w:themeColor="text1"/>
          <w:sz w:val="20"/>
          <w:szCs w:val="20"/>
        </w:rPr>
      </w:pPr>
    </w:p>
    <w:p w14:paraId="4087AE50" w14:textId="13E3892C" w:rsidR="005A644F" w:rsidRDefault="005A644F" w:rsidP="005A644F">
      <w:pPr>
        <w:spacing w:after="0" w:line="240" w:lineRule="auto"/>
        <w:rPr>
          <w:rFonts w:ascii="Tahoma" w:hAnsi="Tahoma" w:cs="Tahoma"/>
          <w:color w:val="000000" w:themeColor="text1"/>
          <w:sz w:val="20"/>
          <w:szCs w:val="20"/>
        </w:rPr>
      </w:pPr>
    </w:p>
    <w:p w14:paraId="1B1210EA" w14:textId="4C7AED7A" w:rsidR="00EB2161" w:rsidRDefault="00EB2161" w:rsidP="005A644F">
      <w:pPr>
        <w:spacing w:after="0" w:line="240" w:lineRule="auto"/>
        <w:rPr>
          <w:rFonts w:ascii="Tahoma" w:hAnsi="Tahoma" w:cs="Tahoma"/>
          <w:color w:val="000000" w:themeColor="text1"/>
          <w:sz w:val="20"/>
          <w:szCs w:val="20"/>
        </w:rPr>
      </w:pPr>
    </w:p>
    <w:p w14:paraId="22F54101" w14:textId="2C115080" w:rsidR="00EB2161" w:rsidRDefault="00EB2161" w:rsidP="005A644F">
      <w:pPr>
        <w:spacing w:after="0" w:line="240" w:lineRule="auto"/>
        <w:rPr>
          <w:rFonts w:ascii="Tahoma" w:hAnsi="Tahoma" w:cs="Tahoma"/>
          <w:color w:val="000000" w:themeColor="text1"/>
          <w:sz w:val="20"/>
          <w:szCs w:val="20"/>
        </w:rPr>
      </w:pPr>
    </w:p>
    <w:p w14:paraId="2F4A19C4" w14:textId="58D0A108" w:rsidR="00EB2161" w:rsidRDefault="00EB2161" w:rsidP="005A644F">
      <w:pPr>
        <w:spacing w:after="0" w:line="240" w:lineRule="auto"/>
        <w:rPr>
          <w:rFonts w:ascii="Tahoma" w:hAnsi="Tahoma" w:cs="Tahoma"/>
          <w:color w:val="000000" w:themeColor="text1"/>
          <w:sz w:val="20"/>
          <w:szCs w:val="20"/>
        </w:rPr>
      </w:pPr>
    </w:p>
    <w:p w14:paraId="56BE8A6B" w14:textId="4A13DEFC" w:rsidR="00EB2161" w:rsidRDefault="00EB2161" w:rsidP="005A644F">
      <w:pPr>
        <w:spacing w:after="0" w:line="240" w:lineRule="auto"/>
        <w:rPr>
          <w:rFonts w:ascii="Tahoma" w:hAnsi="Tahoma" w:cs="Tahoma"/>
          <w:color w:val="000000" w:themeColor="text1"/>
          <w:sz w:val="20"/>
          <w:szCs w:val="20"/>
        </w:rPr>
      </w:pPr>
    </w:p>
    <w:p w14:paraId="775E4ED9" w14:textId="115762F6" w:rsidR="00EB2161" w:rsidRDefault="00EB2161" w:rsidP="005A644F">
      <w:pPr>
        <w:spacing w:after="0" w:line="240" w:lineRule="auto"/>
        <w:rPr>
          <w:rFonts w:ascii="Tahoma" w:hAnsi="Tahoma" w:cs="Tahoma"/>
          <w:color w:val="000000" w:themeColor="text1"/>
          <w:sz w:val="20"/>
          <w:szCs w:val="20"/>
        </w:rPr>
      </w:pPr>
    </w:p>
    <w:p w14:paraId="607C2BAA" w14:textId="53382987" w:rsidR="00EB2161" w:rsidRDefault="00EB2161" w:rsidP="005A644F">
      <w:pPr>
        <w:spacing w:after="0" w:line="240" w:lineRule="auto"/>
        <w:rPr>
          <w:rFonts w:ascii="Tahoma" w:hAnsi="Tahoma" w:cs="Tahoma"/>
          <w:color w:val="000000" w:themeColor="text1"/>
          <w:sz w:val="20"/>
          <w:szCs w:val="20"/>
        </w:rPr>
      </w:pPr>
    </w:p>
    <w:p w14:paraId="2C9DFCE1" w14:textId="5F8D46A3" w:rsidR="00EB2161" w:rsidRDefault="00EB2161" w:rsidP="005A644F">
      <w:pPr>
        <w:spacing w:after="0" w:line="240" w:lineRule="auto"/>
        <w:rPr>
          <w:rFonts w:ascii="Tahoma" w:hAnsi="Tahoma" w:cs="Tahoma"/>
          <w:color w:val="000000" w:themeColor="text1"/>
          <w:sz w:val="20"/>
          <w:szCs w:val="20"/>
        </w:rPr>
      </w:pPr>
    </w:p>
    <w:p w14:paraId="49DBB700" w14:textId="415A72E3" w:rsidR="00EB2161" w:rsidRDefault="00EB2161" w:rsidP="005A644F">
      <w:pPr>
        <w:spacing w:after="0" w:line="240" w:lineRule="auto"/>
        <w:rPr>
          <w:rFonts w:ascii="Tahoma" w:hAnsi="Tahoma" w:cs="Tahoma"/>
          <w:color w:val="000000" w:themeColor="text1"/>
          <w:sz w:val="20"/>
          <w:szCs w:val="20"/>
        </w:rPr>
      </w:pPr>
    </w:p>
    <w:p w14:paraId="45F64FCC" w14:textId="7FB6811B" w:rsidR="00EB2161" w:rsidRDefault="00EB2161" w:rsidP="005A644F">
      <w:pPr>
        <w:spacing w:after="0" w:line="240" w:lineRule="auto"/>
        <w:rPr>
          <w:rFonts w:ascii="Tahoma" w:hAnsi="Tahoma" w:cs="Tahoma"/>
          <w:color w:val="000000" w:themeColor="text1"/>
          <w:sz w:val="20"/>
          <w:szCs w:val="20"/>
        </w:rPr>
      </w:pPr>
    </w:p>
    <w:p w14:paraId="1783DADA" w14:textId="2CB829DC" w:rsidR="00EB2161" w:rsidRDefault="00EB2161" w:rsidP="005A644F">
      <w:pPr>
        <w:spacing w:after="0" w:line="240" w:lineRule="auto"/>
        <w:rPr>
          <w:rFonts w:ascii="Tahoma" w:hAnsi="Tahoma" w:cs="Tahoma"/>
          <w:color w:val="000000" w:themeColor="text1"/>
          <w:sz w:val="20"/>
          <w:szCs w:val="20"/>
        </w:rPr>
      </w:pPr>
    </w:p>
    <w:p w14:paraId="302AA17C" w14:textId="10F19004" w:rsidR="00EB2161" w:rsidRDefault="00EB2161" w:rsidP="005A644F">
      <w:pPr>
        <w:spacing w:after="0" w:line="240" w:lineRule="auto"/>
        <w:rPr>
          <w:rFonts w:ascii="Tahoma" w:hAnsi="Tahoma" w:cs="Tahoma"/>
          <w:color w:val="000000" w:themeColor="text1"/>
          <w:sz w:val="20"/>
          <w:szCs w:val="20"/>
        </w:rPr>
      </w:pPr>
    </w:p>
    <w:p w14:paraId="1E2EAADE" w14:textId="176FAB38" w:rsidR="00EB2161" w:rsidRDefault="00EB2161" w:rsidP="005A644F">
      <w:pPr>
        <w:spacing w:after="0" w:line="240" w:lineRule="auto"/>
        <w:rPr>
          <w:rFonts w:ascii="Tahoma" w:hAnsi="Tahoma" w:cs="Tahoma"/>
          <w:color w:val="000000" w:themeColor="text1"/>
          <w:sz w:val="20"/>
          <w:szCs w:val="20"/>
        </w:rPr>
      </w:pPr>
    </w:p>
    <w:p w14:paraId="32084E59" w14:textId="4F311776" w:rsidR="00EB2161" w:rsidRDefault="00EB2161" w:rsidP="005A644F">
      <w:pPr>
        <w:spacing w:after="0" w:line="240" w:lineRule="auto"/>
        <w:rPr>
          <w:rFonts w:ascii="Tahoma" w:hAnsi="Tahoma" w:cs="Tahoma"/>
          <w:color w:val="000000" w:themeColor="text1"/>
          <w:sz w:val="20"/>
          <w:szCs w:val="20"/>
        </w:rPr>
      </w:pPr>
    </w:p>
    <w:p w14:paraId="295DDEC3" w14:textId="3E3BFA4B" w:rsidR="00EB2161" w:rsidRDefault="00EB2161" w:rsidP="005A644F">
      <w:pPr>
        <w:spacing w:after="0" w:line="240" w:lineRule="auto"/>
        <w:rPr>
          <w:rFonts w:ascii="Tahoma" w:hAnsi="Tahoma" w:cs="Tahoma"/>
          <w:color w:val="000000" w:themeColor="text1"/>
          <w:sz w:val="20"/>
          <w:szCs w:val="20"/>
        </w:rPr>
      </w:pPr>
    </w:p>
    <w:p w14:paraId="1DFDF2FA" w14:textId="578B63E5" w:rsidR="00EB2161" w:rsidRDefault="00EB2161" w:rsidP="005A644F">
      <w:pPr>
        <w:spacing w:after="0" w:line="240" w:lineRule="auto"/>
        <w:rPr>
          <w:rFonts w:ascii="Tahoma" w:hAnsi="Tahoma" w:cs="Tahoma"/>
          <w:color w:val="000000" w:themeColor="text1"/>
          <w:sz w:val="20"/>
          <w:szCs w:val="20"/>
        </w:rPr>
      </w:pPr>
    </w:p>
    <w:p w14:paraId="19843703" w14:textId="077C7CC9" w:rsidR="00EB2161" w:rsidRDefault="00EB2161" w:rsidP="005A644F">
      <w:pPr>
        <w:spacing w:after="0" w:line="240" w:lineRule="auto"/>
        <w:rPr>
          <w:rFonts w:ascii="Tahoma" w:hAnsi="Tahoma" w:cs="Tahoma"/>
          <w:color w:val="000000" w:themeColor="text1"/>
          <w:sz w:val="20"/>
          <w:szCs w:val="20"/>
        </w:rPr>
      </w:pPr>
    </w:p>
    <w:p w14:paraId="4DCBF0DA" w14:textId="4778F25B" w:rsidR="00EB2161" w:rsidRDefault="00EB2161" w:rsidP="005A644F">
      <w:pPr>
        <w:spacing w:after="0" w:line="240" w:lineRule="auto"/>
        <w:rPr>
          <w:rFonts w:ascii="Tahoma" w:hAnsi="Tahoma" w:cs="Tahoma"/>
          <w:color w:val="000000" w:themeColor="text1"/>
          <w:sz w:val="20"/>
          <w:szCs w:val="20"/>
        </w:rPr>
      </w:pPr>
    </w:p>
    <w:p w14:paraId="05F67823" w14:textId="62BABBB3" w:rsidR="00EB2161" w:rsidRDefault="00EB2161" w:rsidP="005A644F">
      <w:pPr>
        <w:spacing w:after="0" w:line="240" w:lineRule="auto"/>
        <w:rPr>
          <w:rFonts w:ascii="Tahoma" w:hAnsi="Tahoma" w:cs="Tahoma"/>
          <w:color w:val="000000" w:themeColor="text1"/>
          <w:sz w:val="20"/>
          <w:szCs w:val="20"/>
        </w:rPr>
      </w:pPr>
    </w:p>
    <w:p w14:paraId="30BF9C2B" w14:textId="12DC45E2" w:rsidR="00EB2161" w:rsidRDefault="00EB2161" w:rsidP="005A644F">
      <w:pPr>
        <w:spacing w:after="0" w:line="240" w:lineRule="auto"/>
        <w:rPr>
          <w:rFonts w:ascii="Tahoma" w:hAnsi="Tahoma" w:cs="Tahoma"/>
          <w:color w:val="000000" w:themeColor="text1"/>
          <w:sz w:val="20"/>
          <w:szCs w:val="20"/>
        </w:rPr>
      </w:pPr>
    </w:p>
    <w:p w14:paraId="2771ACC5" w14:textId="7FDD6777" w:rsidR="00EB2161" w:rsidRDefault="00EB2161" w:rsidP="005A644F">
      <w:pPr>
        <w:spacing w:after="0" w:line="240" w:lineRule="auto"/>
        <w:rPr>
          <w:rFonts w:ascii="Tahoma" w:hAnsi="Tahoma" w:cs="Tahoma"/>
          <w:color w:val="000000" w:themeColor="text1"/>
          <w:sz w:val="20"/>
          <w:szCs w:val="20"/>
        </w:rPr>
      </w:pPr>
    </w:p>
    <w:p w14:paraId="6BD735F1" w14:textId="258D841F" w:rsidR="00EB2161" w:rsidRDefault="00EB2161" w:rsidP="005A644F">
      <w:pPr>
        <w:spacing w:after="0" w:line="240" w:lineRule="auto"/>
        <w:rPr>
          <w:rFonts w:ascii="Tahoma" w:hAnsi="Tahoma" w:cs="Tahoma"/>
          <w:color w:val="000000" w:themeColor="text1"/>
          <w:sz w:val="20"/>
          <w:szCs w:val="20"/>
        </w:rPr>
      </w:pPr>
    </w:p>
    <w:p w14:paraId="41124E9C" w14:textId="3FFA7A7D" w:rsidR="00EB2161" w:rsidRDefault="00EB2161" w:rsidP="005A644F">
      <w:pPr>
        <w:spacing w:after="0" w:line="240" w:lineRule="auto"/>
        <w:rPr>
          <w:rFonts w:ascii="Tahoma" w:hAnsi="Tahoma" w:cs="Tahoma"/>
          <w:color w:val="000000" w:themeColor="text1"/>
          <w:sz w:val="20"/>
          <w:szCs w:val="20"/>
        </w:rPr>
      </w:pPr>
    </w:p>
    <w:p w14:paraId="0739D92B" w14:textId="1BBCE3F5" w:rsidR="00EB2161" w:rsidRDefault="00EB2161" w:rsidP="005A644F">
      <w:pPr>
        <w:spacing w:after="0" w:line="240" w:lineRule="auto"/>
        <w:rPr>
          <w:rFonts w:ascii="Tahoma" w:hAnsi="Tahoma" w:cs="Tahoma"/>
          <w:color w:val="000000" w:themeColor="text1"/>
          <w:sz w:val="20"/>
          <w:szCs w:val="20"/>
        </w:rPr>
      </w:pPr>
    </w:p>
    <w:p w14:paraId="388201A0" w14:textId="1E487DFC" w:rsidR="00EB2161" w:rsidRDefault="00EB2161" w:rsidP="005A644F">
      <w:pPr>
        <w:spacing w:after="0" w:line="240" w:lineRule="auto"/>
        <w:rPr>
          <w:rFonts w:ascii="Tahoma" w:hAnsi="Tahoma" w:cs="Tahoma"/>
          <w:color w:val="000000" w:themeColor="text1"/>
          <w:sz w:val="20"/>
          <w:szCs w:val="20"/>
        </w:rPr>
      </w:pPr>
    </w:p>
    <w:p w14:paraId="5E15DF6C" w14:textId="3E9DFD53" w:rsidR="00EB2161" w:rsidRDefault="00EB2161" w:rsidP="005A644F">
      <w:pPr>
        <w:spacing w:after="0" w:line="240" w:lineRule="auto"/>
        <w:rPr>
          <w:rFonts w:ascii="Tahoma" w:hAnsi="Tahoma" w:cs="Tahoma"/>
          <w:color w:val="000000" w:themeColor="text1"/>
          <w:sz w:val="20"/>
          <w:szCs w:val="20"/>
        </w:rPr>
      </w:pPr>
    </w:p>
    <w:p w14:paraId="4E0C3D1B" w14:textId="36B13B1A" w:rsidR="00EB2161" w:rsidRDefault="00EB2161" w:rsidP="005A644F">
      <w:pPr>
        <w:spacing w:after="0" w:line="240" w:lineRule="auto"/>
        <w:rPr>
          <w:rFonts w:ascii="Tahoma" w:hAnsi="Tahoma" w:cs="Tahoma"/>
          <w:color w:val="000000" w:themeColor="text1"/>
          <w:sz w:val="20"/>
          <w:szCs w:val="20"/>
        </w:rPr>
      </w:pPr>
    </w:p>
    <w:p w14:paraId="483520F2" w14:textId="160D96B9" w:rsidR="00EB2161" w:rsidRDefault="00EB2161" w:rsidP="005A644F">
      <w:pPr>
        <w:spacing w:after="0" w:line="240" w:lineRule="auto"/>
        <w:rPr>
          <w:rFonts w:ascii="Tahoma" w:hAnsi="Tahoma" w:cs="Tahoma"/>
          <w:color w:val="000000" w:themeColor="text1"/>
          <w:sz w:val="20"/>
          <w:szCs w:val="20"/>
        </w:rPr>
      </w:pPr>
    </w:p>
    <w:p w14:paraId="225BEE82" w14:textId="3A5AE9F0" w:rsidR="00EB2161" w:rsidRDefault="00EB2161" w:rsidP="005A644F">
      <w:pPr>
        <w:spacing w:after="0" w:line="240" w:lineRule="auto"/>
        <w:rPr>
          <w:rFonts w:ascii="Tahoma" w:hAnsi="Tahoma" w:cs="Tahoma"/>
          <w:color w:val="000000" w:themeColor="text1"/>
          <w:sz w:val="20"/>
          <w:szCs w:val="20"/>
        </w:rPr>
      </w:pPr>
    </w:p>
    <w:p w14:paraId="4CCD7414" w14:textId="30B784B6" w:rsidR="00EB2161" w:rsidRDefault="00EB2161" w:rsidP="005A644F">
      <w:pPr>
        <w:spacing w:after="0" w:line="240" w:lineRule="auto"/>
        <w:rPr>
          <w:rFonts w:ascii="Tahoma" w:hAnsi="Tahoma" w:cs="Tahoma"/>
          <w:color w:val="000000" w:themeColor="text1"/>
          <w:sz w:val="20"/>
          <w:szCs w:val="20"/>
        </w:rPr>
      </w:pPr>
    </w:p>
    <w:p w14:paraId="0B6B00C7" w14:textId="37F3C82C" w:rsidR="00EB2161" w:rsidRDefault="00EB2161" w:rsidP="005A644F">
      <w:pPr>
        <w:spacing w:after="0" w:line="240" w:lineRule="auto"/>
        <w:rPr>
          <w:rFonts w:ascii="Tahoma" w:hAnsi="Tahoma" w:cs="Tahoma"/>
          <w:color w:val="000000" w:themeColor="text1"/>
          <w:sz w:val="20"/>
          <w:szCs w:val="20"/>
        </w:rPr>
      </w:pPr>
    </w:p>
    <w:p w14:paraId="1E531A6D" w14:textId="54FDAF20" w:rsidR="00EB2161" w:rsidRDefault="00EB2161" w:rsidP="005A644F">
      <w:pPr>
        <w:spacing w:after="0" w:line="240" w:lineRule="auto"/>
        <w:rPr>
          <w:rFonts w:ascii="Tahoma" w:hAnsi="Tahoma" w:cs="Tahoma"/>
          <w:color w:val="000000" w:themeColor="text1"/>
          <w:sz w:val="20"/>
          <w:szCs w:val="20"/>
        </w:rPr>
      </w:pPr>
    </w:p>
    <w:p w14:paraId="2334376B" w14:textId="28CA173A" w:rsidR="00EB2161" w:rsidRDefault="00EB2161" w:rsidP="005A644F">
      <w:pPr>
        <w:spacing w:after="0" w:line="240" w:lineRule="auto"/>
        <w:rPr>
          <w:rFonts w:ascii="Tahoma" w:hAnsi="Tahoma" w:cs="Tahoma"/>
          <w:color w:val="000000" w:themeColor="text1"/>
          <w:sz w:val="20"/>
          <w:szCs w:val="20"/>
        </w:rPr>
      </w:pPr>
    </w:p>
    <w:p w14:paraId="6BE9E3CF" w14:textId="1DBBA1A0" w:rsidR="00EB2161" w:rsidRDefault="00EB2161" w:rsidP="005A644F">
      <w:pPr>
        <w:spacing w:after="0" w:line="240" w:lineRule="auto"/>
        <w:rPr>
          <w:rFonts w:ascii="Tahoma" w:hAnsi="Tahoma" w:cs="Tahoma"/>
          <w:color w:val="000000" w:themeColor="text1"/>
          <w:sz w:val="20"/>
          <w:szCs w:val="20"/>
        </w:rPr>
      </w:pPr>
    </w:p>
    <w:p w14:paraId="42342CEC" w14:textId="7D4AC494" w:rsidR="00EB2161" w:rsidRDefault="00EB2161" w:rsidP="005A644F">
      <w:pPr>
        <w:spacing w:after="0" w:line="240" w:lineRule="auto"/>
        <w:rPr>
          <w:rFonts w:ascii="Tahoma" w:hAnsi="Tahoma" w:cs="Tahoma"/>
          <w:color w:val="000000" w:themeColor="text1"/>
          <w:sz w:val="20"/>
          <w:szCs w:val="20"/>
        </w:rPr>
      </w:pPr>
    </w:p>
    <w:p w14:paraId="3864638B" w14:textId="1D00C193" w:rsidR="00EB2161" w:rsidRDefault="00EB2161" w:rsidP="005A644F">
      <w:pPr>
        <w:spacing w:after="0" w:line="240" w:lineRule="auto"/>
        <w:rPr>
          <w:rFonts w:ascii="Tahoma" w:hAnsi="Tahoma" w:cs="Tahoma"/>
          <w:color w:val="000000" w:themeColor="text1"/>
          <w:sz w:val="20"/>
          <w:szCs w:val="20"/>
        </w:rPr>
      </w:pPr>
    </w:p>
    <w:p w14:paraId="410EF061" w14:textId="25648B06" w:rsidR="00EB2161" w:rsidRDefault="00EB2161" w:rsidP="005A644F">
      <w:pPr>
        <w:spacing w:after="0" w:line="240" w:lineRule="auto"/>
        <w:rPr>
          <w:rFonts w:ascii="Tahoma" w:hAnsi="Tahoma" w:cs="Tahoma"/>
          <w:color w:val="000000" w:themeColor="text1"/>
          <w:sz w:val="20"/>
          <w:szCs w:val="20"/>
        </w:rPr>
      </w:pPr>
    </w:p>
    <w:p w14:paraId="1D3634FB" w14:textId="57B76B3F" w:rsidR="00EB2161" w:rsidRDefault="00EB2161" w:rsidP="005A644F">
      <w:pPr>
        <w:spacing w:after="0" w:line="240" w:lineRule="auto"/>
        <w:rPr>
          <w:rFonts w:ascii="Tahoma" w:hAnsi="Tahoma" w:cs="Tahoma"/>
          <w:color w:val="000000" w:themeColor="text1"/>
          <w:sz w:val="20"/>
          <w:szCs w:val="20"/>
        </w:rPr>
      </w:pPr>
    </w:p>
    <w:p w14:paraId="329A3185" w14:textId="33735891" w:rsidR="00EB2161" w:rsidRDefault="00EB2161" w:rsidP="005A644F">
      <w:pPr>
        <w:spacing w:after="0" w:line="240" w:lineRule="auto"/>
        <w:rPr>
          <w:rFonts w:ascii="Tahoma" w:hAnsi="Tahoma" w:cs="Tahoma"/>
          <w:color w:val="000000" w:themeColor="text1"/>
          <w:sz w:val="20"/>
          <w:szCs w:val="20"/>
        </w:rPr>
      </w:pPr>
    </w:p>
    <w:p w14:paraId="6B198BC3" w14:textId="51D86AA3" w:rsidR="00EB2161" w:rsidRDefault="00EB2161" w:rsidP="005A644F">
      <w:pPr>
        <w:spacing w:after="0" w:line="240" w:lineRule="auto"/>
        <w:rPr>
          <w:rFonts w:ascii="Tahoma" w:hAnsi="Tahoma" w:cs="Tahoma"/>
          <w:color w:val="000000" w:themeColor="text1"/>
          <w:sz w:val="20"/>
          <w:szCs w:val="20"/>
        </w:rPr>
      </w:pPr>
    </w:p>
    <w:p w14:paraId="767FCC6C" w14:textId="601D1163" w:rsidR="00EB2161" w:rsidRDefault="00EB2161" w:rsidP="005A644F">
      <w:pPr>
        <w:spacing w:after="0" w:line="240" w:lineRule="auto"/>
        <w:rPr>
          <w:rFonts w:ascii="Tahoma" w:hAnsi="Tahoma" w:cs="Tahoma"/>
          <w:color w:val="000000" w:themeColor="text1"/>
          <w:sz w:val="20"/>
          <w:szCs w:val="20"/>
        </w:rPr>
      </w:pPr>
    </w:p>
    <w:p w14:paraId="5630F30E" w14:textId="43E734D8" w:rsidR="00EB2161" w:rsidRDefault="00EB2161" w:rsidP="005A644F">
      <w:pPr>
        <w:spacing w:after="0" w:line="240" w:lineRule="auto"/>
        <w:rPr>
          <w:rFonts w:ascii="Tahoma" w:hAnsi="Tahoma" w:cs="Tahoma"/>
          <w:color w:val="000000" w:themeColor="text1"/>
          <w:sz w:val="20"/>
          <w:szCs w:val="20"/>
        </w:rPr>
      </w:pPr>
    </w:p>
    <w:p w14:paraId="17E32288" w14:textId="471FE458" w:rsidR="00EB2161" w:rsidRDefault="00EB2161" w:rsidP="005A644F">
      <w:pPr>
        <w:spacing w:after="0" w:line="240" w:lineRule="auto"/>
        <w:rPr>
          <w:rFonts w:ascii="Tahoma" w:hAnsi="Tahoma" w:cs="Tahoma"/>
          <w:color w:val="000000" w:themeColor="text1"/>
          <w:sz w:val="20"/>
          <w:szCs w:val="20"/>
        </w:rPr>
      </w:pPr>
    </w:p>
    <w:p w14:paraId="2D87D006" w14:textId="4D9D6952" w:rsidR="00EB2161" w:rsidRDefault="00EB2161" w:rsidP="005A644F">
      <w:pPr>
        <w:spacing w:after="0" w:line="240" w:lineRule="auto"/>
        <w:rPr>
          <w:rFonts w:ascii="Tahoma" w:hAnsi="Tahoma" w:cs="Tahoma"/>
          <w:color w:val="000000" w:themeColor="text1"/>
          <w:sz w:val="20"/>
          <w:szCs w:val="20"/>
        </w:rPr>
      </w:pPr>
    </w:p>
    <w:p w14:paraId="2ADE3FDD" w14:textId="2810043F" w:rsidR="00EB2161" w:rsidRDefault="00EB2161" w:rsidP="005A644F">
      <w:pPr>
        <w:spacing w:after="0" w:line="240" w:lineRule="auto"/>
        <w:rPr>
          <w:rFonts w:ascii="Tahoma" w:hAnsi="Tahoma" w:cs="Tahoma"/>
          <w:color w:val="000000" w:themeColor="text1"/>
          <w:sz w:val="20"/>
          <w:szCs w:val="20"/>
        </w:rPr>
      </w:pPr>
    </w:p>
    <w:p w14:paraId="097FA1F5" w14:textId="2AE870DA" w:rsidR="00EB2161" w:rsidRDefault="00EB2161" w:rsidP="005A644F">
      <w:pPr>
        <w:spacing w:after="0" w:line="240" w:lineRule="auto"/>
        <w:rPr>
          <w:rFonts w:ascii="Tahoma" w:hAnsi="Tahoma" w:cs="Tahoma"/>
          <w:color w:val="000000" w:themeColor="text1"/>
          <w:sz w:val="20"/>
          <w:szCs w:val="20"/>
        </w:rPr>
      </w:pPr>
    </w:p>
    <w:p w14:paraId="323E2EAB" w14:textId="5BAF2000" w:rsidR="00EB2161" w:rsidRDefault="00EB2161" w:rsidP="005A644F">
      <w:pPr>
        <w:spacing w:after="0" w:line="240" w:lineRule="auto"/>
        <w:rPr>
          <w:rFonts w:ascii="Tahoma" w:hAnsi="Tahoma" w:cs="Tahoma"/>
          <w:color w:val="000000" w:themeColor="text1"/>
          <w:sz w:val="20"/>
          <w:szCs w:val="20"/>
        </w:rPr>
      </w:pPr>
    </w:p>
    <w:p w14:paraId="686B8B72" w14:textId="57386578" w:rsidR="00EB2161" w:rsidRDefault="00EB2161" w:rsidP="005A644F">
      <w:pPr>
        <w:spacing w:after="0" w:line="240" w:lineRule="auto"/>
        <w:rPr>
          <w:rFonts w:ascii="Tahoma" w:hAnsi="Tahoma" w:cs="Tahoma"/>
          <w:color w:val="000000" w:themeColor="text1"/>
          <w:sz w:val="20"/>
          <w:szCs w:val="20"/>
        </w:rPr>
      </w:pPr>
    </w:p>
    <w:p w14:paraId="2999963F" w14:textId="75CD7012" w:rsidR="00EB2161" w:rsidRDefault="00EB2161" w:rsidP="005A644F">
      <w:pPr>
        <w:spacing w:after="0" w:line="240" w:lineRule="auto"/>
        <w:rPr>
          <w:rFonts w:ascii="Tahoma" w:hAnsi="Tahoma" w:cs="Tahoma"/>
          <w:color w:val="000000" w:themeColor="text1"/>
          <w:sz w:val="20"/>
          <w:szCs w:val="20"/>
        </w:rPr>
      </w:pPr>
    </w:p>
    <w:p w14:paraId="65516330" w14:textId="5FACB0D1" w:rsidR="00EB2161" w:rsidRDefault="00EB2161" w:rsidP="005A644F">
      <w:pPr>
        <w:spacing w:after="0" w:line="240" w:lineRule="auto"/>
        <w:rPr>
          <w:rFonts w:ascii="Tahoma" w:hAnsi="Tahoma" w:cs="Tahoma"/>
          <w:color w:val="000000" w:themeColor="text1"/>
          <w:sz w:val="20"/>
          <w:szCs w:val="20"/>
        </w:rPr>
      </w:pPr>
    </w:p>
    <w:p w14:paraId="7F082979" w14:textId="49027580" w:rsidR="00EB2161" w:rsidRDefault="00EB2161" w:rsidP="005A644F">
      <w:pPr>
        <w:spacing w:after="0" w:line="240" w:lineRule="auto"/>
        <w:rPr>
          <w:rFonts w:ascii="Tahoma" w:hAnsi="Tahoma" w:cs="Tahoma"/>
          <w:color w:val="000000" w:themeColor="text1"/>
          <w:sz w:val="20"/>
          <w:szCs w:val="20"/>
        </w:rPr>
      </w:pPr>
    </w:p>
    <w:p w14:paraId="7E62793A" w14:textId="01CD65E7" w:rsidR="00EB2161" w:rsidRDefault="00EB2161" w:rsidP="005A644F">
      <w:pPr>
        <w:spacing w:after="0" w:line="240" w:lineRule="auto"/>
        <w:rPr>
          <w:rFonts w:ascii="Tahoma" w:hAnsi="Tahoma" w:cs="Tahoma"/>
          <w:color w:val="000000" w:themeColor="text1"/>
          <w:sz w:val="20"/>
          <w:szCs w:val="20"/>
        </w:rPr>
      </w:pPr>
    </w:p>
    <w:p w14:paraId="3FCB0A43" w14:textId="7DE1E64D" w:rsidR="00EB2161" w:rsidRDefault="00EB2161" w:rsidP="005A644F">
      <w:pPr>
        <w:spacing w:after="0" w:line="240" w:lineRule="auto"/>
        <w:rPr>
          <w:rFonts w:ascii="Tahoma" w:hAnsi="Tahoma" w:cs="Tahoma"/>
          <w:color w:val="000000" w:themeColor="text1"/>
          <w:sz w:val="20"/>
          <w:szCs w:val="20"/>
        </w:rPr>
      </w:pPr>
    </w:p>
    <w:p w14:paraId="5E4D1EFE" w14:textId="1C013F37" w:rsidR="00EB2161" w:rsidRDefault="00EB2161" w:rsidP="005A644F">
      <w:pPr>
        <w:spacing w:after="0" w:line="240" w:lineRule="auto"/>
        <w:rPr>
          <w:rFonts w:ascii="Tahoma" w:hAnsi="Tahoma" w:cs="Tahoma"/>
          <w:color w:val="000000" w:themeColor="text1"/>
          <w:sz w:val="20"/>
          <w:szCs w:val="20"/>
        </w:rPr>
      </w:pPr>
    </w:p>
    <w:p w14:paraId="76E2D98C" w14:textId="74151AA3" w:rsidR="00EB2161" w:rsidRDefault="00EB2161" w:rsidP="005A644F">
      <w:pPr>
        <w:spacing w:after="0" w:line="240" w:lineRule="auto"/>
        <w:rPr>
          <w:rFonts w:ascii="Tahoma" w:hAnsi="Tahoma" w:cs="Tahoma"/>
          <w:color w:val="000000" w:themeColor="text1"/>
          <w:sz w:val="20"/>
          <w:szCs w:val="20"/>
        </w:rPr>
      </w:pPr>
    </w:p>
    <w:p w14:paraId="68ABD201" w14:textId="59E71CDC" w:rsidR="00EB2161" w:rsidRDefault="00EB2161" w:rsidP="005A644F">
      <w:pPr>
        <w:spacing w:after="0" w:line="240" w:lineRule="auto"/>
        <w:rPr>
          <w:rFonts w:ascii="Tahoma" w:hAnsi="Tahoma" w:cs="Tahoma"/>
          <w:color w:val="000000" w:themeColor="text1"/>
          <w:sz w:val="20"/>
          <w:szCs w:val="20"/>
        </w:rPr>
      </w:pPr>
    </w:p>
    <w:p w14:paraId="124B14C4" w14:textId="3D195FAF" w:rsidR="00EB2161" w:rsidRDefault="00EB2161" w:rsidP="005A644F">
      <w:pPr>
        <w:spacing w:after="0" w:line="240" w:lineRule="auto"/>
        <w:rPr>
          <w:rFonts w:ascii="Tahoma" w:hAnsi="Tahoma" w:cs="Tahoma"/>
          <w:color w:val="000000" w:themeColor="text1"/>
          <w:sz w:val="20"/>
          <w:szCs w:val="20"/>
        </w:rPr>
      </w:pPr>
    </w:p>
    <w:p w14:paraId="11789092" w14:textId="64BC4136" w:rsidR="00EB2161" w:rsidRDefault="00EB2161" w:rsidP="005A644F">
      <w:pPr>
        <w:spacing w:after="0" w:line="240" w:lineRule="auto"/>
        <w:rPr>
          <w:rFonts w:ascii="Tahoma" w:hAnsi="Tahoma" w:cs="Tahoma"/>
          <w:color w:val="000000" w:themeColor="text1"/>
          <w:sz w:val="20"/>
          <w:szCs w:val="20"/>
        </w:rPr>
      </w:pPr>
    </w:p>
    <w:p w14:paraId="251E8EFC" w14:textId="1BABB843" w:rsidR="00EB2161" w:rsidRDefault="00EB2161" w:rsidP="005A644F">
      <w:pPr>
        <w:spacing w:after="0" w:line="240" w:lineRule="auto"/>
        <w:rPr>
          <w:rFonts w:ascii="Tahoma" w:hAnsi="Tahoma" w:cs="Tahoma"/>
          <w:color w:val="000000" w:themeColor="text1"/>
          <w:sz w:val="20"/>
          <w:szCs w:val="20"/>
        </w:rPr>
      </w:pPr>
    </w:p>
    <w:p w14:paraId="25C89BA9" w14:textId="2579C1AE" w:rsidR="00EB2161" w:rsidRDefault="00EB2161" w:rsidP="005A644F">
      <w:pPr>
        <w:spacing w:after="0" w:line="240" w:lineRule="auto"/>
        <w:rPr>
          <w:rFonts w:ascii="Tahoma" w:hAnsi="Tahoma" w:cs="Tahoma"/>
          <w:color w:val="000000" w:themeColor="text1"/>
          <w:sz w:val="20"/>
          <w:szCs w:val="20"/>
        </w:rPr>
      </w:pPr>
    </w:p>
    <w:p w14:paraId="4B07EEDA" w14:textId="7161A5A7" w:rsidR="00EB2161" w:rsidRDefault="00EB2161" w:rsidP="005A644F">
      <w:pPr>
        <w:spacing w:after="0" w:line="240" w:lineRule="auto"/>
        <w:rPr>
          <w:rFonts w:ascii="Tahoma" w:hAnsi="Tahoma" w:cs="Tahoma"/>
          <w:color w:val="000000" w:themeColor="text1"/>
          <w:sz w:val="20"/>
          <w:szCs w:val="20"/>
        </w:rPr>
      </w:pPr>
    </w:p>
    <w:p w14:paraId="4A1CE211" w14:textId="68279EA1" w:rsidR="00EB2161" w:rsidRDefault="00EB2161" w:rsidP="005A644F">
      <w:pPr>
        <w:spacing w:after="0" w:line="240" w:lineRule="auto"/>
        <w:rPr>
          <w:rFonts w:ascii="Tahoma" w:hAnsi="Tahoma" w:cs="Tahoma"/>
          <w:color w:val="000000" w:themeColor="text1"/>
          <w:sz w:val="20"/>
          <w:szCs w:val="20"/>
        </w:rPr>
      </w:pPr>
    </w:p>
    <w:p w14:paraId="52FD8604" w14:textId="66ABF2BA" w:rsidR="00EB2161" w:rsidRDefault="00EB2161" w:rsidP="005A644F">
      <w:pPr>
        <w:spacing w:after="0" w:line="240" w:lineRule="auto"/>
        <w:rPr>
          <w:rFonts w:ascii="Tahoma" w:hAnsi="Tahoma" w:cs="Tahoma"/>
          <w:color w:val="000000" w:themeColor="text1"/>
          <w:sz w:val="20"/>
          <w:szCs w:val="20"/>
        </w:rPr>
      </w:pPr>
    </w:p>
    <w:p w14:paraId="6D8BBE15" w14:textId="3B1F0107" w:rsidR="00EB2161" w:rsidRDefault="00EB2161" w:rsidP="005A644F">
      <w:pPr>
        <w:spacing w:after="0" w:line="240" w:lineRule="auto"/>
        <w:rPr>
          <w:rFonts w:ascii="Tahoma" w:hAnsi="Tahoma" w:cs="Tahoma"/>
          <w:color w:val="000000" w:themeColor="text1"/>
          <w:sz w:val="20"/>
          <w:szCs w:val="20"/>
        </w:rPr>
      </w:pPr>
    </w:p>
    <w:p w14:paraId="2F773B71" w14:textId="67E7BD9C" w:rsidR="00EB2161" w:rsidRDefault="00EB2161" w:rsidP="005A644F">
      <w:pPr>
        <w:spacing w:after="0" w:line="240" w:lineRule="auto"/>
        <w:rPr>
          <w:rFonts w:ascii="Tahoma" w:hAnsi="Tahoma" w:cs="Tahoma"/>
          <w:color w:val="000000" w:themeColor="text1"/>
          <w:sz w:val="20"/>
          <w:szCs w:val="20"/>
        </w:rPr>
      </w:pPr>
    </w:p>
    <w:p w14:paraId="4061FB7D" w14:textId="4737977F" w:rsidR="00EB2161" w:rsidRDefault="00EB2161" w:rsidP="005A644F">
      <w:pPr>
        <w:spacing w:after="0" w:line="240" w:lineRule="auto"/>
        <w:rPr>
          <w:rFonts w:ascii="Tahoma" w:hAnsi="Tahoma" w:cs="Tahoma"/>
          <w:color w:val="000000" w:themeColor="text1"/>
          <w:sz w:val="20"/>
          <w:szCs w:val="20"/>
        </w:rPr>
      </w:pPr>
    </w:p>
    <w:p w14:paraId="3ABBB5C9" w14:textId="051089A6" w:rsidR="00EB2161" w:rsidRDefault="00EB2161" w:rsidP="005A644F">
      <w:pPr>
        <w:spacing w:after="0" w:line="240" w:lineRule="auto"/>
        <w:rPr>
          <w:rFonts w:ascii="Tahoma" w:hAnsi="Tahoma" w:cs="Tahoma"/>
          <w:color w:val="000000" w:themeColor="text1"/>
          <w:sz w:val="20"/>
          <w:szCs w:val="20"/>
        </w:rPr>
      </w:pPr>
    </w:p>
    <w:p w14:paraId="667D4AC4" w14:textId="73D994C3" w:rsidR="00EB2161" w:rsidRDefault="00EB2161" w:rsidP="005A644F">
      <w:pPr>
        <w:spacing w:after="0" w:line="240" w:lineRule="auto"/>
        <w:rPr>
          <w:rFonts w:ascii="Tahoma" w:hAnsi="Tahoma" w:cs="Tahoma"/>
          <w:color w:val="000000" w:themeColor="text1"/>
          <w:sz w:val="20"/>
          <w:szCs w:val="20"/>
        </w:rPr>
      </w:pPr>
    </w:p>
    <w:p w14:paraId="7D2CF5B2" w14:textId="58634C2E" w:rsidR="00EB2161" w:rsidRDefault="00EB2161" w:rsidP="005A644F">
      <w:pPr>
        <w:spacing w:after="0" w:line="240" w:lineRule="auto"/>
        <w:rPr>
          <w:rFonts w:ascii="Tahoma" w:hAnsi="Tahoma" w:cs="Tahoma"/>
          <w:color w:val="000000" w:themeColor="text1"/>
          <w:sz w:val="20"/>
          <w:szCs w:val="20"/>
        </w:rPr>
      </w:pPr>
    </w:p>
    <w:p w14:paraId="746E676F" w14:textId="2E3058A5" w:rsidR="00EB2161" w:rsidRDefault="00EB2161" w:rsidP="005A644F">
      <w:pPr>
        <w:spacing w:after="0" w:line="240" w:lineRule="auto"/>
        <w:rPr>
          <w:rFonts w:ascii="Tahoma" w:hAnsi="Tahoma" w:cs="Tahoma"/>
          <w:color w:val="000000" w:themeColor="text1"/>
          <w:sz w:val="20"/>
          <w:szCs w:val="20"/>
        </w:rPr>
      </w:pPr>
    </w:p>
    <w:p w14:paraId="0FC58C4F" w14:textId="04837F85" w:rsidR="00EB2161" w:rsidRDefault="00EB2161" w:rsidP="005A644F">
      <w:pPr>
        <w:spacing w:after="0" w:line="240" w:lineRule="auto"/>
        <w:rPr>
          <w:rFonts w:ascii="Tahoma" w:hAnsi="Tahoma" w:cs="Tahoma"/>
          <w:color w:val="000000" w:themeColor="text1"/>
          <w:sz w:val="20"/>
          <w:szCs w:val="20"/>
        </w:rPr>
      </w:pPr>
    </w:p>
    <w:p w14:paraId="43BFBF3F" w14:textId="5D35B925" w:rsidR="00EB2161" w:rsidRDefault="00EB2161" w:rsidP="005A644F">
      <w:pPr>
        <w:spacing w:after="0" w:line="240" w:lineRule="auto"/>
        <w:rPr>
          <w:rFonts w:ascii="Tahoma" w:hAnsi="Tahoma" w:cs="Tahoma"/>
          <w:color w:val="000000" w:themeColor="text1"/>
          <w:sz w:val="20"/>
          <w:szCs w:val="20"/>
        </w:rPr>
      </w:pPr>
    </w:p>
    <w:p w14:paraId="710CB2DB" w14:textId="18E0172A" w:rsidR="00EB2161" w:rsidRDefault="00EB2161" w:rsidP="005A644F">
      <w:pPr>
        <w:spacing w:after="0" w:line="240" w:lineRule="auto"/>
        <w:rPr>
          <w:rFonts w:ascii="Tahoma" w:hAnsi="Tahoma" w:cs="Tahoma"/>
          <w:color w:val="000000" w:themeColor="text1"/>
          <w:sz w:val="20"/>
          <w:szCs w:val="20"/>
        </w:rPr>
      </w:pPr>
    </w:p>
    <w:p w14:paraId="67E55C5B" w14:textId="18768FC5" w:rsidR="00EB2161" w:rsidRDefault="00EB2161" w:rsidP="005A644F">
      <w:pPr>
        <w:spacing w:after="0" w:line="240" w:lineRule="auto"/>
        <w:rPr>
          <w:rFonts w:ascii="Tahoma" w:hAnsi="Tahoma" w:cs="Tahoma"/>
          <w:color w:val="000000" w:themeColor="text1"/>
          <w:sz w:val="20"/>
          <w:szCs w:val="20"/>
        </w:rPr>
      </w:pPr>
    </w:p>
    <w:p w14:paraId="17763124" w14:textId="012EDF24" w:rsidR="00EB2161" w:rsidRDefault="00EB2161" w:rsidP="005A644F">
      <w:pPr>
        <w:spacing w:after="0" w:line="240" w:lineRule="auto"/>
        <w:rPr>
          <w:rFonts w:ascii="Tahoma" w:hAnsi="Tahoma" w:cs="Tahoma"/>
          <w:color w:val="000000" w:themeColor="text1"/>
          <w:sz w:val="20"/>
          <w:szCs w:val="20"/>
        </w:rPr>
      </w:pPr>
    </w:p>
    <w:p w14:paraId="7E330C1D" w14:textId="05F102FE" w:rsidR="00EB2161" w:rsidRDefault="00EB2161" w:rsidP="005A644F">
      <w:pPr>
        <w:spacing w:after="0" w:line="240" w:lineRule="auto"/>
        <w:rPr>
          <w:rFonts w:ascii="Tahoma" w:hAnsi="Tahoma" w:cs="Tahoma"/>
          <w:color w:val="000000" w:themeColor="text1"/>
          <w:sz w:val="20"/>
          <w:szCs w:val="20"/>
        </w:rPr>
      </w:pPr>
    </w:p>
    <w:p w14:paraId="0A0C70B7" w14:textId="0308B3E4" w:rsidR="00EB2161" w:rsidRDefault="00EB2161" w:rsidP="005A644F">
      <w:pPr>
        <w:spacing w:after="0" w:line="240" w:lineRule="auto"/>
        <w:rPr>
          <w:rFonts w:ascii="Tahoma" w:hAnsi="Tahoma" w:cs="Tahoma"/>
          <w:color w:val="000000" w:themeColor="text1"/>
          <w:sz w:val="20"/>
          <w:szCs w:val="20"/>
        </w:rPr>
      </w:pPr>
    </w:p>
    <w:p w14:paraId="7FE9ED64" w14:textId="77777777" w:rsidR="00EB2161" w:rsidRDefault="00EB2161" w:rsidP="005A644F">
      <w:pPr>
        <w:spacing w:after="0" w:line="240" w:lineRule="auto"/>
        <w:rPr>
          <w:rFonts w:ascii="Tahoma" w:hAnsi="Tahoma" w:cs="Tahoma"/>
          <w:color w:val="000000" w:themeColor="text1"/>
          <w:sz w:val="20"/>
          <w:szCs w:val="20"/>
        </w:rPr>
      </w:pPr>
    </w:p>
    <w:p w14:paraId="369154F9" w14:textId="77777777" w:rsidR="005A644F" w:rsidRPr="00E002C2" w:rsidRDefault="005A644F" w:rsidP="005A644F">
      <w:pPr>
        <w:spacing w:after="0" w:line="240" w:lineRule="auto"/>
        <w:rPr>
          <w:rFonts w:ascii="Tahoma" w:hAnsi="Tahoma" w:cs="Tahoma"/>
          <w:color w:val="000000" w:themeColor="text1"/>
          <w:sz w:val="20"/>
          <w:szCs w:val="20"/>
        </w:rPr>
      </w:pPr>
    </w:p>
    <w:p w14:paraId="6DE1268A" w14:textId="77777777" w:rsidR="005A644F" w:rsidRPr="00712D22" w:rsidRDefault="005A644F" w:rsidP="005A644F">
      <w:pPr>
        <w:spacing w:after="0" w:line="240" w:lineRule="auto"/>
        <w:rPr>
          <w:rFonts w:ascii="Tahoma" w:hAnsi="Tahoma" w:cs="Tahoma"/>
          <w:color w:val="000000" w:themeColor="text1"/>
        </w:rPr>
      </w:pPr>
    </w:p>
    <w:p w14:paraId="5964EF7A" w14:textId="61CC5190" w:rsidR="000C46C2" w:rsidRDefault="000C46C2" w:rsidP="005A644F">
      <w:pPr>
        <w:spacing w:after="0" w:line="240" w:lineRule="auto"/>
        <w:rPr>
          <w:rFonts w:ascii="Tahoma" w:hAnsi="Tahoma" w:cs="Tahoma"/>
        </w:rPr>
      </w:pPr>
    </w:p>
    <w:p w14:paraId="5964EF7B" w14:textId="77777777" w:rsidR="007219DF" w:rsidRDefault="00DE1953" w:rsidP="007219DF">
      <w:pPr>
        <w:spacing w:after="0" w:line="240" w:lineRule="auto"/>
        <w:rPr>
          <w:rFonts w:ascii="Tahoma" w:hAnsi="Tahoma" w:cs="Tahoma"/>
        </w:rPr>
      </w:pPr>
      <w:r>
        <w:rPr>
          <w:noProof/>
          <w:lang w:val="en-GB" w:eastAsia="en-GB"/>
        </w:rPr>
        <w:lastRenderedPageBreak/>
        <mc:AlternateContent>
          <mc:Choice Requires="wps">
            <w:drawing>
              <wp:anchor distT="0" distB="0" distL="114300" distR="114300" simplePos="0" relativeHeight="251715584" behindDoc="0" locked="0" layoutInCell="1" allowOverlap="1" wp14:anchorId="5964F0E5" wp14:editId="5964F0E6">
                <wp:simplePos x="0" y="0"/>
                <wp:positionH relativeFrom="column">
                  <wp:posOffset>-111318</wp:posOffset>
                </wp:positionH>
                <wp:positionV relativeFrom="paragraph">
                  <wp:posOffset>96189</wp:posOffset>
                </wp:positionV>
                <wp:extent cx="6345141"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141" cy="1403985"/>
                        </a:xfrm>
                        <a:prstGeom prst="rect">
                          <a:avLst/>
                        </a:prstGeom>
                        <a:solidFill>
                          <a:srgbClr val="C00000"/>
                        </a:solidFill>
                        <a:ln w="9525">
                          <a:noFill/>
                          <a:miter lim="800000"/>
                          <a:headEnd/>
                          <a:tailEnd/>
                        </a:ln>
                      </wps:spPr>
                      <wps:txbx>
                        <w:txbxContent>
                          <w:p w14:paraId="5964F102" w14:textId="77777777" w:rsidR="00A021F3" w:rsidRPr="00084AFE" w:rsidRDefault="00A021F3" w:rsidP="00C25A08">
                            <w:pPr>
                              <w:jc w:val="both"/>
                              <w:rPr>
                                <w:rFonts w:ascii="Tahoma" w:hAnsi="Tahoma" w:cs="Tahoma"/>
                                <w:b/>
                                <w:sz w:val="40"/>
                                <w:szCs w:val="40"/>
                              </w:rPr>
                            </w:pPr>
                            <w:r>
                              <w:rPr>
                                <w:rFonts w:ascii="Tahoma" w:hAnsi="Tahoma" w:cs="Tahoma"/>
                                <w:b/>
                                <w:sz w:val="40"/>
                                <w:szCs w:val="40"/>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4F0E5" id="_x0000_s1035" type="#_x0000_t202" style="position:absolute;margin-left:-8.75pt;margin-top:7.55pt;width:499.6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" fillcolor="#c00000" stroked="f">
                <v:textbox style="mso-fit-shape-to-text:t">
                  <w:txbxContent>
                    <w:p w14:paraId="5964F102" w14:textId="77777777" w:rsidR="00A021F3" w:rsidRPr="00084AFE" w:rsidRDefault="00A021F3" w:rsidP="00C25A08">
                      <w:pPr>
                        <w:jc w:val="both"/>
                        <w:rPr>
                          <w:rFonts w:ascii="Tahoma" w:hAnsi="Tahoma" w:cs="Tahoma"/>
                          <w:b/>
                          <w:sz w:val="40"/>
                          <w:szCs w:val="40"/>
                        </w:rPr>
                      </w:pPr>
                      <w:r>
                        <w:rPr>
                          <w:rFonts w:ascii="Tahoma" w:hAnsi="Tahoma" w:cs="Tahoma"/>
                          <w:b/>
                          <w:sz w:val="40"/>
                          <w:szCs w:val="40"/>
                        </w:rPr>
                        <w:t>Person Specification</w:t>
                      </w:r>
                    </w:p>
                  </w:txbxContent>
                </v:textbox>
              </v:shape>
            </w:pict>
          </mc:Fallback>
        </mc:AlternateContent>
      </w:r>
    </w:p>
    <w:p w14:paraId="5964EF7C" w14:textId="77777777" w:rsidR="007219DF" w:rsidRDefault="007219DF" w:rsidP="007219DF">
      <w:pPr>
        <w:spacing w:after="0" w:line="240" w:lineRule="auto"/>
        <w:rPr>
          <w:rFonts w:ascii="Tahoma" w:hAnsi="Tahoma" w:cs="Tahoma"/>
        </w:rPr>
      </w:pPr>
    </w:p>
    <w:p w14:paraId="5964EF7D" w14:textId="77777777" w:rsidR="00250A35" w:rsidRDefault="00250A35" w:rsidP="007219DF">
      <w:pPr>
        <w:spacing w:after="0" w:line="240" w:lineRule="auto"/>
        <w:rPr>
          <w:rFonts w:ascii="Tahoma" w:hAnsi="Tahoma" w:cs="Tahoma"/>
        </w:rPr>
      </w:pPr>
    </w:p>
    <w:p w14:paraId="5964EF7E" w14:textId="77777777" w:rsidR="00250A35" w:rsidRDefault="00250A35" w:rsidP="007219DF">
      <w:pPr>
        <w:spacing w:after="0" w:line="240" w:lineRule="auto"/>
        <w:rPr>
          <w:rFonts w:ascii="Tahoma" w:hAnsi="Tahoma" w:cs="Tahoma"/>
        </w:rPr>
      </w:pPr>
    </w:p>
    <w:p w14:paraId="5964EF7F" w14:textId="77777777" w:rsidR="007219DF" w:rsidRDefault="007219DF" w:rsidP="007219DF">
      <w:pPr>
        <w:spacing w:after="0" w:line="240" w:lineRule="auto"/>
        <w:rPr>
          <w:rFonts w:ascii="Tahoma" w:hAnsi="Tahoma" w:cs="Tahoma"/>
        </w:rPr>
      </w:pPr>
    </w:p>
    <w:p w14:paraId="5964EF80" w14:textId="77777777" w:rsidR="007219DF" w:rsidRDefault="007219DF" w:rsidP="007219DF">
      <w:pPr>
        <w:spacing w:after="0" w:line="240" w:lineRule="auto"/>
        <w:rPr>
          <w:rFonts w:ascii="Tahoma" w:hAnsi="Tahoma" w:cs="Tahoma"/>
        </w:rPr>
      </w:pPr>
    </w:p>
    <w:p w14:paraId="5964EF81" w14:textId="77777777" w:rsidR="007219DF" w:rsidRDefault="007219DF" w:rsidP="007219DF">
      <w:pPr>
        <w:spacing w:after="0" w:line="240" w:lineRule="auto"/>
        <w:rPr>
          <w:rFonts w:ascii="Tahoma" w:hAnsi="Tahoma" w:cs="Tahoma"/>
        </w:rPr>
      </w:pPr>
    </w:p>
    <w:p w14:paraId="5964EF82" w14:textId="77777777" w:rsidR="007219DF" w:rsidRDefault="007219DF" w:rsidP="007219DF">
      <w:pPr>
        <w:spacing w:after="0" w:line="240" w:lineRule="auto"/>
        <w:rPr>
          <w:rFonts w:ascii="Tahoma" w:hAnsi="Tahoma" w:cs="Tahoma"/>
        </w:rPr>
      </w:pPr>
    </w:p>
    <w:p w14:paraId="5964EF83" w14:textId="77777777" w:rsidR="00C76990" w:rsidRDefault="00C76990" w:rsidP="007219DF">
      <w:pPr>
        <w:spacing w:after="0" w:line="240" w:lineRule="auto"/>
        <w:rPr>
          <w:rFonts w:ascii="Tahoma" w:hAnsi="Tahoma" w:cs="Tahoma"/>
        </w:rPr>
      </w:pPr>
    </w:p>
    <w:p w14:paraId="5964EF84" w14:textId="77777777" w:rsidR="00C76990" w:rsidRDefault="00C76990" w:rsidP="007219DF">
      <w:pPr>
        <w:spacing w:after="0" w:line="240" w:lineRule="auto"/>
        <w:rPr>
          <w:rFonts w:ascii="Tahoma" w:hAnsi="Tahoma" w:cs="Tahoma"/>
        </w:rPr>
      </w:pPr>
    </w:p>
    <w:p w14:paraId="5964EF85" w14:textId="77777777" w:rsidR="00C76990" w:rsidRDefault="00C76990" w:rsidP="007219DF">
      <w:pPr>
        <w:spacing w:after="0" w:line="240" w:lineRule="auto"/>
        <w:rPr>
          <w:rFonts w:ascii="Tahoma" w:hAnsi="Tahoma" w:cs="Tahoma"/>
        </w:rPr>
      </w:pPr>
    </w:p>
    <w:p w14:paraId="5964EF86" w14:textId="77777777" w:rsidR="00C76990" w:rsidRDefault="00C76990" w:rsidP="007219DF">
      <w:pPr>
        <w:spacing w:after="0" w:line="240" w:lineRule="auto"/>
        <w:rPr>
          <w:rFonts w:ascii="Tahoma" w:hAnsi="Tahoma" w:cs="Tahoma"/>
        </w:rPr>
      </w:pPr>
    </w:p>
    <w:p w14:paraId="5964EF87" w14:textId="77777777" w:rsidR="00C76990" w:rsidRDefault="00C76990" w:rsidP="007219DF">
      <w:pPr>
        <w:spacing w:after="0" w:line="240" w:lineRule="auto"/>
        <w:rPr>
          <w:rFonts w:ascii="Tahoma" w:hAnsi="Tahoma" w:cs="Tahoma"/>
        </w:rPr>
        <w:sectPr w:rsidR="00C76990" w:rsidSect="007219DF">
          <w:type w:val="continuous"/>
          <w:pgSz w:w="12240" w:h="15840"/>
          <w:pgMar w:top="1276" w:right="1440" w:bottom="993" w:left="1440" w:header="720" w:footer="720" w:gutter="0"/>
          <w:cols w:num="3" w:space="354"/>
          <w:docGrid w:linePitch="360"/>
        </w:sectPr>
      </w:pPr>
    </w:p>
    <w:tbl>
      <w:tblPr>
        <w:tblStyle w:val="TableGrid"/>
        <w:tblW w:w="9923" w:type="dxa"/>
        <w:tblInd w:w="-147" w:type="dxa"/>
        <w:tblLook w:val="04A0" w:firstRow="1" w:lastRow="0" w:firstColumn="1" w:lastColumn="0" w:noHBand="0" w:noVBand="1"/>
      </w:tblPr>
      <w:tblGrid>
        <w:gridCol w:w="585"/>
        <w:gridCol w:w="6650"/>
        <w:gridCol w:w="554"/>
        <w:gridCol w:w="555"/>
        <w:gridCol w:w="554"/>
        <w:gridCol w:w="555"/>
        <w:gridCol w:w="470"/>
      </w:tblGrid>
      <w:tr w:rsidR="00C76990" w:rsidRPr="00C76990" w14:paraId="5964EF92" w14:textId="77777777" w:rsidTr="00EB2161">
        <w:tc>
          <w:tcPr>
            <w:tcW w:w="7235" w:type="dxa"/>
            <w:gridSpan w:val="2"/>
            <w:vMerge w:val="restart"/>
            <w:shd w:val="clear" w:color="auto" w:fill="D9D9D9" w:themeFill="background1" w:themeFillShade="D9"/>
            <w:vAlign w:val="bottom"/>
          </w:tcPr>
          <w:p w14:paraId="5964EF88" w14:textId="77777777" w:rsidR="00C76990" w:rsidRPr="00C76990" w:rsidRDefault="00C76990" w:rsidP="00C76990">
            <w:pPr>
              <w:jc w:val="center"/>
              <w:rPr>
                <w:rFonts w:ascii="Tahoma" w:hAnsi="Tahoma" w:cs="Tahoma"/>
                <w:color w:val="000000" w:themeColor="text1"/>
                <w:sz w:val="20"/>
                <w:szCs w:val="20"/>
              </w:rPr>
            </w:pPr>
          </w:p>
          <w:p w14:paraId="5964EF89" w14:textId="77777777" w:rsidR="00C76990" w:rsidRPr="00C76990" w:rsidRDefault="00C76990" w:rsidP="00C76990">
            <w:pPr>
              <w:jc w:val="center"/>
              <w:rPr>
                <w:rFonts w:ascii="Tahoma" w:hAnsi="Tahoma" w:cs="Tahoma"/>
                <w:color w:val="000000" w:themeColor="text1"/>
                <w:sz w:val="20"/>
                <w:szCs w:val="20"/>
              </w:rPr>
            </w:pPr>
          </w:p>
          <w:p w14:paraId="5964EF8A" w14:textId="77777777" w:rsidR="00C76990" w:rsidRPr="00C76990" w:rsidRDefault="00C76990" w:rsidP="00C76990">
            <w:pPr>
              <w:jc w:val="center"/>
              <w:rPr>
                <w:rFonts w:ascii="Tahoma" w:hAnsi="Tahoma" w:cs="Tahoma"/>
                <w:color w:val="000000" w:themeColor="text1"/>
                <w:sz w:val="20"/>
                <w:szCs w:val="20"/>
              </w:rPr>
            </w:pPr>
          </w:p>
          <w:p w14:paraId="5964EF8B" w14:textId="77777777" w:rsidR="00C76990" w:rsidRPr="00C76990" w:rsidRDefault="00C76990" w:rsidP="00C76990">
            <w:pPr>
              <w:jc w:val="center"/>
              <w:rPr>
                <w:rFonts w:ascii="Tahoma" w:hAnsi="Tahoma" w:cs="Tahoma"/>
                <w:color w:val="000000" w:themeColor="text1"/>
                <w:sz w:val="20"/>
                <w:szCs w:val="20"/>
              </w:rPr>
            </w:pPr>
          </w:p>
          <w:p w14:paraId="5964EF8C" w14:textId="77777777" w:rsidR="00C76990" w:rsidRPr="00C76990" w:rsidRDefault="00C76990" w:rsidP="00C76990">
            <w:pPr>
              <w:jc w:val="center"/>
              <w:rPr>
                <w:rFonts w:ascii="Tahoma" w:hAnsi="Tahoma" w:cs="Tahoma"/>
                <w:b/>
                <w:color w:val="C00000"/>
                <w:sz w:val="28"/>
                <w:szCs w:val="28"/>
              </w:rPr>
            </w:pPr>
            <w:r w:rsidRPr="00C76990">
              <w:rPr>
                <w:rFonts w:ascii="Tahoma" w:hAnsi="Tahoma" w:cs="Tahoma"/>
                <w:b/>
                <w:color w:val="C00000"/>
                <w:sz w:val="28"/>
                <w:szCs w:val="28"/>
              </w:rPr>
              <w:t xml:space="preserve">Personal Qualities, </w:t>
            </w:r>
          </w:p>
          <w:p w14:paraId="5964EF8D" w14:textId="77777777" w:rsidR="00C76990" w:rsidRPr="00C76990" w:rsidRDefault="00C76990" w:rsidP="00C76990">
            <w:pPr>
              <w:jc w:val="center"/>
              <w:rPr>
                <w:rFonts w:ascii="Tahoma" w:hAnsi="Tahoma" w:cs="Tahoma"/>
                <w:b/>
                <w:color w:val="C00000"/>
                <w:sz w:val="28"/>
                <w:szCs w:val="28"/>
              </w:rPr>
            </w:pPr>
            <w:r w:rsidRPr="00C76990">
              <w:rPr>
                <w:rFonts w:ascii="Tahoma" w:hAnsi="Tahoma" w:cs="Tahoma"/>
                <w:b/>
                <w:color w:val="C00000"/>
                <w:sz w:val="28"/>
                <w:szCs w:val="28"/>
              </w:rPr>
              <w:t>Qualifications and Experience</w:t>
            </w:r>
          </w:p>
          <w:p w14:paraId="5964EF8E" w14:textId="77777777" w:rsidR="00C76990" w:rsidRPr="00C76990" w:rsidRDefault="00C76990" w:rsidP="00C76990">
            <w:pPr>
              <w:jc w:val="center"/>
              <w:rPr>
                <w:rFonts w:ascii="Tahoma" w:hAnsi="Tahoma" w:cs="Tahoma"/>
                <w:color w:val="000000" w:themeColor="text1"/>
                <w:sz w:val="20"/>
                <w:szCs w:val="20"/>
              </w:rPr>
            </w:pPr>
          </w:p>
          <w:p w14:paraId="5964EF8F" w14:textId="77777777" w:rsidR="00C76990" w:rsidRPr="00C76990" w:rsidRDefault="00C76990" w:rsidP="00C76990">
            <w:pPr>
              <w:rPr>
                <w:rFonts w:ascii="Tahoma" w:hAnsi="Tahoma" w:cs="Tahoma"/>
                <w:color w:val="000000" w:themeColor="text1"/>
                <w:sz w:val="20"/>
                <w:szCs w:val="20"/>
              </w:rPr>
            </w:pPr>
          </w:p>
          <w:p w14:paraId="5964EF90" w14:textId="77777777" w:rsidR="00C76990" w:rsidRPr="00C76990" w:rsidRDefault="00C76990" w:rsidP="00C76990">
            <w:pPr>
              <w:rPr>
                <w:rFonts w:ascii="Tahoma" w:hAnsi="Tahoma" w:cs="Tahoma"/>
                <w:color w:val="000000" w:themeColor="text1"/>
                <w:sz w:val="20"/>
                <w:szCs w:val="20"/>
              </w:rPr>
            </w:pPr>
          </w:p>
        </w:tc>
        <w:tc>
          <w:tcPr>
            <w:tcW w:w="2688" w:type="dxa"/>
            <w:gridSpan w:val="5"/>
          </w:tcPr>
          <w:p w14:paraId="5964EF91" w14:textId="77777777" w:rsidR="00C76990" w:rsidRPr="00C76990" w:rsidRDefault="00C76990" w:rsidP="00C76990">
            <w:pPr>
              <w:jc w:val="center"/>
              <w:rPr>
                <w:rFonts w:ascii="Tahoma" w:hAnsi="Tahoma" w:cs="Tahoma"/>
                <w:color w:val="000000" w:themeColor="text1"/>
                <w:sz w:val="20"/>
                <w:szCs w:val="20"/>
              </w:rPr>
            </w:pPr>
            <w:r w:rsidRPr="00C76990">
              <w:rPr>
                <w:rFonts w:ascii="Tahoma" w:hAnsi="Tahoma" w:cs="Tahoma"/>
                <w:color w:val="000000" w:themeColor="text1"/>
                <w:sz w:val="20"/>
                <w:szCs w:val="20"/>
              </w:rPr>
              <w:t>Measured By</w:t>
            </w:r>
          </w:p>
        </w:tc>
      </w:tr>
      <w:tr w:rsidR="00C76990" w:rsidRPr="00C76990" w14:paraId="5964EF99" w14:textId="77777777" w:rsidTr="00EB2161">
        <w:trPr>
          <w:cantSplit/>
          <w:trHeight w:val="1134"/>
        </w:trPr>
        <w:tc>
          <w:tcPr>
            <w:tcW w:w="7235" w:type="dxa"/>
            <w:gridSpan w:val="2"/>
            <w:vMerge/>
            <w:shd w:val="clear" w:color="auto" w:fill="D9D9D9" w:themeFill="background1" w:themeFillShade="D9"/>
          </w:tcPr>
          <w:p w14:paraId="5964EF93" w14:textId="77777777" w:rsidR="00C76990" w:rsidRPr="00C76990" w:rsidRDefault="00C76990" w:rsidP="00C76990">
            <w:pPr>
              <w:rPr>
                <w:rFonts w:ascii="Tahoma" w:hAnsi="Tahoma" w:cs="Tahoma"/>
                <w:color w:val="000000" w:themeColor="text1"/>
                <w:sz w:val="20"/>
                <w:szCs w:val="20"/>
              </w:rPr>
            </w:pPr>
          </w:p>
        </w:tc>
        <w:tc>
          <w:tcPr>
            <w:tcW w:w="554" w:type="dxa"/>
            <w:shd w:val="clear" w:color="auto" w:fill="E5B8B7" w:themeFill="accent2" w:themeFillTint="66"/>
            <w:textDirection w:val="tbRl"/>
          </w:tcPr>
          <w:p w14:paraId="5964EF94" w14:textId="77777777" w:rsidR="00C76990" w:rsidRPr="00C76990" w:rsidRDefault="00C76990" w:rsidP="00C76990">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Essential</w:t>
            </w:r>
          </w:p>
        </w:tc>
        <w:tc>
          <w:tcPr>
            <w:tcW w:w="555" w:type="dxa"/>
            <w:shd w:val="clear" w:color="auto" w:fill="E5B8B7" w:themeFill="accent2" w:themeFillTint="66"/>
            <w:textDirection w:val="tbRl"/>
          </w:tcPr>
          <w:p w14:paraId="5964EF95" w14:textId="77777777" w:rsidR="00C76990" w:rsidRPr="00C76990" w:rsidRDefault="00C76990" w:rsidP="00C76990">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Desirable</w:t>
            </w:r>
          </w:p>
        </w:tc>
        <w:tc>
          <w:tcPr>
            <w:tcW w:w="554" w:type="dxa"/>
            <w:shd w:val="clear" w:color="auto" w:fill="D9D9D9" w:themeFill="background1" w:themeFillShade="D9"/>
            <w:textDirection w:val="tbRl"/>
          </w:tcPr>
          <w:p w14:paraId="5964EF96" w14:textId="77777777" w:rsidR="00C76990" w:rsidRPr="00C76990" w:rsidRDefault="00C76990" w:rsidP="00C76990">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Application</w:t>
            </w:r>
          </w:p>
        </w:tc>
        <w:tc>
          <w:tcPr>
            <w:tcW w:w="555" w:type="dxa"/>
            <w:shd w:val="clear" w:color="auto" w:fill="D9D9D9" w:themeFill="background1" w:themeFillShade="D9"/>
            <w:textDirection w:val="tbRl"/>
          </w:tcPr>
          <w:p w14:paraId="5964EF97" w14:textId="77777777" w:rsidR="00C76990" w:rsidRPr="00C76990" w:rsidRDefault="00C76990" w:rsidP="00C76990">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Interview Process</w:t>
            </w:r>
          </w:p>
        </w:tc>
        <w:tc>
          <w:tcPr>
            <w:tcW w:w="470" w:type="dxa"/>
            <w:shd w:val="clear" w:color="auto" w:fill="D9D9D9" w:themeFill="background1" w:themeFillShade="D9"/>
            <w:textDirection w:val="tbRl"/>
          </w:tcPr>
          <w:p w14:paraId="5964EF98" w14:textId="77777777" w:rsidR="00C76990" w:rsidRPr="00C76990" w:rsidRDefault="00C76990" w:rsidP="00C76990">
            <w:pPr>
              <w:ind w:left="113" w:right="113"/>
              <w:jc w:val="center"/>
              <w:rPr>
                <w:rFonts w:ascii="Tahoma" w:hAnsi="Tahoma" w:cs="Tahoma"/>
                <w:color w:val="000000" w:themeColor="text1"/>
                <w:sz w:val="20"/>
                <w:szCs w:val="20"/>
              </w:rPr>
            </w:pPr>
            <w:r w:rsidRPr="00C76990">
              <w:rPr>
                <w:rFonts w:ascii="Tahoma" w:hAnsi="Tahoma" w:cs="Tahoma"/>
                <w:color w:val="000000" w:themeColor="text1"/>
                <w:sz w:val="20"/>
                <w:szCs w:val="20"/>
              </w:rPr>
              <w:t>References</w:t>
            </w:r>
          </w:p>
        </w:tc>
      </w:tr>
      <w:tr w:rsidR="00C76990" w:rsidRPr="00C76990" w14:paraId="5964EF9B" w14:textId="77777777" w:rsidTr="00335277">
        <w:tc>
          <w:tcPr>
            <w:tcW w:w="9923" w:type="dxa"/>
            <w:gridSpan w:val="7"/>
            <w:shd w:val="clear" w:color="auto" w:fill="D9D9D9" w:themeFill="background1" w:themeFillShade="D9"/>
          </w:tcPr>
          <w:p w14:paraId="5964EF9A" w14:textId="77777777" w:rsidR="00C76990" w:rsidRPr="00C76990" w:rsidRDefault="00C76990" w:rsidP="00CA493C">
            <w:pPr>
              <w:jc w:val="center"/>
              <w:rPr>
                <w:rFonts w:ascii="Tahoma" w:hAnsi="Tahoma" w:cs="Tahoma"/>
                <w:b/>
                <w:color w:val="000000" w:themeColor="text1"/>
                <w:sz w:val="20"/>
                <w:szCs w:val="20"/>
              </w:rPr>
            </w:pPr>
            <w:r w:rsidRPr="00CA493C">
              <w:rPr>
                <w:rFonts w:ascii="Tahoma" w:hAnsi="Tahoma" w:cs="Tahoma"/>
                <w:b/>
                <w:color w:val="C00000"/>
                <w:sz w:val="20"/>
                <w:szCs w:val="20"/>
              </w:rPr>
              <w:t>Qualifications and Training</w:t>
            </w:r>
          </w:p>
        </w:tc>
      </w:tr>
      <w:tr w:rsidR="00C76990" w:rsidRPr="00C76990" w14:paraId="5964EFA3" w14:textId="77777777" w:rsidTr="00EB2161">
        <w:tc>
          <w:tcPr>
            <w:tcW w:w="585" w:type="dxa"/>
          </w:tcPr>
          <w:p w14:paraId="5964EF9C" w14:textId="77777777" w:rsidR="00C76990" w:rsidRPr="00CA493C" w:rsidRDefault="00C76990" w:rsidP="00C76990">
            <w:pPr>
              <w:rPr>
                <w:rFonts w:ascii="Tahoma" w:hAnsi="Tahoma" w:cs="Tahoma"/>
                <w:color w:val="C00000"/>
                <w:sz w:val="20"/>
                <w:szCs w:val="20"/>
              </w:rPr>
            </w:pPr>
            <w:r w:rsidRPr="00CA493C">
              <w:rPr>
                <w:rFonts w:ascii="Tahoma" w:hAnsi="Tahoma" w:cs="Tahoma"/>
                <w:color w:val="C00000"/>
                <w:sz w:val="20"/>
                <w:szCs w:val="20"/>
              </w:rPr>
              <w:t>1</w:t>
            </w:r>
          </w:p>
        </w:tc>
        <w:tc>
          <w:tcPr>
            <w:tcW w:w="6650" w:type="dxa"/>
          </w:tcPr>
          <w:p w14:paraId="5964EF9D" w14:textId="077AE2D9" w:rsidR="00C76990" w:rsidRPr="00C76990" w:rsidRDefault="00EB2161" w:rsidP="00C76990">
            <w:pPr>
              <w:rPr>
                <w:rFonts w:ascii="Tahoma" w:hAnsi="Tahoma" w:cs="Tahoma"/>
                <w:color w:val="000000" w:themeColor="text1"/>
                <w:sz w:val="20"/>
                <w:szCs w:val="20"/>
              </w:rPr>
            </w:pPr>
            <w:proofErr w:type="spellStart"/>
            <w:r>
              <w:rPr>
                <w:rFonts w:ascii="Tahoma" w:hAnsi="Tahoma" w:cs="Tahoma"/>
                <w:color w:val="000000" w:themeColor="text1"/>
                <w:sz w:val="20"/>
                <w:szCs w:val="20"/>
              </w:rPr>
              <w:t>Honours</w:t>
            </w:r>
            <w:proofErr w:type="spellEnd"/>
            <w:r>
              <w:rPr>
                <w:rFonts w:ascii="Tahoma" w:hAnsi="Tahoma" w:cs="Tahoma"/>
                <w:color w:val="000000" w:themeColor="text1"/>
                <w:sz w:val="20"/>
                <w:szCs w:val="20"/>
              </w:rPr>
              <w:t xml:space="preserve"> degree</w:t>
            </w:r>
            <w:r w:rsidR="005A644F">
              <w:rPr>
                <w:rFonts w:ascii="Tahoma" w:hAnsi="Tahoma" w:cs="Tahoma"/>
                <w:color w:val="000000" w:themeColor="text1"/>
                <w:sz w:val="20"/>
                <w:szCs w:val="20"/>
              </w:rPr>
              <w:t xml:space="preserve"> or equivalent.</w:t>
            </w:r>
          </w:p>
        </w:tc>
        <w:tc>
          <w:tcPr>
            <w:tcW w:w="554" w:type="dxa"/>
            <w:shd w:val="clear" w:color="auto" w:fill="E5B8B7" w:themeFill="accent2" w:themeFillTint="66"/>
          </w:tcPr>
          <w:p w14:paraId="5964EF9E" w14:textId="5FF7859C" w:rsidR="00C76990" w:rsidRPr="00C76990" w:rsidRDefault="00335277" w:rsidP="00C76990">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5964EF9F" w14:textId="77777777" w:rsidR="00C76990" w:rsidRPr="00C76990" w:rsidRDefault="00C76990" w:rsidP="00C76990">
            <w:pPr>
              <w:rPr>
                <w:rFonts w:ascii="Tahoma" w:hAnsi="Tahoma" w:cs="Tahoma"/>
                <w:color w:val="000000" w:themeColor="text1"/>
                <w:sz w:val="20"/>
                <w:szCs w:val="20"/>
              </w:rPr>
            </w:pPr>
          </w:p>
        </w:tc>
        <w:tc>
          <w:tcPr>
            <w:tcW w:w="554" w:type="dxa"/>
            <w:shd w:val="clear" w:color="auto" w:fill="D9D9D9" w:themeFill="background1" w:themeFillShade="D9"/>
          </w:tcPr>
          <w:p w14:paraId="5964EFA0" w14:textId="6D21F0BB" w:rsidR="00C76990" w:rsidRPr="00C76990" w:rsidRDefault="00335277" w:rsidP="00C76990">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964EFA1" w14:textId="77777777" w:rsidR="00C76990" w:rsidRPr="00C76990" w:rsidRDefault="00C76990" w:rsidP="00C76990">
            <w:pPr>
              <w:rPr>
                <w:rFonts w:ascii="Tahoma" w:hAnsi="Tahoma" w:cs="Tahoma"/>
                <w:color w:val="000000" w:themeColor="text1"/>
                <w:sz w:val="20"/>
                <w:szCs w:val="20"/>
              </w:rPr>
            </w:pPr>
          </w:p>
        </w:tc>
        <w:tc>
          <w:tcPr>
            <w:tcW w:w="470" w:type="dxa"/>
            <w:shd w:val="clear" w:color="auto" w:fill="D9D9D9" w:themeFill="background1" w:themeFillShade="D9"/>
          </w:tcPr>
          <w:p w14:paraId="5964EFA2" w14:textId="77777777" w:rsidR="00C76990" w:rsidRPr="00C76990" w:rsidRDefault="00C76990" w:rsidP="00C76990">
            <w:pPr>
              <w:rPr>
                <w:rFonts w:ascii="Tahoma" w:hAnsi="Tahoma" w:cs="Tahoma"/>
                <w:color w:val="000000" w:themeColor="text1"/>
                <w:sz w:val="20"/>
                <w:szCs w:val="20"/>
              </w:rPr>
            </w:pPr>
          </w:p>
        </w:tc>
      </w:tr>
      <w:tr w:rsidR="005A644F" w:rsidRPr="00C76990" w14:paraId="5964EFAB" w14:textId="77777777" w:rsidTr="00EB2161">
        <w:tc>
          <w:tcPr>
            <w:tcW w:w="585" w:type="dxa"/>
          </w:tcPr>
          <w:p w14:paraId="5964EFA4" w14:textId="77777777" w:rsidR="005A644F" w:rsidRPr="00CA493C" w:rsidRDefault="005A644F" w:rsidP="005A644F">
            <w:pPr>
              <w:rPr>
                <w:rFonts w:ascii="Tahoma" w:hAnsi="Tahoma" w:cs="Tahoma"/>
                <w:color w:val="C00000"/>
                <w:sz w:val="20"/>
                <w:szCs w:val="20"/>
              </w:rPr>
            </w:pPr>
            <w:r w:rsidRPr="00CA493C">
              <w:rPr>
                <w:rFonts w:ascii="Tahoma" w:hAnsi="Tahoma" w:cs="Tahoma"/>
                <w:color w:val="C00000"/>
                <w:sz w:val="20"/>
                <w:szCs w:val="20"/>
              </w:rPr>
              <w:t>2</w:t>
            </w:r>
          </w:p>
        </w:tc>
        <w:tc>
          <w:tcPr>
            <w:tcW w:w="6650" w:type="dxa"/>
          </w:tcPr>
          <w:p w14:paraId="5964EFA5" w14:textId="381F8A37" w:rsidR="005A644F" w:rsidRPr="00C76990" w:rsidRDefault="00EB2161" w:rsidP="005A644F">
            <w:pPr>
              <w:rPr>
                <w:rFonts w:ascii="Tahoma" w:hAnsi="Tahoma" w:cs="Tahoma"/>
                <w:color w:val="000000" w:themeColor="text1"/>
                <w:sz w:val="20"/>
                <w:szCs w:val="20"/>
              </w:rPr>
            </w:pPr>
            <w:r>
              <w:rPr>
                <w:rFonts w:ascii="Tahoma" w:hAnsi="Tahoma" w:cs="Tahoma"/>
                <w:color w:val="000000" w:themeColor="text1"/>
                <w:sz w:val="20"/>
                <w:szCs w:val="20"/>
              </w:rPr>
              <w:t>QTS status</w:t>
            </w:r>
          </w:p>
        </w:tc>
        <w:tc>
          <w:tcPr>
            <w:tcW w:w="554" w:type="dxa"/>
            <w:shd w:val="clear" w:color="auto" w:fill="E5B8B7" w:themeFill="accent2" w:themeFillTint="66"/>
          </w:tcPr>
          <w:p w14:paraId="5964EFA6" w14:textId="5BCEB5BB"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5964EFA7" w14:textId="77777777" w:rsidR="005A644F" w:rsidRPr="00C76990" w:rsidRDefault="005A644F" w:rsidP="005A644F">
            <w:pPr>
              <w:rPr>
                <w:rFonts w:ascii="Tahoma" w:hAnsi="Tahoma" w:cs="Tahoma"/>
                <w:color w:val="000000" w:themeColor="text1"/>
                <w:sz w:val="20"/>
                <w:szCs w:val="20"/>
              </w:rPr>
            </w:pPr>
          </w:p>
        </w:tc>
        <w:tc>
          <w:tcPr>
            <w:tcW w:w="554" w:type="dxa"/>
            <w:shd w:val="clear" w:color="auto" w:fill="D9D9D9" w:themeFill="background1" w:themeFillShade="D9"/>
          </w:tcPr>
          <w:p w14:paraId="5964EFA8" w14:textId="1C700399"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964EFA9" w14:textId="77777777" w:rsidR="005A644F" w:rsidRPr="00C76990" w:rsidRDefault="005A644F" w:rsidP="005A644F">
            <w:pPr>
              <w:rPr>
                <w:rFonts w:ascii="Tahoma" w:hAnsi="Tahoma" w:cs="Tahoma"/>
                <w:color w:val="000000" w:themeColor="text1"/>
                <w:sz w:val="20"/>
                <w:szCs w:val="20"/>
              </w:rPr>
            </w:pPr>
          </w:p>
        </w:tc>
        <w:tc>
          <w:tcPr>
            <w:tcW w:w="470" w:type="dxa"/>
            <w:shd w:val="clear" w:color="auto" w:fill="D9D9D9" w:themeFill="background1" w:themeFillShade="D9"/>
          </w:tcPr>
          <w:p w14:paraId="5964EFAA" w14:textId="77777777" w:rsidR="005A644F" w:rsidRPr="00C76990" w:rsidRDefault="005A644F" w:rsidP="005A644F">
            <w:pPr>
              <w:rPr>
                <w:rFonts w:ascii="Tahoma" w:hAnsi="Tahoma" w:cs="Tahoma"/>
                <w:color w:val="000000" w:themeColor="text1"/>
                <w:sz w:val="20"/>
                <w:szCs w:val="20"/>
              </w:rPr>
            </w:pPr>
          </w:p>
        </w:tc>
      </w:tr>
      <w:tr w:rsidR="005A644F" w:rsidRPr="00C76990" w14:paraId="5964EFB3" w14:textId="77777777" w:rsidTr="00EB2161">
        <w:tc>
          <w:tcPr>
            <w:tcW w:w="585" w:type="dxa"/>
          </w:tcPr>
          <w:p w14:paraId="5964EFAC" w14:textId="77777777" w:rsidR="005A644F" w:rsidRPr="00CA493C" w:rsidRDefault="005A644F" w:rsidP="005A644F">
            <w:pPr>
              <w:rPr>
                <w:rFonts w:ascii="Tahoma" w:hAnsi="Tahoma" w:cs="Tahoma"/>
                <w:color w:val="C00000"/>
                <w:sz w:val="20"/>
                <w:szCs w:val="20"/>
              </w:rPr>
            </w:pPr>
            <w:r w:rsidRPr="00CA493C">
              <w:rPr>
                <w:rFonts w:ascii="Tahoma" w:hAnsi="Tahoma" w:cs="Tahoma"/>
                <w:color w:val="C00000"/>
                <w:sz w:val="20"/>
                <w:szCs w:val="20"/>
              </w:rPr>
              <w:t>3</w:t>
            </w:r>
          </w:p>
        </w:tc>
        <w:tc>
          <w:tcPr>
            <w:tcW w:w="6650" w:type="dxa"/>
          </w:tcPr>
          <w:p w14:paraId="4E49CA20" w14:textId="77777777" w:rsidR="005A644F" w:rsidRDefault="005A644F" w:rsidP="005A644F">
            <w:pPr>
              <w:rPr>
                <w:rFonts w:ascii="Tahoma" w:hAnsi="Tahoma" w:cs="Tahoma"/>
                <w:color w:val="000000" w:themeColor="text1"/>
                <w:sz w:val="20"/>
                <w:szCs w:val="20"/>
              </w:rPr>
            </w:pPr>
            <w:r>
              <w:rPr>
                <w:rFonts w:ascii="Tahoma" w:hAnsi="Tahoma" w:cs="Tahoma"/>
                <w:color w:val="000000" w:themeColor="text1"/>
                <w:sz w:val="20"/>
                <w:szCs w:val="20"/>
              </w:rPr>
              <w:t>Evidence of continuous professional development relating to curriculum,</w:t>
            </w:r>
          </w:p>
          <w:p w14:paraId="5964EFAD" w14:textId="7FDBFC12" w:rsidR="005A644F" w:rsidRPr="00C76990" w:rsidRDefault="005A644F" w:rsidP="005A644F">
            <w:pPr>
              <w:rPr>
                <w:rFonts w:ascii="Tahoma" w:hAnsi="Tahoma" w:cs="Tahoma"/>
                <w:color w:val="000000" w:themeColor="text1"/>
                <w:sz w:val="20"/>
                <w:szCs w:val="20"/>
              </w:rPr>
            </w:pPr>
            <w:r>
              <w:rPr>
                <w:rFonts w:ascii="Tahoma" w:hAnsi="Tahoma" w:cs="Tahoma"/>
                <w:color w:val="000000" w:themeColor="text1"/>
                <w:sz w:val="20"/>
                <w:szCs w:val="20"/>
              </w:rPr>
              <w:t>teaching and learning</w:t>
            </w:r>
          </w:p>
        </w:tc>
        <w:tc>
          <w:tcPr>
            <w:tcW w:w="554" w:type="dxa"/>
            <w:shd w:val="clear" w:color="auto" w:fill="E5B8B7" w:themeFill="accent2" w:themeFillTint="66"/>
          </w:tcPr>
          <w:p w14:paraId="5964EFAE" w14:textId="04BB4BEF" w:rsidR="005A644F" w:rsidRPr="00C76990" w:rsidRDefault="00EB2161"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5964EFAF" w14:textId="1935EC6A" w:rsidR="005A644F" w:rsidRPr="00C76990" w:rsidRDefault="005A644F" w:rsidP="005A644F">
            <w:pPr>
              <w:rPr>
                <w:rFonts w:ascii="Tahoma" w:hAnsi="Tahoma" w:cs="Tahoma"/>
                <w:color w:val="000000" w:themeColor="text1"/>
                <w:sz w:val="20"/>
                <w:szCs w:val="20"/>
              </w:rPr>
            </w:pPr>
          </w:p>
        </w:tc>
        <w:tc>
          <w:tcPr>
            <w:tcW w:w="554" w:type="dxa"/>
            <w:shd w:val="clear" w:color="auto" w:fill="D9D9D9" w:themeFill="background1" w:themeFillShade="D9"/>
          </w:tcPr>
          <w:p w14:paraId="5964EFB0" w14:textId="65DC5718"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964EFB1" w14:textId="77777777" w:rsidR="005A644F" w:rsidRPr="00C76990" w:rsidRDefault="005A644F" w:rsidP="005A644F">
            <w:pPr>
              <w:rPr>
                <w:rFonts w:ascii="Tahoma" w:hAnsi="Tahoma" w:cs="Tahoma"/>
                <w:color w:val="000000" w:themeColor="text1"/>
                <w:sz w:val="20"/>
                <w:szCs w:val="20"/>
              </w:rPr>
            </w:pPr>
          </w:p>
        </w:tc>
        <w:tc>
          <w:tcPr>
            <w:tcW w:w="470" w:type="dxa"/>
            <w:shd w:val="clear" w:color="auto" w:fill="D9D9D9" w:themeFill="background1" w:themeFillShade="D9"/>
          </w:tcPr>
          <w:p w14:paraId="5964EFB2" w14:textId="77777777" w:rsidR="005A644F" w:rsidRPr="00C76990" w:rsidRDefault="005A644F" w:rsidP="005A644F">
            <w:pPr>
              <w:rPr>
                <w:rFonts w:ascii="Tahoma" w:hAnsi="Tahoma" w:cs="Tahoma"/>
                <w:color w:val="000000" w:themeColor="text1"/>
                <w:sz w:val="20"/>
                <w:szCs w:val="20"/>
              </w:rPr>
            </w:pPr>
          </w:p>
        </w:tc>
      </w:tr>
      <w:tr w:rsidR="005A644F" w:rsidRPr="00C76990" w14:paraId="5964EFCD" w14:textId="77777777" w:rsidTr="00335277">
        <w:tc>
          <w:tcPr>
            <w:tcW w:w="9923" w:type="dxa"/>
            <w:gridSpan w:val="7"/>
            <w:shd w:val="clear" w:color="auto" w:fill="D9D9D9" w:themeFill="background1" w:themeFillShade="D9"/>
          </w:tcPr>
          <w:p w14:paraId="5964EFCC" w14:textId="77777777" w:rsidR="005A644F" w:rsidRPr="00CA493C" w:rsidRDefault="005A644F" w:rsidP="005A644F">
            <w:pPr>
              <w:jc w:val="center"/>
              <w:rPr>
                <w:rFonts w:ascii="Tahoma" w:hAnsi="Tahoma" w:cs="Tahoma"/>
                <w:color w:val="C00000"/>
                <w:sz w:val="20"/>
                <w:szCs w:val="20"/>
              </w:rPr>
            </w:pPr>
            <w:r w:rsidRPr="00CA493C">
              <w:rPr>
                <w:rFonts w:ascii="Tahoma" w:hAnsi="Tahoma" w:cs="Tahoma"/>
                <w:b/>
                <w:color w:val="C00000"/>
                <w:sz w:val="20"/>
                <w:szCs w:val="20"/>
              </w:rPr>
              <w:t>Professional Experience and Knowledge</w:t>
            </w:r>
          </w:p>
        </w:tc>
      </w:tr>
      <w:tr w:rsidR="005A644F" w:rsidRPr="00C76990" w14:paraId="5964EFD5" w14:textId="77777777" w:rsidTr="00EB2161">
        <w:tc>
          <w:tcPr>
            <w:tcW w:w="585" w:type="dxa"/>
          </w:tcPr>
          <w:p w14:paraId="5964EFCE" w14:textId="77777777" w:rsidR="005A644F" w:rsidRPr="00CA493C" w:rsidRDefault="005A644F" w:rsidP="005A644F">
            <w:pPr>
              <w:rPr>
                <w:rFonts w:ascii="Tahoma" w:hAnsi="Tahoma" w:cs="Tahoma"/>
                <w:color w:val="C00000"/>
                <w:sz w:val="20"/>
                <w:szCs w:val="20"/>
              </w:rPr>
            </w:pPr>
            <w:r w:rsidRPr="00CA493C">
              <w:rPr>
                <w:rFonts w:ascii="Tahoma" w:hAnsi="Tahoma" w:cs="Tahoma"/>
                <w:color w:val="C00000"/>
                <w:sz w:val="20"/>
                <w:szCs w:val="20"/>
              </w:rPr>
              <w:t>1</w:t>
            </w:r>
          </w:p>
        </w:tc>
        <w:tc>
          <w:tcPr>
            <w:tcW w:w="6650" w:type="dxa"/>
          </w:tcPr>
          <w:p w14:paraId="5964EFCF" w14:textId="1B10C88D" w:rsidR="005A644F" w:rsidRPr="00C76990" w:rsidRDefault="00EB2161" w:rsidP="005A644F">
            <w:pPr>
              <w:rPr>
                <w:rFonts w:ascii="Tahoma" w:hAnsi="Tahoma" w:cs="Tahoma"/>
                <w:color w:val="000000" w:themeColor="text1"/>
                <w:sz w:val="20"/>
                <w:szCs w:val="20"/>
              </w:rPr>
            </w:pPr>
            <w:r>
              <w:rPr>
                <w:rFonts w:ascii="Tahoma" w:hAnsi="Tahoma" w:cs="Tahoma"/>
                <w:color w:val="000000" w:themeColor="text1"/>
                <w:sz w:val="20"/>
                <w:szCs w:val="20"/>
              </w:rPr>
              <w:t>Good or outstanding teacher</w:t>
            </w:r>
          </w:p>
        </w:tc>
        <w:tc>
          <w:tcPr>
            <w:tcW w:w="554" w:type="dxa"/>
            <w:shd w:val="clear" w:color="auto" w:fill="E5B8B7" w:themeFill="accent2" w:themeFillTint="66"/>
          </w:tcPr>
          <w:p w14:paraId="5964EFD0" w14:textId="7E0DC179"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5964EFD1" w14:textId="77777777" w:rsidR="005A644F" w:rsidRPr="00C76990" w:rsidRDefault="005A644F" w:rsidP="005A644F">
            <w:pPr>
              <w:rPr>
                <w:rFonts w:ascii="Tahoma" w:hAnsi="Tahoma" w:cs="Tahoma"/>
                <w:color w:val="000000" w:themeColor="text1"/>
                <w:sz w:val="20"/>
                <w:szCs w:val="20"/>
              </w:rPr>
            </w:pPr>
          </w:p>
        </w:tc>
        <w:tc>
          <w:tcPr>
            <w:tcW w:w="554" w:type="dxa"/>
            <w:shd w:val="clear" w:color="auto" w:fill="D9D9D9" w:themeFill="background1" w:themeFillShade="D9"/>
          </w:tcPr>
          <w:p w14:paraId="5964EFD2" w14:textId="57001F34"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tcPr>
          <w:p w14:paraId="5964EFD3" w14:textId="56882892" w:rsidR="005A644F" w:rsidRPr="00C76990" w:rsidRDefault="00335277" w:rsidP="005A644F">
            <w:pPr>
              <w:rPr>
                <w:rFonts w:ascii="Tahoma" w:hAnsi="Tahoma" w:cs="Tahoma"/>
                <w:color w:val="000000" w:themeColor="text1"/>
                <w:sz w:val="20"/>
                <w:szCs w:val="20"/>
              </w:rPr>
            </w:pPr>
            <w:r>
              <w:rPr>
                <w:rFonts w:ascii="Tahoma" w:hAnsi="Tahoma" w:cs="Tahoma"/>
                <w:color w:val="000000" w:themeColor="text1"/>
                <w:sz w:val="20"/>
                <w:szCs w:val="20"/>
              </w:rPr>
              <w:t xml:space="preserve"> X</w:t>
            </w:r>
          </w:p>
        </w:tc>
        <w:tc>
          <w:tcPr>
            <w:tcW w:w="470" w:type="dxa"/>
            <w:shd w:val="clear" w:color="auto" w:fill="D9D9D9" w:themeFill="background1" w:themeFillShade="D9"/>
          </w:tcPr>
          <w:p w14:paraId="5964EFD4" w14:textId="7905E0D1" w:rsidR="005A644F" w:rsidRPr="00C76990" w:rsidRDefault="00EB2161" w:rsidP="005A644F">
            <w:pPr>
              <w:rPr>
                <w:rFonts w:ascii="Tahoma" w:hAnsi="Tahoma" w:cs="Tahoma"/>
                <w:color w:val="000000" w:themeColor="text1"/>
                <w:sz w:val="20"/>
                <w:szCs w:val="20"/>
              </w:rPr>
            </w:pPr>
            <w:r>
              <w:rPr>
                <w:rFonts w:ascii="Tahoma" w:hAnsi="Tahoma" w:cs="Tahoma"/>
                <w:color w:val="000000" w:themeColor="text1"/>
                <w:sz w:val="20"/>
                <w:szCs w:val="20"/>
              </w:rPr>
              <w:t>X</w:t>
            </w:r>
          </w:p>
        </w:tc>
      </w:tr>
      <w:tr w:rsidR="00335277" w:rsidRPr="00C76990" w14:paraId="5964EFDD" w14:textId="77777777" w:rsidTr="00EB2161">
        <w:tc>
          <w:tcPr>
            <w:tcW w:w="585" w:type="dxa"/>
          </w:tcPr>
          <w:p w14:paraId="5964EFD6" w14:textId="77777777" w:rsidR="00335277" w:rsidRPr="00CA493C" w:rsidRDefault="00335277" w:rsidP="00335277">
            <w:pPr>
              <w:rPr>
                <w:rFonts w:ascii="Tahoma" w:hAnsi="Tahoma" w:cs="Tahoma"/>
                <w:color w:val="C00000"/>
                <w:sz w:val="20"/>
                <w:szCs w:val="20"/>
              </w:rPr>
            </w:pPr>
            <w:r w:rsidRPr="00CA493C">
              <w:rPr>
                <w:rFonts w:ascii="Tahoma" w:hAnsi="Tahoma" w:cs="Tahoma"/>
                <w:color w:val="C00000"/>
                <w:sz w:val="20"/>
                <w:szCs w:val="20"/>
              </w:rPr>
              <w:t>2</w:t>
            </w:r>
          </w:p>
        </w:tc>
        <w:tc>
          <w:tcPr>
            <w:tcW w:w="6650" w:type="dxa"/>
          </w:tcPr>
          <w:p w14:paraId="5964EFD7" w14:textId="6DAF9273" w:rsidR="00335277" w:rsidRPr="00C76990" w:rsidRDefault="00EB2161" w:rsidP="00335277">
            <w:pPr>
              <w:rPr>
                <w:rFonts w:ascii="Tahoma" w:hAnsi="Tahoma" w:cs="Tahoma"/>
                <w:color w:val="000000" w:themeColor="text1"/>
                <w:sz w:val="20"/>
                <w:szCs w:val="20"/>
              </w:rPr>
            </w:pPr>
            <w:r>
              <w:rPr>
                <w:rFonts w:ascii="Tahoma" w:hAnsi="Tahoma" w:cs="Tahoma"/>
                <w:color w:val="000000" w:themeColor="text1"/>
                <w:sz w:val="20"/>
                <w:szCs w:val="20"/>
              </w:rPr>
              <w:t>Successful experience of raising standards for all with measurable outcomes</w:t>
            </w:r>
          </w:p>
        </w:tc>
        <w:tc>
          <w:tcPr>
            <w:tcW w:w="554" w:type="dxa"/>
            <w:shd w:val="clear" w:color="auto" w:fill="E5B8B7" w:themeFill="accent2" w:themeFillTint="66"/>
            <w:vAlign w:val="center"/>
          </w:tcPr>
          <w:p w14:paraId="5964EFD8" w14:textId="07313B3C"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EFD9" w14:textId="77777777" w:rsidR="00335277" w:rsidRPr="00C76990" w:rsidRDefault="00335277" w:rsidP="00335277">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EFDA" w14:textId="700CD663"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EFDB" w14:textId="0FE57D14" w:rsidR="00335277" w:rsidRPr="00C76990" w:rsidRDefault="00335277" w:rsidP="00335277">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EFDC" w14:textId="79D4B38F" w:rsidR="00335277"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r>
      <w:tr w:rsidR="00335277" w:rsidRPr="00C76990" w14:paraId="5964EFE5" w14:textId="77777777" w:rsidTr="00EB2161">
        <w:tc>
          <w:tcPr>
            <w:tcW w:w="585" w:type="dxa"/>
          </w:tcPr>
          <w:p w14:paraId="5964EFDE" w14:textId="77777777" w:rsidR="00335277" w:rsidRPr="00CA493C" w:rsidRDefault="00335277" w:rsidP="00335277">
            <w:pPr>
              <w:rPr>
                <w:rFonts w:ascii="Tahoma" w:hAnsi="Tahoma" w:cs="Tahoma"/>
                <w:color w:val="C00000"/>
                <w:sz w:val="20"/>
                <w:szCs w:val="20"/>
              </w:rPr>
            </w:pPr>
            <w:r w:rsidRPr="00CA493C">
              <w:rPr>
                <w:rFonts w:ascii="Tahoma" w:hAnsi="Tahoma" w:cs="Tahoma"/>
                <w:color w:val="C00000"/>
                <w:sz w:val="20"/>
                <w:szCs w:val="20"/>
              </w:rPr>
              <w:t>3</w:t>
            </w:r>
          </w:p>
        </w:tc>
        <w:tc>
          <w:tcPr>
            <w:tcW w:w="6650" w:type="dxa"/>
          </w:tcPr>
          <w:p w14:paraId="5964EFDF" w14:textId="64DCFEB8" w:rsidR="00335277" w:rsidRPr="00C76990" w:rsidRDefault="00EB2161" w:rsidP="00335277">
            <w:pPr>
              <w:rPr>
                <w:rFonts w:ascii="Tahoma" w:hAnsi="Tahoma" w:cs="Tahoma"/>
                <w:color w:val="000000" w:themeColor="text1"/>
                <w:sz w:val="20"/>
                <w:szCs w:val="20"/>
              </w:rPr>
            </w:pPr>
            <w:r>
              <w:rPr>
                <w:rFonts w:ascii="Tahoma" w:hAnsi="Tahoma" w:cs="Tahoma"/>
                <w:color w:val="000000" w:themeColor="text1"/>
                <w:sz w:val="20"/>
                <w:szCs w:val="20"/>
              </w:rPr>
              <w:t xml:space="preserve">Supporting with managing successful </w:t>
            </w:r>
            <w:r w:rsidR="00A021F3">
              <w:rPr>
                <w:rFonts w:ascii="Tahoma" w:hAnsi="Tahoma" w:cs="Tahoma"/>
                <w:color w:val="000000" w:themeColor="text1"/>
                <w:sz w:val="20"/>
                <w:szCs w:val="20"/>
              </w:rPr>
              <w:t xml:space="preserve">school </w:t>
            </w:r>
            <w:proofErr w:type="spellStart"/>
            <w:r w:rsidR="00A021F3">
              <w:rPr>
                <w:rFonts w:ascii="Tahoma" w:hAnsi="Tahoma" w:cs="Tahoma"/>
                <w:color w:val="000000" w:themeColor="text1"/>
                <w:sz w:val="20"/>
                <w:szCs w:val="20"/>
              </w:rPr>
              <w:t xml:space="preserve">self </w:t>
            </w:r>
            <w:r>
              <w:rPr>
                <w:rFonts w:ascii="Tahoma" w:hAnsi="Tahoma" w:cs="Tahoma"/>
                <w:color w:val="000000" w:themeColor="text1"/>
                <w:sz w:val="20"/>
                <w:szCs w:val="20"/>
              </w:rPr>
              <w:t>evaluation</w:t>
            </w:r>
            <w:proofErr w:type="spellEnd"/>
            <w:r>
              <w:rPr>
                <w:rFonts w:ascii="Tahoma" w:hAnsi="Tahoma" w:cs="Tahoma"/>
                <w:color w:val="000000" w:themeColor="text1"/>
                <w:sz w:val="20"/>
                <w:szCs w:val="20"/>
              </w:rPr>
              <w:t xml:space="preserve"> and accountability and the school improvement process</w:t>
            </w:r>
          </w:p>
        </w:tc>
        <w:tc>
          <w:tcPr>
            <w:tcW w:w="554" w:type="dxa"/>
            <w:shd w:val="clear" w:color="auto" w:fill="E5B8B7" w:themeFill="accent2" w:themeFillTint="66"/>
            <w:vAlign w:val="center"/>
          </w:tcPr>
          <w:p w14:paraId="5964EFE0" w14:textId="1F762126"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EFE1" w14:textId="77777777" w:rsidR="00335277" w:rsidRPr="00C76990" w:rsidRDefault="00335277" w:rsidP="00335277">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EFE2" w14:textId="57567112"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EFE3" w14:textId="1371CD15" w:rsidR="00335277" w:rsidRPr="00C76990" w:rsidRDefault="00EB2161" w:rsidP="00335277">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EFE4" w14:textId="0AB879C4" w:rsidR="00335277" w:rsidRPr="00C76990" w:rsidRDefault="00EB2161" w:rsidP="00335277">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335277" w:rsidRPr="00C76990" w14:paraId="5964EFED" w14:textId="77777777" w:rsidTr="00EB2161">
        <w:tc>
          <w:tcPr>
            <w:tcW w:w="585" w:type="dxa"/>
          </w:tcPr>
          <w:p w14:paraId="5964EFE6" w14:textId="77777777" w:rsidR="00335277" w:rsidRPr="00CA493C" w:rsidRDefault="00335277" w:rsidP="00335277">
            <w:pPr>
              <w:rPr>
                <w:rFonts w:ascii="Tahoma" w:hAnsi="Tahoma" w:cs="Tahoma"/>
                <w:color w:val="C00000"/>
                <w:sz w:val="20"/>
                <w:szCs w:val="20"/>
              </w:rPr>
            </w:pPr>
            <w:r w:rsidRPr="00CA493C">
              <w:rPr>
                <w:rFonts w:ascii="Tahoma" w:hAnsi="Tahoma" w:cs="Tahoma"/>
                <w:color w:val="C00000"/>
                <w:sz w:val="20"/>
                <w:szCs w:val="20"/>
              </w:rPr>
              <w:t>4</w:t>
            </w:r>
          </w:p>
        </w:tc>
        <w:tc>
          <w:tcPr>
            <w:tcW w:w="6650" w:type="dxa"/>
          </w:tcPr>
          <w:p w14:paraId="5964EFE7" w14:textId="4E379A57" w:rsidR="00335277" w:rsidRPr="00C76990" w:rsidRDefault="00EB2161" w:rsidP="00335277">
            <w:pPr>
              <w:rPr>
                <w:rFonts w:ascii="Tahoma" w:hAnsi="Tahoma" w:cs="Tahoma"/>
                <w:color w:val="000000" w:themeColor="text1"/>
                <w:sz w:val="20"/>
                <w:szCs w:val="20"/>
              </w:rPr>
            </w:pPr>
            <w:r>
              <w:rPr>
                <w:rFonts w:ascii="Tahoma" w:hAnsi="Tahoma" w:cs="Tahoma"/>
                <w:color w:val="000000" w:themeColor="text1"/>
                <w:sz w:val="20"/>
                <w:szCs w:val="20"/>
              </w:rPr>
              <w:t>Leading and managing staff including building a successful team, delegating effectively and implementing and managing change</w:t>
            </w:r>
          </w:p>
        </w:tc>
        <w:tc>
          <w:tcPr>
            <w:tcW w:w="554" w:type="dxa"/>
            <w:shd w:val="clear" w:color="auto" w:fill="E5B8B7" w:themeFill="accent2" w:themeFillTint="66"/>
            <w:vAlign w:val="center"/>
          </w:tcPr>
          <w:p w14:paraId="5964EFE8" w14:textId="005D51FB"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EFE9" w14:textId="77777777" w:rsidR="00335277" w:rsidRPr="00C76990" w:rsidRDefault="00335277" w:rsidP="00335277">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EFEA" w14:textId="282E342A" w:rsidR="00335277" w:rsidRPr="00C76990" w:rsidRDefault="00335277" w:rsidP="00335277">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EFEB" w14:textId="5B5B6B79" w:rsidR="00335277" w:rsidRPr="00C76990" w:rsidRDefault="00EB2161" w:rsidP="00335277">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EFEC" w14:textId="77777777" w:rsidR="00335277" w:rsidRPr="00C76990" w:rsidRDefault="00335277" w:rsidP="00335277">
            <w:pPr>
              <w:jc w:val="center"/>
              <w:rPr>
                <w:rFonts w:ascii="Tahoma" w:hAnsi="Tahoma" w:cs="Tahoma"/>
                <w:color w:val="000000" w:themeColor="text1"/>
                <w:sz w:val="20"/>
                <w:szCs w:val="20"/>
              </w:rPr>
            </w:pPr>
          </w:p>
        </w:tc>
      </w:tr>
      <w:tr w:rsidR="00EB2161" w:rsidRPr="00C76990" w14:paraId="059B25D6" w14:textId="77777777" w:rsidTr="00EB2161">
        <w:tc>
          <w:tcPr>
            <w:tcW w:w="585" w:type="dxa"/>
          </w:tcPr>
          <w:p w14:paraId="57B2D1E4" w14:textId="3F680EBA" w:rsidR="00EB2161" w:rsidRPr="00CA493C" w:rsidRDefault="00EB2161" w:rsidP="00EB2161">
            <w:pPr>
              <w:rPr>
                <w:rFonts w:ascii="Tahoma" w:hAnsi="Tahoma" w:cs="Tahoma"/>
                <w:color w:val="C00000"/>
                <w:sz w:val="20"/>
                <w:szCs w:val="20"/>
              </w:rPr>
            </w:pPr>
            <w:r>
              <w:rPr>
                <w:rFonts w:ascii="Tahoma" w:hAnsi="Tahoma" w:cs="Tahoma"/>
                <w:color w:val="C00000"/>
                <w:sz w:val="20"/>
                <w:szCs w:val="20"/>
              </w:rPr>
              <w:t>5</w:t>
            </w:r>
          </w:p>
        </w:tc>
        <w:tc>
          <w:tcPr>
            <w:tcW w:w="6650" w:type="dxa"/>
          </w:tcPr>
          <w:p w14:paraId="022AFF29" w14:textId="2BA80698" w:rsidR="00EB2161" w:rsidRDefault="00EB2161" w:rsidP="00EB2161">
            <w:pPr>
              <w:rPr>
                <w:rFonts w:ascii="Tahoma" w:hAnsi="Tahoma" w:cs="Tahoma"/>
                <w:color w:val="000000" w:themeColor="text1"/>
                <w:sz w:val="20"/>
                <w:szCs w:val="20"/>
              </w:rPr>
            </w:pPr>
            <w:r>
              <w:rPr>
                <w:rFonts w:ascii="Tahoma" w:hAnsi="Tahoma" w:cs="Tahoma"/>
                <w:color w:val="000000" w:themeColor="text1"/>
                <w:sz w:val="20"/>
                <w:szCs w:val="20"/>
              </w:rPr>
              <w:t>Experience of working in collaboration and/or partnership with governors, internal and external stakeholders, other educational bodies and the wider community to develop positive relationships and achieve strategic objectives</w:t>
            </w:r>
          </w:p>
        </w:tc>
        <w:tc>
          <w:tcPr>
            <w:tcW w:w="554" w:type="dxa"/>
            <w:shd w:val="clear" w:color="auto" w:fill="E5B8B7" w:themeFill="accent2" w:themeFillTint="66"/>
            <w:vAlign w:val="center"/>
          </w:tcPr>
          <w:p w14:paraId="468B6784" w14:textId="3949E0D5"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6D0EFF74"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36B0770" w14:textId="2B6C915C"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C094F18" w14:textId="72704BA9"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3C2C2BDA"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567DF968" w14:textId="77777777" w:rsidTr="00EB2161">
        <w:tc>
          <w:tcPr>
            <w:tcW w:w="585" w:type="dxa"/>
          </w:tcPr>
          <w:p w14:paraId="19EF9A00" w14:textId="76F2BAA1" w:rsidR="00EB2161" w:rsidRDefault="00EB2161" w:rsidP="00EB2161">
            <w:pPr>
              <w:rPr>
                <w:rFonts w:ascii="Tahoma" w:hAnsi="Tahoma" w:cs="Tahoma"/>
                <w:color w:val="C00000"/>
                <w:sz w:val="20"/>
                <w:szCs w:val="20"/>
              </w:rPr>
            </w:pPr>
            <w:r>
              <w:rPr>
                <w:rFonts w:ascii="Tahoma" w:hAnsi="Tahoma" w:cs="Tahoma"/>
                <w:color w:val="C00000"/>
                <w:sz w:val="20"/>
                <w:szCs w:val="20"/>
              </w:rPr>
              <w:t>6</w:t>
            </w:r>
          </w:p>
        </w:tc>
        <w:tc>
          <w:tcPr>
            <w:tcW w:w="6650" w:type="dxa"/>
          </w:tcPr>
          <w:p w14:paraId="17F3AC5F" w14:textId="5451DAED" w:rsidR="00EB2161" w:rsidRDefault="00EB2161" w:rsidP="00EB2161">
            <w:pPr>
              <w:rPr>
                <w:rFonts w:ascii="Tahoma" w:hAnsi="Tahoma" w:cs="Tahoma"/>
                <w:color w:val="000000" w:themeColor="text1"/>
                <w:sz w:val="20"/>
                <w:szCs w:val="20"/>
              </w:rPr>
            </w:pPr>
            <w:r>
              <w:rPr>
                <w:rFonts w:ascii="Tahoma" w:hAnsi="Tahoma" w:cs="Tahoma"/>
                <w:color w:val="000000" w:themeColor="text1"/>
                <w:sz w:val="20"/>
                <w:szCs w:val="20"/>
              </w:rPr>
              <w:t>In-depth knowledge and understanding of the wider educational agenda including current national policies and education issues as well as the statutory and legal framework governing the operation of an academy</w:t>
            </w:r>
          </w:p>
        </w:tc>
        <w:tc>
          <w:tcPr>
            <w:tcW w:w="554" w:type="dxa"/>
            <w:shd w:val="clear" w:color="auto" w:fill="E5B8B7" w:themeFill="accent2" w:themeFillTint="66"/>
            <w:vAlign w:val="center"/>
          </w:tcPr>
          <w:p w14:paraId="7A287F17" w14:textId="1A1C27D8"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7EA0999A"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23199B6" w14:textId="5982E66B"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73E2C331" w14:textId="17E5572C"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D67142D"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2AFEE23F" w14:textId="77777777" w:rsidTr="00EB2161">
        <w:tc>
          <w:tcPr>
            <w:tcW w:w="585" w:type="dxa"/>
          </w:tcPr>
          <w:p w14:paraId="1DDE6736" w14:textId="108EC414" w:rsidR="00EB2161" w:rsidRDefault="00EB2161" w:rsidP="00EB2161">
            <w:pPr>
              <w:rPr>
                <w:rFonts w:ascii="Tahoma" w:hAnsi="Tahoma" w:cs="Tahoma"/>
                <w:color w:val="C00000"/>
                <w:sz w:val="20"/>
                <w:szCs w:val="20"/>
              </w:rPr>
            </w:pPr>
            <w:r>
              <w:rPr>
                <w:rFonts w:ascii="Tahoma" w:hAnsi="Tahoma" w:cs="Tahoma"/>
                <w:color w:val="C00000"/>
                <w:sz w:val="20"/>
                <w:szCs w:val="20"/>
              </w:rPr>
              <w:t>7</w:t>
            </w:r>
          </w:p>
        </w:tc>
        <w:tc>
          <w:tcPr>
            <w:tcW w:w="6650" w:type="dxa"/>
          </w:tcPr>
          <w:p w14:paraId="782A3351" w14:textId="34E78730" w:rsidR="00EB2161" w:rsidRDefault="00EB2161" w:rsidP="00EB2161">
            <w:pPr>
              <w:rPr>
                <w:rFonts w:ascii="Tahoma" w:hAnsi="Tahoma" w:cs="Tahoma"/>
                <w:color w:val="000000" w:themeColor="text1"/>
                <w:sz w:val="20"/>
                <w:szCs w:val="20"/>
              </w:rPr>
            </w:pPr>
            <w:r>
              <w:rPr>
                <w:rFonts w:ascii="Tahoma" w:hAnsi="Tahoma" w:cs="Tahoma"/>
                <w:color w:val="000000" w:themeColor="text1"/>
                <w:sz w:val="20"/>
                <w:szCs w:val="20"/>
              </w:rPr>
              <w:t>Successful experience of effective strategic, financial and resource management to achieve educational priorities and ensure value for money</w:t>
            </w:r>
          </w:p>
        </w:tc>
        <w:tc>
          <w:tcPr>
            <w:tcW w:w="554" w:type="dxa"/>
            <w:shd w:val="clear" w:color="auto" w:fill="E5B8B7" w:themeFill="accent2" w:themeFillTint="66"/>
            <w:vAlign w:val="center"/>
          </w:tcPr>
          <w:p w14:paraId="05FFAD2E" w14:textId="505B5A85"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3CA36FD7"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506526F" w14:textId="7DFD449F"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3E956988" w14:textId="0ECE7190"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04FE4DE4"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2170889A" w14:textId="77777777" w:rsidTr="00EB2161">
        <w:tc>
          <w:tcPr>
            <w:tcW w:w="585" w:type="dxa"/>
          </w:tcPr>
          <w:p w14:paraId="37CE7FBE" w14:textId="7D185383" w:rsidR="00EB2161" w:rsidRDefault="00EB2161" w:rsidP="00EB2161">
            <w:pPr>
              <w:rPr>
                <w:rFonts w:ascii="Tahoma" w:hAnsi="Tahoma" w:cs="Tahoma"/>
                <w:color w:val="C00000"/>
                <w:sz w:val="20"/>
                <w:szCs w:val="20"/>
              </w:rPr>
            </w:pPr>
            <w:r>
              <w:rPr>
                <w:rFonts w:ascii="Tahoma" w:hAnsi="Tahoma" w:cs="Tahoma"/>
                <w:color w:val="C00000"/>
                <w:sz w:val="20"/>
                <w:szCs w:val="20"/>
              </w:rPr>
              <w:t>8</w:t>
            </w:r>
          </w:p>
        </w:tc>
        <w:tc>
          <w:tcPr>
            <w:tcW w:w="6650" w:type="dxa"/>
          </w:tcPr>
          <w:p w14:paraId="08077C9C" w14:textId="38122D7D" w:rsidR="00EB2161" w:rsidRDefault="00EB2161" w:rsidP="00EB2161">
            <w:pPr>
              <w:rPr>
                <w:rFonts w:ascii="Tahoma" w:hAnsi="Tahoma" w:cs="Tahoma"/>
                <w:color w:val="000000" w:themeColor="text1"/>
                <w:sz w:val="20"/>
                <w:szCs w:val="20"/>
              </w:rPr>
            </w:pPr>
            <w:r>
              <w:rPr>
                <w:rFonts w:ascii="Tahoma" w:hAnsi="Tahoma" w:cs="Tahoma"/>
                <w:color w:val="000000" w:themeColor="text1"/>
                <w:sz w:val="20"/>
                <w:szCs w:val="20"/>
              </w:rPr>
              <w:t>In-depth knowledge and experience of Child Protection, Safer Recruitment and Safeguarding procedures</w:t>
            </w:r>
          </w:p>
        </w:tc>
        <w:tc>
          <w:tcPr>
            <w:tcW w:w="554" w:type="dxa"/>
            <w:shd w:val="clear" w:color="auto" w:fill="E5B8B7" w:themeFill="accent2" w:themeFillTint="66"/>
            <w:vAlign w:val="center"/>
          </w:tcPr>
          <w:p w14:paraId="22442552" w14:textId="15B25F47"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2B587A8E"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C62632A" w14:textId="464C3DD8"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5832A55" w14:textId="77777777" w:rsidR="00EB2161" w:rsidRPr="00C76990" w:rsidRDefault="00EB2161" w:rsidP="00EB2161">
            <w:pPr>
              <w:jc w:val="center"/>
              <w:rPr>
                <w:rFonts w:ascii="Tahoma" w:hAnsi="Tahoma" w:cs="Tahoma"/>
                <w:color w:val="000000" w:themeColor="text1"/>
                <w:sz w:val="20"/>
                <w:szCs w:val="20"/>
              </w:rPr>
            </w:pPr>
          </w:p>
        </w:tc>
        <w:tc>
          <w:tcPr>
            <w:tcW w:w="470" w:type="dxa"/>
            <w:shd w:val="clear" w:color="auto" w:fill="D9D9D9" w:themeFill="background1" w:themeFillShade="D9"/>
            <w:vAlign w:val="center"/>
          </w:tcPr>
          <w:p w14:paraId="73FBE441"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70B5F1FB" w14:textId="77777777" w:rsidTr="00EB2161">
        <w:tc>
          <w:tcPr>
            <w:tcW w:w="585" w:type="dxa"/>
          </w:tcPr>
          <w:p w14:paraId="1450E7C4" w14:textId="29F42065" w:rsidR="00EB2161" w:rsidRDefault="00EB2161" w:rsidP="00EB2161">
            <w:pPr>
              <w:rPr>
                <w:rFonts w:ascii="Tahoma" w:hAnsi="Tahoma" w:cs="Tahoma"/>
                <w:color w:val="C00000"/>
                <w:sz w:val="20"/>
                <w:szCs w:val="20"/>
              </w:rPr>
            </w:pPr>
            <w:r>
              <w:rPr>
                <w:rFonts w:ascii="Tahoma" w:hAnsi="Tahoma" w:cs="Tahoma"/>
                <w:color w:val="C00000"/>
                <w:sz w:val="20"/>
                <w:szCs w:val="20"/>
              </w:rPr>
              <w:t>9</w:t>
            </w:r>
          </w:p>
        </w:tc>
        <w:tc>
          <w:tcPr>
            <w:tcW w:w="6650" w:type="dxa"/>
          </w:tcPr>
          <w:p w14:paraId="7ED807DE" w14:textId="2819BC2F"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Evidence of highly developed skills in performance management, recognizing high performance, tackling underperformance through to resolution and supporting continuous professional development of colleagues</w:t>
            </w:r>
          </w:p>
        </w:tc>
        <w:tc>
          <w:tcPr>
            <w:tcW w:w="554" w:type="dxa"/>
            <w:shd w:val="clear" w:color="auto" w:fill="E5B8B7" w:themeFill="accent2" w:themeFillTint="66"/>
            <w:vAlign w:val="center"/>
          </w:tcPr>
          <w:p w14:paraId="40B2BC4B" w14:textId="020BDFFB"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23EE71C6"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D8F7B52" w14:textId="11CD8B0D"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47AA9B7" w14:textId="70F2A005"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00CDC2C7" w14:textId="1F67976D"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EB2161" w:rsidRPr="00C76990" w14:paraId="5751AA93" w14:textId="77777777" w:rsidTr="00EB2161">
        <w:tc>
          <w:tcPr>
            <w:tcW w:w="585" w:type="dxa"/>
          </w:tcPr>
          <w:p w14:paraId="20082D14" w14:textId="2EE0862C" w:rsidR="00EB2161" w:rsidRDefault="00A021F3" w:rsidP="00EB2161">
            <w:pPr>
              <w:rPr>
                <w:rFonts w:ascii="Tahoma" w:hAnsi="Tahoma" w:cs="Tahoma"/>
                <w:color w:val="C00000"/>
                <w:sz w:val="20"/>
                <w:szCs w:val="20"/>
              </w:rPr>
            </w:pPr>
            <w:r>
              <w:rPr>
                <w:rFonts w:ascii="Tahoma" w:hAnsi="Tahoma" w:cs="Tahoma"/>
                <w:color w:val="C00000"/>
                <w:sz w:val="20"/>
                <w:szCs w:val="20"/>
              </w:rPr>
              <w:t>10</w:t>
            </w:r>
          </w:p>
        </w:tc>
        <w:tc>
          <w:tcPr>
            <w:tcW w:w="6650" w:type="dxa"/>
          </w:tcPr>
          <w:p w14:paraId="74B60E5C" w14:textId="1B8F604F"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A commitment to, and evidence of, promoting diversity and equal opportunities within the workplace, classroom, curriculum and employment practice</w:t>
            </w:r>
          </w:p>
        </w:tc>
        <w:tc>
          <w:tcPr>
            <w:tcW w:w="554" w:type="dxa"/>
            <w:shd w:val="clear" w:color="auto" w:fill="E5B8B7" w:themeFill="accent2" w:themeFillTint="66"/>
            <w:vAlign w:val="center"/>
          </w:tcPr>
          <w:p w14:paraId="0751E52C" w14:textId="09F32DE0"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6BD1854D"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FF3BD47" w14:textId="7F38F532"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24B1329F" w14:textId="77777777" w:rsidR="00EB2161" w:rsidRPr="00C76990" w:rsidRDefault="00EB2161" w:rsidP="00EB2161">
            <w:pPr>
              <w:jc w:val="center"/>
              <w:rPr>
                <w:rFonts w:ascii="Tahoma" w:hAnsi="Tahoma" w:cs="Tahoma"/>
                <w:color w:val="000000" w:themeColor="text1"/>
                <w:sz w:val="20"/>
                <w:szCs w:val="20"/>
              </w:rPr>
            </w:pPr>
          </w:p>
        </w:tc>
        <w:tc>
          <w:tcPr>
            <w:tcW w:w="470" w:type="dxa"/>
            <w:shd w:val="clear" w:color="auto" w:fill="D9D9D9" w:themeFill="background1" w:themeFillShade="D9"/>
            <w:vAlign w:val="center"/>
          </w:tcPr>
          <w:p w14:paraId="3CEFD1D5"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2678A142" w14:textId="77777777" w:rsidTr="00EB2161">
        <w:tc>
          <w:tcPr>
            <w:tcW w:w="585" w:type="dxa"/>
          </w:tcPr>
          <w:p w14:paraId="0AA7C5E9" w14:textId="4B177CB8" w:rsidR="00EB2161" w:rsidRDefault="00A021F3" w:rsidP="00EB2161">
            <w:pPr>
              <w:rPr>
                <w:rFonts w:ascii="Tahoma" w:hAnsi="Tahoma" w:cs="Tahoma"/>
                <w:color w:val="C00000"/>
                <w:sz w:val="20"/>
                <w:szCs w:val="20"/>
              </w:rPr>
            </w:pPr>
            <w:r>
              <w:rPr>
                <w:rFonts w:ascii="Tahoma" w:hAnsi="Tahoma" w:cs="Tahoma"/>
                <w:color w:val="C00000"/>
                <w:sz w:val="20"/>
                <w:szCs w:val="20"/>
              </w:rPr>
              <w:t>11</w:t>
            </w:r>
          </w:p>
        </w:tc>
        <w:tc>
          <w:tcPr>
            <w:tcW w:w="6650" w:type="dxa"/>
          </w:tcPr>
          <w:p w14:paraId="61603663" w14:textId="0F9B2E3D"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The ability to demonstrate an understanding of the distinctive Christian character of a Church school</w:t>
            </w:r>
          </w:p>
        </w:tc>
        <w:tc>
          <w:tcPr>
            <w:tcW w:w="554" w:type="dxa"/>
            <w:shd w:val="clear" w:color="auto" w:fill="E5B8B7" w:themeFill="accent2" w:themeFillTint="66"/>
            <w:vAlign w:val="center"/>
          </w:tcPr>
          <w:p w14:paraId="43135D64" w14:textId="77777777" w:rsidR="00EB2161" w:rsidRDefault="00EB2161" w:rsidP="00EB2161">
            <w:pPr>
              <w:rPr>
                <w:rFonts w:ascii="Tahoma" w:hAnsi="Tahoma" w:cs="Tahoma"/>
                <w:color w:val="000000" w:themeColor="text1"/>
                <w:sz w:val="20"/>
                <w:szCs w:val="20"/>
              </w:rPr>
            </w:pPr>
          </w:p>
        </w:tc>
        <w:tc>
          <w:tcPr>
            <w:tcW w:w="555" w:type="dxa"/>
            <w:shd w:val="clear" w:color="auto" w:fill="E5B8B7" w:themeFill="accent2" w:themeFillTint="66"/>
            <w:vAlign w:val="center"/>
          </w:tcPr>
          <w:p w14:paraId="58F28E9B" w14:textId="658FEB54"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6C55C2DF" w14:textId="28BB8960" w:rsidR="00EB2161" w:rsidRDefault="00A021F3"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3121DACD" w14:textId="50DA7717"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7AD3B2A0"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5964F017" w14:textId="77777777" w:rsidTr="00335277">
        <w:tc>
          <w:tcPr>
            <w:tcW w:w="9923" w:type="dxa"/>
            <w:gridSpan w:val="7"/>
            <w:shd w:val="clear" w:color="auto" w:fill="D9D9D9" w:themeFill="background1" w:themeFillShade="D9"/>
          </w:tcPr>
          <w:p w14:paraId="5964F016" w14:textId="31A97354" w:rsidR="00EB2161" w:rsidRPr="00CA493C" w:rsidRDefault="00A021F3" w:rsidP="00EB2161">
            <w:pPr>
              <w:jc w:val="center"/>
              <w:rPr>
                <w:rFonts w:ascii="Tahoma" w:hAnsi="Tahoma" w:cs="Tahoma"/>
                <w:b/>
                <w:color w:val="C00000"/>
                <w:sz w:val="20"/>
                <w:szCs w:val="20"/>
              </w:rPr>
            </w:pPr>
            <w:r>
              <w:rPr>
                <w:rFonts w:ascii="Tahoma" w:hAnsi="Tahoma" w:cs="Tahoma"/>
                <w:b/>
                <w:color w:val="C00000"/>
                <w:sz w:val="20"/>
                <w:szCs w:val="20"/>
              </w:rPr>
              <w:t>Leading Teacher and Learning</w:t>
            </w:r>
          </w:p>
        </w:tc>
      </w:tr>
      <w:tr w:rsidR="00EB2161" w:rsidRPr="00C76990" w14:paraId="5964F01F" w14:textId="77777777" w:rsidTr="00EB2161">
        <w:tc>
          <w:tcPr>
            <w:tcW w:w="585" w:type="dxa"/>
          </w:tcPr>
          <w:p w14:paraId="5964F018" w14:textId="77777777" w:rsidR="00EB2161" w:rsidRPr="00CA493C" w:rsidRDefault="00EB2161" w:rsidP="00EB2161">
            <w:pPr>
              <w:rPr>
                <w:rFonts w:ascii="Tahoma" w:hAnsi="Tahoma" w:cs="Tahoma"/>
                <w:color w:val="C00000"/>
                <w:sz w:val="20"/>
                <w:szCs w:val="20"/>
              </w:rPr>
            </w:pPr>
            <w:r>
              <w:rPr>
                <w:rFonts w:ascii="Tahoma" w:hAnsi="Tahoma" w:cs="Tahoma"/>
                <w:color w:val="C00000"/>
                <w:sz w:val="20"/>
                <w:szCs w:val="20"/>
              </w:rPr>
              <w:t>1</w:t>
            </w:r>
          </w:p>
        </w:tc>
        <w:tc>
          <w:tcPr>
            <w:tcW w:w="6650" w:type="dxa"/>
          </w:tcPr>
          <w:p w14:paraId="5964F019" w14:textId="04DE39DD" w:rsidR="00EB2161" w:rsidRPr="00C76990" w:rsidRDefault="00A021F3" w:rsidP="00EB2161">
            <w:pPr>
              <w:rPr>
                <w:rFonts w:ascii="Tahoma" w:hAnsi="Tahoma" w:cs="Tahoma"/>
                <w:color w:val="000000" w:themeColor="text1"/>
                <w:sz w:val="20"/>
                <w:szCs w:val="20"/>
              </w:rPr>
            </w:pPr>
            <w:r>
              <w:rPr>
                <w:rFonts w:ascii="Tahoma" w:hAnsi="Tahoma" w:cs="Tahoma"/>
                <w:color w:val="000000" w:themeColor="text1"/>
                <w:sz w:val="20"/>
                <w:szCs w:val="20"/>
              </w:rPr>
              <w:t>A proven track record in ensuring the highest possible standards in teaching and learning. Likely to have experience as a stage leader.</w:t>
            </w:r>
          </w:p>
        </w:tc>
        <w:tc>
          <w:tcPr>
            <w:tcW w:w="554" w:type="dxa"/>
            <w:shd w:val="clear" w:color="auto" w:fill="E5B8B7" w:themeFill="accent2" w:themeFillTint="66"/>
            <w:vAlign w:val="center"/>
          </w:tcPr>
          <w:p w14:paraId="5964F01A" w14:textId="388F2855"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F01B"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F01C" w14:textId="0DEF6E72"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F01D" w14:textId="44F36BDB"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F01E" w14:textId="736E6C36"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A021F3" w:rsidRPr="00C76990" w14:paraId="5964F027" w14:textId="77777777" w:rsidTr="00EB2161">
        <w:tc>
          <w:tcPr>
            <w:tcW w:w="585" w:type="dxa"/>
          </w:tcPr>
          <w:p w14:paraId="5964F020" w14:textId="77777777" w:rsidR="00A021F3" w:rsidRPr="00CA493C" w:rsidRDefault="00A021F3" w:rsidP="00A021F3">
            <w:pPr>
              <w:rPr>
                <w:rFonts w:ascii="Tahoma" w:hAnsi="Tahoma" w:cs="Tahoma"/>
                <w:color w:val="C00000"/>
                <w:sz w:val="20"/>
                <w:szCs w:val="20"/>
              </w:rPr>
            </w:pPr>
            <w:r>
              <w:rPr>
                <w:rFonts w:ascii="Tahoma" w:hAnsi="Tahoma" w:cs="Tahoma"/>
                <w:color w:val="C00000"/>
                <w:sz w:val="20"/>
                <w:szCs w:val="20"/>
              </w:rPr>
              <w:lastRenderedPageBreak/>
              <w:t>2</w:t>
            </w:r>
          </w:p>
        </w:tc>
        <w:tc>
          <w:tcPr>
            <w:tcW w:w="6650" w:type="dxa"/>
          </w:tcPr>
          <w:p w14:paraId="5964F021" w14:textId="72903B60" w:rsidR="00A021F3" w:rsidRPr="00C76990" w:rsidRDefault="00A021F3" w:rsidP="00A021F3">
            <w:pPr>
              <w:rPr>
                <w:rFonts w:ascii="Tahoma" w:hAnsi="Tahoma" w:cs="Tahoma"/>
                <w:color w:val="000000" w:themeColor="text1"/>
                <w:sz w:val="20"/>
                <w:szCs w:val="20"/>
              </w:rPr>
            </w:pPr>
            <w:r>
              <w:rPr>
                <w:rFonts w:ascii="Tahoma" w:hAnsi="Tahoma" w:cs="Tahoma"/>
                <w:color w:val="000000" w:themeColor="text1"/>
                <w:sz w:val="20"/>
                <w:szCs w:val="20"/>
              </w:rPr>
              <w:t>Sustained experience of managing, monitoring and evaluating student progress, and of translating the information into assessment for learning and effective intervention strategies</w:t>
            </w:r>
          </w:p>
        </w:tc>
        <w:tc>
          <w:tcPr>
            <w:tcW w:w="554" w:type="dxa"/>
            <w:shd w:val="clear" w:color="auto" w:fill="E5B8B7" w:themeFill="accent2" w:themeFillTint="66"/>
            <w:vAlign w:val="center"/>
          </w:tcPr>
          <w:p w14:paraId="5964F022" w14:textId="0A5E99A2" w:rsidR="00A021F3" w:rsidRPr="00C76990"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F023"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F024" w14:textId="67884D94" w:rsidR="00A021F3" w:rsidRPr="00C76990"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F025" w14:textId="702949C8" w:rsidR="00A021F3" w:rsidRPr="00C76990" w:rsidRDefault="00A021F3"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F026" w14:textId="7AD1EFD3" w:rsidR="00A021F3" w:rsidRPr="00C76990" w:rsidRDefault="00A021F3"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EB2161" w:rsidRPr="00C76990" w14:paraId="5964F02F" w14:textId="77777777" w:rsidTr="00EB2161">
        <w:tc>
          <w:tcPr>
            <w:tcW w:w="585" w:type="dxa"/>
          </w:tcPr>
          <w:p w14:paraId="5964F028" w14:textId="77777777" w:rsidR="00EB2161" w:rsidRPr="00CA493C" w:rsidRDefault="00EB2161" w:rsidP="00EB2161">
            <w:pPr>
              <w:rPr>
                <w:rFonts w:ascii="Tahoma" w:hAnsi="Tahoma" w:cs="Tahoma"/>
                <w:color w:val="C00000"/>
                <w:sz w:val="20"/>
                <w:szCs w:val="20"/>
              </w:rPr>
            </w:pPr>
            <w:r>
              <w:rPr>
                <w:rFonts w:ascii="Tahoma" w:hAnsi="Tahoma" w:cs="Tahoma"/>
                <w:color w:val="C00000"/>
                <w:sz w:val="20"/>
                <w:szCs w:val="20"/>
              </w:rPr>
              <w:t>3</w:t>
            </w:r>
          </w:p>
        </w:tc>
        <w:tc>
          <w:tcPr>
            <w:tcW w:w="6650" w:type="dxa"/>
          </w:tcPr>
          <w:p w14:paraId="5964F029" w14:textId="4B7C3ACD" w:rsidR="00EB2161" w:rsidRPr="00C76990" w:rsidRDefault="00A021F3" w:rsidP="00EB2161">
            <w:pPr>
              <w:rPr>
                <w:rFonts w:ascii="Tahoma" w:hAnsi="Tahoma" w:cs="Tahoma"/>
                <w:color w:val="000000" w:themeColor="text1"/>
                <w:sz w:val="20"/>
                <w:szCs w:val="20"/>
              </w:rPr>
            </w:pPr>
            <w:r>
              <w:rPr>
                <w:rFonts w:ascii="Tahoma" w:hAnsi="Tahoma" w:cs="Tahoma"/>
                <w:color w:val="000000" w:themeColor="text1"/>
                <w:sz w:val="20"/>
                <w:szCs w:val="20"/>
              </w:rPr>
              <w:t>Successful experience of positive behavior management and developing a pupil focused, inclusive and effective, learning environment so that behavior and attendance are outstanding</w:t>
            </w:r>
          </w:p>
        </w:tc>
        <w:tc>
          <w:tcPr>
            <w:tcW w:w="554" w:type="dxa"/>
            <w:shd w:val="clear" w:color="auto" w:fill="E5B8B7" w:themeFill="accent2" w:themeFillTint="66"/>
            <w:vAlign w:val="center"/>
          </w:tcPr>
          <w:p w14:paraId="5964F02A" w14:textId="24A9FEDA"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F02B"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F02C" w14:textId="1FC85F01"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F02D" w14:textId="061774F0"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F02E" w14:textId="77883074" w:rsidR="00EB2161" w:rsidRPr="00C76990" w:rsidRDefault="00EB2161" w:rsidP="00EB2161">
            <w:pPr>
              <w:jc w:val="center"/>
              <w:rPr>
                <w:rFonts w:ascii="Tahoma" w:hAnsi="Tahoma" w:cs="Tahoma"/>
                <w:color w:val="000000" w:themeColor="text1"/>
                <w:sz w:val="20"/>
                <w:szCs w:val="20"/>
              </w:rPr>
            </w:pPr>
          </w:p>
        </w:tc>
      </w:tr>
      <w:tr w:rsidR="00EB2161" w:rsidRPr="00C76990" w14:paraId="5964F037" w14:textId="77777777" w:rsidTr="00EB2161">
        <w:tc>
          <w:tcPr>
            <w:tcW w:w="585" w:type="dxa"/>
          </w:tcPr>
          <w:p w14:paraId="5964F030" w14:textId="77777777" w:rsidR="00EB2161" w:rsidRPr="00CA493C" w:rsidRDefault="00EB2161" w:rsidP="00EB2161">
            <w:pPr>
              <w:rPr>
                <w:rFonts w:ascii="Tahoma" w:hAnsi="Tahoma" w:cs="Tahoma"/>
                <w:color w:val="C00000"/>
                <w:sz w:val="20"/>
                <w:szCs w:val="20"/>
              </w:rPr>
            </w:pPr>
            <w:r>
              <w:rPr>
                <w:rFonts w:ascii="Tahoma" w:hAnsi="Tahoma" w:cs="Tahoma"/>
                <w:color w:val="C00000"/>
                <w:sz w:val="20"/>
                <w:szCs w:val="20"/>
              </w:rPr>
              <w:t>4</w:t>
            </w:r>
          </w:p>
        </w:tc>
        <w:tc>
          <w:tcPr>
            <w:tcW w:w="6650" w:type="dxa"/>
          </w:tcPr>
          <w:p w14:paraId="5964F031" w14:textId="35833992" w:rsidR="00EB2161" w:rsidRPr="00C76990" w:rsidRDefault="00A021F3" w:rsidP="00EB2161">
            <w:pPr>
              <w:rPr>
                <w:rFonts w:ascii="Tahoma" w:hAnsi="Tahoma" w:cs="Tahoma"/>
                <w:color w:val="000000" w:themeColor="text1"/>
                <w:sz w:val="20"/>
                <w:szCs w:val="20"/>
              </w:rPr>
            </w:pPr>
            <w:r>
              <w:rPr>
                <w:rFonts w:ascii="Tahoma" w:hAnsi="Tahoma" w:cs="Tahoma"/>
                <w:color w:val="000000" w:themeColor="text1"/>
                <w:sz w:val="20"/>
                <w:szCs w:val="20"/>
              </w:rPr>
              <w:t>Successful experience of curriculum development</w:t>
            </w:r>
          </w:p>
        </w:tc>
        <w:tc>
          <w:tcPr>
            <w:tcW w:w="554" w:type="dxa"/>
            <w:shd w:val="clear" w:color="auto" w:fill="E5B8B7" w:themeFill="accent2" w:themeFillTint="66"/>
            <w:vAlign w:val="center"/>
          </w:tcPr>
          <w:p w14:paraId="5964F032" w14:textId="030196AB"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5964F033" w14:textId="77777777" w:rsidR="00EB2161" w:rsidRPr="00C76990" w:rsidRDefault="00EB2161" w:rsidP="00EB2161">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5964F034" w14:textId="2DBD6CB8"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F035" w14:textId="310BAF13"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F036" w14:textId="77777777" w:rsidR="00EB2161" w:rsidRPr="00C76990" w:rsidRDefault="00EB2161" w:rsidP="00EB2161">
            <w:pPr>
              <w:jc w:val="center"/>
              <w:rPr>
                <w:rFonts w:ascii="Tahoma" w:hAnsi="Tahoma" w:cs="Tahoma"/>
                <w:color w:val="000000" w:themeColor="text1"/>
                <w:sz w:val="20"/>
                <w:szCs w:val="20"/>
              </w:rPr>
            </w:pPr>
          </w:p>
        </w:tc>
      </w:tr>
      <w:tr w:rsidR="00EB2161" w:rsidRPr="00C76990" w14:paraId="5964F03F" w14:textId="77777777" w:rsidTr="00EB2161">
        <w:tc>
          <w:tcPr>
            <w:tcW w:w="585" w:type="dxa"/>
          </w:tcPr>
          <w:p w14:paraId="5964F038" w14:textId="77777777" w:rsidR="00EB2161" w:rsidRPr="00CA493C" w:rsidRDefault="00EB2161" w:rsidP="00EB2161">
            <w:pPr>
              <w:rPr>
                <w:rFonts w:ascii="Tahoma" w:hAnsi="Tahoma" w:cs="Tahoma"/>
                <w:color w:val="C00000"/>
                <w:sz w:val="20"/>
                <w:szCs w:val="20"/>
              </w:rPr>
            </w:pPr>
            <w:r>
              <w:rPr>
                <w:rFonts w:ascii="Tahoma" w:hAnsi="Tahoma" w:cs="Tahoma"/>
                <w:color w:val="C00000"/>
                <w:sz w:val="20"/>
                <w:szCs w:val="20"/>
              </w:rPr>
              <w:t>5</w:t>
            </w:r>
          </w:p>
        </w:tc>
        <w:tc>
          <w:tcPr>
            <w:tcW w:w="6650" w:type="dxa"/>
          </w:tcPr>
          <w:p w14:paraId="5964F039" w14:textId="7B47A764" w:rsidR="00EB2161" w:rsidRPr="00C76990" w:rsidRDefault="00A021F3" w:rsidP="00EB2161">
            <w:pPr>
              <w:rPr>
                <w:rFonts w:ascii="Tahoma" w:hAnsi="Tahoma" w:cs="Tahoma"/>
                <w:color w:val="000000" w:themeColor="text1"/>
                <w:sz w:val="20"/>
                <w:szCs w:val="20"/>
              </w:rPr>
            </w:pPr>
            <w:r>
              <w:rPr>
                <w:rFonts w:ascii="Tahoma" w:hAnsi="Tahoma" w:cs="Tahoma"/>
                <w:color w:val="000000" w:themeColor="text1"/>
                <w:sz w:val="20"/>
                <w:szCs w:val="20"/>
              </w:rPr>
              <w:t>Successful involvement in staff recruitment, appointment and induction</w:t>
            </w:r>
          </w:p>
        </w:tc>
        <w:tc>
          <w:tcPr>
            <w:tcW w:w="554" w:type="dxa"/>
            <w:shd w:val="clear" w:color="auto" w:fill="E5B8B7" w:themeFill="accent2" w:themeFillTint="66"/>
            <w:vAlign w:val="center"/>
          </w:tcPr>
          <w:p w14:paraId="5964F03A" w14:textId="5E8B44B0" w:rsidR="00EB2161" w:rsidRPr="00C76990" w:rsidRDefault="00EB2161" w:rsidP="00EB2161">
            <w:pPr>
              <w:rPr>
                <w:rFonts w:ascii="Tahoma" w:hAnsi="Tahoma" w:cs="Tahoma"/>
                <w:color w:val="000000" w:themeColor="text1"/>
                <w:sz w:val="20"/>
                <w:szCs w:val="20"/>
              </w:rPr>
            </w:pPr>
          </w:p>
        </w:tc>
        <w:tc>
          <w:tcPr>
            <w:tcW w:w="555" w:type="dxa"/>
            <w:shd w:val="clear" w:color="auto" w:fill="E5B8B7" w:themeFill="accent2" w:themeFillTint="66"/>
            <w:vAlign w:val="center"/>
          </w:tcPr>
          <w:p w14:paraId="5964F03B" w14:textId="2E8032E0" w:rsidR="00EB2161" w:rsidRPr="00C76990" w:rsidRDefault="00A021F3"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554" w:type="dxa"/>
            <w:shd w:val="clear" w:color="auto" w:fill="D9D9D9" w:themeFill="background1" w:themeFillShade="D9"/>
            <w:vAlign w:val="center"/>
          </w:tcPr>
          <w:p w14:paraId="5964F03C" w14:textId="0AB2DA6D" w:rsidR="00EB2161" w:rsidRPr="00C76990" w:rsidRDefault="00EB2161" w:rsidP="00EB2161">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964F03D" w14:textId="4C1EBCBD" w:rsidR="00EB2161" w:rsidRPr="00C76990" w:rsidRDefault="00EB2161" w:rsidP="00EB2161">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5964F03E" w14:textId="77777777" w:rsidR="00EB2161" w:rsidRPr="00C76990" w:rsidRDefault="00EB2161" w:rsidP="00EB2161">
            <w:pPr>
              <w:jc w:val="center"/>
              <w:rPr>
                <w:rFonts w:ascii="Tahoma" w:hAnsi="Tahoma" w:cs="Tahoma"/>
                <w:color w:val="000000" w:themeColor="text1"/>
                <w:sz w:val="20"/>
                <w:szCs w:val="20"/>
              </w:rPr>
            </w:pPr>
          </w:p>
        </w:tc>
      </w:tr>
      <w:tr w:rsidR="00A021F3" w:rsidRPr="00C76990" w14:paraId="5964F047" w14:textId="77777777" w:rsidTr="00A021F3">
        <w:tc>
          <w:tcPr>
            <w:tcW w:w="9923" w:type="dxa"/>
            <w:gridSpan w:val="7"/>
          </w:tcPr>
          <w:p w14:paraId="5964F046" w14:textId="519788E4" w:rsidR="00A021F3" w:rsidRPr="00A021F3" w:rsidRDefault="00A021F3" w:rsidP="00A021F3">
            <w:pPr>
              <w:jc w:val="center"/>
              <w:rPr>
                <w:rFonts w:ascii="Tahoma" w:hAnsi="Tahoma" w:cs="Tahoma"/>
                <w:color w:val="000000" w:themeColor="text1"/>
                <w:sz w:val="20"/>
                <w:szCs w:val="20"/>
              </w:rPr>
            </w:pPr>
            <w:r w:rsidRPr="00A021F3">
              <w:rPr>
                <w:rFonts w:ascii="Tahoma" w:hAnsi="Tahoma" w:cs="Tahoma"/>
                <w:b/>
                <w:color w:val="C00000"/>
                <w:sz w:val="20"/>
                <w:szCs w:val="20"/>
              </w:rPr>
              <w:t>Personal Qualities</w:t>
            </w:r>
          </w:p>
        </w:tc>
      </w:tr>
      <w:tr w:rsidR="00A021F3" w:rsidRPr="00C76990" w14:paraId="7481BEF6" w14:textId="77777777" w:rsidTr="00A021F3">
        <w:tc>
          <w:tcPr>
            <w:tcW w:w="585" w:type="dxa"/>
          </w:tcPr>
          <w:p w14:paraId="3C775B03" w14:textId="4E2CC583" w:rsidR="00A021F3" w:rsidRDefault="00A021F3" w:rsidP="00A021F3">
            <w:pPr>
              <w:rPr>
                <w:rFonts w:ascii="Tahoma" w:hAnsi="Tahoma" w:cs="Tahoma"/>
                <w:color w:val="C00000"/>
                <w:sz w:val="20"/>
                <w:szCs w:val="20"/>
              </w:rPr>
            </w:pPr>
            <w:r>
              <w:rPr>
                <w:rFonts w:ascii="Tahoma" w:hAnsi="Tahoma" w:cs="Tahoma"/>
                <w:color w:val="C00000"/>
                <w:sz w:val="20"/>
                <w:szCs w:val="20"/>
              </w:rPr>
              <w:t>1</w:t>
            </w:r>
          </w:p>
        </w:tc>
        <w:tc>
          <w:tcPr>
            <w:tcW w:w="6650" w:type="dxa"/>
          </w:tcPr>
          <w:p w14:paraId="49EB4AB2" w14:textId="1DFAEFD1" w:rsidR="00A021F3" w:rsidRPr="00C76990"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committed to putting continuous improvement and pupil outcomes at the core aspects of leadership and management</w:t>
            </w:r>
          </w:p>
        </w:tc>
        <w:tc>
          <w:tcPr>
            <w:tcW w:w="554" w:type="dxa"/>
            <w:shd w:val="clear" w:color="auto" w:fill="E5B8B7" w:themeFill="accent2" w:themeFillTint="66"/>
            <w:vAlign w:val="center"/>
          </w:tcPr>
          <w:p w14:paraId="629D68E0" w14:textId="7912187D"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tcPr>
          <w:p w14:paraId="4BCD4DE3"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1E31E89D" w14:textId="72BE92DD"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7BB59F21" w14:textId="20ED5DB9"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01A6BBDD" w14:textId="77777777" w:rsidR="00A021F3" w:rsidRPr="00C76990" w:rsidRDefault="00A021F3" w:rsidP="00A021F3">
            <w:pPr>
              <w:jc w:val="center"/>
              <w:rPr>
                <w:rFonts w:ascii="Tahoma" w:hAnsi="Tahoma" w:cs="Tahoma"/>
                <w:color w:val="000000" w:themeColor="text1"/>
                <w:sz w:val="20"/>
                <w:szCs w:val="20"/>
              </w:rPr>
            </w:pPr>
          </w:p>
        </w:tc>
      </w:tr>
      <w:tr w:rsidR="00A021F3" w:rsidRPr="00C76990" w14:paraId="5F9E9E52" w14:textId="77777777" w:rsidTr="00EB2161">
        <w:tc>
          <w:tcPr>
            <w:tcW w:w="585" w:type="dxa"/>
          </w:tcPr>
          <w:p w14:paraId="473376B7" w14:textId="2D17C0F1" w:rsidR="00A021F3" w:rsidRDefault="00A021F3" w:rsidP="00A021F3">
            <w:pPr>
              <w:rPr>
                <w:rFonts w:ascii="Tahoma" w:hAnsi="Tahoma" w:cs="Tahoma"/>
                <w:color w:val="C00000"/>
                <w:sz w:val="20"/>
                <w:szCs w:val="20"/>
              </w:rPr>
            </w:pPr>
            <w:r>
              <w:rPr>
                <w:rFonts w:ascii="Tahoma" w:hAnsi="Tahoma" w:cs="Tahoma"/>
                <w:color w:val="C00000"/>
                <w:sz w:val="20"/>
                <w:szCs w:val="20"/>
              </w:rPr>
              <w:t>2</w:t>
            </w:r>
          </w:p>
        </w:tc>
        <w:tc>
          <w:tcPr>
            <w:tcW w:w="6650" w:type="dxa"/>
          </w:tcPr>
          <w:p w14:paraId="1C5E19AF" w14:textId="5FE647BA" w:rsidR="00A021F3" w:rsidRPr="00C76990"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committed to leading the development of a distinctive Church school ethos based on Christian values</w:t>
            </w:r>
          </w:p>
        </w:tc>
        <w:tc>
          <w:tcPr>
            <w:tcW w:w="554" w:type="dxa"/>
            <w:shd w:val="clear" w:color="auto" w:fill="E5B8B7" w:themeFill="accent2" w:themeFillTint="66"/>
            <w:vAlign w:val="center"/>
          </w:tcPr>
          <w:p w14:paraId="610C01D3" w14:textId="6E1042DF"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24AEDEC9"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63A58468" w14:textId="34E7E582"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FD57D3E" w14:textId="023E0548"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1C32B035" w14:textId="2B072D89" w:rsidR="00A021F3" w:rsidRPr="00C76990"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A021F3" w:rsidRPr="00C76990" w14:paraId="4E3CFA28" w14:textId="77777777" w:rsidTr="00EB2161">
        <w:tc>
          <w:tcPr>
            <w:tcW w:w="585" w:type="dxa"/>
          </w:tcPr>
          <w:p w14:paraId="30D356F4" w14:textId="5CEBF89B" w:rsidR="00A021F3" w:rsidRDefault="00A021F3" w:rsidP="00A021F3">
            <w:pPr>
              <w:rPr>
                <w:rFonts w:ascii="Tahoma" w:hAnsi="Tahoma" w:cs="Tahoma"/>
                <w:color w:val="C00000"/>
                <w:sz w:val="20"/>
                <w:szCs w:val="20"/>
              </w:rPr>
            </w:pPr>
            <w:r>
              <w:rPr>
                <w:rFonts w:ascii="Tahoma" w:hAnsi="Tahoma" w:cs="Tahoma"/>
                <w:color w:val="C00000"/>
                <w:sz w:val="20"/>
                <w:szCs w:val="20"/>
              </w:rPr>
              <w:t>3</w:t>
            </w:r>
          </w:p>
        </w:tc>
        <w:tc>
          <w:tcPr>
            <w:tcW w:w="6650" w:type="dxa"/>
          </w:tcPr>
          <w:p w14:paraId="36BBAF39" w14:textId="3C1AA765"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Has high expectations and personal integrity with the ability to promote and sustain the values, culture and Christian ethos of the Academy</w:t>
            </w:r>
          </w:p>
        </w:tc>
        <w:tc>
          <w:tcPr>
            <w:tcW w:w="554" w:type="dxa"/>
            <w:shd w:val="clear" w:color="auto" w:fill="E5B8B7" w:themeFill="accent2" w:themeFillTint="66"/>
            <w:vAlign w:val="center"/>
          </w:tcPr>
          <w:p w14:paraId="593DFCB7" w14:textId="609F5327"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3A14DE9C"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4DACD040" w14:textId="60656F56"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79BE0F52" w14:textId="130B4ED3"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0B5EC875" w14:textId="77777777" w:rsidR="00A021F3" w:rsidRPr="00C76990" w:rsidRDefault="00A021F3" w:rsidP="00A021F3">
            <w:pPr>
              <w:jc w:val="center"/>
              <w:rPr>
                <w:rFonts w:ascii="Tahoma" w:hAnsi="Tahoma" w:cs="Tahoma"/>
                <w:color w:val="000000" w:themeColor="text1"/>
                <w:sz w:val="20"/>
                <w:szCs w:val="20"/>
              </w:rPr>
            </w:pPr>
          </w:p>
        </w:tc>
      </w:tr>
      <w:tr w:rsidR="00A021F3" w:rsidRPr="00C76990" w14:paraId="72D66322" w14:textId="77777777" w:rsidTr="00EB2161">
        <w:tc>
          <w:tcPr>
            <w:tcW w:w="585" w:type="dxa"/>
          </w:tcPr>
          <w:p w14:paraId="2E91DBA0" w14:textId="53042025" w:rsidR="00A021F3" w:rsidRDefault="00A021F3" w:rsidP="00A021F3">
            <w:pPr>
              <w:rPr>
                <w:rFonts w:ascii="Tahoma" w:hAnsi="Tahoma" w:cs="Tahoma"/>
                <w:color w:val="C00000"/>
                <w:sz w:val="20"/>
                <w:szCs w:val="20"/>
              </w:rPr>
            </w:pPr>
            <w:r>
              <w:rPr>
                <w:rFonts w:ascii="Tahoma" w:hAnsi="Tahoma" w:cs="Tahoma"/>
                <w:color w:val="C00000"/>
                <w:sz w:val="20"/>
                <w:szCs w:val="20"/>
              </w:rPr>
              <w:t>4</w:t>
            </w:r>
          </w:p>
        </w:tc>
        <w:tc>
          <w:tcPr>
            <w:tcW w:w="6650" w:type="dxa"/>
          </w:tcPr>
          <w:p w14:paraId="2CA36344" w14:textId="568AE949"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articulate and approachable with excellent interpersonal communication skills both verbally and in writing</w:t>
            </w:r>
          </w:p>
        </w:tc>
        <w:tc>
          <w:tcPr>
            <w:tcW w:w="554" w:type="dxa"/>
            <w:shd w:val="clear" w:color="auto" w:fill="E5B8B7" w:themeFill="accent2" w:themeFillTint="66"/>
            <w:vAlign w:val="center"/>
          </w:tcPr>
          <w:p w14:paraId="1323EEE3" w14:textId="6A0D418B"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6490435E"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0D75633D" w14:textId="15F7FFA2"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B6CD8D3" w14:textId="582F8D34"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49C7034C" w14:textId="77777777" w:rsidR="00A021F3" w:rsidRPr="00C76990" w:rsidRDefault="00A021F3" w:rsidP="00A021F3">
            <w:pPr>
              <w:jc w:val="center"/>
              <w:rPr>
                <w:rFonts w:ascii="Tahoma" w:hAnsi="Tahoma" w:cs="Tahoma"/>
                <w:color w:val="000000" w:themeColor="text1"/>
                <w:sz w:val="20"/>
                <w:szCs w:val="20"/>
              </w:rPr>
            </w:pPr>
          </w:p>
        </w:tc>
      </w:tr>
      <w:tr w:rsidR="00A021F3" w:rsidRPr="00C76990" w14:paraId="1252AA71" w14:textId="77777777" w:rsidTr="00EB2161">
        <w:tc>
          <w:tcPr>
            <w:tcW w:w="585" w:type="dxa"/>
          </w:tcPr>
          <w:p w14:paraId="515941DD" w14:textId="165C3527" w:rsidR="00A021F3" w:rsidRDefault="00A021F3" w:rsidP="00A021F3">
            <w:pPr>
              <w:rPr>
                <w:rFonts w:ascii="Tahoma" w:hAnsi="Tahoma" w:cs="Tahoma"/>
                <w:color w:val="C00000"/>
                <w:sz w:val="20"/>
                <w:szCs w:val="20"/>
              </w:rPr>
            </w:pPr>
            <w:r>
              <w:rPr>
                <w:rFonts w:ascii="Tahoma" w:hAnsi="Tahoma" w:cs="Tahoma"/>
                <w:color w:val="C00000"/>
                <w:sz w:val="20"/>
                <w:szCs w:val="20"/>
              </w:rPr>
              <w:t>5</w:t>
            </w:r>
          </w:p>
        </w:tc>
        <w:tc>
          <w:tcPr>
            <w:tcW w:w="6650" w:type="dxa"/>
          </w:tcPr>
          <w:p w14:paraId="68409DD0" w14:textId="6AAA9339"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able to manage, inspire, encourage and empower staff</w:t>
            </w:r>
          </w:p>
        </w:tc>
        <w:tc>
          <w:tcPr>
            <w:tcW w:w="554" w:type="dxa"/>
            <w:shd w:val="clear" w:color="auto" w:fill="E5B8B7" w:themeFill="accent2" w:themeFillTint="66"/>
            <w:vAlign w:val="center"/>
          </w:tcPr>
          <w:p w14:paraId="11F32F4C" w14:textId="62216930"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396A3E51"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BE57CBF" w14:textId="27F5D65B"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6DEF84A0" w14:textId="77777777" w:rsidR="00A021F3" w:rsidRDefault="00A021F3" w:rsidP="00A021F3">
            <w:pPr>
              <w:jc w:val="center"/>
              <w:rPr>
                <w:rFonts w:ascii="Tahoma" w:hAnsi="Tahoma" w:cs="Tahoma"/>
                <w:color w:val="000000" w:themeColor="text1"/>
                <w:sz w:val="20"/>
                <w:szCs w:val="20"/>
              </w:rPr>
            </w:pPr>
          </w:p>
        </w:tc>
        <w:tc>
          <w:tcPr>
            <w:tcW w:w="470" w:type="dxa"/>
            <w:shd w:val="clear" w:color="auto" w:fill="D9D9D9" w:themeFill="background1" w:themeFillShade="D9"/>
            <w:vAlign w:val="center"/>
          </w:tcPr>
          <w:p w14:paraId="18BFD4C8" w14:textId="77777777" w:rsidR="00A021F3" w:rsidRPr="00C76990" w:rsidRDefault="00A021F3" w:rsidP="00A021F3">
            <w:pPr>
              <w:jc w:val="center"/>
              <w:rPr>
                <w:rFonts w:ascii="Tahoma" w:hAnsi="Tahoma" w:cs="Tahoma"/>
                <w:color w:val="000000" w:themeColor="text1"/>
                <w:sz w:val="20"/>
                <w:szCs w:val="20"/>
              </w:rPr>
            </w:pPr>
          </w:p>
        </w:tc>
      </w:tr>
      <w:tr w:rsidR="00A021F3" w:rsidRPr="00C76990" w14:paraId="0187579C" w14:textId="77777777" w:rsidTr="00EB2161">
        <w:tc>
          <w:tcPr>
            <w:tcW w:w="585" w:type="dxa"/>
          </w:tcPr>
          <w:p w14:paraId="6D4F8630" w14:textId="1FB392DC" w:rsidR="00A021F3" w:rsidRDefault="00A021F3" w:rsidP="00A021F3">
            <w:pPr>
              <w:rPr>
                <w:rFonts w:ascii="Tahoma" w:hAnsi="Tahoma" w:cs="Tahoma"/>
                <w:color w:val="C00000"/>
                <w:sz w:val="20"/>
                <w:szCs w:val="20"/>
              </w:rPr>
            </w:pPr>
            <w:r>
              <w:rPr>
                <w:rFonts w:ascii="Tahoma" w:hAnsi="Tahoma" w:cs="Tahoma"/>
                <w:color w:val="C00000"/>
                <w:sz w:val="20"/>
                <w:szCs w:val="20"/>
              </w:rPr>
              <w:t>6</w:t>
            </w:r>
          </w:p>
        </w:tc>
        <w:tc>
          <w:tcPr>
            <w:tcW w:w="6650" w:type="dxa"/>
          </w:tcPr>
          <w:p w14:paraId="1EDBC963" w14:textId="49761474"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able to support the management of the Academy efficiently and effectively on a day to day basis whilst maintaining a good life work balance</w:t>
            </w:r>
          </w:p>
        </w:tc>
        <w:tc>
          <w:tcPr>
            <w:tcW w:w="554" w:type="dxa"/>
            <w:shd w:val="clear" w:color="auto" w:fill="E5B8B7" w:themeFill="accent2" w:themeFillTint="66"/>
            <w:vAlign w:val="center"/>
          </w:tcPr>
          <w:p w14:paraId="70C9AECF" w14:textId="7C947B9D"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04441EDC"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44608183" w14:textId="77777777" w:rsidR="00A021F3" w:rsidRDefault="00A021F3" w:rsidP="00A021F3">
            <w:pPr>
              <w:rPr>
                <w:rFonts w:ascii="Tahoma" w:hAnsi="Tahoma" w:cs="Tahoma"/>
                <w:color w:val="000000" w:themeColor="text1"/>
                <w:sz w:val="20"/>
                <w:szCs w:val="20"/>
              </w:rPr>
            </w:pPr>
          </w:p>
        </w:tc>
        <w:tc>
          <w:tcPr>
            <w:tcW w:w="555" w:type="dxa"/>
            <w:shd w:val="clear" w:color="auto" w:fill="D9D9D9" w:themeFill="background1" w:themeFillShade="D9"/>
            <w:vAlign w:val="center"/>
          </w:tcPr>
          <w:p w14:paraId="45556325" w14:textId="41824A3E"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77C95323" w14:textId="4F9BDE15" w:rsidR="00A021F3" w:rsidRPr="00C76990"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A021F3" w:rsidRPr="00C76990" w14:paraId="5C754747" w14:textId="77777777" w:rsidTr="00EB2161">
        <w:tc>
          <w:tcPr>
            <w:tcW w:w="585" w:type="dxa"/>
          </w:tcPr>
          <w:p w14:paraId="567B3022" w14:textId="0229058A" w:rsidR="00A021F3" w:rsidRDefault="00A021F3" w:rsidP="00A021F3">
            <w:pPr>
              <w:rPr>
                <w:rFonts w:ascii="Tahoma" w:hAnsi="Tahoma" w:cs="Tahoma"/>
                <w:color w:val="C00000"/>
                <w:sz w:val="20"/>
                <w:szCs w:val="20"/>
              </w:rPr>
            </w:pPr>
            <w:r>
              <w:rPr>
                <w:rFonts w:ascii="Tahoma" w:hAnsi="Tahoma" w:cs="Tahoma"/>
                <w:color w:val="C00000"/>
                <w:sz w:val="20"/>
                <w:szCs w:val="20"/>
              </w:rPr>
              <w:t>7</w:t>
            </w:r>
          </w:p>
        </w:tc>
        <w:tc>
          <w:tcPr>
            <w:tcW w:w="6650" w:type="dxa"/>
          </w:tcPr>
          <w:p w14:paraId="4EF26DF4" w14:textId="155BF8EC"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an outstanding, reflective practitioner with high quality teaching skills and high aspirations for pupils’ learning and attainment</w:t>
            </w:r>
          </w:p>
        </w:tc>
        <w:tc>
          <w:tcPr>
            <w:tcW w:w="554" w:type="dxa"/>
            <w:shd w:val="clear" w:color="auto" w:fill="E5B8B7" w:themeFill="accent2" w:themeFillTint="66"/>
            <w:vAlign w:val="center"/>
          </w:tcPr>
          <w:p w14:paraId="45710F2B" w14:textId="001EF0D2"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1D5FC32F"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7DCF9E63" w14:textId="77777777" w:rsidR="00A021F3" w:rsidRDefault="00A021F3" w:rsidP="00A021F3">
            <w:pPr>
              <w:rPr>
                <w:rFonts w:ascii="Tahoma" w:hAnsi="Tahoma" w:cs="Tahoma"/>
                <w:color w:val="000000" w:themeColor="text1"/>
                <w:sz w:val="20"/>
                <w:szCs w:val="20"/>
              </w:rPr>
            </w:pPr>
          </w:p>
        </w:tc>
        <w:tc>
          <w:tcPr>
            <w:tcW w:w="555" w:type="dxa"/>
            <w:shd w:val="clear" w:color="auto" w:fill="D9D9D9" w:themeFill="background1" w:themeFillShade="D9"/>
            <w:vAlign w:val="center"/>
          </w:tcPr>
          <w:p w14:paraId="20FC44A3" w14:textId="52EFD2A0"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08E1E0AF" w14:textId="5B4E8902" w:rsidR="00A021F3" w:rsidRPr="00C76990"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r>
      <w:tr w:rsidR="00A021F3" w:rsidRPr="00C76990" w14:paraId="72580C35" w14:textId="77777777" w:rsidTr="00EB2161">
        <w:tc>
          <w:tcPr>
            <w:tcW w:w="585" w:type="dxa"/>
          </w:tcPr>
          <w:p w14:paraId="7A60D4F0" w14:textId="00D6CFB9" w:rsidR="00A021F3" w:rsidRDefault="00A021F3" w:rsidP="00A021F3">
            <w:pPr>
              <w:rPr>
                <w:rFonts w:ascii="Tahoma" w:hAnsi="Tahoma" w:cs="Tahoma"/>
                <w:color w:val="C00000"/>
                <w:sz w:val="20"/>
                <w:szCs w:val="20"/>
              </w:rPr>
            </w:pPr>
            <w:r>
              <w:rPr>
                <w:rFonts w:ascii="Tahoma" w:hAnsi="Tahoma" w:cs="Tahoma"/>
                <w:color w:val="C00000"/>
                <w:sz w:val="20"/>
                <w:szCs w:val="20"/>
              </w:rPr>
              <w:t>8</w:t>
            </w:r>
          </w:p>
        </w:tc>
        <w:tc>
          <w:tcPr>
            <w:tcW w:w="6650" w:type="dxa"/>
          </w:tcPr>
          <w:p w14:paraId="7A681678" w14:textId="77777777"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Is a communicant member of an Anglican Church</w:t>
            </w:r>
          </w:p>
          <w:p w14:paraId="0632FF7F" w14:textId="77777777" w:rsidR="00A021F3" w:rsidRDefault="00A021F3" w:rsidP="00A021F3">
            <w:pPr>
              <w:jc w:val="center"/>
              <w:rPr>
                <w:rFonts w:ascii="Tahoma" w:hAnsi="Tahoma" w:cs="Tahoma"/>
                <w:color w:val="000000" w:themeColor="text1"/>
                <w:sz w:val="20"/>
                <w:szCs w:val="20"/>
              </w:rPr>
            </w:pPr>
            <w:r>
              <w:rPr>
                <w:rFonts w:ascii="Tahoma" w:hAnsi="Tahoma" w:cs="Tahoma"/>
                <w:color w:val="000000" w:themeColor="text1"/>
                <w:sz w:val="20"/>
                <w:szCs w:val="20"/>
              </w:rPr>
              <w:t>or</w:t>
            </w:r>
          </w:p>
          <w:p w14:paraId="6D804F06" w14:textId="77777777"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Evidence of current involvement in a church which is in communion with the Church of England</w:t>
            </w:r>
          </w:p>
          <w:p w14:paraId="6E64999B" w14:textId="77777777" w:rsidR="00A021F3" w:rsidRDefault="00A021F3" w:rsidP="00A021F3">
            <w:pPr>
              <w:jc w:val="center"/>
              <w:rPr>
                <w:rFonts w:ascii="Tahoma" w:hAnsi="Tahoma" w:cs="Tahoma"/>
                <w:color w:val="000000" w:themeColor="text1"/>
                <w:sz w:val="20"/>
                <w:szCs w:val="20"/>
              </w:rPr>
            </w:pPr>
            <w:r>
              <w:rPr>
                <w:rFonts w:ascii="Tahoma" w:hAnsi="Tahoma" w:cs="Tahoma"/>
                <w:color w:val="000000" w:themeColor="text1"/>
                <w:sz w:val="20"/>
                <w:szCs w:val="20"/>
              </w:rPr>
              <w:t>or</w:t>
            </w:r>
          </w:p>
          <w:p w14:paraId="6FD5E283" w14:textId="2465B60A"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Able to demonstrate active involvement in a Church community</w:t>
            </w:r>
          </w:p>
        </w:tc>
        <w:tc>
          <w:tcPr>
            <w:tcW w:w="554" w:type="dxa"/>
            <w:shd w:val="clear" w:color="auto" w:fill="E5B8B7" w:themeFill="accent2" w:themeFillTint="66"/>
            <w:vAlign w:val="center"/>
          </w:tcPr>
          <w:p w14:paraId="7B5FA802" w14:textId="14EA2E2D" w:rsidR="00A021F3" w:rsidRDefault="00A021F3"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E5B8B7" w:themeFill="accent2" w:themeFillTint="66"/>
            <w:vAlign w:val="center"/>
          </w:tcPr>
          <w:p w14:paraId="1FBD4EA3" w14:textId="77777777" w:rsidR="00A021F3" w:rsidRPr="00C76990" w:rsidRDefault="00A021F3" w:rsidP="00A021F3">
            <w:pPr>
              <w:jc w:val="center"/>
              <w:rPr>
                <w:rFonts w:ascii="Tahoma" w:hAnsi="Tahoma" w:cs="Tahoma"/>
                <w:color w:val="000000" w:themeColor="text1"/>
                <w:sz w:val="20"/>
                <w:szCs w:val="20"/>
              </w:rPr>
            </w:pPr>
          </w:p>
        </w:tc>
        <w:tc>
          <w:tcPr>
            <w:tcW w:w="554" w:type="dxa"/>
            <w:shd w:val="clear" w:color="auto" w:fill="D9D9D9" w:themeFill="background1" w:themeFillShade="D9"/>
            <w:vAlign w:val="center"/>
          </w:tcPr>
          <w:p w14:paraId="3C7E8B12" w14:textId="3D47ED06" w:rsidR="00A021F3" w:rsidRDefault="001373EB" w:rsidP="00A021F3">
            <w:pPr>
              <w:rPr>
                <w:rFonts w:ascii="Tahoma" w:hAnsi="Tahoma" w:cs="Tahoma"/>
                <w:color w:val="000000" w:themeColor="text1"/>
                <w:sz w:val="20"/>
                <w:szCs w:val="20"/>
              </w:rPr>
            </w:pPr>
            <w:r>
              <w:rPr>
                <w:rFonts w:ascii="Tahoma" w:hAnsi="Tahoma" w:cs="Tahoma"/>
                <w:color w:val="000000" w:themeColor="text1"/>
                <w:sz w:val="20"/>
                <w:szCs w:val="20"/>
              </w:rPr>
              <w:t>X</w:t>
            </w:r>
          </w:p>
        </w:tc>
        <w:tc>
          <w:tcPr>
            <w:tcW w:w="555" w:type="dxa"/>
            <w:shd w:val="clear" w:color="auto" w:fill="D9D9D9" w:themeFill="background1" w:themeFillShade="D9"/>
            <w:vAlign w:val="center"/>
          </w:tcPr>
          <w:p w14:paraId="5DAA12CB" w14:textId="1E8B4CBC" w:rsidR="00A021F3"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c>
          <w:tcPr>
            <w:tcW w:w="470" w:type="dxa"/>
            <w:shd w:val="clear" w:color="auto" w:fill="D9D9D9" w:themeFill="background1" w:themeFillShade="D9"/>
            <w:vAlign w:val="center"/>
          </w:tcPr>
          <w:p w14:paraId="609FED1B" w14:textId="4B233EFA" w:rsidR="00A021F3" w:rsidRPr="00C76990" w:rsidRDefault="001373EB" w:rsidP="00A021F3">
            <w:pPr>
              <w:jc w:val="center"/>
              <w:rPr>
                <w:rFonts w:ascii="Tahoma" w:hAnsi="Tahoma" w:cs="Tahoma"/>
                <w:color w:val="000000" w:themeColor="text1"/>
                <w:sz w:val="20"/>
                <w:szCs w:val="20"/>
              </w:rPr>
            </w:pPr>
            <w:r>
              <w:rPr>
                <w:rFonts w:ascii="Tahoma" w:hAnsi="Tahoma" w:cs="Tahoma"/>
                <w:color w:val="000000" w:themeColor="text1"/>
                <w:sz w:val="20"/>
                <w:szCs w:val="20"/>
              </w:rPr>
              <w:t>X</w:t>
            </w:r>
          </w:p>
        </w:tc>
      </w:tr>
    </w:tbl>
    <w:p w14:paraId="5964F092" w14:textId="77777777" w:rsidR="007219DF" w:rsidRDefault="007219DF" w:rsidP="007219DF">
      <w:pPr>
        <w:spacing w:after="0" w:line="240" w:lineRule="auto"/>
        <w:rPr>
          <w:rFonts w:ascii="Tahoma" w:hAnsi="Tahoma" w:cs="Tahoma"/>
        </w:rPr>
      </w:pPr>
    </w:p>
    <w:p w14:paraId="5964F09C" w14:textId="77777777" w:rsidR="00A832C3" w:rsidRDefault="00A832C3" w:rsidP="00A832C3">
      <w:pPr>
        <w:spacing w:after="0" w:line="240" w:lineRule="auto"/>
        <w:rPr>
          <w:rFonts w:ascii="Arial" w:hAnsi="Arial" w:cs="Arial"/>
        </w:rPr>
      </w:pPr>
    </w:p>
    <w:sectPr w:rsidR="00A832C3" w:rsidSect="00C76990">
      <w:type w:val="continuous"/>
      <w:pgSz w:w="12240" w:h="15840"/>
      <w:pgMar w:top="1276" w:right="1440" w:bottom="993" w:left="1440" w:header="720" w:footer="720" w:gutter="0"/>
      <w:cols w:space="3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4F0E9" w14:textId="77777777" w:rsidR="00A021F3" w:rsidRDefault="00A021F3" w:rsidP="00430D9E">
      <w:pPr>
        <w:spacing w:after="0" w:line="240" w:lineRule="auto"/>
      </w:pPr>
      <w:r>
        <w:separator/>
      </w:r>
    </w:p>
  </w:endnote>
  <w:endnote w:type="continuationSeparator" w:id="0">
    <w:p w14:paraId="5964F0EA" w14:textId="77777777" w:rsidR="00A021F3" w:rsidRDefault="00A021F3" w:rsidP="00430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263804"/>
      <w:docPartObj>
        <w:docPartGallery w:val="Page Numbers (Bottom of Page)"/>
        <w:docPartUnique/>
      </w:docPartObj>
    </w:sdtPr>
    <w:sdtEndPr/>
    <w:sdtContent>
      <w:sdt>
        <w:sdtPr>
          <w:id w:val="-1669238322"/>
          <w:docPartObj>
            <w:docPartGallery w:val="Page Numbers (Top of Page)"/>
            <w:docPartUnique/>
          </w:docPartObj>
        </w:sdtPr>
        <w:sdtEndPr/>
        <w:sdtContent>
          <w:p w14:paraId="5964F0EB" w14:textId="77777777" w:rsidR="00A021F3" w:rsidRDefault="00A021F3">
            <w:pPr>
              <w:pStyle w:val="Footer"/>
              <w:jc w:val="center"/>
            </w:pPr>
          </w:p>
          <w:p w14:paraId="5964F0EC" w14:textId="7D368941" w:rsidR="00A021F3" w:rsidRDefault="00A021F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245D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45D3">
              <w:rPr>
                <w:b/>
                <w:bCs/>
                <w:noProof/>
              </w:rPr>
              <w:t>11</w:t>
            </w:r>
            <w:r>
              <w:rPr>
                <w:b/>
                <w:bCs/>
                <w:sz w:val="24"/>
                <w:szCs w:val="24"/>
              </w:rPr>
              <w:fldChar w:fldCharType="end"/>
            </w:r>
          </w:p>
        </w:sdtContent>
      </w:sdt>
    </w:sdtContent>
  </w:sdt>
  <w:p w14:paraId="5964F0ED" w14:textId="77777777" w:rsidR="00A021F3" w:rsidRDefault="00A02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4F0E7" w14:textId="77777777" w:rsidR="00A021F3" w:rsidRDefault="00A021F3" w:rsidP="00430D9E">
      <w:pPr>
        <w:spacing w:after="0" w:line="240" w:lineRule="auto"/>
      </w:pPr>
      <w:r>
        <w:separator/>
      </w:r>
    </w:p>
  </w:footnote>
  <w:footnote w:type="continuationSeparator" w:id="0">
    <w:p w14:paraId="5964F0E8" w14:textId="77777777" w:rsidR="00A021F3" w:rsidRDefault="00A021F3" w:rsidP="00430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3913"/>
    <w:multiLevelType w:val="hybridMultilevel"/>
    <w:tmpl w:val="B0F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759C3"/>
    <w:multiLevelType w:val="hybridMultilevel"/>
    <w:tmpl w:val="C8BA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4421"/>
    <w:multiLevelType w:val="hybridMultilevel"/>
    <w:tmpl w:val="C9BE3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D6159"/>
    <w:multiLevelType w:val="hybridMultilevel"/>
    <w:tmpl w:val="B178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1645A"/>
    <w:multiLevelType w:val="hybridMultilevel"/>
    <w:tmpl w:val="4D3A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B2778"/>
    <w:multiLevelType w:val="hybridMultilevel"/>
    <w:tmpl w:val="A93E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37785"/>
    <w:multiLevelType w:val="hybridMultilevel"/>
    <w:tmpl w:val="EEF4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13026"/>
    <w:multiLevelType w:val="hybridMultilevel"/>
    <w:tmpl w:val="D0C2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DF60BD"/>
    <w:multiLevelType w:val="hybridMultilevel"/>
    <w:tmpl w:val="E968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8E7708"/>
    <w:multiLevelType w:val="hybridMultilevel"/>
    <w:tmpl w:val="5ABC3366"/>
    <w:lvl w:ilvl="0" w:tplc="C072491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DD349E"/>
    <w:multiLevelType w:val="hybridMultilevel"/>
    <w:tmpl w:val="A1B0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D4C7D"/>
    <w:multiLevelType w:val="hybridMultilevel"/>
    <w:tmpl w:val="480675EE"/>
    <w:lvl w:ilvl="0" w:tplc="C072491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9125E"/>
    <w:multiLevelType w:val="hybridMultilevel"/>
    <w:tmpl w:val="8F4266C6"/>
    <w:lvl w:ilvl="0" w:tplc="4132A5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143A7"/>
    <w:multiLevelType w:val="hybridMultilevel"/>
    <w:tmpl w:val="4CA0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00332"/>
    <w:multiLevelType w:val="hybridMultilevel"/>
    <w:tmpl w:val="7B7CC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B603DEC"/>
    <w:multiLevelType w:val="hybridMultilevel"/>
    <w:tmpl w:val="A7EE0414"/>
    <w:lvl w:ilvl="0" w:tplc="4132A5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2540F"/>
    <w:multiLevelType w:val="hybridMultilevel"/>
    <w:tmpl w:val="D0B2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CD7F28"/>
    <w:multiLevelType w:val="hybridMultilevel"/>
    <w:tmpl w:val="069E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5516E"/>
    <w:multiLevelType w:val="hybridMultilevel"/>
    <w:tmpl w:val="79AEA2B4"/>
    <w:lvl w:ilvl="0" w:tplc="C0724916">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C1983"/>
    <w:multiLevelType w:val="hybridMultilevel"/>
    <w:tmpl w:val="00480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27B3F"/>
    <w:multiLevelType w:val="hybridMultilevel"/>
    <w:tmpl w:val="991433A2"/>
    <w:lvl w:ilvl="0" w:tplc="4132A5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1"/>
  </w:num>
  <w:num w:numId="4">
    <w:abstractNumId w:val="12"/>
  </w:num>
  <w:num w:numId="5">
    <w:abstractNumId w:val="21"/>
  </w:num>
  <w:num w:numId="6">
    <w:abstractNumId w:val="8"/>
  </w:num>
  <w:num w:numId="7">
    <w:abstractNumId w:val="20"/>
  </w:num>
  <w:num w:numId="8">
    <w:abstractNumId w:val="5"/>
  </w:num>
  <w:num w:numId="9">
    <w:abstractNumId w:val="16"/>
  </w:num>
  <w:num w:numId="10">
    <w:abstractNumId w:val="2"/>
  </w:num>
  <w:num w:numId="11">
    <w:abstractNumId w:val="18"/>
  </w:num>
  <w:num w:numId="12">
    <w:abstractNumId w:val="22"/>
  </w:num>
  <w:num w:numId="13">
    <w:abstractNumId w:val="10"/>
  </w:num>
  <w:num w:numId="14">
    <w:abstractNumId w:val="13"/>
  </w:num>
  <w:num w:numId="15">
    <w:abstractNumId w:val="19"/>
  </w:num>
  <w:num w:numId="16">
    <w:abstractNumId w:val="23"/>
  </w:num>
  <w:num w:numId="17">
    <w:abstractNumId w:val="17"/>
  </w:num>
  <w:num w:numId="18">
    <w:abstractNumId w:val="14"/>
  </w:num>
  <w:num w:numId="19">
    <w:abstractNumId w:val="6"/>
  </w:num>
  <w:num w:numId="20">
    <w:abstractNumId w:val="4"/>
  </w:num>
  <w:num w:numId="21">
    <w:abstractNumId w:val="3"/>
  </w:num>
  <w:num w:numId="22">
    <w:abstractNumId w:val="7"/>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EA3"/>
    <w:rsid w:val="000638A6"/>
    <w:rsid w:val="00083D38"/>
    <w:rsid w:val="00084AFE"/>
    <w:rsid w:val="0008674A"/>
    <w:rsid w:val="000C46C2"/>
    <w:rsid w:val="00117140"/>
    <w:rsid w:val="001373EB"/>
    <w:rsid w:val="001A1B1C"/>
    <w:rsid w:val="00250A35"/>
    <w:rsid w:val="00335277"/>
    <w:rsid w:val="00344B52"/>
    <w:rsid w:val="004275B3"/>
    <w:rsid w:val="00430D9E"/>
    <w:rsid w:val="00472800"/>
    <w:rsid w:val="004D20E4"/>
    <w:rsid w:val="004E794E"/>
    <w:rsid w:val="005933DD"/>
    <w:rsid w:val="005A644F"/>
    <w:rsid w:val="005E1613"/>
    <w:rsid w:val="00613F93"/>
    <w:rsid w:val="00614956"/>
    <w:rsid w:val="006F0A11"/>
    <w:rsid w:val="00712D22"/>
    <w:rsid w:val="007219DF"/>
    <w:rsid w:val="007245D3"/>
    <w:rsid w:val="00747E30"/>
    <w:rsid w:val="00785E09"/>
    <w:rsid w:val="007F2BD5"/>
    <w:rsid w:val="00943CD4"/>
    <w:rsid w:val="009A0BFE"/>
    <w:rsid w:val="009A3C34"/>
    <w:rsid w:val="009D2565"/>
    <w:rsid w:val="00A021F3"/>
    <w:rsid w:val="00A47E46"/>
    <w:rsid w:val="00A832C3"/>
    <w:rsid w:val="00A87519"/>
    <w:rsid w:val="00AC3798"/>
    <w:rsid w:val="00AC5BD3"/>
    <w:rsid w:val="00AC66ED"/>
    <w:rsid w:val="00C25A08"/>
    <w:rsid w:val="00C45EA3"/>
    <w:rsid w:val="00C76990"/>
    <w:rsid w:val="00CA493C"/>
    <w:rsid w:val="00CB341C"/>
    <w:rsid w:val="00CE5692"/>
    <w:rsid w:val="00CE73FC"/>
    <w:rsid w:val="00D004C8"/>
    <w:rsid w:val="00D47BAF"/>
    <w:rsid w:val="00DE1953"/>
    <w:rsid w:val="00DF5EEB"/>
    <w:rsid w:val="00E07D23"/>
    <w:rsid w:val="00E32A77"/>
    <w:rsid w:val="00E71504"/>
    <w:rsid w:val="00EB2161"/>
    <w:rsid w:val="00EB458A"/>
    <w:rsid w:val="00ED4BE9"/>
    <w:rsid w:val="00EF2DDB"/>
    <w:rsid w:val="00F1430E"/>
    <w:rsid w:val="00F8725B"/>
    <w:rsid w:val="00F9678B"/>
    <w:rsid w:val="00FB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ED9B"/>
  <w15:docId w15:val="{6B0811F4-A380-4CDF-BF75-032423BD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EA3"/>
    <w:rPr>
      <w:rFonts w:ascii="Tahoma" w:hAnsi="Tahoma" w:cs="Tahoma"/>
      <w:sz w:val="16"/>
      <w:szCs w:val="16"/>
    </w:rPr>
  </w:style>
  <w:style w:type="character" w:styleId="PlaceholderText">
    <w:name w:val="Placeholder Text"/>
    <w:basedOn w:val="DefaultParagraphFont"/>
    <w:uiPriority w:val="99"/>
    <w:semiHidden/>
    <w:rsid w:val="00C45EA3"/>
    <w:rPr>
      <w:color w:val="808080"/>
    </w:rPr>
  </w:style>
  <w:style w:type="character" w:customStyle="1" w:styleId="Style1">
    <w:name w:val="Style1"/>
    <w:basedOn w:val="DefaultParagraphFont"/>
    <w:uiPriority w:val="1"/>
    <w:rsid w:val="00C45EA3"/>
    <w:rPr>
      <w:rFonts w:ascii="Tahoma" w:hAnsi="Tahoma"/>
      <w:color w:val="FFFFFF" w:themeColor="background1"/>
      <w:sz w:val="32"/>
    </w:rPr>
  </w:style>
  <w:style w:type="paragraph" w:styleId="ListParagraph">
    <w:name w:val="List Paragraph"/>
    <w:basedOn w:val="Normal"/>
    <w:uiPriority w:val="34"/>
    <w:qFormat/>
    <w:rsid w:val="00084AFE"/>
    <w:pPr>
      <w:ind w:left="720"/>
      <w:contextualSpacing/>
    </w:pPr>
  </w:style>
  <w:style w:type="character" w:styleId="Hyperlink">
    <w:name w:val="Hyperlink"/>
    <w:basedOn w:val="DefaultParagraphFont"/>
    <w:uiPriority w:val="99"/>
    <w:unhideWhenUsed/>
    <w:rsid w:val="005933DD"/>
    <w:rPr>
      <w:color w:val="0000FF" w:themeColor="hyperlink"/>
      <w:u w:val="single"/>
    </w:rPr>
  </w:style>
  <w:style w:type="table" w:styleId="TableGrid">
    <w:name w:val="Table Grid"/>
    <w:basedOn w:val="TableNormal"/>
    <w:uiPriority w:val="39"/>
    <w:rsid w:val="00614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D9E"/>
  </w:style>
  <w:style w:type="paragraph" w:styleId="Footer">
    <w:name w:val="footer"/>
    <w:basedOn w:val="Normal"/>
    <w:link w:val="FooterChar"/>
    <w:uiPriority w:val="99"/>
    <w:unhideWhenUsed/>
    <w:rsid w:val="00430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D9E"/>
  </w:style>
  <w:style w:type="paragraph" w:styleId="NoSpacing">
    <w:name w:val="No Spacing"/>
    <w:uiPriority w:val="1"/>
    <w:qFormat/>
    <w:rsid w:val="00083D38"/>
    <w:pPr>
      <w:spacing w:after="0" w:line="240" w:lineRule="auto"/>
    </w:pPr>
  </w:style>
  <w:style w:type="character" w:styleId="Strong">
    <w:name w:val="Strong"/>
    <w:uiPriority w:val="22"/>
    <w:qFormat/>
    <w:rsid w:val="00083D38"/>
    <w:rPr>
      <w:rFonts w:ascii="Calibri" w:hAnsi="Calibri"/>
      <w:b/>
      <w:bCs/>
      <w:i w:val="0"/>
      <w:caps w:val="0"/>
      <w:smallCap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yperlink" Target="mailto:Alexandra.Saika@queens.covmat.org" TargetMode="External"/><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0.wmf"/><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F523A3B63884DBCCBEAD79B1FB58B" ma:contentTypeVersion="10" ma:contentTypeDescription="Create a new document." ma:contentTypeScope="" ma:versionID="700353f0f877b9b6c8ceecee6fb1c940">
  <xsd:schema xmlns:xsd="http://www.w3.org/2001/XMLSchema" xmlns:xs="http://www.w3.org/2001/XMLSchema" xmlns:p="http://schemas.microsoft.com/office/2006/metadata/properties" xmlns:ns2="0f38076c-11f4-4741-bc22-58502998ff64" xmlns:ns3="17f52d6f-a9a1-4d95-aa6b-af6f0bb9a94d" targetNamespace="http://schemas.microsoft.com/office/2006/metadata/properties" ma:root="true" ma:fieldsID="0f7bed6839971ce0ccdd205e8bab14dc" ns2:_="" ns3:_="">
    <xsd:import namespace="0f38076c-11f4-4741-bc22-58502998ff64"/>
    <xsd:import namespace="17f52d6f-a9a1-4d95-aa6b-af6f0bb9a9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8076c-11f4-4741-bc22-58502998ff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f52d6f-a9a1-4d95-aa6b-af6f0bb9a94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B82621-98E5-4BB5-B661-5143FE290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8076c-11f4-4741-bc22-58502998ff64"/>
    <ds:schemaRef ds:uri="17f52d6f-a9a1-4d95-aa6b-af6f0bb9a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730197-4387-4D0B-A1A8-1E0BB1AAC050}">
  <ds:schemaRefs>
    <ds:schemaRef ds:uri="17f52d6f-a9a1-4d95-aa6b-af6f0bb9a94d"/>
    <ds:schemaRef ds:uri="0f38076c-11f4-4741-bc22-58502998ff64"/>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031885C-51FE-4195-98BE-DC9CB80C98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3440</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Gibson</dc:creator>
  <cp:lastModifiedBy>Alexandra Saika - Queens</cp:lastModifiedBy>
  <cp:revision>3</cp:revision>
  <dcterms:created xsi:type="dcterms:W3CDTF">2019-02-15T13:26:00Z</dcterms:created>
  <dcterms:modified xsi:type="dcterms:W3CDTF">2019-02-25T09:57:00Z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0x0101002C3F523A3B63884DBCCBEAD79B1FB58B</vt:lpwstr>
  </property>
</Properties>
</file>