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420FCACC">
                <wp:simplePos x="0" y="0"/>
                <wp:positionH relativeFrom="margin">
                  <wp:align>right</wp:align>
                </wp:positionH>
                <wp:positionV relativeFrom="paragraph">
                  <wp:posOffset>-6471004</wp:posOffset>
                </wp:positionV>
                <wp:extent cx="6648450" cy="1414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14130"/>
                        </a:xfrm>
                        <a:prstGeom prst="rect">
                          <a:avLst/>
                        </a:prstGeom>
                        <a:noFill/>
                        <a:ln w="6350">
                          <a:noFill/>
                        </a:ln>
                      </wps:spPr>
                      <wps:txbx>
                        <w:txbxContent>
                          <w:p w14:paraId="55C7C5D2" w14:textId="77777777" w:rsidR="0015026A" w:rsidRPr="00E979F4" w:rsidRDefault="0015026A" w:rsidP="00820E9B">
                            <w:pPr>
                              <w:jc w:val="center"/>
                              <w:rPr>
                                <w:rFonts w:ascii="Bitter" w:hAnsi="Bitter"/>
                                <w:b/>
                                <w:bCs/>
                                <w:color w:val="FFFFFF" w:themeColor="background1"/>
                                <w:sz w:val="72"/>
                                <w:szCs w:val="72"/>
                              </w:rPr>
                            </w:pPr>
                            <w:r w:rsidRPr="00E979F4">
                              <w:rPr>
                                <w:rFonts w:ascii="Bitter" w:hAnsi="Bitter"/>
                                <w:b/>
                                <w:bCs/>
                                <w:color w:val="FFFFFF" w:themeColor="background1"/>
                                <w:sz w:val="72"/>
                                <w:szCs w:val="72"/>
                              </w:rPr>
                              <w:t xml:space="preserve">Educational Teaching Assistant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1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" filled="f" stroked="f" strokeweight=".5pt">
                <v:textbox>
                  <w:txbxContent>
                    <w:p w14:paraId="55C7C5D2" w14:textId="77777777" w:rsidR="0015026A" w:rsidRPr="00E979F4" w:rsidRDefault="0015026A" w:rsidP="00820E9B">
                      <w:pPr>
                        <w:jc w:val="center"/>
                        <w:rPr>
                          <w:rFonts w:ascii="Bitter" w:hAnsi="Bitter"/>
                          <w:b/>
                          <w:bCs/>
                          <w:color w:val="FFFFFF" w:themeColor="background1"/>
                          <w:sz w:val="72"/>
                          <w:szCs w:val="72"/>
                        </w:rPr>
                      </w:pPr>
                      <w:r w:rsidRPr="00E979F4">
                        <w:rPr>
                          <w:rFonts w:ascii="Bitter" w:hAnsi="Bitter"/>
                          <w:b/>
                          <w:bCs/>
                          <w:color w:val="FFFFFF" w:themeColor="background1"/>
                          <w:sz w:val="72"/>
                          <w:szCs w:val="72"/>
                        </w:rPr>
                        <w:t xml:space="preserve">Educational Teaching Assistant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0F8612B5" w14:textId="7EAEE5AD" w:rsidR="00DF5241"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ertised position of Educational Teaching Assistant</w:t>
      </w:r>
      <w:r w:rsidRPr="00AF267A">
        <w:rPr>
          <w:rFonts w:asciiTheme="minorHAnsi" w:hAnsiTheme="minorHAnsi" w:cstheme="minorHAnsi"/>
          <w:color w:val="000000"/>
          <w:sz w:val="22"/>
          <w:szCs w:val="22"/>
          <w:bdr w:val="none" w:sz="0" w:space="0" w:color="auto" w:frame="1"/>
        </w:rPr>
        <w:t xml:space="preserve"> at North Huddersfield Trust School. </w:t>
      </w:r>
    </w:p>
    <w:p w14:paraId="258855BD" w14:textId="77777777" w:rsidR="00DF5241" w:rsidRPr="00AF267A"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7A4DFF09" w14:textId="5A6A04D6" w:rsidR="00DF5241" w:rsidRPr="000E0534"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Pr>
          <w:rFonts w:asciiTheme="minorHAnsi" w:hAnsiTheme="minorHAnsi" w:cstheme="minorHAnsi"/>
          <w:color w:val="000000"/>
          <w:sz w:val="22"/>
          <w:szCs w:val="22"/>
          <w:bdr w:val="none" w:sz="0" w:space="0" w:color="auto" w:frame="1"/>
        </w:rPr>
        <w:t xml:space="preserve"> academic year, we </w:t>
      </w:r>
      <w:r w:rsidRPr="00682E9E">
        <w:rPr>
          <w:rFonts w:asciiTheme="minorHAnsi" w:hAnsiTheme="minorHAnsi" w:cstheme="minorHAnsi"/>
          <w:color w:val="000000" w:themeColor="text1"/>
          <w:sz w:val="22"/>
          <w:szCs w:val="22"/>
          <w:bdr w:val="none" w:sz="0" w:space="0" w:color="auto" w:frame="1"/>
        </w:rPr>
        <w:t xml:space="preserve">have over 1,000 students </w:t>
      </w:r>
      <w:r w:rsidRPr="000E0534">
        <w:rPr>
          <w:rFonts w:asciiTheme="minorHAnsi" w:hAnsiTheme="minorHAnsi" w:cstheme="minorHAnsi"/>
          <w:color w:val="000000"/>
          <w:sz w:val="22"/>
          <w:szCs w:val="22"/>
          <w:bdr w:val="none" w:sz="0" w:space="0" w:color="auto" w:frame="1"/>
        </w:rPr>
        <w:t>on rol</w:t>
      </w:r>
      <w:r w:rsidR="007D28A0">
        <w:rPr>
          <w:rFonts w:asciiTheme="minorHAnsi" w:hAnsiTheme="minorHAnsi" w:cstheme="minorHAnsi"/>
          <w:color w:val="000000"/>
          <w:sz w:val="22"/>
          <w:szCs w:val="22"/>
          <w:bdr w:val="none" w:sz="0" w:space="0" w:color="auto" w:frame="1"/>
        </w:rPr>
        <w:t>l</w:t>
      </w:r>
      <w:r w:rsidR="001310BA">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including oversubscribed intakes of 210 in each of Years 7, 8</w:t>
      </w:r>
      <w:r>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9</w:t>
      </w:r>
      <w:r>
        <w:rPr>
          <w:rFonts w:asciiTheme="minorHAnsi" w:hAnsiTheme="minorHAnsi" w:cstheme="minorHAnsi"/>
          <w:color w:val="000000"/>
          <w:sz w:val="22"/>
          <w:szCs w:val="22"/>
          <w:bdr w:val="none" w:sz="0" w:space="0" w:color="auto" w:frame="1"/>
        </w:rPr>
        <w:t xml:space="preserve"> and 10</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1D3DF222" w14:textId="77777777" w:rsidR="00DF5241" w:rsidRPr="000E0534"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6C7ED18C" w14:textId="77777777" w:rsidR="00DF5241" w:rsidRPr="000E0534" w:rsidRDefault="00DF5241" w:rsidP="00DF5241">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last 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5839E7D6" w14:textId="77777777" w:rsidR="00DF5241" w:rsidRPr="000E0534" w:rsidRDefault="00DF5241" w:rsidP="00DF5241">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407FDFDF" w14:textId="77777777" w:rsidR="00DF5241" w:rsidRDefault="00DF5241" w:rsidP="00DF5241">
      <w:pPr>
        <w:shd w:val="clear" w:color="auto" w:fill="FFFFFF"/>
        <w:textAlignment w:val="baseline"/>
        <w:rPr>
          <w:rFonts w:cstheme="minorHAnsi"/>
          <w:color w:val="212121"/>
          <w:bdr w:val="none" w:sz="0" w:space="0" w:color="auto" w:frame="1"/>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privileged position of leading the school in its quest to provide a safe and happy environment in which our students thrive.  Recruiting staff with the potential to make a significant contribution to this is crucial</w:t>
      </w:r>
      <w:r>
        <w:rPr>
          <w:rFonts w:cstheme="minorHAnsi"/>
          <w:color w:val="212121"/>
          <w:bdr w:val="none" w:sz="0" w:space="0" w:color="auto" w:frame="1"/>
        </w:rPr>
        <w:t xml:space="preserve">.  </w:t>
      </w:r>
    </w:p>
    <w:p w14:paraId="04BC53C5" w14:textId="77777777" w:rsidR="00DF5241" w:rsidRPr="00714E76" w:rsidRDefault="00DF5241" w:rsidP="00DF5241">
      <w:pPr>
        <w:shd w:val="clear" w:color="auto" w:fill="FFFFFF"/>
        <w:textAlignment w:val="baseline"/>
        <w:rPr>
          <w:rFonts w:cstheme="minorHAnsi"/>
          <w:color w:val="212121"/>
          <w:bdr w:val="none" w:sz="0" w:space="0" w:color="auto" w:frame="1"/>
        </w:rPr>
      </w:pPr>
      <w:r w:rsidRPr="00714E76">
        <w:rPr>
          <w:rFonts w:cstheme="minorHAnsi"/>
          <w:color w:val="212121"/>
          <w:bdr w:val="none" w:sz="0" w:space="0" w:color="auto" w:frame="1"/>
        </w:rPr>
        <w:t>Please take the time to read the contents of this pack carefully and to look at our</w:t>
      </w:r>
      <w:r>
        <w:rPr>
          <w:rFonts w:cstheme="minorHAnsi"/>
          <w:color w:val="212121"/>
          <w:bdr w:val="none" w:sz="0" w:space="0" w:color="auto" w:frame="1"/>
        </w:rPr>
        <w:t xml:space="preserve"> website which provides lots of </w:t>
      </w:r>
      <w:r w:rsidRPr="00714E76">
        <w:rPr>
          <w:rFonts w:cstheme="minorHAnsi"/>
          <w:color w:val="212121"/>
          <w:bdr w:val="none" w:sz="0" w:space="0" w:color="auto" w:frame="1"/>
        </w:rPr>
        <w:t>information about the school, its values, links and identity.  </w:t>
      </w:r>
    </w:p>
    <w:p w14:paraId="47E6534E"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6A16ADA7"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0310C31A" w14:textId="77777777" w:rsidR="00DF5241" w:rsidRPr="00714E76" w:rsidRDefault="00DF5241" w:rsidP="00DF5241">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35197158" w14:textId="77777777" w:rsidR="00DF5241" w:rsidRPr="00714E76" w:rsidRDefault="00DF5241" w:rsidP="00DF5241">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443E5DB1"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2F24F22C" w:rsidR="00A672B6" w:rsidRDefault="00A672B6" w:rsidP="00A672B6">
      <w:pPr>
        <w:rPr>
          <w:lang w:eastAsia="en-GB"/>
        </w:rPr>
      </w:pPr>
    </w:p>
    <w:p w14:paraId="376B5ADA" w14:textId="77777777" w:rsidR="0051297F" w:rsidRPr="00A672B6" w:rsidRDefault="0051297F" w:rsidP="00A672B6">
      <w:pPr>
        <w:rPr>
          <w:lang w:eastAsia="en-GB"/>
        </w:rPr>
      </w:pP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591520" w:rsidRPr="00AF267A" w14:paraId="05AE8255" w14:textId="77777777" w:rsidTr="0086095E">
        <w:tc>
          <w:tcPr>
            <w:tcW w:w="7361" w:type="dxa"/>
            <w:shd w:val="clear" w:color="auto" w:fill="F2F2F2" w:themeFill="background1" w:themeFillShade="F2"/>
          </w:tcPr>
          <w:p w14:paraId="0961BD79" w14:textId="26AC3B49" w:rsidR="00591520" w:rsidRPr="00C367AA" w:rsidRDefault="00591520" w:rsidP="00591520">
            <w:pPr>
              <w:rPr>
                <w:rFonts w:ascii="Calibri" w:hAnsi="Calibri" w:cs="Calibri"/>
                <w:b/>
                <w:color w:val="212121"/>
                <w:sz w:val="24"/>
                <w:szCs w:val="24"/>
              </w:rPr>
            </w:pPr>
            <w:r w:rsidRPr="00C367AA">
              <w:rPr>
                <w:rFonts w:ascii="Calibri" w:hAnsi="Calibri" w:cs="Calibri"/>
                <w:b/>
                <w:color w:val="212121"/>
                <w:sz w:val="24"/>
                <w:szCs w:val="24"/>
              </w:rPr>
              <w:t>Educational Teaching Assistant</w:t>
            </w:r>
          </w:p>
        </w:tc>
      </w:tr>
      <w:tr w:rsidR="00591520" w:rsidRPr="00AF267A" w14:paraId="054C4758" w14:textId="77777777" w:rsidTr="0086095E">
        <w:tc>
          <w:tcPr>
            <w:tcW w:w="7361" w:type="dxa"/>
            <w:shd w:val="clear" w:color="auto" w:fill="F2F2F2" w:themeFill="background1" w:themeFillShade="F2"/>
          </w:tcPr>
          <w:p w14:paraId="12CAB346" w14:textId="21B1CFDC" w:rsidR="00591520" w:rsidRPr="00862B4F" w:rsidRDefault="00591520" w:rsidP="00591520">
            <w:pPr>
              <w:rPr>
                <w:rFonts w:ascii="Calibri" w:hAnsi="Calibri" w:cs="Calibri"/>
                <w:b/>
                <w:bCs/>
                <w:color w:val="000000" w:themeColor="text1"/>
                <w:sz w:val="24"/>
                <w:szCs w:val="24"/>
                <w:lang w:val="en-US"/>
              </w:rPr>
            </w:pPr>
            <w:r w:rsidRPr="00862B4F">
              <w:rPr>
                <w:rFonts w:ascii="Calibri" w:hAnsi="Calibri" w:cs="Calibri"/>
                <w:b/>
                <w:bCs/>
                <w:color w:val="000000" w:themeColor="text1"/>
                <w:sz w:val="24"/>
                <w:szCs w:val="24"/>
                <w:lang w:val="en-US"/>
              </w:rPr>
              <w:t>30 hours per week, term time + 5 days (requests for flexible hours will be considered)</w:t>
            </w:r>
          </w:p>
        </w:tc>
      </w:tr>
      <w:tr w:rsidR="00591520" w:rsidRPr="00AF267A" w14:paraId="3EB3EF82" w14:textId="77777777" w:rsidTr="0086095E">
        <w:tc>
          <w:tcPr>
            <w:tcW w:w="7361" w:type="dxa"/>
            <w:shd w:val="clear" w:color="auto" w:fill="F2F2F2" w:themeFill="background1" w:themeFillShade="F2"/>
          </w:tcPr>
          <w:p w14:paraId="5A59B650" w14:textId="50A18F79" w:rsidR="00591520" w:rsidRPr="00862B4F" w:rsidRDefault="00591520" w:rsidP="00591520">
            <w:pPr>
              <w:rPr>
                <w:rFonts w:ascii="Calibri" w:hAnsi="Calibri" w:cs="Calibri"/>
                <w:b/>
                <w:bCs/>
                <w:color w:val="000000" w:themeColor="text1"/>
                <w:sz w:val="24"/>
                <w:szCs w:val="24"/>
                <w:lang w:val="en-US"/>
              </w:rPr>
            </w:pPr>
            <w:r w:rsidRPr="00862B4F">
              <w:rPr>
                <w:rFonts w:ascii="Calibri" w:hAnsi="Calibri" w:cs="Calibri"/>
                <w:b/>
                <w:bCs/>
                <w:color w:val="000000" w:themeColor="text1"/>
                <w:sz w:val="24"/>
                <w:szCs w:val="24"/>
                <w:lang w:val="en-US"/>
              </w:rPr>
              <w:t xml:space="preserve">Fixed term </w:t>
            </w:r>
            <w:r w:rsidR="008873BA" w:rsidRPr="00862B4F">
              <w:rPr>
                <w:rFonts w:ascii="Calibri" w:hAnsi="Calibri" w:cs="Calibri"/>
                <w:b/>
                <w:bCs/>
                <w:color w:val="000000" w:themeColor="text1"/>
                <w:sz w:val="24"/>
                <w:szCs w:val="24"/>
                <w:lang w:val="en-US"/>
              </w:rPr>
              <w:t xml:space="preserve">appointment until </w:t>
            </w:r>
            <w:r w:rsidR="008873BA" w:rsidRPr="000F1B9C">
              <w:rPr>
                <w:rFonts w:ascii="Calibri" w:hAnsi="Calibri" w:cs="Calibri"/>
                <w:b/>
                <w:bCs/>
                <w:color w:val="000000" w:themeColor="text1"/>
                <w:sz w:val="24"/>
                <w:szCs w:val="24"/>
                <w:lang w:val="en-US"/>
              </w:rPr>
              <w:t>1</w:t>
            </w:r>
            <w:r w:rsidR="000F1B9C" w:rsidRPr="000F1B9C">
              <w:rPr>
                <w:rFonts w:ascii="Calibri" w:hAnsi="Calibri" w:cs="Calibri"/>
                <w:b/>
                <w:bCs/>
                <w:color w:val="000000" w:themeColor="text1"/>
                <w:sz w:val="24"/>
                <w:szCs w:val="24"/>
                <w:lang w:val="en-US"/>
              </w:rPr>
              <w:t>0 April</w:t>
            </w:r>
            <w:r w:rsidR="008873BA" w:rsidRPr="000F1B9C">
              <w:rPr>
                <w:rFonts w:ascii="Calibri" w:hAnsi="Calibri" w:cs="Calibri"/>
                <w:b/>
                <w:bCs/>
                <w:color w:val="000000" w:themeColor="text1"/>
                <w:sz w:val="24"/>
                <w:szCs w:val="24"/>
                <w:lang w:val="en-US"/>
              </w:rPr>
              <w:t xml:space="preserve"> 202</w:t>
            </w:r>
            <w:r w:rsidR="000F1B9C" w:rsidRPr="000F1B9C">
              <w:rPr>
                <w:rFonts w:ascii="Calibri" w:hAnsi="Calibri" w:cs="Calibri"/>
                <w:b/>
                <w:bCs/>
                <w:color w:val="000000" w:themeColor="text1"/>
                <w:sz w:val="24"/>
                <w:szCs w:val="24"/>
                <w:lang w:val="en-US"/>
              </w:rPr>
              <w:t>6</w:t>
            </w:r>
          </w:p>
        </w:tc>
      </w:tr>
      <w:tr w:rsidR="00591520" w:rsidRPr="00AF267A" w14:paraId="2479991F" w14:textId="77777777" w:rsidTr="0086095E">
        <w:tc>
          <w:tcPr>
            <w:tcW w:w="7361" w:type="dxa"/>
            <w:shd w:val="clear" w:color="auto" w:fill="F2F2F2" w:themeFill="background1" w:themeFillShade="F2"/>
          </w:tcPr>
          <w:p w14:paraId="17F81CE7" w14:textId="29831DBF" w:rsidR="00591520" w:rsidRPr="001310BA" w:rsidRDefault="00591520" w:rsidP="00591520">
            <w:pPr>
              <w:rPr>
                <w:rFonts w:ascii="Calibri" w:hAnsi="Calibri" w:cs="Calibri"/>
                <w:b/>
                <w:bCs/>
                <w:color w:val="FF0000"/>
                <w:sz w:val="24"/>
                <w:szCs w:val="24"/>
                <w:lang w:val="en-US"/>
              </w:rPr>
            </w:pPr>
            <w:r w:rsidRPr="00862B4F">
              <w:rPr>
                <w:rFonts w:ascii="Calibri" w:hAnsi="Calibri" w:cs="Calibri"/>
                <w:b/>
                <w:bCs/>
                <w:color w:val="000000" w:themeColor="text1"/>
                <w:sz w:val="24"/>
                <w:szCs w:val="24"/>
                <w:lang w:val="en-US"/>
              </w:rPr>
              <w:t>Grade 6 (a</w:t>
            </w:r>
            <w:r w:rsidR="00AC37D9" w:rsidRPr="00862B4F">
              <w:rPr>
                <w:rFonts w:ascii="Calibri" w:hAnsi="Calibri" w:cs="Calibri"/>
                <w:b/>
                <w:bCs/>
                <w:color w:val="000000" w:themeColor="text1"/>
                <w:sz w:val="24"/>
                <w:szCs w:val="24"/>
                <w:lang w:val="en-US"/>
              </w:rPr>
              <w:t>ctual</w:t>
            </w:r>
            <w:r w:rsidRPr="00862B4F">
              <w:rPr>
                <w:rFonts w:ascii="Calibri" w:hAnsi="Calibri" w:cs="Calibri"/>
                <w:b/>
                <w:bCs/>
                <w:color w:val="000000" w:themeColor="text1"/>
                <w:sz w:val="24"/>
                <w:szCs w:val="24"/>
                <w:lang w:val="en-US"/>
              </w:rPr>
              <w:t xml:space="preserve"> salary £1</w:t>
            </w:r>
            <w:r w:rsidR="00862B4F" w:rsidRPr="00862B4F">
              <w:rPr>
                <w:rFonts w:ascii="Calibri" w:hAnsi="Calibri" w:cs="Calibri"/>
                <w:b/>
                <w:bCs/>
                <w:color w:val="000000" w:themeColor="text1"/>
                <w:sz w:val="24"/>
                <w:szCs w:val="24"/>
                <w:lang w:val="en-US"/>
              </w:rPr>
              <w:t>8</w:t>
            </w:r>
            <w:r w:rsidRPr="00862B4F">
              <w:rPr>
                <w:rFonts w:ascii="Calibri" w:hAnsi="Calibri" w:cs="Calibri"/>
                <w:b/>
                <w:bCs/>
                <w:color w:val="000000" w:themeColor="text1"/>
                <w:sz w:val="24"/>
                <w:szCs w:val="24"/>
                <w:lang w:val="en-US"/>
              </w:rPr>
              <w:t>,0</w:t>
            </w:r>
            <w:r w:rsidR="00862B4F" w:rsidRPr="00862B4F">
              <w:rPr>
                <w:rFonts w:ascii="Calibri" w:hAnsi="Calibri" w:cs="Calibri"/>
                <w:b/>
                <w:bCs/>
                <w:color w:val="000000" w:themeColor="text1"/>
                <w:sz w:val="24"/>
                <w:szCs w:val="24"/>
                <w:lang w:val="en-US"/>
              </w:rPr>
              <w:t>30</w:t>
            </w:r>
            <w:r w:rsidRPr="00862B4F">
              <w:rPr>
                <w:rFonts w:ascii="Calibri" w:hAnsi="Calibri" w:cs="Calibri"/>
                <w:b/>
                <w:bCs/>
                <w:color w:val="000000" w:themeColor="text1"/>
                <w:sz w:val="24"/>
                <w:szCs w:val="24"/>
                <w:lang w:val="en-US"/>
              </w:rPr>
              <w:t xml:space="preserve"> - £1</w:t>
            </w:r>
            <w:r w:rsidR="00862B4F" w:rsidRPr="00862B4F">
              <w:rPr>
                <w:rFonts w:ascii="Calibri" w:hAnsi="Calibri" w:cs="Calibri"/>
                <w:b/>
                <w:bCs/>
                <w:color w:val="000000" w:themeColor="text1"/>
                <w:sz w:val="24"/>
                <w:szCs w:val="24"/>
                <w:lang w:val="en-US"/>
              </w:rPr>
              <w:t>9</w:t>
            </w:r>
            <w:r w:rsidRPr="00862B4F">
              <w:rPr>
                <w:rFonts w:ascii="Calibri" w:hAnsi="Calibri" w:cs="Calibri"/>
                <w:b/>
                <w:bCs/>
                <w:color w:val="000000" w:themeColor="text1"/>
                <w:sz w:val="24"/>
                <w:szCs w:val="24"/>
                <w:lang w:val="en-US"/>
              </w:rPr>
              <w:t>,2</w:t>
            </w:r>
            <w:r w:rsidR="00862B4F" w:rsidRPr="00862B4F">
              <w:rPr>
                <w:rFonts w:ascii="Calibri" w:hAnsi="Calibri" w:cs="Calibri"/>
                <w:b/>
                <w:bCs/>
                <w:color w:val="000000" w:themeColor="text1"/>
                <w:sz w:val="24"/>
                <w:szCs w:val="24"/>
                <w:lang w:val="en-US"/>
              </w:rPr>
              <w:t>18</w:t>
            </w:r>
            <w:r w:rsidRPr="00862B4F">
              <w:rPr>
                <w:rFonts w:ascii="Calibri" w:hAnsi="Calibri" w:cs="Calibri"/>
                <w:b/>
                <w:bCs/>
                <w:color w:val="000000" w:themeColor="text1"/>
                <w:sz w:val="24"/>
                <w:szCs w:val="24"/>
                <w:lang w:val="en-US"/>
              </w:rPr>
              <w:t>)</w:t>
            </w:r>
          </w:p>
        </w:tc>
      </w:tr>
      <w:tr w:rsidR="00591520" w:rsidRPr="00AF267A" w14:paraId="13EB9DB9" w14:textId="77777777" w:rsidTr="0086095E">
        <w:tc>
          <w:tcPr>
            <w:tcW w:w="7361" w:type="dxa"/>
            <w:shd w:val="clear" w:color="auto" w:fill="F2F2F2" w:themeFill="background1" w:themeFillShade="F2"/>
          </w:tcPr>
          <w:p w14:paraId="67F3ED83" w14:textId="12228B9C" w:rsidR="00591520" w:rsidRPr="001310BA" w:rsidRDefault="00591520" w:rsidP="00591520">
            <w:pPr>
              <w:rPr>
                <w:rFonts w:ascii="Calibri" w:hAnsi="Calibri" w:cs="Calibri"/>
                <w:b/>
                <w:bCs/>
                <w:color w:val="FF0000"/>
                <w:sz w:val="24"/>
                <w:szCs w:val="24"/>
                <w:lang w:val="en-US"/>
              </w:rPr>
            </w:pPr>
            <w:r w:rsidRPr="00665BFC">
              <w:rPr>
                <w:rFonts w:ascii="Calibri" w:hAnsi="Calibri" w:cs="Calibri"/>
                <w:b/>
                <w:bCs/>
                <w:color w:val="000000" w:themeColor="text1"/>
                <w:sz w:val="24"/>
                <w:szCs w:val="24"/>
                <w:lang w:val="en-US"/>
              </w:rPr>
              <w:t xml:space="preserve">Closing date: 9am </w:t>
            </w:r>
            <w:r w:rsidR="00862B4F" w:rsidRPr="00665BFC">
              <w:rPr>
                <w:rFonts w:ascii="Calibri" w:hAnsi="Calibri" w:cs="Calibri"/>
                <w:b/>
                <w:bCs/>
                <w:color w:val="000000" w:themeColor="text1"/>
                <w:sz w:val="24"/>
                <w:szCs w:val="24"/>
                <w:lang w:val="en-US"/>
              </w:rPr>
              <w:t>Monday 10</w:t>
            </w:r>
            <w:r w:rsidR="00862B4F" w:rsidRPr="00665BFC">
              <w:rPr>
                <w:rFonts w:ascii="Calibri" w:hAnsi="Calibri" w:cs="Calibri"/>
                <w:b/>
                <w:bCs/>
                <w:color w:val="000000" w:themeColor="text1"/>
                <w:sz w:val="24"/>
                <w:szCs w:val="24"/>
                <w:vertAlign w:val="superscript"/>
                <w:lang w:val="en-US"/>
              </w:rPr>
              <w:t>th</w:t>
            </w:r>
            <w:r w:rsidR="00862B4F" w:rsidRPr="00665BFC">
              <w:rPr>
                <w:rFonts w:ascii="Calibri" w:hAnsi="Calibri" w:cs="Calibri"/>
                <w:b/>
                <w:bCs/>
                <w:color w:val="000000" w:themeColor="text1"/>
                <w:sz w:val="24"/>
                <w:szCs w:val="24"/>
                <w:lang w:val="en-US"/>
              </w:rPr>
              <w:t xml:space="preserve"> February 2025</w:t>
            </w:r>
            <w:r w:rsidR="008873BA" w:rsidRPr="00665BFC">
              <w:rPr>
                <w:rFonts w:ascii="Calibri" w:hAnsi="Calibri" w:cs="Calibri"/>
                <w:b/>
                <w:bCs/>
                <w:color w:val="000000" w:themeColor="text1"/>
                <w:sz w:val="24"/>
                <w:szCs w:val="24"/>
                <w:lang w:val="en-US"/>
              </w:rPr>
              <w:t xml:space="preserve"> </w:t>
            </w:r>
          </w:p>
        </w:tc>
      </w:tr>
    </w:tbl>
    <w:p w14:paraId="24261FBC" w14:textId="77777777" w:rsidR="00A672B6" w:rsidRPr="00AF267A" w:rsidRDefault="00A672B6" w:rsidP="00A672B6">
      <w:pPr>
        <w:rPr>
          <w:rFonts w:cstheme="minorHAnsi"/>
          <w:b/>
          <w:bCs/>
          <w:color w:val="212121"/>
          <w:lang w:val="en-US"/>
        </w:rPr>
      </w:pPr>
    </w:p>
    <w:p w14:paraId="659C3AE6" w14:textId="77777777" w:rsidR="00A672B6" w:rsidRDefault="00A672B6" w:rsidP="00A672B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w:t>
      </w:r>
      <w:proofErr w:type="spellStart"/>
      <w:r w:rsidRPr="001857D2">
        <w:rPr>
          <w:rFonts w:asciiTheme="minorHAnsi" w:hAnsiTheme="minorHAnsi" w:cstheme="minorHAnsi"/>
          <w:bCs/>
          <w:sz w:val="22"/>
          <w:szCs w:val="22"/>
          <w:lang w:val="en-US"/>
        </w:rPr>
        <w:t>recognised</w:t>
      </w:r>
      <w:proofErr w:type="spellEnd"/>
      <w:r w:rsidRPr="001857D2">
        <w:rPr>
          <w:rFonts w:asciiTheme="minorHAnsi" w:hAnsiTheme="minorHAnsi" w:cstheme="minorHAnsi"/>
          <w:bCs/>
          <w:sz w:val="22"/>
          <w:szCs w:val="22"/>
          <w:lang w:val="en-US"/>
        </w:rPr>
        <w:t xml:space="preserve"> by </w:t>
      </w:r>
      <w:proofErr w:type="spellStart"/>
      <w:r w:rsidRPr="001857D2">
        <w:rPr>
          <w:rFonts w:asciiTheme="minorHAnsi" w:hAnsiTheme="minorHAnsi" w:cstheme="minorHAnsi"/>
          <w:bCs/>
          <w:sz w:val="22"/>
          <w:szCs w:val="22"/>
          <w:lang w:val="en-US"/>
        </w:rPr>
        <w:t>Ofsted</w:t>
      </w:r>
      <w:proofErr w:type="spellEnd"/>
      <w:r w:rsidRPr="001857D2">
        <w:rPr>
          <w:rFonts w:asciiTheme="minorHAnsi" w:hAnsiTheme="minorHAnsi" w:cstheme="minorHAnsi"/>
          <w:bCs/>
          <w:sz w:val="22"/>
          <w:szCs w:val="22"/>
          <w:lang w:val="en-US"/>
        </w:rPr>
        <w:t xml:space="preserve">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358C6DF6" w14:textId="77777777" w:rsidR="00A672B6" w:rsidRDefault="00A672B6" w:rsidP="00A672B6">
      <w:pPr>
        <w:pStyle w:val="Default"/>
        <w:rPr>
          <w:rFonts w:asciiTheme="minorHAnsi" w:hAnsiTheme="minorHAnsi" w:cstheme="minorHAnsi"/>
          <w:bCs/>
          <w:sz w:val="22"/>
          <w:szCs w:val="22"/>
          <w:lang w:val="en-US"/>
        </w:rPr>
      </w:pPr>
    </w:p>
    <w:p w14:paraId="24A7CF05" w14:textId="77777777" w:rsidR="0015026A" w:rsidRDefault="0015026A" w:rsidP="0015026A">
      <w:pPr>
        <w:rPr>
          <w:rFonts w:cstheme="minorHAnsi"/>
          <w:bCs/>
          <w:color w:val="212121"/>
        </w:rPr>
      </w:pPr>
      <w:r w:rsidRPr="00AF267A">
        <w:rPr>
          <w:rFonts w:cstheme="minorHAnsi"/>
          <w:bCs/>
          <w:color w:val="212121"/>
          <w:lang w:val="en-US"/>
        </w:rPr>
        <w:t xml:space="preserve">We are looking to recruit an Educational Teaching Assistant who will, </w:t>
      </w:r>
      <w:r w:rsidRPr="00AF267A">
        <w:rPr>
          <w:rFonts w:cstheme="minorHAnsi"/>
          <w:bCs/>
          <w:color w:val="212121"/>
        </w:rPr>
        <w:t>under the guidance of the classroom teacher and Special Education Need &amp; Disabilities Coordinator (</w:t>
      </w:r>
      <w:proofErr w:type="spellStart"/>
      <w:r w:rsidRPr="00AF267A">
        <w:rPr>
          <w:rFonts w:cstheme="minorHAnsi"/>
          <w:bCs/>
          <w:color w:val="212121"/>
        </w:rPr>
        <w:t>SENDCo</w:t>
      </w:r>
      <w:proofErr w:type="spellEnd"/>
      <w:r w:rsidRPr="00AF267A">
        <w:rPr>
          <w:rFonts w:cstheme="minorHAnsi"/>
          <w:bCs/>
          <w:color w:val="212121"/>
        </w:rPr>
        <w:t>), support students’ learning in line with agreed objectives.</w:t>
      </w:r>
    </w:p>
    <w:p w14:paraId="08D9412B" w14:textId="54BDBEB8" w:rsidR="00A672B6" w:rsidRPr="00053F96" w:rsidRDefault="00A672B6" w:rsidP="00A672B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560E0511" w14:textId="77777777" w:rsidR="00A94BB9" w:rsidRDefault="00A94BB9" w:rsidP="00A94BB9">
      <w:pPr>
        <w:rPr>
          <w:rFonts w:cstheme="minorHAnsi"/>
          <w:bCs/>
          <w:color w:val="212121"/>
        </w:rPr>
      </w:pPr>
    </w:p>
    <w:p w14:paraId="7972270E" w14:textId="3B055155" w:rsidR="00A94BB9" w:rsidRPr="00AF267A" w:rsidRDefault="00A94BB9" w:rsidP="00A94BB9">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w:t>
      </w:r>
      <w:r>
        <w:rPr>
          <w:rFonts w:cstheme="minorHAnsi"/>
          <w:bCs/>
          <w:color w:val="212121"/>
        </w:rPr>
        <w:t xml:space="preserve">Nora Brown </w:t>
      </w:r>
      <w:r w:rsidRPr="00AF267A">
        <w:rPr>
          <w:rFonts w:cstheme="minorHAnsi"/>
          <w:bCs/>
          <w:color w:val="212121"/>
        </w:rPr>
        <w:t xml:space="preserve">at </w:t>
      </w:r>
      <w:hyperlink r:id="rId9" w:history="1">
        <w:r w:rsidRPr="00E20214">
          <w:rPr>
            <w:rStyle w:val="Hyperlink"/>
            <w:rFonts w:cstheme="minorHAnsi"/>
            <w:bCs/>
          </w:rPr>
          <w:t>nbrown@nhtschool.co.uk</w:t>
        </w:r>
      </w:hyperlink>
      <w:r w:rsidRPr="00AF267A">
        <w:rPr>
          <w:rFonts w:cstheme="minorHAnsi"/>
          <w:bCs/>
          <w:color w:val="212121"/>
        </w:rPr>
        <w:t>.</w:t>
      </w:r>
    </w:p>
    <w:p w14:paraId="2B515034" w14:textId="77777777" w:rsidR="00A94BB9" w:rsidRDefault="00A94BB9" w:rsidP="00A94BB9">
      <w:pPr>
        <w:rPr>
          <w:rFonts w:eastAsiaTheme="minorEastAsia" w:cstheme="minorHAnsi"/>
          <w:b/>
          <w:bCs/>
          <w:color w:val="000000" w:themeColor="text1"/>
          <w:lang w:eastAsia="en-GB"/>
        </w:rPr>
      </w:pPr>
    </w:p>
    <w:p w14:paraId="697EA824" w14:textId="59E1DC28" w:rsidR="00A94BB9" w:rsidRPr="006A4E28" w:rsidRDefault="00A94BB9" w:rsidP="00A94BB9">
      <w:pPr>
        <w:rPr>
          <w:rFonts w:cstheme="minorHAnsi"/>
          <w:bCs/>
          <w:color w:val="FF0000"/>
          <w:lang w:val="en-US"/>
        </w:rPr>
      </w:pPr>
      <w:r w:rsidRPr="00A465D8">
        <w:rPr>
          <w:rFonts w:eastAsiaTheme="minorEastAsia" w:cstheme="minorHAnsi"/>
          <w:b/>
          <w:bCs/>
          <w:color w:val="000000" w:themeColor="text1"/>
          <w:lang w:eastAsia="en-GB"/>
        </w:rPr>
        <w:t>Please apply through </w:t>
      </w:r>
      <w:hyperlink r:id="rId10" w:history="1">
        <w:r w:rsidRPr="00A465D8">
          <w:rPr>
            <w:rStyle w:val="Hyperlink"/>
            <w:rFonts w:cstheme="minorHAnsi"/>
            <w:b/>
            <w:bCs/>
          </w:rPr>
          <w:t>My New Term</w:t>
        </w:r>
      </w:hyperlink>
      <w:r w:rsidRPr="00A465D8">
        <w:rPr>
          <w:rFonts w:eastAsiaTheme="minorEastAsia" w:cstheme="minorHAnsi"/>
          <w:color w:val="000000" w:themeColor="text1"/>
          <w:lang w:eastAsia="en-GB"/>
        </w:rPr>
        <w:t>.</w:t>
      </w:r>
      <w:r>
        <w:rPr>
          <w:rFonts w:eastAsiaTheme="minorEastAsia" w:cstheme="minorHAnsi"/>
          <w:color w:val="000000" w:themeColor="text1"/>
          <w:lang w:eastAsia="en-GB"/>
        </w:rPr>
        <w:t xml:space="preserve">  The closing date</w:t>
      </w:r>
      <w:r w:rsidRPr="00F25BCC">
        <w:rPr>
          <w:rFonts w:cstheme="minorHAnsi"/>
          <w:bCs/>
          <w:color w:val="000000" w:themeColor="text1"/>
          <w:lang w:val="en-US"/>
        </w:rPr>
        <w:t xml:space="preserve"> </w:t>
      </w:r>
      <w:r w:rsidRPr="00862B4F">
        <w:rPr>
          <w:rFonts w:cstheme="minorHAnsi"/>
          <w:bCs/>
          <w:color w:val="000000" w:themeColor="text1"/>
          <w:lang w:val="en-US"/>
        </w:rPr>
        <w:t>is</w:t>
      </w:r>
      <w:r w:rsidRPr="001310BA">
        <w:rPr>
          <w:rFonts w:cstheme="minorHAnsi"/>
          <w:bCs/>
          <w:color w:val="FF0000"/>
          <w:lang w:val="en-US"/>
        </w:rPr>
        <w:t xml:space="preserve"> </w:t>
      </w:r>
      <w:r w:rsidRPr="000F1B9C">
        <w:rPr>
          <w:rFonts w:cstheme="minorHAnsi"/>
          <w:b/>
          <w:bCs/>
          <w:color w:val="000000" w:themeColor="text1"/>
          <w:lang w:val="en-US"/>
        </w:rPr>
        <w:t xml:space="preserve">9am </w:t>
      </w:r>
      <w:r w:rsidR="00862B4F" w:rsidRPr="000F1B9C">
        <w:rPr>
          <w:rFonts w:cstheme="minorHAnsi"/>
          <w:b/>
          <w:bCs/>
          <w:color w:val="000000" w:themeColor="text1"/>
          <w:lang w:val="en-US"/>
        </w:rPr>
        <w:t>Monday 10</w:t>
      </w:r>
      <w:r w:rsidR="00862B4F" w:rsidRPr="000F1B9C">
        <w:rPr>
          <w:rFonts w:cstheme="minorHAnsi"/>
          <w:b/>
          <w:bCs/>
          <w:color w:val="000000" w:themeColor="text1"/>
          <w:vertAlign w:val="superscript"/>
          <w:lang w:val="en-US"/>
        </w:rPr>
        <w:t>th</w:t>
      </w:r>
      <w:r w:rsidR="00862B4F" w:rsidRPr="000F1B9C">
        <w:rPr>
          <w:rFonts w:cstheme="minorHAnsi"/>
          <w:b/>
          <w:bCs/>
          <w:color w:val="000000" w:themeColor="text1"/>
          <w:lang w:val="en-US"/>
        </w:rPr>
        <w:t xml:space="preserve"> February 2025</w:t>
      </w:r>
      <w:r w:rsidRPr="000F1B9C">
        <w:rPr>
          <w:rFonts w:cstheme="minorHAnsi"/>
          <w:bCs/>
          <w:color w:val="000000" w:themeColor="text1"/>
          <w:lang w:val="en-US"/>
        </w:rPr>
        <w:t>.</w:t>
      </w:r>
    </w:p>
    <w:p w14:paraId="6131A2E3" w14:textId="77777777" w:rsidR="00A672B6" w:rsidRPr="008873BA" w:rsidRDefault="00A672B6" w:rsidP="00A672B6">
      <w:pPr>
        <w:rPr>
          <w:rFonts w:cstheme="minorHAnsi"/>
          <w:b/>
          <w:bCs/>
          <w:u w:val="single"/>
          <w:lang w:val="en"/>
        </w:rPr>
      </w:pPr>
    </w:p>
    <w:p w14:paraId="4842BDD9" w14:textId="77777777"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2B475096"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202</w:t>
      </w:r>
      <w:r w:rsidR="00682E9E">
        <w:rPr>
          <w:rStyle w:val="xxcontentpasted0"/>
          <w:rFonts w:ascii="inherit" w:hAnsi="inherit" w:cs="Calibri"/>
          <w:b/>
          <w:bCs/>
          <w:i/>
          <w:iCs/>
          <w:color w:val="000000" w:themeColor="text1"/>
          <w:sz w:val="20"/>
          <w:szCs w:val="20"/>
          <w:bdr w:val="none" w:sz="0" w:space="0" w:color="auto" w:frame="1"/>
          <w:shd w:val="clear" w:color="auto" w:fill="FFFFFF"/>
        </w:rPr>
        <w:t>3</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44E06E80" w:rsidR="00541583" w:rsidRPr="00546D23" w:rsidRDefault="0015026A" w:rsidP="009979B7">
            <w:pPr>
              <w:rPr>
                <w:rFonts w:cstheme="minorHAnsi"/>
              </w:rPr>
            </w:pPr>
            <w:r>
              <w:rPr>
                <w:rFonts w:cstheme="minorHAnsi"/>
              </w:rPr>
              <w:t xml:space="preserve">Educational Teaching Assistant </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149B8A4D" w:rsidR="00541583" w:rsidRPr="00546D23" w:rsidRDefault="0015026A" w:rsidP="009979B7">
            <w:pPr>
              <w:rPr>
                <w:rFonts w:cstheme="minorHAnsi"/>
              </w:rPr>
            </w:pPr>
            <w:r>
              <w:rPr>
                <w:rFonts w:cstheme="minorHAnsi"/>
              </w:rPr>
              <w:t xml:space="preserve">Grade 6 </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48C7C100" w:rsidR="00541583" w:rsidRPr="00546D23" w:rsidRDefault="0015026A" w:rsidP="009979B7">
            <w:pPr>
              <w:rPr>
                <w:rFonts w:cstheme="minorHAnsi"/>
              </w:rPr>
            </w:pPr>
            <w:r>
              <w:rPr>
                <w:rFonts w:cstheme="minorHAnsi"/>
              </w:rPr>
              <w:t xml:space="preserve">30 hours per week, term time + 5 days </w:t>
            </w:r>
            <w:r w:rsidR="00591520">
              <w:rPr>
                <w:rFonts w:cstheme="minorHAnsi"/>
              </w:rPr>
              <w:t>(requests for flexible hours will be considered)</w:t>
            </w:r>
          </w:p>
        </w:tc>
      </w:tr>
    </w:tbl>
    <w:p w14:paraId="5F528591" w14:textId="77777777" w:rsidR="00541583" w:rsidRPr="00546D23" w:rsidRDefault="00541583" w:rsidP="00541583">
      <w:pPr>
        <w:rPr>
          <w:rFonts w:cstheme="minorHAnsi"/>
          <w:b/>
        </w:rPr>
      </w:pPr>
    </w:p>
    <w:p w14:paraId="6A3204E9" w14:textId="1EAA979C" w:rsidR="00A672B6" w:rsidRDefault="00A672B6" w:rsidP="00A672B6">
      <w:pPr>
        <w:rPr>
          <w:rFonts w:cstheme="minorHAnsi"/>
          <w:b/>
        </w:rPr>
      </w:pPr>
      <w:r w:rsidRPr="00AF267A">
        <w:rPr>
          <w:rFonts w:cstheme="minorHAnsi"/>
          <w:b/>
        </w:rPr>
        <w:t>Role Summary</w:t>
      </w:r>
    </w:p>
    <w:p w14:paraId="05CE4FE7" w14:textId="77777777" w:rsidR="0015026A" w:rsidRPr="00AF267A" w:rsidRDefault="0015026A" w:rsidP="0015026A">
      <w:pPr>
        <w:rPr>
          <w:rFonts w:cstheme="minorHAnsi"/>
          <w:bCs/>
          <w:color w:val="212121"/>
        </w:rPr>
      </w:pPr>
      <w:r w:rsidRPr="00AF267A">
        <w:rPr>
          <w:rFonts w:cstheme="minorHAnsi"/>
          <w:bCs/>
          <w:color w:val="212121"/>
        </w:rPr>
        <w:t>Under the guidance of the classroom teacher and Special Education Need &amp; Disabilities Coordinator (</w:t>
      </w:r>
      <w:proofErr w:type="spellStart"/>
      <w:r w:rsidRPr="00AF267A">
        <w:rPr>
          <w:rFonts w:cstheme="minorHAnsi"/>
          <w:bCs/>
          <w:color w:val="212121"/>
        </w:rPr>
        <w:t>SENDCo</w:t>
      </w:r>
      <w:proofErr w:type="spellEnd"/>
      <w:r w:rsidRPr="00AF267A">
        <w:rPr>
          <w:rFonts w:cstheme="minorHAnsi"/>
          <w:bCs/>
          <w:color w:val="212121"/>
        </w:rPr>
        <w:t>), support students’ learning in line with agreed objectives.</w:t>
      </w:r>
    </w:p>
    <w:p w14:paraId="35411F8B" w14:textId="56DC0E35" w:rsidR="00A672B6" w:rsidRPr="00AF267A" w:rsidRDefault="00A672B6" w:rsidP="00A672B6">
      <w:pPr>
        <w:rPr>
          <w:rFonts w:cstheme="minorHAnsi"/>
          <w:b/>
        </w:rPr>
      </w:pPr>
      <w:r w:rsidRPr="00AF267A">
        <w:rPr>
          <w:rFonts w:cstheme="minorHAnsi"/>
          <w:b/>
        </w:rPr>
        <w:t>Key Responsibilities</w:t>
      </w:r>
    </w:p>
    <w:p w14:paraId="2AFE9A16"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Classroom support</w:t>
      </w:r>
    </w:p>
    <w:p w14:paraId="046A0567"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Other duties</w:t>
      </w:r>
    </w:p>
    <w:p w14:paraId="725DF7DD"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General</w:t>
      </w:r>
    </w:p>
    <w:p w14:paraId="438CB9DA" w14:textId="77777777" w:rsidR="00A672B6" w:rsidRPr="00AF267A" w:rsidRDefault="00A672B6" w:rsidP="00A672B6">
      <w:pPr>
        <w:spacing w:after="200" w:line="276" w:lineRule="auto"/>
        <w:contextualSpacing/>
        <w:rPr>
          <w:rFonts w:cstheme="minorHAnsi"/>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09593F23" w:rsidR="00A672B6" w:rsidRPr="00AF267A" w:rsidRDefault="0015026A" w:rsidP="00787421">
            <w:pPr>
              <w:rPr>
                <w:rFonts w:cstheme="minorHAnsi"/>
              </w:rPr>
            </w:pPr>
            <w:r>
              <w:rPr>
                <w:rFonts w:cstheme="minorHAnsi"/>
              </w:rPr>
              <w:t xml:space="preserve">Classroom support </w:t>
            </w:r>
          </w:p>
        </w:tc>
        <w:tc>
          <w:tcPr>
            <w:tcW w:w="7304" w:type="dxa"/>
            <w:shd w:val="clear" w:color="auto" w:fill="F2F2F2" w:themeFill="background1" w:themeFillShade="F2"/>
          </w:tcPr>
          <w:p w14:paraId="0850085F"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Fulfil the professional responsibilities of teacher standards</w:t>
            </w:r>
          </w:p>
          <w:p w14:paraId="015DDC6A"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Work within the boundaries of school policy, including appropriate consideration of school budget and resources</w:t>
            </w:r>
          </w:p>
          <w:p w14:paraId="08DD6EF5"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Contribute to the design and delivery of departmental and whole school development plans</w:t>
            </w:r>
          </w:p>
          <w:p w14:paraId="31F65312"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for the learning and achievement of all students in allocated classes, ensuring an inclusive and differentiated approach</w:t>
            </w:r>
          </w:p>
          <w:p w14:paraId="51DDA301"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and accountable for achieving at least good outcomes for all students</w:t>
            </w:r>
          </w:p>
          <w:p w14:paraId="3EC34E2B"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Create and maintain a vibrant and positive learning environment where students can thrive</w:t>
            </w:r>
          </w:p>
          <w:p w14:paraId="659A9FE2"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for continually driving standards to ensure that all students have the opportunity to maximise their potential</w:t>
            </w:r>
          </w:p>
          <w:p w14:paraId="77F4A040"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Adhere to deadlines for all assessment, reporting and other aspects of school life as agreed or directed</w:t>
            </w:r>
          </w:p>
          <w:p w14:paraId="7EB4C0D1"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Set an excellent example to students of good behaviour, professionalism and respect</w:t>
            </w:r>
          </w:p>
          <w:p w14:paraId="7755FEA5"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Consistently uphold the school’s behaviour policy</w:t>
            </w:r>
          </w:p>
          <w:p w14:paraId="4517C658" w14:textId="3916EF5C" w:rsidR="00A672B6" w:rsidRPr="006A4E28" w:rsidRDefault="005E473C" w:rsidP="005E473C">
            <w:pPr>
              <w:pStyle w:val="ListParagraph"/>
              <w:ind w:left="360"/>
              <w:contextualSpacing/>
              <w:rPr>
                <w:rFonts w:asciiTheme="minorHAnsi" w:hAnsiTheme="minorHAnsi" w:cstheme="minorHAnsi"/>
                <w:sz w:val="22"/>
                <w:szCs w:val="22"/>
              </w:rPr>
            </w:pPr>
            <w:r w:rsidRPr="00F93D6B">
              <w:rPr>
                <w:rFonts w:asciiTheme="minorHAnsi" w:hAnsiTheme="minorHAnsi" w:cstheme="minorHAnsi"/>
                <w:sz w:val="22"/>
                <w:szCs w:val="22"/>
              </w:rPr>
              <w:t>Build and maintain positive working relationships with stakeholders, including colleagues, students and parents, ensuring that communication is timely and accurate and in line with the school’s ethos</w:t>
            </w:r>
          </w:p>
        </w:tc>
      </w:tr>
      <w:tr w:rsidR="00554A3E" w:rsidRPr="00AF267A" w14:paraId="7B1A0D15" w14:textId="77777777" w:rsidTr="00787421">
        <w:tc>
          <w:tcPr>
            <w:tcW w:w="2046" w:type="dxa"/>
            <w:shd w:val="clear" w:color="auto" w:fill="F2F2F2" w:themeFill="background1" w:themeFillShade="F2"/>
          </w:tcPr>
          <w:p w14:paraId="2D591C1A" w14:textId="1F67345E" w:rsidR="00554A3E" w:rsidRPr="00AF267A" w:rsidRDefault="00554A3E" w:rsidP="00554A3E">
            <w:pPr>
              <w:rPr>
                <w:rFonts w:cstheme="minorHAnsi"/>
              </w:rPr>
            </w:pPr>
            <w:r>
              <w:rPr>
                <w:rFonts w:cstheme="minorHAnsi"/>
              </w:rPr>
              <w:t xml:space="preserve">Personal development  </w:t>
            </w:r>
          </w:p>
        </w:tc>
        <w:tc>
          <w:tcPr>
            <w:tcW w:w="7304" w:type="dxa"/>
            <w:shd w:val="clear" w:color="auto" w:fill="F2F2F2" w:themeFill="background1" w:themeFillShade="F2"/>
          </w:tcPr>
          <w:p w14:paraId="6105982D"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Develop self and others through the participation in the school’s continual professional development programme</w:t>
            </w:r>
          </w:p>
          <w:p w14:paraId="2EABEF49"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Continual development of teaching skills, seeking and / or embracing new and creative techniques and technologies</w:t>
            </w:r>
          </w:p>
          <w:p w14:paraId="2E51ECD4"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Contribute to the school’s extra-curricular and / or transition programmes</w:t>
            </w:r>
          </w:p>
          <w:p w14:paraId="3F4CA9C7" w14:textId="10768827" w:rsidR="000A7E02"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eastAsiaTheme="minorEastAsia" w:hAnsiTheme="minorHAnsi" w:cstheme="minorHAnsi"/>
                <w:sz w:val="22"/>
                <w:szCs w:val="22"/>
              </w:rPr>
              <w:t>Develop leadership skills through the occasional supervision of classroom support colleagues</w:t>
            </w: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5489683F" w14:textId="77777777" w:rsidR="00FC7195" w:rsidRPr="00AF267A" w:rsidRDefault="00FC7195" w:rsidP="00FC7195">
            <w:pPr>
              <w:numPr>
                <w:ilvl w:val="0"/>
                <w:numId w:val="3"/>
              </w:numPr>
              <w:contextualSpacing/>
              <w:rPr>
                <w:rFonts w:cstheme="minorHAnsi"/>
              </w:rPr>
            </w:pPr>
            <w:r w:rsidRPr="00AF267A">
              <w:rPr>
                <w:rFonts w:cstheme="minorHAnsi"/>
              </w:rPr>
              <w:t>Always uphold the school’s PRIDE agenda</w:t>
            </w:r>
          </w:p>
          <w:p w14:paraId="43A0CBA7" w14:textId="77777777" w:rsidR="00FC7195" w:rsidRDefault="00FC7195" w:rsidP="00FC7195">
            <w:pPr>
              <w:numPr>
                <w:ilvl w:val="0"/>
                <w:numId w:val="3"/>
              </w:numPr>
              <w:contextualSpacing/>
              <w:rPr>
                <w:rFonts w:cstheme="minorHAnsi"/>
              </w:rPr>
            </w:pPr>
            <w:r w:rsidRPr="00AF267A">
              <w:rPr>
                <w:rFonts w:cstheme="minorHAnsi"/>
              </w:rPr>
              <w:t>Adhere to strict standards of confidentiality</w:t>
            </w:r>
          </w:p>
          <w:p w14:paraId="4768A1F6" w14:textId="2F46A125" w:rsidR="00554A3E" w:rsidRPr="00FC7195" w:rsidRDefault="00FC7195" w:rsidP="00FC7195">
            <w:pPr>
              <w:numPr>
                <w:ilvl w:val="0"/>
                <w:numId w:val="3"/>
              </w:numPr>
              <w:contextualSpacing/>
              <w:rPr>
                <w:rFonts w:cstheme="minorHAnsi"/>
              </w:rPr>
            </w:pPr>
            <w:r w:rsidRPr="00FC7195">
              <w:rPr>
                <w:rFonts w:cstheme="minorHAnsi"/>
              </w:rPr>
              <w:t>Ensure compliance with data protection, equal opportunities, health and safety and safeguarding regulations,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6E3F0874" w:rsidR="00A672B6" w:rsidRPr="00AF267A" w:rsidRDefault="00FC7195" w:rsidP="00787421">
            <w:pPr>
              <w:tabs>
                <w:tab w:val="right" w:pos="9746"/>
              </w:tabs>
              <w:suppressAutoHyphens/>
              <w:spacing w:line="245" w:lineRule="exact"/>
              <w:jc w:val="both"/>
              <w:rPr>
                <w:rFonts w:cstheme="minorHAnsi"/>
              </w:rPr>
            </w:pPr>
            <w:r>
              <w:rPr>
                <w:rFonts w:cstheme="minorHAnsi"/>
              </w:rPr>
              <w:t>SENDCO</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00DE1577" w:rsidR="00A672B6" w:rsidRPr="00AF267A" w:rsidRDefault="005E473C" w:rsidP="00787421">
            <w:pPr>
              <w:tabs>
                <w:tab w:val="right" w:pos="9746"/>
              </w:tabs>
              <w:suppressAutoHyphens/>
              <w:spacing w:line="245" w:lineRule="exact"/>
              <w:jc w:val="both"/>
              <w:rPr>
                <w:rFonts w:cstheme="minorHAnsi"/>
              </w:rPr>
            </w:pPr>
            <w:r>
              <w:rPr>
                <w:rFonts w:cstheme="minorHAnsi"/>
              </w:rPr>
              <w:t>-</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7496C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51D488" w14:textId="20B63526"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921ADDA" w14:textId="77777777" w:rsidR="005700DC" w:rsidRDefault="005700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6509308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FC7195" w:rsidRPr="00AF267A" w14:paraId="120BC5E4" w14:textId="77777777" w:rsidTr="00787421">
        <w:trPr>
          <w:trHeight w:val="1285"/>
        </w:trPr>
        <w:tc>
          <w:tcPr>
            <w:tcW w:w="1884" w:type="dxa"/>
            <w:shd w:val="clear" w:color="auto" w:fill="F2F2F2" w:themeFill="background1" w:themeFillShade="F2"/>
          </w:tcPr>
          <w:p w14:paraId="6F4022C0" w14:textId="7F2747EF" w:rsidR="00FC7195" w:rsidRPr="00AF267A" w:rsidRDefault="00FC7195" w:rsidP="00FC7195">
            <w:pPr>
              <w:tabs>
                <w:tab w:val="right" w:pos="9746"/>
              </w:tabs>
              <w:suppressAutoHyphens/>
              <w:spacing w:line="245" w:lineRule="exact"/>
              <w:rPr>
                <w:rFonts w:cstheme="minorHAnsi"/>
              </w:rPr>
            </w:pPr>
            <w:r>
              <w:rPr>
                <w:rFonts w:cstheme="minorHAnsi"/>
              </w:rPr>
              <w:t xml:space="preserve">Education / training </w:t>
            </w:r>
          </w:p>
        </w:tc>
        <w:tc>
          <w:tcPr>
            <w:tcW w:w="3669" w:type="dxa"/>
            <w:shd w:val="clear" w:color="auto" w:fill="F2F2F2" w:themeFill="background1" w:themeFillShade="F2"/>
          </w:tcPr>
          <w:p w14:paraId="2BE1AB2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Maths and English GCSE at Grade C or above, or equivalent</w:t>
            </w:r>
          </w:p>
          <w:p w14:paraId="6E4D1575" w14:textId="5D36CD49" w:rsidR="00FC7195" w:rsidRPr="00B66090" w:rsidRDefault="00FC7195" w:rsidP="00FC7195">
            <w:pPr>
              <w:pStyle w:val="ListParagraph"/>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AF19C74" w14:textId="0B7016EB" w:rsidR="00FC7195" w:rsidRPr="00B66090" w:rsidRDefault="00FC7195" w:rsidP="00FC7195">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AF267A">
              <w:rPr>
                <w:rFonts w:asciiTheme="minorHAnsi" w:eastAsiaTheme="minorEastAsia" w:hAnsiTheme="minorHAnsi" w:cstheme="minorHAnsi"/>
                <w:sz w:val="22"/>
                <w:szCs w:val="22"/>
              </w:rPr>
              <w:t>Relevant Teaching Assistant training</w:t>
            </w:r>
          </w:p>
        </w:tc>
      </w:tr>
      <w:tr w:rsidR="00FC7195" w:rsidRPr="00AF267A" w14:paraId="3416B5D9" w14:textId="77777777" w:rsidTr="00787421">
        <w:tc>
          <w:tcPr>
            <w:tcW w:w="1884" w:type="dxa"/>
            <w:shd w:val="clear" w:color="auto" w:fill="F2F2F2" w:themeFill="background1" w:themeFillShade="F2"/>
          </w:tcPr>
          <w:p w14:paraId="0567DD92" w14:textId="0906F71C" w:rsidR="00FC7195" w:rsidRDefault="00FC7195" w:rsidP="00FC7195">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4EA28C7" w14:textId="77777777" w:rsidR="00FC7195" w:rsidRPr="00AF267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Experience of working in a school setting</w:t>
            </w:r>
          </w:p>
          <w:p w14:paraId="7CABD26C" w14:textId="0F2EAB2D" w:rsidR="00FC7195" w:rsidRPr="00B66090" w:rsidRDefault="00FC7195" w:rsidP="00FC7195">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62B0C6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Previous classroom based experience, preferably with students aged 11-16</w:t>
            </w:r>
          </w:p>
          <w:p w14:paraId="66B475C3" w14:textId="74D45B84" w:rsidR="00FC7195" w:rsidRPr="00B66090" w:rsidRDefault="00FC7195" w:rsidP="00FC7195">
            <w:pPr>
              <w:tabs>
                <w:tab w:val="right" w:pos="9746"/>
              </w:tabs>
              <w:suppressAutoHyphens/>
              <w:spacing w:line="245" w:lineRule="exact"/>
              <w:contextualSpacing/>
              <w:rPr>
                <w:rFonts w:cstheme="minorHAnsi"/>
              </w:rPr>
            </w:pPr>
          </w:p>
        </w:tc>
      </w:tr>
      <w:tr w:rsidR="00FC7195" w:rsidRPr="00AF267A" w14:paraId="492451FC" w14:textId="77777777" w:rsidTr="00787421">
        <w:tc>
          <w:tcPr>
            <w:tcW w:w="1884" w:type="dxa"/>
            <w:shd w:val="clear" w:color="auto" w:fill="F2F2F2" w:themeFill="background1" w:themeFillShade="F2"/>
          </w:tcPr>
          <w:p w14:paraId="68B374B2" w14:textId="455F92BD" w:rsidR="00FC7195" w:rsidRPr="00AF267A" w:rsidRDefault="00FC7195" w:rsidP="00FC7195">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04B3ECCE"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Ofsted criteria and a sound understanding of how Teaching Assistants can drive forward standards</w:t>
            </w:r>
          </w:p>
          <w:p w14:paraId="05905E0D"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establish rapport and build positive working relationships with young people from diverse backgrounds</w:t>
            </w:r>
          </w:p>
          <w:p w14:paraId="0E74C99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and understanding of different learning styles</w:t>
            </w:r>
          </w:p>
          <w:p w14:paraId="3165F6BA"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support, nurture and develop key skills and knowledge in students</w:t>
            </w:r>
          </w:p>
          <w:p w14:paraId="6363E6B9" w14:textId="111C0F23" w:rsidR="00FC7195" w:rsidRPr="00AF267A" w:rsidRDefault="00FC7195" w:rsidP="00FC7195">
            <w:pPr>
              <w:pStyle w:val="ListParagraph"/>
              <w:tabs>
                <w:tab w:val="right" w:pos="9746"/>
              </w:tabs>
              <w:suppressAutoHyphens/>
              <w:spacing w:line="245" w:lineRule="exact"/>
              <w:ind w:left="360"/>
              <w:contextualSpacing/>
              <w:rPr>
                <w:rFonts w:asciiTheme="minorHAnsi" w:hAnsiTheme="minorHAnsi" w:cstheme="minorHAnsi"/>
                <w:sz w:val="22"/>
                <w:szCs w:val="22"/>
              </w:rPr>
            </w:pPr>
          </w:p>
        </w:tc>
        <w:tc>
          <w:tcPr>
            <w:tcW w:w="3670" w:type="dxa"/>
            <w:shd w:val="clear" w:color="auto" w:fill="F2F2F2" w:themeFill="background1" w:themeFillShade="F2"/>
          </w:tcPr>
          <w:p w14:paraId="2FB70DBF"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Current educational policy and an understanding of the National Curriculum</w:t>
            </w:r>
          </w:p>
          <w:p w14:paraId="230E363A" w14:textId="77777777" w:rsidR="00FC7195"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of SIMS school database</w:t>
            </w:r>
          </w:p>
          <w:p w14:paraId="62FE197A" w14:textId="50B74CE8" w:rsidR="00FC7195" w:rsidRPr="00FC7195" w:rsidRDefault="00FC7195" w:rsidP="00FC7195">
            <w:pPr>
              <w:numPr>
                <w:ilvl w:val="0"/>
                <w:numId w:val="4"/>
              </w:numPr>
              <w:tabs>
                <w:tab w:val="right" w:pos="9746"/>
              </w:tabs>
              <w:suppressAutoHyphens/>
              <w:spacing w:line="245" w:lineRule="exact"/>
              <w:contextualSpacing/>
              <w:rPr>
                <w:rFonts w:cstheme="minorHAnsi"/>
              </w:rPr>
            </w:pPr>
            <w:r w:rsidRPr="00FC7195">
              <w:rPr>
                <w:rFonts w:cstheme="minorHAnsi"/>
              </w:rPr>
              <w:t>First Aid qualified</w:t>
            </w:r>
          </w:p>
        </w:tc>
      </w:tr>
      <w:tr w:rsidR="00FC7195" w:rsidRPr="00AF267A" w14:paraId="61EC2C01" w14:textId="77777777" w:rsidTr="00787421">
        <w:tc>
          <w:tcPr>
            <w:tcW w:w="1884" w:type="dxa"/>
            <w:shd w:val="clear" w:color="auto" w:fill="F2F2F2" w:themeFill="background1" w:themeFillShade="F2"/>
          </w:tcPr>
          <w:p w14:paraId="307F728C"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Personal skills</w:t>
            </w:r>
          </w:p>
        </w:tc>
        <w:tc>
          <w:tcPr>
            <w:tcW w:w="3669" w:type="dxa"/>
            <w:shd w:val="clear" w:color="auto" w:fill="F2F2F2" w:themeFill="background1" w:themeFillShade="F2"/>
          </w:tcPr>
          <w:p w14:paraId="554BA70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deliver excellent customer service to both adults and children</w:t>
            </w:r>
          </w:p>
          <w:p w14:paraId="5253E1B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plan and prioritise tasks</w:t>
            </w:r>
          </w:p>
          <w:p w14:paraId="7706A3A2"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Excellent attention to detail</w:t>
            </w:r>
          </w:p>
          <w:p w14:paraId="54C0779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Outstanding communication skills</w:t>
            </w:r>
          </w:p>
          <w:p w14:paraId="76B97BF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Professional resilience</w:t>
            </w:r>
          </w:p>
          <w:p w14:paraId="768A8F84" w14:textId="44D52924" w:rsidR="00FC7195" w:rsidRPr="000D4B8A" w:rsidRDefault="00FC7195" w:rsidP="00FC7195">
            <w:pPr>
              <w:pStyle w:val="ListParagraph"/>
              <w:tabs>
                <w:tab w:val="right" w:pos="9746"/>
              </w:tabs>
              <w:suppressAutoHyphens/>
              <w:spacing w:line="245" w:lineRule="exact"/>
              <w:ind w:left="360"/>
              <w:contextualSpacing/>
              <w:rPr>
                <w:rFonts w:ascii="Arial" w:hAnsi="Arial" w:cs="Arial"/>
              </w:rPr>
            </w:pPr>
            <w:r w:rsidRPr="00AF267A">
              <w:rPr>
                <w:rFonts w:asciiTheme="minorHAnsi" w:hAnsiTheme="minorHAnsi" w:cstheme="minorHAnsi"/>
                <w:sz w:val="22"/>
                <w:szCs w:val="22"/>
              </w:rPr>
              <w:t>A sensitive and diplomatic approach</w:t>
            </w:r>
          </w:p>
        </w:tc>
        <w:tc>
          <w:tcPr>
            <w:tcW w:w="3670" w:type="dxa"/>
            <w:shd w:val="clear" w:color="auto" w:fill="F2F2F2" w:themeFill="background1" w:themeFillShade="F2"/>
          </w:tcPr>
          <w:p w14:paraId="3CB0B3BD" w14:textId="77777777" w:rsidR="00FC7195" w:rsidRPr="000D4B8A" w:rsidRDefault="00FC7195" w:rsidP="00FC7195">
            <w:pPr>
              <w:pStyle w:val="ListParagraph"/>
              <w:tabs>
                <w:tab w:val="right" w:pos="9746"/>
              </w:tabs>
              <w:suppressAutoHyphens/>
              <w:spacing w:line="245" w:lineRule="exact"/>
              <w:ind w:left="360"/>
              <w:rPr>
                <w:rFonts w:asciiTheme="minorHAnsi" w:hAnsiTheme="minorHAnsi" w:cstheme="minorHAnsi"/>
                <w:sz w:val="22"/>
                <w:szCs w:val="22"/>
              </w:rPr>
            </w:pPr>
          </w:p>
        </w:tc>
      </w:tr>
      <w:tr w:rsidR="00FC7195" w:rsidRPr="00AF267A" w14:paraId="340EB94D" w14:textId="77777777" w:rsidTr="00787421">
        <w:tc>
          <w:tcPr>
            <w:tcW w:w="1884" w:type="dxa"/>
            <w:shd w:val="clear" w:color="auto" w:fill="F2F2F2" w:themeFill="background1" w:themeFillShade="F2"/>
          </w:tcPr>
          <w:p w14:paraId="3C61141B"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734D1F4E"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21932088" w14:textId="399B0669" w:rsidR="00031BA2" w:rsidRPr="00A94BB9" w:rsidRDefault="00A672B6" w:rsidP="00A94BB9">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sectPr w:rsidR="00031BA2" w:rsidRPr="00A94BB9" w:rsidSect="000A2451">
      <w:headerReference w:type="default" r:id="rId11"/>
      <w:footerReference w:type="default" r:id="rId12"/>
      <w:headerReference w:type="first" r:id="rId13"/>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00000001"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17AA7"/>
    <w:multiLevelType w:val="hybridMultilevel"/>
    <w:tmpl w:val="8DCEB3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742F5"/>
    <w:rsid w:val="000939CA"/>
    <w:rsid w:val="000A0642"/>
    <w:rsid w:val="000A2451"/>
    <w:rsid w:val="000A7E02"/>
    <w:rsid w:val="000D4B8A"/>
    <w:rsid w:val="000E612C"/>
    <w:rsid w:val="000F1B9C"/>
    <w:rsid w:val="00130DBC"/>
    <w:rsid w:val="001310BA"/>
    <w:rsid w:val="00147707"/>
    <w:rsid w:val="0015026A"/>
    <w:rsid w:val="00165F2D"/>
    <w:rsid w:val="001F6F65"/>
    <w:rsid w:val="002800BC"/>
    <w:rsid w:val="00294171"/>
    <w:rsid w:val="002B0E3E"/>
    <w:rsid w:val="002B37DA"/>
    <w:rsid w:val="002C5F88"/>
    <w:rsid w:val="003025CA"/>
    <w:rsid w:val="0032370A"/>
    <w:rsid w:val="00344518"/>
    <w:rsid w:val="0036260B"/>
    <w:rsid w:val="00371471"/>
    <w:rsid w:val="00377122"/>
    <w:rsid w:val="003A755E"/>
    <w:rsid w:val="003B24FB"/>
    <w:rsid w:val="003C3E4D"/>
    <w:rsid w:val="00466BC3"/>
    <w:rsid w:val="004A3B3F"/>
    <w:rsid w:val="004C4BF6"/>
    <w:rsid w:val="004E428B"/>
    <w:rsid w:val="0051297F"/>
    <w:rsid w:val="00526366"/>
    <w:rsid w:val="00541583"/>
    <w:rsid w:val="00546D23"/>
    <w:rsid w:val="00554A3E"/>
    <w:rsid w:val="005700DC"/>
    <w:rsid w:val="00573EEE"/>
    <w:rsid w:val="00583E10"/>
    <w:rsid w:val="00591520"/>
    <w:rsid w:val="005B15C7"/>
    <w:rsid w:val="005C5903"/>
    <w:rsid w:val="005E39AB"/>
    <w:rsid w:val="005E473C"/>
    <w:rsid w:val="005F3447"/>
    <w:rsid w:val="00615E40"/>
    <w:rsid w:val="0063242E"/>
    <w:rsid w:val="00665BFC"/>
    <w:rsid w:val="00673FA9"/>
    <w:rsid w:val="00682E9E"/>
    <w:rsid w:val="0069427A"/>
    <w:rsid w:val="006F288B"/>
    <w:rsid w:val="00745E4A"/>
    <w:rsid w:val="0079744F"/>
    <w:rsid w:val="007C3B88"/>
    <w:rsid w:val="007D28A0"/>
    <w:rsid w:val="007D38D7"/>
    <w:rsid w:val="0080104C"/>
    <w:rsid w:val="008123E6"/>
    <w:rsid w:val="00820E9B"/>
    <w:rsid w:val="00821629"/>
    <w:rsid w:val="00827AF3"/>
    <w:rsid w:val="008437CB"/>
    <w:rsid w:val="00855B9F"/>
    <w:rsid w:val="00862B4F"/>
    <w:rsid w:val="008873BA"/>
    <w:rsid w:val="008C189B"/>
    <w:rsid w:val="008E0CC9"/>
    <w:rsid w:val="00972B0F"/>
    <w:rsid w:val="0099131E"/>
    <w:rsid w:val="009C2A8C"/>
    <w:rsid w:val="009D5140"/>
    <w:rsid w:val="009E6F78"/>
    <w:rsid w:val="00A13823"/>
    <w:rsid w:val="00A1534F"/>
    <w:rsid w:val="00A41240"/>
    <w:rsid w:val="00A47D08"/>
    <w:rsid w:val="00A672B6"/>
    <w:rsid w:val="00A84F82"/>
    <w:rsid w:val="00A87FDE"/>
    <w:rsid w:val="00A90CF7"/>
    <w:rsid w:val="00A94BB9"/>
    <w:rsid w:val="00AA58D9"/>
    <w:rsid w:val="00AA6EB9"/>
    <w:rsid w:val="00AB2F3C"/>
    <w:rsid w:val="00AC37D9"/>
    <w:rsid w:val="00AE3A87"/>
    <w:rsid w:val="00B23B62"/>
    <w:rsid w:val="00B6274F"/>
    <w:rsid w:val="00B66090"/>
    <w:rsid w:val="00BA4EA8"/>
    <w:rsid w:val="00BB259B"/>
    <w:rsid w:val="00BB7814"/>
    <w:rsid w:val="00BF6951"/>
    <w:rsid w:val="00C327F3"/>
    <w:rsid w:val="00C463FB"/>
    <w:rsid w:val="00C5368A"/>
    <w:rsid w:val="00D42121"/>
    <w:rsid w:val="00D473CA"/>
    <w:rsid w:val="00D47AB4"/>
    <w:rsid w:val="00DC67A7"/>
    <w:rsid w:val="00DF5241"/>
    <w:rsid w:val="00E009CC"/>
    <w:rsid w:val="00E321DC"/>
    <w:rsid w:val="00E6617B"/>
    <w:rsid w:val="00E931B2"/>
    <w:rsid w:val="00E979F4"/>
    <w:rsid w:val="00EE705C"/>
    <w:rsid w:val="00F10058"/>
    <w:rsid w:val="00F10C97"/>
    <w:rsid w:val="00F5336A"/>
    <w:rsid w:val="00F7640D"/>
    <w:rsid w:val="00F965B5"/>
    <w:rsid w:val="00FC7195"/>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ewterm.com/school/North-Huddersfield-Trust-School/136502"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E37CF-37F6-4B0F-9AFA-3C3D5C9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2</cp:revision>
  <cp:lastPrinted>2024-07-16T08:07:00Z</cp:lastPrinted>
  <dcterms:created xsi:type="dcterms:W3CDTF">2025-01-30T11:42:00Z</dcterms:created>
  <dcterms:modified xsi:type="dcterms:W3CDTF">2025-01-30T11:42:00Z</dcterms:modified>
</cp:coreProperties>
</file>