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55148" w14:textId="77777777" w:rsidR="00CA2E79" w:rsidRPr="002E1711" w:rsidRDefault="00CA2E79">
      <w:pPr>
        <w:rPr>
          <w:rFonts w:asciiTheme="minorHAnsi" w:eastAsia="Calibri" w:hAnsiTheme="minorHAnsi" w:cstheme="minorHAnsi"/>
          <w:sz w:val="22"/>
          <w:szCs w:val="22"/>
          <w:lang w:val="en-GB"/>
        </w:rPr>
      </w:pPr>
    </w:p>
    <w:p w14:paraId="33C42A16" w14:textId="77777777" w:rsidR="003F421B" w:rsidRPr="005066E3" w:rsidRDefault="003F421B" w:rsidP="003F421B">
      <w:pPr>
        <w:jc w:val="center"/>
        <w:rPr>
          <w:rFonts w:asciiTheme="minorHAnsi" w:eastAsia="Calibri" w:hAnsiTheme="minorHAnsi" w:cstheme="minorHAnsi"/>
          <w:color w:val="2E74B5" w:themeColor="accent1" w:themeShade="BF"/>
          <w:sz w:val="72"/>
          <w:szCs w:val="72"/>
          <w:lang w:val="en-GB"/>
        </w:rPr>
      </w:pPr>
      <w:r w:rsidRPr="005066E3">
        <w:rPr>
          <w:rFonts w:asciiTheme="minorHAnsi" w:eastAsia="Calibri" w:hAnsiTheme="minorHAnsi" w:cstheme="minorHAnsi"/>
          <w:color w:val="2E74B5" w:themeColor="accent1" w:themeShade="BF"/>
          <w:sz w:val="72"/>
          <w:szCs w:val="72"/>
          <w:lang w:val="en-GB"/>
        </w:rPr>
        <w:t>Candidate Briefing Pack</w:t>
      </w:r>
    </w:p>
    <w:p w14:paraId="078F4A8A" w14:textId="77777777" w:rsidR="003F421B" w:rsidRPr="005066E3" w:rsidRDefault="003F421B" w:rsidP="003F421B">
      <w:pPr>
        <w:jc w:val="center"/>
        <w:rPr>
          <w:rFonts w:asciiTheme="minorHAnsi" w:eastAsia="Calibri" w:hAnsiTheme="minorHAnsi" w:cstheme="minorHAnsi"/>
          <w:color w:val="2E74B5" w:themeColor="accent1" w:themeShade="BF"/>
          <w:sz w:val="72"/>
          <w:szCs w:val="72"/>
          <w:lang w:val="en-GB"/>
        </w:rPr>
      </w:pPr>
    </w:p>
    <w:p w14:paraId="1F2B3A9F" w14:textId="107D9BDC" w:rsidR="003F421B" w:rsidRDefault="003F421B" w:rsidP="003F421B">
      <w:pPr>
        <w:jc w:val="center"/>
        <w:rPr>
          <w:rFonts w:asciiTheme="minorHAnsi" w:eastAsia="Calibri" w:hAnsiTheme="minorHAnsi" w:cstheme="minorHAnsi"/>
          <w:b/>
          <w:color w:val="2E74B5" w:themeColor="accent1" w:themeShade="BF"/>
          <w:sz w:val="72"/>
          <w:szCs w:val="72"/>
          <w:lang w:val="en-GB"/>
        </w:rPr>
      </w:pPr>
      <w:r>
        <w:rPr>
          <w:rFonts w:asciiTheme="minorHAnsi" w:eastAsia="Calibri" w:hAnsiTheme="minorHAnsi" w:cstheme="minorHAnsi"/>
          <w:b/>
          <w:color w:val="2E74B5" w:themeColor="accent1" w:themeShade="BF"/>
          <w:sz w:val="72"/>
          <w:szCs w:val="72"/>
          <w:lang w:val="en-GB"/>
        </w:rPr>
        <w:t>Pastoral Leader</w:t>
      </w:r>
    </w:p>
    <w:p w14:paraId="587498DD" w14:textId="77777777" w:rsidR="003F421B" w:rsidRPr="005066E3" w:rsidRDefault="003F421B" w:rsidP="003F421B">
      <w:pPr>
        <w:jc w:val="center"/>
        <w:rPr>
          <w:rFonts w:asciiTheme="minorHAnsi" w:eastAsia="Calibri" w:hAnsiTheme="minorHAnsi" w:cstheme="minorHAnsi"/>
          <w:b/>
          <w:color w:val="2E74B5" w:themeColor="accent1" w:themeShade="BF"/>
          <w:sz w:val="72"/>
          <w:szCs w:val="72"/>
          <w:lang w:val="en-GB"/>
        </w:rPr>
      </w:pPr>
    </w:p>
    <w:p w14:paraId="0C192B7B" w14:textId="77777777" w:rsidR="003F421B" w:rsidRPr="005066E3" w:rsidRDefault="003F421B" w:rsidP="003F421B">
      <w:pPr>
        <w:jc w:val="center"/>
        <w:rPr>
          <w:rFonts w:asciiTheme="minorHAnsi" w:eastAsia="Calibri" w:hAnsiTheme="minorHAnsi" w:cstheme="minorHAnsi"/>
          <w:b/>
          <w:color w:val="2E74B5" w:themeColor="accent1" w:themeShade="BF"/>
          <w:sz w:val="72"/>
          <w:szCs w:val="72"/>
          <w:lang w:val="en-GB"/>
        </w:rPr>
      </w:pPr>
    </w:p>
    <w:p w14:paraId="3CA5D551" w14:textId="77777777" w:rsidR="003F421B" w:rsidRDefault="003F421B" w:rsidP="003F421B">
      <w:pPr>
        <w:jc w:val="center"/>
        <w:rPr>
          <w:rFonts w:asciiTheme="minorHAnsi" w:eastAsia="Calibri" w:hAnsiTheme="minorHAnsi" w:cstheme="minorHAnsi"/>
          <w:sz w:val="22"/>
          <w:szCs w:val="22"/>
          <w:lang w:val="en-GB"/>
        </w:rPr>
      </w:pPr>
      <w:r>
        <w:rPr>
          <w:noProof/>
          <w:lang w:val="en-GB" w:eastAsia="en-GB"/>
        </w:rPr>
        <w:drawing>
          <wp:inline distT="0" distB="0" distL="0" distR="0" wp14:anchorId="084FBF2E" wp14:editId="7665F7E3">
            <wp:extent cx="5108391" cy="1851660"/>
            <wp:effectExtent l="0" t="0" r="0" b="0"/>
            <wp:docPr id="927467025"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467025" name="Picture 2" descr="A black text on a white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03640" cy="1886185"/>
                    </a:xfrm>
                    <a:prstGeom prst="rect">
                      <a:avLst/>
                    </a:prstGeom>
                    <a:noFill/>
                    <a:ln>
                      <a:noFill/>
                    </a:ln>
                  </pic:spPr>
                </pic:pic>
              </a:graphicData>
            </a:graphic>
          </wp:inline>
        </w:drawing>
      </w:r>
    </w:p>
    <w:p w14:paraId="40F550C7" w14:textId="77777777" w:rsidR="003F421B" w:rsidRDefault="003F421B" w:rsidP="003F421B">
      <w:pPr>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br w:type="page"/>
      </w:r>
    </w:p>
    <w:p w14:paraId="1E28BFA8" w14:textId="77777777" w:rsidR="003F421B" w:rsidRPr="002E1711" w:rsidRDefault="003F421B" w:rsidP="003F421B">
      <w:pPr>
        <w:jc w:val="both"/>
        <w:rPr>
          <w:rFonts w:asciiTheme="minorHAnsi" w:eastAsia="Calibri" w:hAnsiTheme="minorHAnsi" w:cstheme="minorHAnsi"/>
          <w:sz w:val="22"/>
          <w:szCs w:val="22"/>
          <w:lang w:val="en-GB"/>
        </w:rPr>
      </w:pPr>
      <w:r w:rsidRPr="002E1711">
        <w:rPr>
          <w:rFonts w:asciiTheme="minorHAnsi" w:eastAsia="Calibri" w:hAnsiTheme="minorHAnsi" w:cstheme="minorHAnsi"/>
          <w:sz w:val="22"/>
          <w:szCs w:val="22"/>
          <w:lang w:val="en-GB"/>
        </w:rPr>
        <w:lastRenderedPageBreak/>
        <w:t>Dear Applicant</w:t>
      </w:r>
    </w:p>
    <w:p w14:paraId="1C4D4FF3" w14:textId="77777777" w:rsidR="003F421B" w:rsidRPr="00761288" w:rsidRDefault="003F421B" w:rsidP="003F421B">
      <w:pPr>
        <w:jc w:val="both"/>
        <w:rPr>
          <w:rFonts w:asciiTheme="minorHAnsi" w:eastAsia="Calibri" w:hAnsiTheme="minorHAnsi" w:cstheme="minorHAnsi"/>
          <w:sz w:val="16"/>
          <w:szCs w:val="16"/>
          <w:lang w:val="en-GB"/>
        </w:rPr>
      </w:pPr>
    </w:p>
    <w:p w14:paraId="5D00CE6E" w14:textId="77777777" w:rsidR="003F421B" w:rsidRDefault="003F421B" w:rsidP="003F421B">
      <w:pPr>
        <w:jc w:val="both"/>
        <w:rPr>
          <w:rFonts w:asciiTheme="minorHAnsi" w:eastAsia="Calibri" w:hAnsiTheme="minorHAnsi" w:cstheme="minorHAnsi"/>
          <w:sz w:val="22"/>
          <w:szCs w:val="22"/>
          <w:lang w:val="en-GB"/>
        </w:rPr>
      </w:pPr>
    </w:p>
    <w:p w14:paraId="02FC31CC" w14:textId="77777777" w:rsidR="003F421B" w:rsidRPr="002E1711" w:rsidRDefault="003F421B" w:rsidP="003F421B">
      <w:pPr>
        <w:rPr>
          <w:rFonts w:asciiTheme="minorHAnsi" w:eastAsia="Calibri" w:hAnsiTheme="minorHAnsi" w:cstheme="minorHAnsi"/>
          <w:b/>
          <w:color w:val="2E74B5" w:themeColor="accent1" w:themeShade="BF"/>
          <w:sz w:val="26"/>
          <w:szCs w:val="26"/>
          <w:lang w:val="en-GB"/>
        </w:rPr>
      </w:pPr>
      <w:r w:rsidRPr="1DDCE90B">
        <w:rPr>
          <w:rFonts w:asciiTheme="minorHAnsi" w:eastAsia="Calibri" w:hAnsiTheme="minorHAnsi" w:cstheme="minorBidi"/>
          <w:b/>
          <w:bCs/>
          <w:color w:val="2E74B5" w:themeColor="accent1" w:themeShade="BF"/>
          <w:sz w:val="26"/>
          <w:szCs w:val="26"/>
        </w:rPr>
        <w:t xml:space="preserve">About </w:t>
      </w:r>
      <w:r>
        <w:rPr>
          <w:rFonts w:asciiTheme="minorHAnsi" w:eastAsia="Calibri" w:hAnsiTheme="minorHAnsi" w:cstheme="minorBidi"/>
          <w:b/>
          <w:bCs/>
          <w:color w:val="2E74B5" w:themeColor="accent1" w:themeShade="BF"/>
          <w:sz w:val="26"/>
          <w:szCs w:val="26"/>
        </w:rPr>
        <w:t xml:space="preserve">George Eliot Academy </w:t>
      </w:r>
    </w:p>
    <w:p w14:paraId="200F1ECD" w14:textId="77777777" w:rsidR="003F421B" w:rsidRPr="002E1711" w:rsidRDefault="003F421B" w:rsidP="003F421B">
      <w:pPr>
        <w:jc w:val="both"/>
        <w:rPr>
          <w:rFonts w:asciiTheme="minorHAnsi" w:eastAsia="Calibri" w:hAnsiTheme="minorHAnsi" w:cstheme="minorHAnsi"/>
          <w:color w:val="548DD4"/>
          <w:sz w:val="22"/>
          <w:szCs w:val="22"/>
          <w:lang w:val="en-GB"/>
        </w:rPr>
      </w:pPr>
    </w:p>
    <w:p w14:paraId="7F1D6115" w14:textId="77777777" w:rsidR="003F421B" w:rsidRDefault="003F421B" w:rsidP="003F421B">
      <w:pPr>
        <w:rPr>
          <w:rFonts w:asciiTheme="minorHAnsi" w:hAnsiTheme="minorHAnsi" w:cstheme="minorHAnsi"/>
          <w:color w:val="202124"/>
          <w:sz w:val="22"/>
          <w:szCs w:val="22"/>
          <w:shd w:val="clear" w:color="auto" w:fill="FFFFFF"/>
        </w:rPr>
      </w:pPr>
      <w:r>
        <w:rPr>
          <w:rFonts w:asciiTheme="minorHAnsi" w:eastAsia="Calibri" w:hAnsiTheme="minorHAnsi" w:cstheme="minorHAnsi"/>
          <w:sz w:val="22"/>
          <w:szCs w:val="22"/>
          <w:lang w:val="en-GB"/>
        </w:rPr>
        <w:t xml:space="preserve">George Eliot Academy joined United Learning in December 2023.  </w:t>
      </w:r>
      <w:r w:rsidRPr="00151EC9">
        <w:rPr>
          <w:rFonts w:asciiTheme="minorHAnsi" w:hAnsiTheme="minorHAnsi" w:cstheme="minorHAnsi"/>
          <w:color w:val="202124"/>
          <w:sz w:val="22"/>
          <w:szCs w:val="22"/>
          <w:shd w:val="clear" w:color="auto" w:fill="FFFFFF"/>
        </w:rPr>
        <w:t xml:space="preserve">George Eliot Academy is a rewarding and professionally stimulating place to work. </w:t>
      </w:r>
      <w:r>
        <w:rPr>
          <w:rFonts w:asciiTheme="minorHAnsi" w:hAnsiTheme="minorHAnsi" w:cstheme="minorHAnsi"/>
          <w:color w:val="202124"/>
          <w:sz w:val="22"/>
          <w:szCs w:val="22"/>
          <w:shd w:val="clear" w:color="auto" w:fill="FFFFFF"/>
        </w:rPr>
        <w:t xml:space="preserve"> </w:t>
      </w:r>
      <w:r w:rsidRPr="00151EC9">
        <w:rPr>
          <w:rFonts w:asciiTheme="minorHAnsi" w:hAnsiTheme="minorHAnsi" w:cstheme="minorHAnsi"/>
          <w:color w:val="202124"/>
          <w:sz w:val="22"/>
          <w:szCs w:val="22"/>
          <w:shd w:val="clear" w:color="auto" w:fill="FFFFFF"/>
        </w:rPr>
        <w:t>George Eliot Academy is a mixed secondary school where pupils feel a real sense of belonging and there is a culture of mutual respect.  We are passionate about our vision to develop successful pupils who are independent, well-rounded, behave well and with integrity and live happy and fulfilled lives.</w:t>
      </w:r>
    </w:p>
    <w:p w14:paraId="252265D5" w14:textId="77777777" w:rsidR="003F421B" w:rsidRPr="00151EC9" w:rsidRDefault="003F421B" w:rsidP="003F421B">
      <w:pPr>
        <w:rPr>
          <w:rFonts w:asciiTheme="minorHAnsi" w:hAnsiTheme="minorHAnsi" w:cstheme="minorHAnsi"/>
          <w:color w:val="202124"/>
          <w:sz w:val="22"/>
          <w:szCs w:val="22"/>
          <w:shd w:val="clear" w:color="auto" w:fill="FFFFFF"/>
        </w:rPr>
      </w:pPr>
    </w:p>
    <w:p w14:paraId="33A951F4" w14:textId="25ACD9F3" w:rsidR="003F421B" w:rsidRPr="00151EC9" w:rsidRDefault="003F421B" w:rsidP="003F421B">
      <w:pPr>
        <w:rPr>
          <w:rFonts w:asciiTheme="minorHAnsi" w:hAnsiTheme="minorHAnsi" w:cstheme="minorHAnsi"/>
          <w:sz w:val="22"/>
          <w:szCs w:val="22"/>
        </w:rPr>
      </w:pPr>
      <w:r w:rsidRPr="00151EC9">
        <w:rPr>
          <w:rFonts w:asciiTheme="minorHAnsi" w:hAnsiTheme="minorHAnsi" w:cstheme="minorHAnsi"/>
          <w:sz w:val="22"/>
          <w:szCs w:val="22"/>
        </w:rPr>
        <w:t xml:space="preserve">Our </w:t>
      </w:r>
      <w:proofErr w:type="spellStart"/>
      <w:r w:rsidRPr="00151EC9">
        <w:rPr>
          <w:rFonts w:asciiTheme="minorHAnsi" w:hAnsiTheme="minorHAnsi" w:cstheme="minorHAnsi"/>
          <w:sz w:val="22"/>
          <w:szCs w:val="22"/>
        </w:rPr>
        <w:t>Ofsted</w:t>
      </w:r>
      <w:proofErr w:type="spellEnd"/>
      <w:r w:rsidRPr="00151EC9">
        <w:rPr>
          <w:rFonts w:asciiTheme="minorHAnsi" w:hAnsiTheme="minorHAnsi" w:cstheme="minorHAnsi"/>
          <w:sz w:val="22"/>
          <w:szCs w:val="22"/>
        </w:rPr>
        <w:t xml:space="preserve"> Good (September 2021) academy is looking </w:t>
      </w:r>
      <w:r>
        <w:rPr>
          <w:rFonts w:asciiTheme="minorHAnsi" w:hAnsiTheme="minorHAnsi" w:cstheme="minorHAnsi"/>
          <w:sz w:val="22"/>
          <w:szCs w:val="22"/>
        </w:rPr>
        <w:t xml:space="preserve">for a Pastoral Leader </w:t>
      </w:r>
      <w:r w:rsidRPr="00151EC9">
        <w:rPr>
          <w:rFonts w:asciiTheme="minorHAnsi" w:hAnsiTheme="minorHAnsi" w:cstheme="minorHAnsi"/>
          <w:sz w:val="22"/>
          <w:szCs w:val="22"/>
        </w:rPr>
        <w:t>to build on our successes, and further enhance the work of the George Eliot Academy.  Our vision is “we aim for excellence and improve pupils’ achievement, through an inclusive academic culture based on high aspirations and expectations.  Our excellent daily practices embed our culture of kindness, gratitude and hard work; our STAR values and family ethos shape the character of our pupils.”  If you share our vision and would like to work in our close knit and family-orientated school, we would be delighted to hear from you.</w:t>
      </w:r>
    </w:p>
    <w:p w14:paraId="01B9D29D" w14:textId="77777777" w:rsidR="003F421B" w:rsidRPr="00151EC9" w:rsidRDefault="003F421B" w:rsidP="003F421B">
      <w:pPr>
        <w:rPr>
          <w:rFonts w:asciiTheme="minorHAnsi" w:hAnsiTheme="minorHAnsi" w:cstheme="minorHAnsi"/>
          <w:sz w:val="22"/>
          <w:szCs w:val="22"/>
        </w:rPr>
      </w:pPr>
    </w:p>
    <w:p w14:paraId="50D183C3" w14:textId="77777777" w:rsidR="003F421B" w:rsidRPr="00151EC9" w:rsidRDefault="003F421B" w:rsidP="003F421B">
      <w:pPr>
        <w:rPr>
          <w:rFonts w:asciiTheme="minorHAnsi" w:hAnsiTheme="minorHAnsi" w:cstheme="minorHAnsi"/>
          <w:sz w:val="22"/>
          <w:szCs w:val="22"/>
        </w:rPr>
      </w:pPr>
      <w:r w:rsidRPr="00151EC9">
        <w:rPr>
          <w:rFonts w:asciiTheme="minorHAnsi" w:hAnsiTheme="minorHAnsi" w:cstheme="minorHAnsi"/>
          <w:sz w:val="22"/>
          <w:szCs w:val="22"/>
        </w:rPr>
        <w:t>Our offer:</w:t>
      </w:r>
    </w:p>
    <w:p w14:paraId="10B8A88F" w14:textId="77777777" w:rsidR="003F421B" w:rsidRPr="00151EC9" w:rsidRDefault="003F421B" w:rsidP="003F421B">
      <w:pPr>
        <w:pStyle w:val="ListParagraph"/>
        <w:numPr>
          <w:ilvl w:val="0"/>
          <w:numId w:val="9"/>
        </w:numPr>
        <w:spacing w:after="160" w:line="254" w:lineRule="auto"/>
        <w:rPr>
          <w:rFonts w:asciiTheme="minorHAnsi" w:hAnsiTheme="minorHAnsi" w:cstheme="minorHAnsi"/>
          <w:sz w:val="22"/>
          <w:szCs w:val="22"/>
        </w:rPr>
      </w:pPr>
      <w:r w:rsidRPr="00151EC9">
        <w:rPr>
          <w:rFonts w:asciiTheme="minorHAnsi" w:hAnsiTheme="minorHAnsi" w:cstheme="minorHAnsi"/>
          <w:sz w:val="22"/>
          <w:szCs w:val="22"/>
        </w:rPr>
        <w:t>You will be working in an academy that “</w:t>
      </w:r>
      <w:proofErr w:type="gramStart"/>
      <w:r w:rsidRPr="00151EC9">
        <w:rPr>
          <w:rFonts w:asciiTheme="minorHAnsi" w:hAnsiTheme="minorHAnsi" w:cstheme="minorHAnsi"/>
          <w:sz w:val="22"/>
          <w:szCs w:val="22"/>
        </w:rPr>
        <w:t>….places</w:t>
      </w:r>
      <w:proofErr w:type="gramEnd"/>
      <w:r w:rsidRPr="00151EC9">
        <w:rPr>
          <w:rFonts w:asciiTheme="minorHAnsi" w:hAnsiTheme="minorHAnsi" w:cstheme="minorHAnsi"/>
          <w:sz w:val="22"/>
          <w:szCs w:val="22"/>
        </w:rPr>
        <w:t xml:space="preserve"> kindness alongside ambition in the values it promotes” (</w:t>
      </w:r>
      <w:proofErr w:type="spellStart"/>
      <w:r w:rsidRPr="00151EC9">
        <w:rPr>
          <w:rFonts w:asciiTheme="minorHAnsi" w:hAnsiTheme="minorHAnsi" w:cstheme="minorHAnsi"/>
          <w:sz w:val="22"/>
          <w:szCs w:val="22"/>
        </w:rPr>
        <w:t>Ofsted</w:t>
      </w:r>
      <w:proofErr w:type="spellEnd"/>
      <w:r w:rsidRPr="00151EC9">
        <w:rPr>
          <w:rFonts w:asciiTheme="minorHAnsi" w:hAnsiTheme="minorHAnsi" w:cstheme="minorHAnsi"/>
          <w:sz w:val="22"/>
          <w:szCs w:val="22"/>
        </w:rPr>
        <w:t xml:space="preserve"> 2021)</w:t>
      </w:r>
    </w:p>
    <w:p w14:paraId="172742D4" w14:textId="77777777" w:rsidR="003F421B" w:rsidRPr="00151EC9" w:rsidRDefault="003F421B" w:rsidP="003F421B">
      <w:pPr>
        <w:pStyle w:val="ListParagraph"/>
        <w:numPr>
          <w:ilvl w:val="0"/>
          <w:numId w:val="9"/>
        </w:numPr>
        <w:spacing w:after="160" w:line="254" w:lineRule="auto"/>
        <w:rPr>
          <w:rFonts w:asciiTheme="minorHAnsi" w:hAnsiTheme="minorHAnsi" w:cstheme="minorHAnsi"/>
          <w:sz w:val="22"/>
          <w:szCs w:val="22"/>
        </w:rPr>
      </w:pPr>
      <w:r w:rsidRPr="00151EC9">
        <w:rPr>
          <w:rFonts w:asciiTheme="minorHAnsi" w:hAnsiTheme="minorHAnsi" w:cstheme="minorHAnsi"/>
          <w:sz w:val="22"/>
          <w:szCs w:val="22"/>
        </w:rPr>
        <w:t>You will be working within an experienced, ambitious, forward thinking and highly effective team</w:t>
      </w:r>
    </w:p>
    <w:p w14:paraId="583B806D" w14:textId="77777777" w:rsidR="003F421B" w:rsidRPr="00151EC9" w:rsidRDefault="003F421B" w:rsidP="003F421B">
      <w:pPr>
        <w:pStyle w:val="ListParagraph"/>
        <w:numPr>
          <w:ilvl w:val="0"/>
          <w:numId w:val="9"/>
        </w:numPr>
        <w:spacing w:after="160" w:line="254" w:lineRule="auto"/>
        <w:rPr>
          <w:rFonts w:asciiTheme="minorHAnsi" w:hAnsiTheme="minorHAnsi" w:cstheme="minorHAnsi"/>
          <w:sz w:val="22"/>
          <w:szCs w:val="22"/>
        </w:rPr>
      </w:pPr>
      <w:r w:rsidRPr="00151EC9">
        <w:rPr>
          <w:rFonts w:asciiTheme="minorHAnsi" w:hAnsiTheme="minorHAnsi" w:cstheme="minorHAnsi"/>
          <w:sz w:val="22"/>
          <w:szCs w:val="22"/>
        </w:rPr>
        <w:t>You will have the opportunity to work collaboratively with other United Learning schools</w:t>
      </w:r>
    </w:p>
    <w:p w14:paraId="7DBAC563" w14:textId="77777777" w:rsidR="003F421B" w:rsidRPr="00151EC9" w:rsidRDefault="003F421B" w:rsidP="003F421B">
      <w:pPr>
        <w:pStyle w:val="ListParagraph"/>
        <w:numPr>
          <w:ilvl w:val="0"/>
          <w:numId w:val="9"/>
        </w:numPr>
        <w:spacing w:after="160" w:line="254" w:lineRule="auto"/>
        <w:rPr>
          <w:rFonts w:asciiTheme="minorHAnsi" w:hAnsiTheme="minorHAnsi" w:cstheme="minorHAnsi"/>
          <w:sz w:val="22"/>
          <w:szCs w:val="22"/>
        </w:rPr>
      </w:pPr>
      <w:r w:rsidRPr="00151EC9">
        <w:rPr>
          <w:rFonts w:asciiTheme="minorHAnsi" w:hAnsiTheme="minorHAnsi" w:cstheme="minorHAnsi"/>
          <w:sz w:val="22"/>
          <w:szCs w:val="22"/>
        </w:rPr>
        <w:t>We will support your ongoing continuing professional development</w:t>
      </w:r>
    </w:p>
    <w:p w14:paraId="01336779" w14:textId="77777777" w:rsidR="003F421B" w:rsidRPr="00151EC9" w:rsidRDefault="003F421B" w:rsidP="003F421B">
      <w:pPr>
        <w:pStyle w:val="ListParagraph"/>
        <w:numPr>
          <w:ilvl w:val="0"/>
          <w:numId w:val="9"/>
        </w:numPr>
        <w:spacing w:after="160" w:line="254" w:lineRule="auto"/>
        <w:rPr>
          <w:rFonts w:asciiTheme="minorHAnsi" w:hAnsiTheme="minorHAnsi" w:cstheme="minorHAnsi"/>
          <w:sz w:val="22"/>
          <w:szCs w:val="22"/>
        </w:rPr>
      </w:pPr>
      <w:r w:rsidRPr="00151EC9">
        <w:rPr>
          <w:rFonts w:asciiTheme="minorHAnsi" w:hAnsiTheme="minorHAnsi" w:cstheme="minorHAnsi"/>
          <w:sz w:val="22"/>
          <w:szCs w:val="22"/>
        </w:rPr>
        <w:t>You will be fully supported by your colleagues within the school to ensure you have the tools to deliver success and reduce your workload</w:t>
      </w:r>
    </w:p>
    <w:p w14:paraId="2C152DDA" w14:textId="77777777" w:rsidR="003F421B" w:rsidRDefault="003F421B" w:rsidP="003F421B">
      <w:pPr>
        <w:jc w:val="both"/>
        <w:rPr>
          <w:rFonts w:asciiTheme="minorHAnsi" w:eastAsia="Calibri" w:hAnsiTheme="minorHAnsi" w:cstheme="minorHAnsi"/>
          <w:sz w:val="22"/>
          <w:szCs w:val="22"/>
          <w:lang w:val="en-GB"/>
        </w:rPr>
      </w:pPr>
    </w:p>
    <w:p w14:paraId="438CD412" w14:textId="77777777" w:rsidR="003F421B" w:rsidRPr="002E1711" w:rsidRDefault="003F421B" w:rsidP="003F421B">
      <w:pPr>
        <w:jc w:val="both"/>
        <w:rPr>
          <w:rFonts w:asciiTheme="minorHAnsi" w:eastAsia="Calibri" w:hAnsiTheme="minorHAnsi" w:cstheme="minorHAnsi"/>
          <w:sz w:val="22"/>
          <w:szCs w:val="22"/>
          <w:lang w:val="en-GB"/>
        </w:rPr>
      </w:pPr>
    </w:p>
    <w:p w14:paraId="0CB08DA6" w14:textId="77777777" w:rsidR="003F421B" w:rsidRPr="00DF1194" w:rsidRDefault="003F421B" w:rsidP="003F421B">
      <w:pPr>
        <w:rPr>
          <w:rFonts w:asciiTheme="minorHAnsi" w:hAnsiTheme="minorHAnsi" w:cstheme="minorHAnsi"/>
          <w:sz w:val="16"/>
          <w:szCs w:val="16"/>
          <w:lang w:val="en-GB"/>
        </w:rPr>
      </w:pPr>
    </w:p>
    <w:p w14:paraId="6C36BFAA" w14:textId="77777777" w:rsidR="003F421B" w:rsidRPr="002E1711" w:rsidRDefault="003F421B" w:rsidP="003F421B">
      <w:pPr>
        <w:rPr>
          <w:rFonts w:asciiTheme="minorHAnsi" w:hAnsiTheme="minorHAnsi" w:cstheme="minorHAnsi"/>
          <w:lang w:val="en-GB"/>
        </w:rPr>
      </w:pPr>
    </w:p>
    <w:p w14:paraId="0B63DCF7" w14:textId="77777777" w:rsidR="003F421B" w:rsidRDefault="003F421B" w:rsidP="003F421B">
      <w:pPr>
        <w:jc w:val="both"/>
        <w:rPr>
          <w:rFonts w:asciiTheme="minorHAnsi" w:eastAsia="Calibri" w:hAnsiTheme="minorHAnsi" w:cstheme="minorBidi"/>
          <w:sz w:val="22"/>
          <w:szCs w:val="22"/>
        </w:rPr>
      </w:pPr>
      <w:r>
        <w:rPr>
          <w:rFonts w:asciiTheme="minorHAnsi" w:eastAsia="Calibri" w:hAnsiTheme="minorHAnsi" w:cstheme="minorBidi"/>
          <w:sz w:val="22"/>
          <w:szCs w:val="22"/>
        </w:rPr>
        <w:t>Homeira Zakary</w:t>
      </w:r>
      <w:r>
        <w:rPr>
          <w:rFonts w:asciiTheme="minorHAnsi" w:eastAsia="Calibri" w:hAnsiTheme="minorHAnsi" w:cstheme="minorBidi"/>
          <w:sz w:val="22"/>
          <w:szCs w:val="22"/>
        </w:rPr>
        <w:tab/>
      </w:r>
    </w:p>
    <w:p w14:paraId="11209B1E" w14:textId="77777777" w:rsidR="003F421B" w:rsidRDefault="003F421B" w:rsidP="003F421B">
      <w:pPr>
        <w:jc w:val="both"/>
      </w:pPr>
      <w:r>
        <w:rPr>
          <w:rFonts w:asciiTheme="minorHAnsi" w:eastAsia="Calibri" w:hAnsiTheme="minorHAnsi" w:cstheme="minorBidi"/>
          <w:sz w:val="22"/>
          <w:szCs w:val="22"/>
        </w:rPr>
        <w:t>Principal</w:t>
      </w:r>
      <w:r>
        <w:rPr>
          <w:rFonts w:asciiTheme="minorHAnsi" w:eastAsia="Calibri" w:hAnsiTheme="minorHAnsi" w:cstheme="minorBidi"/>
          <w:sz w:val="22"/>
          <w:szCs w:val="22"/>
        </w:rPr>
        <w:tab/>
      </w:r>
      <w:r>
        <w:rPr>
          <w:rFonts w:asciiTheme="minorHAnsi" w:eastAsia="Calibri" w:hAnsiTheme="minorHAnsi" w:cstheme="minorBidi"/>
          <w:sz w:val="22"/>
          <w:szCs w:val="22"/>
        </w:rPr>
        <w:tab/>
      </w:r>
      <w:r>
        <w:rPr>
          <w:rFonts w:asciiTheme="minorHAnsi" w:eastAsia="Calibri" w:hAnsiTheme="minorHAnsi" w:cstheme="minorBidi"/>
          <w:sz w:val="22"/>
          <w:szCs w:val="22"/>
        </w:rPr>
        <w:tab/>
      </w:r>
      <w:r>
        <w:rPr>
          <w:rFonts w:asciiTheme="minorHAnsi" w:eastAsia="Calibri" w:hAnsiTheme="minorHAnsi" w:cstheme="minorBidi"/>
          <w:sz w:val="22"/>
          <w:szCs w:val="22"/>
        </w:rPr>
        <w:tab/>
      </w:r>
      <w:r>
        <w:rPr>
          <w:rFonts w:asciiTheme="minorHAnsi" w:eastAsia="Calibri" w:hAnsiTheme="minorHAnsi" w:cstheme="minorBidi"/>
          <w:sz w:val="22"/>
          <w:szCs w:val="22"/>
        </w:rPr>
        <w:tab/>
      </w:r>
      <w:r>
        <w:tab/>
      </w:r>
      <w:r>
        <w:tab/>
      </w:r>
    </w:p>
    <w:p w14:paraId="2AEB87E5" w14:textId="77777777" w:rsidR="003F421B" w:rsidRPr="004618FC" w:rsidRDefault="003F421B" w:rsidP="003F421B">
      <w:pPr>
        <w:jc w:val="both"/>
        <w:rPr>
          <w:rFonts w:asciiTheme="minorHAnsi" w:eastAsia="Calibri" w:hAnsiTheme="minorHAnsi" w:cstheme="minorBidi"/>
          <w:b/>
          <w:bCs/>
          <w:color w:val="2E74B5" w:themeColor="accent1" w:themeShade="BF"/>
          <w:sz w:val="26"/>
          <w:szCs w:val="26"/>
        </w:rPr>
      </w:pPr>
      <w:r>
        <w:rPr>
          <w:rFonts w:asciiTheme="minorHAnsi" w:eastAsia="Calibri" w:hAnsiTheme="minorHAnsi" w:cstheme="minorBidi"/>
          <w:sz w:val="22"/>
          <w:szCs w:val="22"/>
        </w:rPr>
        <w:t>George Eliot Academy</w:t>
      </w:r>
      <w:r>
        <w:rPr>
          <w:rFonts w:asciiTheme="minorHAnsi" w:eastAsia="Calibri" w:hAnsiTheme="minorHAnsi" w:cstheme="minorBidi"/>
          <w:sz w:val="22"/>
          <w:szCs w:val="22"/>
        </w:rPr>
        <w:tab/>
      </w:r>
      <w:r>
        <w:rPr>
          <w:rFonts w:asciiTheme="minorHAnsi" w:eastAsia="Calibri" w:hAnsiTheme="minorHAnsi" w:cstheme="minorBidi"/>
          <w:sz w:val="22"/>
          <w:szCs w:val="22"/>
        </w:rPr>
        <w:tab/>
      </w:r>
      <w:r>
        <w:tab/>
      </w:r>
      <w:r>
        <w:tab/>
      </w:r>
      <w:r>
        <w:tab/>
      </w:r>
    </w:p>
    <w:p w14:paraId="28C9264C" w14:textId="77777777" w:rsidR="003F421B" w:rsidRPr="00DF1194" w:rsidRDefault="003F421B" w:rsidP="003F421B">
      <w:pPr>
        <w:jc w:val="both"/>
        <w:rPr>
          <w:rFonts w:asciiTheme="minorHAnsi" w:eastAsia="Calibri" w:hAnsiTheme="minorHAnsi" w:cstheme="minorBidi"/>
          <w:sz w:val="16"/>
          <w:szCs w:val="16"/>
        </w:rPr>
      </w:pPr>
    </w:p>
    <w:p w14:paraId="47CEFDBD" w14:textId="77777777" w:rsidR="003F421B" w:rsidRDefault="003F421B" w:rsidP="003F421B">
      <w:pPr>
        <w:jc w:val="both"/>
        <w:rPr>
          <w:rFonts w:asciiTheme="minorHAnsi" w:eastAsia="Calibri" w:hAnsiTheme="minorHAnsi" w:cstheme="minorBidi"/>
          <w:sz w:val="22"/>
          <w:szCs w:val="22"/>
        </w:rPr>
      </w:pPr>
    </w:p>
    <w:p w14:paraId="6AE9041D" w14:textId="77777777" w:rsidR="003F421B" w:rsidRPr="00A361C0" w:rsidRDefault="003F421B" w:rsidP="003F421B">
      <w:pPr>
        <w:jc w:val="both"/>
        <w:rPr>
          <w:rFonts w:asciiTheme="minorHAnsi" w:eastAsia="Calibri" w:hAnsiTheme="minorHAnsi" w:cstheme="minorBidi"/>
          <w:sz w:val="22"/>
          <w:szCs w:val="22"/>
        </w:rPr>
      </w:pPr>
      <w:r w:rsidRPr="002E1711">
        <w:rPr>
          <w:rFonts w:asciiTheme="minorHAnsi" w:eastAsia="Calibri" w:hAnsiTheme="minorHAnsi" w:cstheme="minorHAnsi"/>
          <w:b/>
          <w:color w:val="2E74B5" w:themeColor="accent1" w:themeShade="BF"/>
          <w:sz w:val="26"/>
          <w:szCs w:val="26"/>
          <w:lang w:val="en-GB"/>
        </w:rPr>
        <w:br w:type="page"/>
      </w:r>
    </w:p>
    <w:p w14:paraId="5BC2CE47" w14:textId="1DF2ED6B" w:rsidR="00CA2E79" w:rsidRPr="002E1711" w:rsidRDefault="00257D63">
      <w:pPr>
        <w:rPr>
          <w:rFonts w:asciiTheme="minorHAnsi" w:eastAsia="Calibri" w:hAnsiTheme="minorHAnsi" w:cstheme="minorHAnsi"/>
          <w:b/>
          <w:color w:val="2E74B5" w:themeColor="accent1" w:themeShade="BF"/>
          <w:sz w:val="26"/>
          <w:szCs w:val="26"/>
          <w:lang w:val="en-GB"/>
        </w:rPr>
      </w:pPr>
      <w:r w:rsidRPr="002E1711">
        <w:rPr>
          <w:rFonts w:asciiTheme="minorHAnsi" w:eastAsia="Calibri" w:hAnsiTheme="minorHAnsi" w:cstheme="minorHAnsi"/>
          <w:b/>
          <w:color w:val="2E74B5" w:themeColor="accent1" w:themeShade="BF"/>
          <w:sz w:val="26"/>
          <w:szCs w:val="26"/>
          <w:lang w:val="en-GB"/>
        </w:rPr>
        <w:lastRenderedPageBreak/>
        <w:t>About United Learning</w:t>
      </w:r>
    </w:p>
    <w:p w14:paraId="036FAF8C" w14:textId="610E314F" w:rsidR="00CA2E79" w:rsidRPr="002E1711" w:rsidRDefault="00257D63">
      <w:pPr>
        <w:jc w:val="both"/>
        <w:rPr>
          <w:rFonts w:asciiTheme="minorHAnsi" w:eastAsia="Calibri" w:hAnsiTheme="minorHAnsi" w:cstheme="minorHAnsi"/>
          <w:sz w:val="22"/>
          <w:szCs w:val="22"/>
          <w:lang w:val="en-GB"/>
        </w:rPr>
      </w:pPr>
      <w:r w:rsidRPr="002E1711">
        <w:rPr>
          <w:rFonts w:asciiTheme="minorHAnsi" w:eastAsia="Calibri" w:hAnsiTheme="minorHAnsi" w:cstheme="minorHAnsi"/>
          <w:sz w:val="22"/>
          <w:szCs w:val="22"/>
          <w:lang w:val="en-GB"/>
        </w:rPr>
        <w:t xml:space="preserve">United Learning is a group of schools which aims to provide excellent education to children and young people across the country. </w:t>
      </w:r>
      <w:r w:rsidR="0046413C" w:rsidRPr="002E1711">
        <w:rPr>
          <w:rFonts w:asciiTheme="minorHAnsi" w:eastAsia="Calibri" w:hAnsiTheme="minorHAnsi" w:cstheme="minorHAnsi"/>
          <w:sz w:val="22"/>
          <w:szCs w:val="22"/>
          <w:lang w:val="en-GB"/>
        </w:rPr>
        <w:t xml:space="preserve">We </w:t>
      </w:r>
      <w:r w:rsidRPr="002E1711">
        <w:rPr>
          <w:rFonts w:asciiTheme="minorHAnsi" w:eastAsia="Calibri" w:hAnsiTheme="minorHAnsi" w:cstheme="minorHAnsi"/>
          <w:sz w:val="22"/>
          <w:szCs w:val="22"/>
          <w:lang w:val="en-GB"/>
        </w:rPr>
        <w:t>uniquely comprise schools in both the state and the independent sectors</w:t>
      </w:r>
      <w:r w:rsidR="00354B76" w:rsidRPr="002E1711">
        <w:rPr>
          <w:rFonts w:asciiTheme="minorHAnsi" w:eastAsia="Calibri" w:hAnsiTheme="minorHAnsi" w:cstheme="minorHAnsi"/>
          <w:sz w:val="22"/>
          <w:szCs w:val="22"/>
          <w:lang w:val="en-GB"/>
        </w:rPr>
        <w:t xml:space="preserve"> and </w:t>
      </w:r>
      <w:r w:rsidRPr="002E1711">
        <w:rPr>
          <w:rFonts w:asciiTheme="minorHAnsi" w:eastAsia="Calibri" w:hAnsiTheme="minorHAnsi" w:cstheme="minorHAnsi"/>
          <w:sz w:val="22"/>
          <w:szCs w:val="22"/>
          <w:lang w:val="en-GB"/>
        </w:rPr>
        <w:t xml:space="preserve">currently educate over </w:t>
      </w:r>
      <w:r w:rsidR="000600BE" w:rsidRPr="002E1711">
        <w:rPr>
          <w:rFonts w:asciiTheme="minorHAnsi" w:eastAsia="Calibri" w:hAnsiTheme="minorHAnsi" w:cstheme="minorHAnsi"/>
          <w:sz w:val="22"/>
          <w:szCs w:val="22"/>
          <w:lang w:val="en-GB"/>
        </w:rPr>
        <w:t>60</w:t>
      </w:r>
      <w:r w:rsidRPr="002E1711">
        <w:rPr>
          <w:rFonts w:asciiTheme="minorHAnsi" w:eastAsia="Calibri" w:hAnsiTheme="minorHAnsi" w:cstheme="minorHAnsi"/>
          <w:sz w:val="22"/>
          <w:szCs w:val="22"/>
          <w:lang w:val="en-GB"/>
        </w:rPr>
        <w:t>,000 students and employ over 9,000 members of staff</w:t>
      </w:r>
      <w:r w:rsidR="00634E2D" w:rsidRPr="002E1711">
        <w:rPr>
          <w:rFonts w:asciiTheme="minorHAnsi" w:eastAsia="Calibri" w:hAnsiTheme="minorHAnsi" w:cstheme="minorHAnsi"/>
          <w:sz w:val="22"/>
          <w:szCs w:val="22"/>
          <w:lang w:val="en-GB"/>
        </w:rPr>
        <w:t>.</w:t>
      </w:r>
    </w:p>
    <w:p w14:paraId="6EAE4681" w14:textId="77777777" w:rsidR="00CA2E79" w:rsidRPr="002E1711" w:rsidRDefault="00CA2E79">
      <w:pPr>
        <w:jc w:val="both"/>
        <w:rPr>
          <w:rFonts w:asciiTheme="minorHAnsi" w:eastAsia="Calibri" w:hAnsiTheme="minorHAnsi" w:cstheme="minorHAnsi"/>
          <w:sz w:val="22"/>
          <w:szCs w:val="22"/>
          <w:lang w:val="en-GB"/>
        </w:rPr>
      </w:pPr>
    </w:p>
    <w:p w14:paraId="2ED3A8FE" w14:textId="1918E10B" w:rsidR="00CA2E79" w:rsidRPr="002E1711" w:rsidRDefault="00257D63">
      <w:pPr>
        <w:jc w:val="both"/>
        <w:rPr>
          <w:rFonts w:asciiTheme="minorHAnsi" w:eastAsia="Calibri" w:hAnsiTheme="minorHAnsi" w:cstheme="minorHAnsi"/>
          <w:sz w:val="22"/>
          <w:szCs w:val="22"/>
          <w:lang w:val="en-GB"/>
        </w:rPr>
      </w:pPr>
      <w:r w:rsidRPr="002E1711">
        <w:rPr>
          <w:rFonts w:asciiTheme="minorHAnsi" w:eastAsia="Calibri" w:hAnsiTheme="minorHAnsi" w:cstheme="minorHAnsi"/>
          <w:sz w:val="22"/>
          <w:szCs w:val="22"/>
          <w:lang w:val="en-GB"/>
        </w:rPr>
        <w:t>The growing range of outstanding group-wide activities that we can provide will mean that more young people will have truly exceptional and inspiring experiences. We believe that our Group contains the most developed relationships and practical interaction</w:t>
      </w:r>
      <w:r w:rsidR="00354B76" w:rsidRPr="002E1711">
        <w:rPr>
          <w:rFonts w:asciiTheme="minorHAnsi" w:eastAsia="Calibri" w:hAnsiTheme="minorHAnsi" w:cstheme="minorHAnsi"/>
          <w:sz w:val="22"/>
          <w:szCs w:val="22"/>
          <w:lang w:val="en-GB"/>
        </w:rPr>
        <w:t>s</w:t>
      </w:r>
      <w:r w:rsidRPr="002E1711">
        <w:rPr>
          <w:rFonts w:asciiTheme="minorHAnsi" w:eastAsia="Calibri" w:hAnsiTheme="minorHAnsi" w:cstheme="minorHAnsi"/>
          <w:sz w:val="22"/>
          <w:szCs w:val="22"/>
          <w:lang w:val="en-GB"/>
        </w:rPr>
        <w:t xml:space="preserve"> between independent and state schools in the country</w:t>
      </w:r>
      <w:r w:rsidR="00354B76" w:rsidRPr="002E1711">
        <w:rPr>
          <w:rFonts w:asciiTheme="minorHAnsi" w:eastAsia="Calibri" w:hAnsiTheme="minorHAnsi" w:cstheme="minorHAnsi"/>
          <w:sz w:val="22"/>
          <w:szCs w:val="22"/>
          <w:lang w:val="en-GB"/>
        </w:rPr>
        <w:t xml:space="preserve">; </w:t>
      </w:r>
      <w:r w:rsidRPr="002E1711">
        <w:rPr>
          <w:rFonts w:asciiTheme="minorHAnsi" w:eastAsia="Calibri" w:hAnsiTheme="minorHAnsi" w:cstheme="minorHAnsi"/>
          <w:sz w:val="22"/>
          <w:szCs w:val="22"/>
          <w:lang w:val="en-GB"/>
        </w:rPr>
        <w:t>creating benefits for all the schools involve</w:t>
      </w:r>
      <w:r w:rsidR="00354B76" w:rsidRPr="002E1711">
        <w:rPr>
          <w:rFonts w:asciiTheme="minorHAnsi" w:eastAsia="Calibri" w:hAnsiTheme="minorHAnsi" w:cstheme="minorHAnsi"/>
          <w:sz w:val="22"/>
          <w:szCs w:val="22"/>
          <w:lang w:val="en-GB"/>
        </w:rPr>
        <w:t>d whilst</w:t>
      </w:r>
      <w:r w:rsidR="0046413C" w:rsidRPr="002E1711">
        <w:rPr>
          <w:rFonts w:asciiTheme="minorHAnsi" w:eastAsia="Calibri" w:hAnsiTheme="minorHAnsi" w:cstheme="minorHAnsi"/>
          <w:sz w:val="22"/>
          <w:szCs w:val="22"/>
          <w:lang w:val="en-GB"/>
        </w:rPr>
        <w:t xml:space="preserve"> respecting both traditions and learning from each</w:t>
      </w:r>
      <w:r w:rsidR="00354B76" w:rsidRPr="002E1711">
        <w:rPr>
          <w:rFonts w:asciiTheme="minorHAnsi" w:eastAsia="Calibri" w:hAnsiTheme="minorHAnsi" w:cstheme="minorHAnsi"/>
          <w:sz w:val="22"/>
          <w:szCs w:val="22"/>
          <w:lang w:val="en-GB"/>
        </w:rPr>
        <w:t xml:space="preserve"> other.</w:t>
      </w:r>
    </w:p>
    <w:p w14:paraId="0906E1EE" w14:textId="77777777" w:rsidR="00CA2E79" w:rsidRPr="002E1711" w:rsidRDefault="00CA2E79">
      <w:pPr>
        <w:jc w:val="both"/>
        <w:rPr>
          <w:rFonts w:asciiTheme="minorHAnsi" w:eastAsia="Calibri" w:hAnsiTheme="minorHAnsi" w:cstheme="minorHAnsi"/>
          <w:sz w:val="22"/>
          <w:szCs w:val="22"/>
          <w:lang w:val="en-GB"/>
        </w:rPr>
      </w:pPr>
    </w:p>
    <w:p w14:paraId="3641B643" w14:textId="7D7AA351" w:rsidR="00CA2E79" w:rsidRPr="002E1711" w:rsidRDefault="00257D63">
      <w:pPr>
        <w:jc w:val="both"/>
        <w:rPr>
          <w:rFonts w:asciiTheme="minorHAnsi" w:eastAsia="Calibri" w:hAnsiTheme="minorHAnsi" w:cstheme="minorHAnsi"/>
          <w:sz w:val="22"/>
          <w:szCs w:val="22"/>
          <w:lang w:val="en-GB"/>
        </w:rPr>
      </w:pPr>
      <w:r w:rsidRPr="002E1711">
        <w:rPr>
          <w:rFonts w:asciiTheme="minorHAnsi" w:eastAsia="Calibri" w:hAnsiTheme="minorHAnsi" w:cstheme="minorHAnsi"/>
          <w:sz w:val="22"/>
          <w:szCs w:val="22"/>
          <w:lang w:val="en-GB"/>
        </w:rPr>
        <w:t>United Learning comprises both United Church Schools Trust, which operates our fee-paying independent schools, and United Learning Trust, which operates our state-funded academies.</w:t>
      </w:r>
      <w:r w:rsidR="008F479C" w:rsidRPr="002E1711">
        <w:rPr>
          <w:rFonts w:asciiTheme="minorHAnsi" w:eastAsia="Calibri" w:hAnsiTheme="minorHAnsi" w:cstheme="minorHAnsi"/>
          <w:sz w:val="22"/>
          <w:szCs w:val="22"/>
          <w:lang w:val="en-GB"/>
        </w:rPr>
        <w:t xml:space="preserve"> </w:t>
      </w:r>
      <w:r w:rsidRPr="002E1711">
        <w:rPr>
          <w:rFonts w:asciiTheme="minorHAnsi" w:eastAsia="Calibri" w:hAnsiTheme="minorHAnsi" w:cstheme="minorHAnsi"/>
          <w:sz w:val="22"/>
          <w:szCs w:val="22"/>
          <w:lang w:val="en-GB"/>
        </w:rPr>
        <w:t xml:space="preserve">To find out more about United Learning, please visit the website: </w:t>
      </w:r>
      <w:hyperlink r:id="rId13">
        <w:r w:rsidRPr="002E1711">
          <w:rPr>
            <w:rFonts w:asciiTheme="minorHAnsi" w:eastAsia="Calibri" w:hAnsiTheme="minorHAnsi" w:cstheme="minorHAnsi"/>
            <w:color w:val="0563C1"/>
            <w:sz w:val="22"/>
            <w:szCs w:val="22"/>
            <w:u w:val="single"/>
            <w:lang w:val="en-GB"/>
          </w:rPr>
          <w:t>www.unitedlearning.org.uk</w:t>
        </w:r>
      </w:hyperlink>
    </w:p>
    <w:p w14:paraId="2904F210" w14:textId="05F35D80" w:rsidR="00CA2E79" w:rsidRPr="002E1711" w:rsidRDefault="00CA2E79">
      <w:pPr>
        <w:rPr>
          <w:rFonts w:asciiTheme="minorHAnsi" w:eastAsia="Calibri" w:hAnsiTheme="minorHAnsi" w:cstheme="minorHAnsi"/>
          <w:sz w:val="22"/>
          <w:szCs w:val="22"/>
          <w:lang w:val="en-GB"/>
        </w:rPr>
      </w:pPr>
    </w:p>
    <w:p w14:paraId="3DC71BB7" w14:textId="77777777" w:rsidR="00CA2E79" w:rsidRPr="002E1711" w:rsidRDefault="00257D63">
      <w:pPr>
        <w:rPr>
          <w:rFonts w:asciiTheme="minorHAnsi" w:eastAsia="Calibri" w:hAnsiTheme="minorHAnsi" w:cstheme="minorHAnsi"/>
          <w:b/>
          <w:bCs/>
          <w:color w:val="2E74B5" w:themeColor="accent1" w:themeShade="BF"/>
          <w:sz w:val="22"/>
          <w:szCs w:val="22"/>
          <w:lang w:val="en-GB"/>
        </w:rPr>
      </w:pPr>
      <w:r w:rsidRPr="002E1711">
        <w:rPr>
          <w:rFonts w:asciiTheme="minorHAnsi" w:eastAsia="Calibri" w:hAnsiTheme="minorHAnsi" w:cstheme="minorHAnsi"/>
          <w:b/>
          <w:bCs/>
          <w:color w:val="2E74B5" w:themeColor="accent1" w:themeShade="BF"/>
          <w:sz w:val="22"/>
          <w:szCs w:val="22"/>
          <w:lang w:val="en-GB"/>
        </w:rPr>
        <w:t>Our Ethos</w:t>
      </w:r>
    </w:p>
    <w:p w14:paraId="2C9F9F74" w14:textId="20F59AEF" w:rsidR="00DE6C04" w:rsidRPr="002E1711" w:rsidRDefault="00257D63">
      <w:pPr>
        <w:jc w:val="both"/>
        <w:rPr>
          <w:rFonts w:asciiTheme="minorHAnsi" w:eastAsia="Calibri" w:hAnsiTheme="minorHAnsi" w:cstheme="minorHAnsi"/>
          <w:sz w:val="22"/>
          <w:szCs w:val="22"/>
          <w:lang w:val="en-GB"/>
        </w:rPr>
      </w:pPr>
      <w:r w:rsidRPr="002E1711">
        <w:rPr>
          <w:rFonts w:asciiTheme="minorHAnsi" w:eastAsia="Calibri" w:hAnsiTheme="minorHAnsi" w:cstheme="minorHAnsi"/>
          <w:sz w:val="22"/>
          <w:szCs w:val="22"/>
          <w:lang w:val="en-GB"/>
        </w:rPr>
        <w:t>Our approach to education is underpinned by a sense of moral purpose and commitment to doing what is right for children and young people. We believe in supporting our colleagues to achieve excellence and in acting with integrity in all our dealings within and beyond the Group. We believe the safety and welfare of all children and young people is paramount. We summarise this ethos as ‘the best in everyone’</w:t>
      </w:r>
      <w:r w:rsidR="00292180" w:rsidRPr="002E1711">
        <w:rPr>
          <w:rFonts w:asciiTheme="minorHAnsi" w:eastAsia="Calibri" w:hAnsiTheme="minorHAnsi" w:cstheme="minorHAnsi"/>
          <w:sz w:val="22"/>
          <w:szCs w:val="22"/>
          <w:lang w:val="en-GB"/>
        </w:rPr>
        <w:t xml:space="preserve"> underpinned by </w:t>
      </w:r>
      <w:r w:rsidRPr="002E1711">
        <w:rPr>
          <w:rFonts w:asciiTheme="minorHAnsi" w:eastAsia="Calibri" w:hAnsiTheme="minorHAnsi" w:cstheme="minorHAnsi"/>
          <w:sz w:val="22"/>
          <w:szCs w:val="22"/>
          <w:lang w:val="en-GB"/>
        </w:rPr>
        <w:t>our core values:</w:t>
      </w:r>
    </w:p>
    <w:p w14:paraId="6D898C02" w14:textId="77777777" w:rsidR="00CA2E79" w:rsidRPr="002E1711" w:rsidRDefault="00CA2E79">
      <w:pPr>
        <w:jc w:val="both"/>
        <w:rPr>
          <w:rFonts w:asciiTheme="minorHAnsi" w:eastAsia="Calibri" w:hAnsiTheme="minorHAnsi" w:cstheme="minorHAnsi"/>
          <w:sz w:val="22"/>
          <w:szCs w:val="22"/>
          <w:lang w:val="en-GB"/>
        </w:rPr>
      </w:pPr>
    </w:p>
    <w:p w14:paraId="50CD2CD3" w14:textId="34F99781" w:rsidR="00CA2E79" w:rsidRPr="002E1711" w:rsidRDefault="00257D63">
      <w:pPr>
        <w:jc w:val="both"/>
        <w:rPr>
          <w:rFonts w:asciiTheme="minorHAnsi" w:eastAsia="Calibri" w:hAnsiTheme="minorHAnsi" w:cstheme="minorHAnsi"/>
          <w:sz w:val="22"/>
          <w:szCs w:val="22"/>
          <w:lang w:val="en-GB"/>
        </w:rPr>
      </w:pPr>
      <w:r w:rsidRPr="002E1711">
        <w:rPr>
          <w:rFonts w:asciiTheme="minorHAnsi" w:eastAsia="Calibri" w:hAnsiTheme="minorHAnsi" w:cstheme="minorHAnsi"/>
          <w:color w:val="0070C0"/>
          <w:sz w:val="22"/>
          <w:szCs w:val="22"/>
          <w:lang w:val="en-GB"/>
        </w:rPr>
        <w:t>AMBITION</w:t>
      </w:r>
      <w:r w:rsidRPr="002E1711">
        <w:rPr>
          <w:rFonts w:asciiTheme="minorHAnsi" w:eastAsia="Calibri" w:hAnsiTheme="minorHAnsi" w:cstheme="minorHAnsi"/>
          <w:sz w:val="22"/>
          <w:szCs w:val="22"/>
          <w:lang w:val="en-GB"/>
        </w:rPr>
        <w:t xml:space="preserve"> – to achieve the best for ourselves and others</w:t>
      </w:r>
      <w:r w:rsidR="00E139B7" w:rsidRPr="002E1711">
        <w:rPr>
          <w:rFonts w:asciiTheme="minorHAnsi" w:eastAsia="Calibri" w:hAnsiTheme="minorHAnsi" w:cstheme="minorHAnsi"/>
          <w:sz w:val="22"/>
          <w:szCs w:val="22"/>
          <w:lang w:val="en-GB"/>
        </w:rPr>
        <w:t>.</w:t>
      </w:r>
    </w:p>
    <w:p w14:paraId="6A3D7D7B" w14:textId="0F538ED2" w:rsidR="00CA2E79" w:rsidRPr="002E1711" w:rsidRDefault="00257D63">
      <w:pPr>
        <w:jc w:val="both"/>
        <w:rPr>
          <w:rFonts w:asciiTheme="minorHAnsi" w:eastAsia="Calibri" w:hAnsiTheme="minorHAnsi" w:cstheme="minorHAnsi"/>
          <w:sz w:val="22"/>
          <w:szCs w:val="22"/>
          <w:lang w:val="en-GB"/>
        </w:rPr>
      </w:pPr>
      <w:r w:rsidRPr="002E1711">
        <w:rPr>
          <w:rFonts w:asciiTheme="minorHAnsi" w:eastAsia="Calibri" w:hAnsiTheme="minorHAnsi" w:cstheme="minorHAnsi"/>
          <w:color w:val="0070C0"/>
          <w:sz w:val="22"/>
          <w:szCs w:val="22"/>
          <w:lang w:val="en-GB"/>
        </w:rPr>
        <w:t>CONFIDENCE</w:t>
      </w:r>
      <w:r w:rsidRPr="002E1711">
        <w:rPr>
          <w:rFonts w:asciiTheme="minorHAnsi" w:eastAsia="Calibri" w:hAnsiTheme="minorHAnsi" w:cstheme="minorHAnsi"/>
          <w:sz w:val="22"/>
          <w:szCs w:val="22"/>
          <w:lang w:val="en-GB"/>
        </w:rPr>
        <w:t xml:space="preserve"> – to have the courage of our convictions and to take risks in the right </w:t>
      </w:r>
      <w:r w:rsidR="00E139B7" w:rsidRPr="002E1711">
        <w:rPr>
          <w:rFonts w:asciiTheme="minorHAnsi" w:eastAsia="Calibri" w:hAnsiTheme="minorHAnsi" w:cstheme="minorHAnsi"/>
          <w:sz w:val="22"/>
          <w:szCs w:val="22"/>
          <w:lang w:val="en-GB"/>
        </w:rPr>
        <w:t>cause.</w:t>
      </w:r>
    </w:p>
    <w:p w14:paraId="5403C7ED" w14:textId="5AD3E68C" w:rsidR="00CA2E79" w:rsidRPr="002E1711" w:rsidRDefault="00257D63">
      <w:pPr>
        <w:jc w:val="both"/>
        <w:rPr>
          <w:rFonts w:asciiTheme="minorHAnsi" w:eastAsia="Calibri" w:hAnsiTheme="minorHAnsi" w:cstheme="minorHAnsi"/>
          <w:sz w:val="22"/>
          <w:szCs w:val="22"/>
          <w:lang w:val="en-GB"/>
        </w:rPr>
      </w:pPr>
      <w:r w:rsidRPr="002E1711">
        <w:rPr>
          <w:rFonts w:asciiTheme="minorHAnsi" w:eastAsia="Calibri" w:hAnsiTheme="minorHAnsi" w:cstheme="minorHAnsi"/>
          <w:color w:val="0070C0"/>
          <w:sz w:val="22"/>
          <w:szCs w:val="22"/>
          <w:lang w:val="en-GB"/>
        </w:rPr>
        <w:t>CREATIVITY</w:t>
      </w:r>
      <w:r w:rsidRPr="002E1711">
        <w:rPr>
          <w:rFonts w:asciiTheme="minorHAnsi" w:eastAsia="Calibri" w:hAnsiTheme="minorHAnsi" w:cstheme="minorHAnsi"/>
          <w:sz w:val="22"/>
          <w:szCs w:val="22"/>
          <w:lang w:val="en-GB"/>
        </w:rPr>
        <w:t xml:space="preserve"> – to imagine possibilities and make them real</w:t>
      </w:r>
      <w:r w:rsidR="00E139B7" w:rsidRPr="002E1711">
        <w:rPr>
          <w:rFonts w:asciiTheme="minorHAnsi" w:eastAsia="Calibri" w:hAnsiTheme="minorHAnsi" w:cstheme="minorHAnsi"/>
          <w:sz w:val="22"/>
          <w:szCs w:val="22"/>
          <w:lang w:val="en-GB"/>
        </w:rPr>
        <w:t>.</w:t>
      </w:r>
    </w:p>
    <w:p w14:paraId="3019ACAF" w14:textId="5B390F1B" w:rsidR="00CA2E79" w:rsidRPr="002E1711" w:rsidRDefault="00257D63">
      <w:pPr>
        <w:jc w:val="both"/>
        <w:rPr>
          <w:rFonts w:asciiTheme="minorHAnsi" w:eastAsia="Calibri" w:hAnsiTheme="minorHAnsi" w:cstheme="minorHAnsi"/>
          <w:sz w:val="22"/>
          <w:szCs w:val="22"/>
          <w:lang w:val="en-GB"/>
        </w:rPr>
      </w:pPr>
      <w:r w:rsidRPr="002E1711">
        <w:rPr>
          <w:rFonts w:asciiTheme="minorHAnsi" w:eastAsia="Calibri" w:hAnsiTheme="minorHAnsi" w:cstheme="minorHAnsi"/>
          <w:color w:val="0070C0"/>
          <w:sz w:val="22"/>
          <w:szCs w:val="22"/>
          <w:lang w:val="en-GB"/>
        </w:rPr>
        <w:t xml:space="preserve">RESPECT </w:t>
      </w:r>
      <w:r w:rsidRPr="002E1711">
        <w:rPr>
          <w:rFonts w:asciiTheme="minorHAnsi" w:eastAsia="Calibri" w:hAnsiTheme="minorHAnsi" w:cstheme="minorHAnsi"/>
          <w:sz w:val="22"/>
          <w:szCs w:val="22"/>
          <w:lang w:val="en-GB"/>
        </w:rPr>
        <w:t>– for ourselves and others in all that we do</w:t>
      </w:r>
      <w:r w:rsidR="00E139B7" w:rsidRPr="002E1711">
        <w:rPr>
          <w:rFonts w:asciiTheme="minorHAnsi" w:eastAsia="Calibri" w:hAnsiTheme="minorHAnsi" w:cstheme="minorHAnsi"/>
          <w:sz w:val="22"/>
          <w:szCs w:val="22"/>
          <w:lang w:val="en-GB"/>
        </w:rPr>
        <w:t>.</w:t>
      </w:r>
    </w:p>
    <w:p w14:paraId="64028A64" w14:textId="65C74BB6" w:rsidR="00CA2E79" w:rsidRPr="002E1711" w:rsidRDefault="00257D63">
      <w:pPr>
        <w:jc w:val="both"/>
        <w:rPr>
          <w:rFonts w:asciiTheme="minorHAnsi" w:eastAsia="Calibri" w:hAnsiTheme="minorHAnsi" w:cstheme="minorHAnsi"/>
          <w:sz w:val="22"/>
          <w:szCs w:val="22"/>
          <w:lang w:val="en-GB"/>
        </w:rPr>
      </w:pPr>
      <w:r w:rsidRPr="002E1711">
        <w:rPr>
          <w:rFonts w:asciiTheme="minorHAnsi" w:eastAsia="Calibri" w:hAnsiTheme="minorHAnsi" w:cstheme="minorHAnsi"/>
          <w:color w:val="0070C0"/>
          <w:sz w:val="22"/>
          <w:szCs w:val="22"/>
          <w:lang w:val="en-GB"/>
        </w:rPr>
        <w:t>ENTHUSIASM</w:t>
      </w:r>
      <w:r w:rsidRPr="002E1711">
        <w:rPr>
          <w:rFonts w:asciiTheme="minorHAnsi" w:eastAsia="Calibri" w:hAnsiTheme="minorHAnsi" w:cstheme="minorHAnsi"/>
          <w:sz w:val="22"/>
          <w:szCs w:val="22"/>
          <w:lang w:val="en-GB"/>
        </w:rPr>
        <w:t xml:space="preserve"> – to seek opportunity, find what is good and pursue talents and interests</w:t>
      </w:r>
      <w:r w:rsidR="00E139B7" w:rsidRPr="002E1711">
        <w:rPr>
          <w:rFonts w:asciiTheme="minorHAnsi" w:eastAsia="Calibri" w:hAnsiTheme="minorHAnsi" w:cstheme="minorHAnsi"/>
          <w:sz w:val="22"/>
          <w:szCs w:val="22"/>
          <w:lang w:val="en-GB"/>
        </w:rPr>
        <w:t>.</w:t>
      </w:r>
    </w:p>
    <w:p w14:paraId="50840FD8" w14:textId="77777777" w:rsidR="00CA2E79" w:rsidRPr="002E1711" w:rsidRDefault="00257D63">
      <w:pPr>
        <w:jc w:val="both"/>
        <w:rPr>
          <w:rFonts w:asciiTheme="minorHAnsi" w:eastAsia="Calibri" w:hAnsiTheme="minorHAnsi" w:cstheme="minorHAnsi"/>
          <w:sz w:val="22"/>
          <w:szCs w:val="22"/>
          <w:lang w:val="en-GB"/>
        </w:rPr>
      </w:pPr>
      <w:r w:rsidRPr="002E1711">
        <w:rPr>
          <w:rFonts w:asciiTheme="minorHAnsi" w:eastAsia="Calibri" w:hAnsiTheme="minorHAnsi" w:cstheme="minorHAnsi"/>
          <w:color w:val="0070C0"/>
          <w:sz w:val="22"/>
          <w:szCs w:val="22"/>
          <w:lang w:val="en-GB"/>
        </w:rPr>
        <w:t>DETERMINATION</w:t>
      </w:r>
      <w:r w:rsidRPr="002E1711">
        <w:rPr>
          <w:rFonts w:asciiTheme="minorHAnsi" w:eastAsia="Calibri" w:hAnsiTheme="minorHAnsi" w:cstheme="minorHAnsi"/>
          <w:sz w:val="22"/>
          <w:szCs w:val="22"/>
          <w:lang w:val="en-GB"/>
        </w:rPr>
        <w:t xml:space="preserve"> – to overcome obstacles and achieve success.</w:t>
      </w:r>
    </w:p>
    <w:p w14:paraId="7560B26C" w14:textId="77777777" w:rsidR="00CA2E79" w:rsidRPr="002E1711" w:rsidRDefault="00CA2E79">
      <w:pPr>
        <w:jc w:val="both"/>
        <w:rPr>
          <w:rFonts w:asciiTheme="minorHAnsi" w:eastAsia="Calibri" w:hAnsiTheme="minorHAnsi" w:cstheme="minorHAnsi"/>
          <w:sz w:val="22"/>
          <w:szCs w:val="22"/>
          <w:lang w:val="en-GB"/>
        </w:rPr>
      </w:pPr>
    </w:p>
    <w:p w14:paraId="57EC05AF" w14:textId="77777777" w:rsidR="00CA2E79" w:rsidRPr="002E1711" w:rsidRDefault="00257D63">
      <w:pPr>
        <w:rPr>
          <w:rFonts w:asciiTheme="minorHAnsi" w:eastAsia="Calibri" w:hAnsiTheme="minorHAnsi" w:cstheme="minorHAnsi"/>
          <w:b/>
          <w:color w:val="2E74B5" w:themeColor="accent1" w:themeShade="BF"/>
          <w:sz w:val="26"/>
          <w:szCs w:val="26"/>
          <w:lang w:val="en-GB"/>
        </w:rPr>
      </w:pPr>
      <w:r w:rsidRPr="002E1711">
        <w:rPr>
          <w:rFonts w:asciiTheme="minorHAnsi" w:eastAsia="Calibri" w:hAnsiTheme="minorHAnsi" w:cstheme="minorHAnsi"/>
          <w:b/>
          <w:color w:val="2E74B5" w:themeColor="accent1" w:themeShade="BF"/>
          <w:sz w:val="26"/>
          <w:szCs w:val="26"/>
          <w:lang w:val="en-GB"/>
        </w:rPr>
        <w:t>Our Framework for Excellence</w:t>
      </w:r>
    </w:p>
    <w:p w14:paraId="4872048F" w14:textId="77777777" w:rsidR="00CA2E79" w:rsidRPr="002E1711" w:rsidRDefault="00257D63">
      <w:pPr>
        <w:rPr>
          <w:rFonts w:asciiTheme="minorHAnsi" w:eastAsia="Calibri" w:hAnsiTheme="minorHAnsi" w:cstheme="minorHAnsi"/>
          <w:sz w:val="22"/>
          <w:szCs w:val="22"/>
          <w:lang w:val="en-GB"/>
        </w:rPr>
      </w:pPr>
      <w:r w:rsidRPr="002E1711">
        <w:rPr>
          <w:rFonts w:asciiTheme="minorHAnsi" w:eastAsia="Calibri" w:hAnsiTheme="minorHAnsi" w:cstheme="minorHAnsi"/>
          <w:sz w:val="22"/>
          <w:szCs w:val="22"/>
          <w:lang w:val="en-GB"/>
        </w:rPr>
        <w:t>To achieve our mission, our schools prioritise five key principles:</w:t>
      </w:r>
    </w:p>
    <w:p w14:paraId="5925BB0A" w14:textId="77777777" w:rsidR="00CA2E79" w:rsidRPr="002E1711" w:rsidRDefault="00CA2E79">
      <w:pPr>
        <w:rPr>
          <w:rFonts w:asciiTheme="minorHAnsi" w:eastAsia="Calibri" w:hAnsiTheme="minorHAnsi" w:cstheme="minorHAnsi"/>
          <w:sz w:val="22"/>
          <w:szCs w:val="22"/>
          <w:lang w:val="en-GB"/>
        </w:rPr>
      </w:pPr>
    </w:p>
    <w:p w14:paraId="1785475A" w14:textId="77777777" w:rsidR="00CA2E79" w:rsidRPr="002E1711" w:rsidRDefault="00257D63">
      <w:pPr>
        <w:rPr>
          <w:rFonts w:asciiTheme="minorHAnsi" w:eastAsia="Calibri" w:hAnsiTheme="minorHAnsi" w:cstheme="minorHAnsi"/>
          <w:b/>
          <w:color w:val="2E74B5" w:themeColor="accent1" w:themeShade="BF"/>
          <w:sz w:val="22"/>
          <w:szCs w:val="22"/>
          <w:lang w:val="en-GB"/>
        </w:rPr>
      </w:pPr>
      <w:r w:rsidRPr="002E1711">
        <w:rPr>
          <w:rFonts w:asciiTheme="minorHAnsi" w:eastAsia="Calibri" w:hAnsiTheme="minorHAnsi" w:cstheme="minorHAnsi"/>
          <w:b/>
          <w:color w:val="2E74B5" w:themeColor="accent1" w:themeShade="BF"/>
          <w:sz w:val="22"/>
          <w:szCs w:val="22"/>
          <w:lang w:val="en-GB"/>
        </w:rPr>
        <w:t>‘THE BEST FROM EVERYONE’</w:t>
      </w:r>
    </w:p>
    <w:p w14:paraId="2D229485" w14:textId="29B07FA0" w:rsidR="00CA2E79" w:rsidRPr="002E1711" w:rsidRDefault="00507E5F" w:rsidP="00336A9E">
      <w:pPr>
        <w:jc w:val="both"/>
        <w:rPr>
          <w:rFonts w:asciiTheme="minorHAnsi" w:eastAsia="Calibri" w:hAnsiTheme="minorHAnsi" w:cstheme="minorHAnsi"/>
          <w:sz w:val="22"/>
          <w:szCs w:val="22"/>
          <w:lang w:val="en-GB"/>
        </w:rPr>
      </w:pPr>
      <w:r w:rsidRPr="002E1711">
        <w:rPr>
          <w:rFonts w:asciiTheme="minorHAnsi" w:eastAsia="Calibri" w:hAnsiTheme="minorHAnsi" w:cstheme="minorHAnsi"/>
          <w:sz w:val="22"/>
          <w:szCs w:val="22"/>
          <w:lang w:val="en-GB"/>
        </w:rPr>
        <w:t>We</w:t>
      </w:r>
      <w:r w:rsidR="00257D63" w:rsidRPr="002E1711">
        <w:rPr>
          <w:rFonts w:asciiTheme="minorHAnsi" w:eastAsia="Calibri" w:hAnsiTheme="minorHAnsi" w:cstheme="minorHAnsi"/>
          <w:sz w:val="22"/>
          <w:szCs w:val="22"/>
          <w:lang w:val="en-GB"/>
        </w:rPr>
        <w:t xml:space="preserve"> expect the best from everyone, all the time</w:t>
      </w:r>
      <w:r w:rsidRPr="002E1711">
        <w:rPr>
          <w:rFonts w:asciiTheme="minorHAnsi" w:eastAsia="Calibri" w:hAnsiTheme="minorHAnsi" w:cstheme="minorHAnsi"/>
          <w:sz w:val="22"/>
          <w:szCs w:val="22"/>
          <w:lang w:val="en-GB"/>
        </w:rPr>
        <w:t>, we are all c</w:t>
      </w:r>
      <w:r w:rsidR="00257D63" w:rsidRPr="002E1711">
        <w:rPr>
          <w:rFonts w:asciiTheme="minorHAnsi" w:eastAsia="Calibri" w:hAnsiTheme="minorHAnsi" w:cstheme="minorHAnsi"/>
          <w:sz w:val="22"/>
          <w:szCs w:val="22"/>
          <w:lang w:val="en-GB"/>
        </w:rPr>
        <w:t>apable of extraordinary things. So, we expect unreasonably – we constantly challenge children to do what they think they can’t, to persist, to work hard and to be at their best.</w:t>
      </w:r>
      <w:r w:rsidR="00336A9E" w:rsidRPr="002E1711">
        <w:rPr>
          <w:rFonts w:asciiTheme="minorHAnsi" w:eastAsia="Calibri" w:hAnsiTheme="minorHAnsi" w:cstheme="minorHAnsi"/>
          <w:sz w:val="22"/>
          <w:szCs w:val="22"/>
          <w:lang w:val="en-GB"/>
        </w:rPr>
        <w:t xml:space="preserve"> We also expect this from our staff; they must be </w:t>
      </w:r>
      <w:r w:rsidR="00257D63" w:rsidRPr="002E1711">
        <w:rPr>
          <w:rFonts w:asciiTheme="minorHAnsi" w:eastAsia="Calibri" w:hAnsiTheme="minorHAnsi" w:cstheme="minorHAnsi"/>
          <w:sz w:val="22"/>
          <w:szCs w:val="22"/>
          <w:lang w:val="en-GB"/>
        </w:rPr>
        <w:t>determined and resilient</w:t>
      </w:r>
      <w:r w:rsidR="00336A9E" w:rsidRPr="002E1711">
        <w:rPr>
          <w:rFonts w:asciiTheme="minorHAnsi" w:eastAsia="Calibri" w:hAnsiTheme="minorHAnsi" w:cstheme="minorHAnsi"/>
          <w:sz w:val="22"/>
          <w:szCs w:val="22"/>
          <w:lang w:val="en-GB"/>
        </w:rPr>
        <w:t>, they must</w:t>
      </w:r>
      <w:r w:rsidR="00257D63" w:rsidRPr="002E1711">
        <w:rPr>
          <w:rFonts w:asciiTheme="minorHAnsi" w:eastAsia="Calibri" w:hAnsiTheme="minorHAnsi" w:cstheme="minorHAnsi"/>
          <w:sz w:val="22"/>
          <w:szCs w:val="22"/>
          <w:lang w:val="en-GB"/>
        </w:rPr>
        <w:t xml:space="preserve"> pass those expectations on to the children in all they do. We act with the utmost love, care</w:t>
      </w:r>
      <w:r w:rsidR="008F6923" w:rsidRPr="002E1711">
        <w:rPr>
          <w:rFonts w:asciiTheme="minorHAnsi" w:eastAsia="Calibri" w:hAnsiTheme="minorHAnsi" w:cstheme="minorHAnsi"/>
          <w:sz w:val="22"/>
          <w:szCs w:val="22"/>
          <w:lang w:val="en-GB"/>
        </w:rPr>
        <w:t>,</w:t>
      </w:r>
      <w:r w:rsidR="00257D63" w:rsidRPr="002E1711">
        <w:rPr>
          <w:rFonts w:asciiTheme="minorHAnsi" w:eastAsia="Calibri" w:hAnsiTheme="minorHAnsi" w:cstheme="minorHAnsi"/>
          <w:sz w:val="22"/>
          <w:szCs w:val="22"/>
          <w:lang w:val="en-GB"/>
        </w:rPr>
        <w:t xml:space="preserve"> and good faith – the highest standards come with the greatest attention to the wellbeing of all.</w:t>
      </w:r>
    </w:p>
    <w:p w14:paraId="22A87B13" w14:textId="77777777" w:rsidR="00CA2E79" w:rsidRPr="002E1711" w:rsidRDefault="00CA2E79">
      <w:pPr>
        <w:rPr>
          <w:rFonts w:asciiTheme="minorHAnsi" w:eastAsia="Calibri" w:hAnsiTheme="minorHAnsi" w:cstheme="minorHAnsi"/>
          <w:sz w:val="22"/>
          <w:szCs w:val="22"/>
          <w:lang w:val="en-GB"/>
        </w:rPr>
      </w:pPr>
    </w:p>
    <w:p w14:paraId="348649B1" w14:textId="77777777" w:rsidR="00CA2E79" w:rsidRPr="002E1711" w:rsidRDefault="00257D63">
      <w:pPr>
        <w:rPr>
          <w:rFonts w:asciiTheme="minorHAnsi" w:eastAsia="Calibri" w:hAnsiTheme="minorHAnsi" w:cstheme="minorHAnsi"/>
          <w:color w:val="2E74B5" w:themeColor="accent1" w:themeShade="BF"/>
          <w:sz w:val="22"/>
          <w:szCs w:val="22"/>
          <w:lang w:val="en-GB"/>
        </w:rPr>
      </w:pPr>
      <w:r w:rsidRPr="002E1711">
        <w:rPr>
          <w:rFonts w:asciiTheme="minorHAnsi" w:eastAsia="Calibri" w:hAnsiTheme="minorHAnsi" w:cstheme="minorHAnsi"/>
          <w:b/>
          <w:color w:val="2E74B5" w:themeColor="accent1" w:themeShade="BF"/>
          <w:sz w:val="22"/>
          <w:szCs w:val="22"/>
          <w:lang w:val="en-GB"/>
        </w:rPr>
        <w:t>‘POWERFUL</w:t>
      </w:r>
      <w:r w:rsidRPr="002E1711">
        <w:rPr>
          <w:rFonts w:asciiTheme="minorHAnsi" w:eastAsia="Calibri" w:hAnsiTheme="minorHAnsi" w:cstheme="minorHAnsi"/>
          <w:color w:val="2E74B5" w:themeColor="accent1" w:themeShade="BF"/>
          <w:sz w:val="22"/>
          <w:szCs w:val="22"/>
          <w:lang w:val="en-GB"/>
        </w:rPr>
        <w:t xml:space="preserve"> </w:t>
      </w:r>
      <w:r w:rsidRPr="002E1711">
        <w:rPr>
          <w:rFonts w:asciiTheme="minorHAnsi" w:eastAsia="Calibri" w:hAnsiTheme="minorHAnsi" w:cstheme="minorHAnsi"/>
          <w:b/>
          <w:color w:val="2E74B5" w:themeColor="accent1" w:themeShade="BF"/>
          <w:sz w:val="22"/>
          <w:szCs w:val="22"/>
          <w:lang w:val="en-GB"/>
        </w:rPr>
        <w:t>KNOWLEDGE’</w:t>
      </w:r>
    </w:p>
    <w:p w14:paraId="25F7CA27" w14:textId="12923A0C" w:rsidR="00CA2E79" w:rsidRPr="002E1711" w:rsidRDefault="00257D63">
      <w:pPr>
        <w:jc w:val="both"/>
        <w:rPr>
          <w:rFonts w:asciiTheme="minorHAnsi" w:eastAsia="Calibri" w:hAnsiTheme="minorHAnsi" w:cstheme="minorHAnsi"/>
          <w:sz w:val="22"/>
          <w:szCs w:val="22"/>
          <w:lang w:val="en-GB"/>
        </w:rPr>
      </w:pPr>
      <w:r w:rsidRPr="002E1711">
        <w:rPr>
          <w:rFonts w:asciiTheme="minorHAnsi" w:eastAsia="Calibri" w:hAnsiTheme="minorHAnsi" w:cstheme="minorHAnsi"/>
          <w:sz w:val="22"/>
          <w:szCs w:val="22"/>
          <w:lang w:val="en-GB"/>
        </w:rPr>
        <w:t xml:space="preserve">Our most important purpose is to teach young people things they would not learn outside school, which </w:t>
      </w:r>
      <w:r w:rsidR="008F6923" w:rsidRPr="002E1711">
        <w:rPr>
          <w:rFonts w:asciiTheme="minorHAnsi" w:eastAsia="Calibri" w:hAnsiTheme="minorHAnsi" w:cstheme="minorHAnsi"/>
          <w:sz w:val="22"/>
          <w:szCs w:val="22"/>
          <w:lang w:val="en-GB"/>
        </w:rPr>
        <w:t>frees</w:t>
      </w:r>
      <w:r w:rsidRPr="002E1711">
        <w:rPr>
          <w:rFonts w:asciiTheme="minorHAnsi" w:eastAsia="Calibri" w:hAnsiTheme="minorHAnsi" w:cstheme="minorHAnsi"/>
          <w:sz w:val="22"/>
          <w:szCs w:val="22"/>
          <w:lang w:val="en-GB"/>
        </w:rPr>
        <w:t xml:space="preserve"> them to think and act more powerfully in their lives.</w:t>
      </w:r>
      <w:r w:rsidR="000F209F" w:rsidRPr="002E1711">
        <w:rPr>
          <w:rFonts w:asciiTheme="minorHAnsi" w:eastAsia="Calibri" w:hAnsiTheme="minorHAnsi" w:cstheme="minorHAnsi"/>
          <w:sz w:val="22"/>
          <w:szCs w:val="22"/>
          <w:lang w:val="en-GB"/>
        </w:rPr>
        <w:t xml:space="preserve"> </w:t>
      </w:r>
      <w:r w:rsidRPr="002E1711">
        <w:rPr>
          <w:rFonts w:asciiTheme="minorHAnsi" w:eastAsia="Calibri" w:hAnsiTheme="minorHAnsi" w:cstheme="minorHAnsi"/>
          <w:sz w:val="22"/>
          <w:szCs w:val="22"/>
          <w:lang w:val="en-GB"/>
        </w:rPr>
        <w:t>Words and numbers are our most powerful ways of representing the world. Mastery of language and fluent mathematical skills are therefore our top priority. We aim to prepare young people to make a success of their lives: a core entitlement to subject- based learning; the development of talents; an understanding of work and society.</w:t>
      </w:r>
    </w:p>
    <w:p w14:paraId="3F27C8C0" w14:textId="77777777" w:rsidR="00E1552D" w:rsidRPr="002E1711" w:rsidRDefault="00E1552D">
      <w:pPr>
        <w:jc w:val="both"/>
        <w:rPr>
          <w:rFonts w:asciiTheme="minorHAnsi" w:eastAsia="Calibri" w:hAnsiTheme="minorHAnsi" w:cstheme="minorHAnsi"/>
          <w:sz w:val="22"/>
          <w:szCs w:val="22"/>
          <w:lang w:val="en-GB"/>
        </w:rPr>
      </w:pPr>
    </w:p>
    <w:p w14:paraId="2E130339" w14:textId="2AF2C978" w:rsidR="00CA2E79" w:rsidRPr="002E1711" w:rsidRDefault="00257D63">
      <w:pPr>
        <w:jc w:val="both"/>
        <w:rPr>
          <w:rFonts w:asciiTheme="minorHAnsi" w:eastAsia="Calibri" w:hAnsiTheme="minorHAnsi" w:cstheme="minorHAnsi"/>
          <w:sz w:val="22"/>
          <w:szCs w:val="22"/>
          <w:lang w:val="en-GB"/>
        </w:rPr>
      </w:pPr>
      <w:r w:rsidRPr="002E1711">
        <w:rPr>
          <w:rFonts w:asciiTheme="minorHAnsi" w:eastAsia="Calibri" w:hAnsiTheme="minorHAnsi" w:cstheme="minorHAnsi"/>
          <w:sz w:val="22"/>
          <w:szCs w:val="22"/>
          <w:lang w:val="en-GB"/>
        </w:rPr>
        <w:t>Worthwhile learning is often hard. Inspiring teaching is what gives access to difficult concepts and the thrill of intellectual discovery. Powerful knowledge is not static or backward-looking. It includes the ability to critique, challenge the status quo, think</w:t>
      </w:r>
      <w:r w:rsidR="008F6923" w:rsidRPr="002E1711">
        <w:rPr>
          <w:rFonts w:asciiTheme="minorHAnsi" w:eastAsia="Calibri" w:hAnsiTheme="minorHAnsi" w:cstheme="minorHAnsi"/>
          <w:sz w:val="22"/>
          <w:szCs w:val="22"/>
          <w:lang w:val="en-GB"/>
        </w:rPr>
        <w:t>,</w:t>
      </w:r>
      <w:r w:rsidRPr="002E1711">
        <w:rPr>
          <w:rFonts w:asciiTheme="minorHAnsi" w:eastAsia="Calibri" w:hAnsiTheme="minorHAnsi" w:cstheme="minorHAnsi"/>
          <w:sz w:val="22"/>
          <w:szCs w:val="22"/>
          <w:lang w:val="en-GB"/>
        </w:rPr>
        <w:t xml:space="preserve"> and learn.</w:t>
      </w:r>
    </w:p>
    <w:p w14:paraId="2A6F7F5E" w14:textId="77777777" w:rsidR="00CA2E79" w:rsidRPr="002E1711" w:rsidRDefault="00CA2E79">
      <w:pPr>
        <w:rPr>
          <w:rFonts w:asciiTheme="minorHAnsi" w:eastAsia="Calibri" w:hAnsiTheme="minorHAnsi" w:cstheme="minorHAnsi"/>
          <w:color w:val="2E74B5" w:themeColor="accent1" w:themeShade="BF"/>
          <w:sz w:val="22"/>
          <w:szCs w:val="22"/>
          <w:lang w:val="en-GB"/>
        </w:rPr>
      </w:pPr>
    </w:p>
    <w:p w14:paraId="127614F0" w14:textId="77777777" w:rsidR="00CA2E79" w:rsidRPr="002E1711" w:rsidRDefault="00257D63">
      <w:pPr>
        <w:rPr>
          <w:rFonts w:asciiTheme="minorHAnsi" w:eastAsia="Calibri" w:hAnsiTheme="minorHAnsi" w:cstheme="minorHAnsi"/>
          <w:b/>
          <w:color w:val="2E74B5" w:themeColor="accent1" w:themeShade="BF"/>
          <w:sz w:val="22"/>
          <w:szCs w:val="22"/>
          <w:lang w:val="en-GB"/>
        </w:rPr>
      </w:pPr>
      <w:r w:rsidRPr="002E1711">
        <w:rPr>
          <w:rFonts w:asciiTheme="minorHAnsi" w:eastAsia="Calibri" w:hAnsiTheme="minorHAnsi" w:cstheme="minorHAnsi"/>
          <w:b/>
          <w:color w:val="2E74B5" w:themeColor="accent1" w:themeShade="BF"/>
          <w:sz w:val="22"/>
          <w:szCs w:val="22"/>
          <w:lang w:val="en-GB"/>
        </w:rPr>
        <w:t>‘EDUCATION WITH CHARACTER’</w:t>
      </w:r>
    </w:p>
    <w:p w14:paraId="570E0238" w14:textId="3DE8C795" w:rsidR="00CA2E79" w:rsidRPr="002E1711" w:rsidRDefault="00257D63">
      <w:pPr>
        <w:jc w:val="both"/>
        <w:rPr>
          <w:rFonts w:asciiTheme="minorHAnsi" w:eastAsia="Calibri" w:hAnsiTheme="minorHAnsi" w:cstheme="minorHAnsi"/>
          <w:sz w:val="22"/>
          <w:szCs w:val="22"/>
          <w:lang w:val="en-GB"/>
        </w:rPr>
      </w:pPr>
      <w:r w:rsidRPr="002E1711">
        <w:rPr>
          <w:rFonts w:asciiTheme="minorHAnsi" w:eastAsia="Calibri" w:hAnsiTheme="minorHAnsi" w:cstheme="minorHAnsi"/>
          <w:sz w:val="22"/>
          <w:szCs w:val="22"/>
          <w:lang w:val="en-GB"/>
        </w:rPr>
        <w:t>Academic success is very important</w:t>
      </w:r>
      <w:r w:rsidR="000F209F" w:rsidRPr="002E1711">
        <w:rPr>
          <w:rFonts w:asciiTheme="minorHAnsi" w:eastAsia="Calibri" w:hAnsiTheme="minorHAnsi" w:cstheme="minorHAnsi"/>
          <w:sz w:val="22"/>
          <w:szCs w:val="22"/>
          <w:lang w:val="en-GB"/>
        </w:rPr>
        <w:t xml:space="preserve">, </w:t>
      </w:r>
      <w:r w:rsidRPr="002E1711">
        <w:rPr>
          <w:rFonts w:asciiTheme="minorHAnsi" w:eastAsia="Calibri" w:hAnsiTheme="minorHAnsi" w:cstheme="minorHAnsi"/>
          <w:sz w:val="22"/>
          <w:szCs w:val="22"/>
          <w:lang w:val="en-GB"/>
        </w:rPr>
        <w:t xml:space="preserve">Exam passes are an important aspect of that. But </w:t>
      </w:r>
      <w:r w:rsidR="000F209F" w:rsidRPr="002E1711">
        <w:rPr>
          <w:rFonts w:asciiTheme="minorHAnsi" w:eastAsia="Calibri" w:hAnsiTheme="minorHAnsi" w:cstheme="minorHAnsi"/>
          <w:sz w:val="22"/>
          <w:szCs w:val="22"/>
          <w:lang w:val="en-GB"/>
        </w:rPr>
        <w:t xml:space="preserve">we believe </w:t>
      </w:r>
      <w:r w:rsidRPr="002E1711">
        <w:rPr>
          <w:rFonts w:asciiTheme="minorHAnsi" w:eastAsia="Calibri" w:hAnsiTheme="minorHAnsi" w:cstheme="minorHAnsi"/>
          <w:sz w:val="22"/>
          <w:szCs w:val="22"/>
          <w:lang w:val="en-GB"/>
        </w:rPr>
        <w:t>there is more to a good education</w:t>
      </w:r>
      <w:r w:rsidR="000F209F" w:rsidRPr="002E1711">
        <w:rPr>
          <w:rFonts w:asciiTheme="minorHAnsi" w:eastAsia="Calibri" w:hAnsiTheme="minorHAnsi" w:cstheme="minorHAnsi"/>
          <w:sz w:val="22"/>
          <w:szCs w:val="22"/>
          <w:lang w:val="en-GB"/>
        </w:rPr>
        <w:t xml:space="preserve">; we aim </w:t>
      </w:r>
      <w:r w:rsidRPr="002E1711">
        <w:rPr>
          <w:rFonts w:asciiTheme="minorHAnsi" w:eastAsia="Calibri" w:hAnsiTheme="minorHAnsi" w:cstheme="minorHAnsi"/>
          <w:sz w:val="22"/>
          <w:szCs w:val="22"/>
          <w:lang w:val="en-GB"/>
        </w:rPr>
        <w:t>to develop character, compassion</w:t>
      </w:r>
      <w:r w:rsidR="008F6923" w:rsidRPr="002E1711">
        <w:rPr>
          <w:rFonts w:asciiTheme="minorHAnsi" w:eastAsia="Calibri" w:hAnsiTheme="minorHAnsi" w:cstheme="minorHAnsi"/>
          <w:sz w:val="22"/>
          <w:szCs w:val="22"/>
          <w:lang w:val="en-GB"/>
        </w:rPr>
        <w:t>,</w:t>
      </w:r>
      <w:r w:rsidRPr="002E1711">
        <w:rPr>
          <w:rFonts w:asciiTheme="minorHAnsi" w:eastAsia="Calibri" w:hAnsiTheme="minorHAnsi" w:cstheme="minorHAnsi"/>
          <w:sz w:val="22"/>
          <w:szCs w:val="22"/>
          <w:lang w:val="en-GB"/>
        </w:rPr>
        <w:t xml:space="preserve"> and service. Young people are expected to contribute to their school and to society; to try things which they think they cannot do; to persist in the face of difficulty; to become resilient in overcoming obstacles; to manage themselves; to work independently on things which challenge them; to work with others and in teams; to be courageous and caring; to lead.</w:t>
      </w:r>
    </w:p>
    <w:p w14:paraId="4F77FFAD" w14:textId="77777777" w:rsidR="00CA2E79" w:rsidRPr="002E1711" w:rsidRDefault="00257D63">
      <w:pPr>
        <w:jc w:val="both"/>
        <w:rPr>
          <w:rFonts w:asciiTheme="minorHAnsi" w:eastAsia="Calibri" w:hAnsiTheme="minorHAnsi" w:cstheme="minorHAnsi"/>
          <w:sz w:val="22"/>
          <w:szCs w:val="22"/>
          <w:lang w:val="en-GB"/>
        </w:rPr>
      </w:pPr>
      <w:r w:rsidRPr="002E1711">
        <w:rPr>
          <w:rFonts w:asciiTheme="minorHAnsi" w:eastAsia="Calibri" w:hAnsiTheme="minorHAnsi" w:cstheme="minorHAnsi"/>
          <w:sz w:val="22"/>
          <w:szCs w:val="22"/>
          <w:lang w:val="en-GB"/>
        </w:rPr>
        <w:t>We want young people to look back on a joyful schooling which has inspired and challenged them, given them wide opportunity and prepared them for the ups and downs of life.</w:t>
      </w:r>
    </w:p>
    <w:p w14:paraId="499867D0" w14:textId="77777777" w:rsidR="00CA2E79" w:rsidRPr="002E1711" w:rsidRDefault="00CA2E79">
      <w:pPr>
        <w:rPr>
          <w:rFonts w:asciiTheme="minorHAnsi" w:eastAsia="Calibri" w:hAnsiTheme="minorHAnsi" w:cstheme="minorHAnsi"/>
          <w:sz w:val="22"/>
          <w:szCs w:val="22"/>
          <w:lang w:val="en-GB"/>
        </w:rPr>
      </w:pPr>
    </w:p>
    <w:p w14:paraId="76D379D7" w14:textId="77777777" w:rsidR="00CA2E79" w:rsidRPr="002E1711" w:rsidRDefault="00257D63">
      <w:pPr>
        <w:rPr>
          <w:rFonts w:asciiTheme="minorHAnsi" w:eastAsia="Calibri" w:hAnsiTheme="minorHAnsi" w:cstheme="minorHAnsi"/>
          <w:sz w:val="22"/>
          <w:szCs w:val="22"/>
          <w:lang w:val="en-GB"/>
        </w:rPr>
      </w:pPr>
      <w:r w:rsidRPr="002E1711">
        <w:rPr>
          <w:rFonts w:asciiTheme="minorHAnsi" w:eastAsia="Calibri" w:hAnsiTheme="minorHAnsi" w:cstheme="minorHAnsi"/>
          <w:b/>
          <w:color w:val="2E74B5" w:themeColor="accent1" w:themeShade="BF"/>
          <w:sz w:val="22"/>
          <w:szCs w:val="22"/>
          <w:lang w:val="en-GB"/>
        </w:rPr>
        <w:t>’LEADERSHIP IN EVERY ROLE’</w:t>
      </w:r>
    </w:p>
    <w:p w14:paraId="6254F6F7" w14:textId="04BB3BE7" w:rsidR="00CA2E79" w:rsidRPr="002E1711" w:rsidRDefault="00257D63">
      <w:pPr>
        <w:jc w:val="both"/>
        <w:rPr>
          <w:rFonts w:asciiTheme="minorHAnsi" w:eastAsia="Calibri" w:hAnsiTheme="minorHAnsi" w:cstheme="minorHAnsi"/>
          <w:sz w:val="22"/>
          <w:szCs w:val="22"/>
          <w:lang w:val="en-GB"/>
        </w:rPr>
      </w:pPr>
      <w:r w:rsidRPr="002E1711">
        <w:rPr>
          <w:rFonts w:asciiTheme="minorHAnsi" w:eastAsia="Calibri" w:hAnsiTheme="minorHAnsi" w:cstheme="minorHAnsi"/>
          <w:sz w:val="22"/>
          <w:szCs w:val="22"/>
          <w:lang w:val="en-GB"/>
        </w:rPr>
        <w:t>Our children are leaders of the future. We expect them to start today – taking advantage of structured opportunities to lead and taking responsibility for themselves and others. Every adult in the school is a leader. In every word, tone</w:t>
      </w:r>
      <w:r w:rsidR="008F6923" w:rsidRPr="002E1711">
        <w:rPr>
          <w:rFonts w:asciiTheme="minorHAnsi" w:eastAsia="Calibri" w:hAnsiTheme="minorHAnsi" w:cstheme="minorHAnsi"/>
          <w:sz w:val="22"/>
          <w:szCs w:val="22"/>
          <w:lang w:val="en-GB"/>
        </w:rPr>
        <w:t>,</w:t>
      </w:r>
      <w:r w:rsidRPr="002E1711">
        <w:rPr>
          <w:rFonts w:asciiTheme="minorHAnsi" w:eastAsia="Calibri" w:hAnsiTheme="minorHAnsi" w:cstheme="minorHAnsi"/>
          <w:sz w:val="22"/>
          <w:szCs w:val="22"/>
          <w:lang w:val="en-GB"/>
        </w:rPr>
        <w:t xml:space="preserve"> and gesture, they set direction and expectation. We expect every adult to take responsibility and the initiative to do what is right for the children.</w:t>
      </w:r>
      <w:r w:rsidR="00927EBE" w:rsidRPr="002E1711">
        <w:rPr>
          <w:rFonts w:asciiTheme="minorHAnsi" w:eastAsia="Calibri" w:hAnsiTheme="minorHAnsi" w:cstheme="minorHAnsi"/>
          <w:sz w:val="22"/>
          <w:szCs w:val="22"/>
          <w:lang w:val="en-GB"/>
        </w:rPr>
        <w:t xml:space="preserve"> </w:t>
      </w:r>
      <w:r w:rsidRPr="002E1711">
        <w:rPr>
          <w:rFonts w:asciiTheme="minorHAnsi" w:eastAsia="Calibri" w:hAnsiTheme="minorHAnsi" w:cstheme="minorHAnsi"/>
          <w:sz w:val="22"/>
          <w:szCs w:val="22"/>
          <w:lang w:val="en-GB"/>
        </w:rPr>
        <w:t xml:space="preserve">All those in formal leadership positions create the climate in which others work. They demand the highest standards, build a performance culture, develop their </w:t>
      </w:r>
      <w:r w:rsidR="008F6923" w:rsidRPr="002E1711">
        <w:rPr>
          <w:rFonts w:asciiTheme="minorHAnsi" w:eastAsia="Calibri" w:hAnsiTheme="minorHAnsi" w:cstheme="minorHAnsi"/>
          <w:sz w:val="22"/>
          <w:szCs w:val="22"/>
          <w:lang w:val="en-GB"/>
        </w:rPr>
        <w:t>teams,</w:t>
      </w:r>
      <w:r w:rsidRPr="002E1711">
        <w:rPr>
          <w:rFonts w:asciiTheme="minorHAnsi" w:eastAsia="Calibri" w:hAnsiTheme="minorHAnsi" w:cstheme="minorHAnsi"/>
          <w:sz w:val="22"/>
          <w:szCs w:val="22"/>
          <w:lang w:val="en-GB"/>
        </w:rPr>
        <w:t xml:space="preserve"> and create the space for others to lead. All leaders listen, </w:t>
      </w:r>
      <w:r w:rsidR="008F6923" w:rsidRPr="002E1711">
        <w:rPr>
          <w:rFonts w:asciiTheme="minorHAnsi" w:eastAsia="Calibri" w:hAnsiTheme="minorHAnsi" w:cstheme="minorHAnsi"/>
          <w:sz w:val="22"/>
          <w:szCs w:val="22"/>
          <w:lang w:val="en-GB"/>
        </w:rPr>
        <w:t>develop</w:t>
      </w:r>
      <w:r w:rsidRPr="002E1711">
        <w:rPr>
          <w:rFonts w:asciiTheme="minorHAnsi" w:eastAsia="Calibri" w:hAnsiTheme="minorHAnsi" w:cstheme="minorHAnsi"/>
          <w:sz w:val="22"/>
          <w:szCs w:val="22"/>
          <w:lang w:val="en-GB"/>
        </w:rPr>
        <w:t xml:space="preserve"> relationships, act with integrity and care and expect the best from themselves and others in building a happy, confident school.</w:t>
      </w:r>
    </w:p>
    <w:p w14:paraId="1F8925A4" w14:textId="5AAA735D" w:rsidR="00CA2E79" w:rsidRPr="002E1711" w:rsidRDefault="00CA2E79">
      <w:pPr>
        <w:rPr>
          <w:rFonts w:asciiTheme="minorHAnsi" w:eastAsia="Calibri" w:hAnsiTheme="minorHAnsi" w:cstheme="minorHAnsi"/>
          <w:b/>
          <w:color w:val="00B0F0"/>
          <w:sz w:val="22"/>
          <w:szCs w:val="22"/>
          <w:lang w:val="en-GB"/>
        </w:rPr>
      </w:pPr>
    </w:p>
    <w:p w14:paraId="6B75B50E" w14:textId="77777777" w:rsidR="00CA2E79" w:rsidRPr="002E1711" w:rsidRDefault="00257D63">
      <w:pPr>
        <w:rPr>
          <w:rFonts w:asciiTheme="minorHAnsi" w:eastAsia="Calibri" w:hAnsiTheme="minorHAnsi" w:cstheme="minorHAnsi"/>
          <w:b/>
          <w:color w:val="2E74B5" w:themeColor="accent1" w:themeShade="BF"/>
          <w:sz w:val="22"/>
          <w:szCs w:val="22"/>
          <w:lang w:val="en-GB"/>
        </w:rPr>
      </w:pPr>
      <w:r w:rsidRPr="002E1711">
        <w:rPr>
          <w:rFonts w:asciiTheme="minorHAnsi" w:eastAsia="Calibri" w:hAnsiTheme="minorHAnsi" w:cstheme="minorHAnsi"/>
          <w:b/>
          <w:color w:val="2E74B5" w:themeColor="accent1" w:themeShade="BF"/>
          <w:sz w:val="22"/>
          <w:szCs w:val="22"/>
          <w:lang w:val="en-GB"/>
        </w:rPr>
        <w:t>‘CONTINUOUS IMPROVEMENT’</w:t>
      </w:r>
    </w:p>
    <w:p w14:paraId="1DAFC7EF" w14:textId="72076327" w:rsidR="00CA2E79" w:rsidRPr="002E1711" w:rsidRDefault="00257D63">
      <w:pPr>
        <w:jc w:val="both"/>
        <w:rPr>
          <w:rFonts w:asciiTheme="minorHAnsi" w:eastAsia="Calibri" w:hAnsiTheme="minorHAnsi" w:cstheme="minorHAnsi"/>
          <w:sz w:val="22"/>
          <w:szCs w:val="22"/>
          <w:lang w:val="en-GB"/>
        </w:rPr>
      </w:pPr>
      <w:r w:rsidRPr="002E1711">
        <w:rPr>
          <w:rFonts w:asciiTheme="minorHAnsi" w:eastAsia="Calibri" w:hAnsiTheme="minorHAnsi" w:cstheme="minorHAnsi"/>
          <w:sz w:val="22"/>
          <w:szCs w:val="22"/>
          <w:lang w:val="en-GB"/>
        </w:rPr>
        <w:t xml:space="preserve">However good we are, we can be better. We constantly look for </w:t>
      </w:r>
      <w:r w:rsidR="001021E2" w:rsidRPr="002E1711">
        <w:rPr>
          <w:rFonts w:asciiTheme="minorHAnsi" w:eastAsia="Calibri" w:hAnsiTheme="minorHAnsi" w:cstheme="minorHAnsi"/>
          <w:sz w:val="22"/>
          <w:szCs w:val="22"/>
          <w:lang w:val="en-GB"/>
        </w:rPr>
        <w:t>improvements and</w:t>
      </w:r>
      <w:r w:rsidRPr="002E1711">
        <w:rPr>
          <w:rFonts w:asciiTheme="minorHAnsi" w:eastAsia="Calibri" w:hAnsiTheme="minorHAnsi" w:cstheme="minorHAnsi"/>
          <w:sz w:val="22"/>
          <w:szCs w:val="22"/>
          <w:lang w:val="en-GB"/>
        </w:rPr>
        <w:t xml:space="preserve"> implement them with pace. We look for ideas for improvement inside the organisation and out; we observe one another; we steal good ideas with pride and look to make them better; we work together to improve.</w:t>
      </w:r>
    </w:p>
    <w:p w14:paraId="16AAD946" w14:textId="77777777" w:rsidR="00927EBE" w:rsidRPr="002E1711" w:rsidRDefault="00257D63" w:rsidP="00927EBE">
      <w:pPr>
        <w:jc w:val="both"/>
        <w:rPr>
          <w:rFonts w:asciiTheme="minorHAnsi" w:eastAsia="Calibri" w:hAnsiTheme="minorHAnsi" w:cstheme="minorHAnsi"/>
          <w:sz w:val="22"/>
          <w:szCs w:val="22"/>
          <w:lang w:val="en-GB"/>
        </w:rPr>
      </w:pPr>
      <w:r w:rsidRPr="002E1711">
        <w:rPr>
          <w:rFonts w:asciiTheme="minorHAnsi" w:eastAsia="Calibri" w:hAnsiTheme="minorHAnsi" w:cstheme="minorHAnsi"/>
          <w:sz w:val="22"/>
          <w:szCs w:val="22"/>
          <w:lang w:val="en-GB"/>
        </w:rPr>
        <w:t xml:space="preserve">We always look at the </w:t>
      </w:r>
      <w:r w:rsidR="001021E2" w:rsidRPr="002E1711">
        <w:rPr>
          <w:rFonts w:asciiTheme="minorHAnsi" w:eastAsia="Calibri" w:hAnsiTheme="minorHAnsi" w:cstheme="minorHAnsi"/>
          <w:sz w:val="22"/>
          <w:szCs w:val="22"/>
          <w:lang w:val="en-GB"/>
        </w:rPr>
        <w:t>evidence and</w:t>
      </w:r>
      <w:r w:rsidRPr="002E1711">
        <w:rPr>
          <w:rFonts w:asciiTheme="minorHAnsi" w:eastAsia="Calibri" w:hAnsiTheme="minorHAnsi" w:cstheme="minorHAnsi"/>
          <w:sz w:val="22"/>
          <w:szCs w:val="22"/>
          <w:lang w:val="en-GB"/>
        </w:rPr>
        <w:t xml:space="preserve"> are rigorous in evaluating impact. We stop or change things which aren’t working; we improve things which are. We aim for high leverage: high impact for low effort and low cost. We constantly look to have more impact for less cost and effort and to spend every pound wisely.</w:t>
      </w:r>
    </w:p>
    <w:p w14:paraId="39215491" w14:textId="77777777" w:rsidR="00E139B7" w:rsidRPr="002E1711" w:rsidRDefault="00E139B7" w:rsidP="00927EBE">
      <w:pPr>
        <w:jc w:val="both"/>
        <w:rPr>
          <w:rFonts w:asciiTheme="minorHAnsi" w:eastAsia="Calibri" w:hAnsiTheme="minorHAnsi" w:cstheme="minorHAnsi"/>
          <w:sz w:val="22"/>
          <w:szCs w:val="22"/>
          <w:lang w:val="en-GB"/>
        </w:rPr>
      </w:pPr>
    </w:p>
    <w:p w14:paraId="208E06CE" w14:textId="47D60BA1" w:rsidR="004618FC" w:rsidRPr="002E1711" w:rsidRDefault="004618FC" w:rsidP="00927EBE">
      <w:pPr>
        <w:jc w:val="both"/>
        <w:rPr>
          <w:rFonts w:asciiTheme="minorHAnsi" w:eastAsia="Calibri" w:hAnsiTheme="minorHAnsi" w:cstheme="minorHAnsi"/>
          <w:sz w:val="22"/>
          <w:szCs w:val="22"/>
          <w:lang w:val="en-GB"/>
        </w:rPr>
      </w:pPr>
    </w:p>
    <w:p w14:paraId="4E072A84" w14:textId="335E02C2" w:rsidR="00573117" w:rsidRPr="002E1711" w:rsidRDefault="00573117" w:rsidP="00927EBE">
      <w:pPr>
        <w:jc w:val="both"/>
        <w:rPr>
          <w:rFonts w:asciiTheme="minorHAnsi" w:eastAsia="Calibri" w:hAnsiTheme="minorHAnsi" w:cstheme="minorHAnsi"/>
          <w:b/>
          <w:color w:val="2E74B5" w:themeColor="accent1" w:themeShade="BF"/>
          <w:sz w:val="26"/>
          <w:szCs w:val="26"/>
          <w:lang w:val="en-GB"/>
        </w:rPr>
      </w:pPr>
      <w:r w:rsidRPr="002E1711">
        <w:rPr>
          <w:rFonts w:asciiTheme="minorHAnsi" w:eastAsia="Calibri" w:hAnsiTheme="minorHAnsi" w:cstheme="minorHAnsi"/>
          <w:b/>
          <w:color w:val="2E74B5" w:themeColor="accent1" w:themeShade="BF"/>
          <w:sz w:val="26"/>
          <w:szCs w:val="26"/>
          <w:lang w:val="en-GB"/>
        </w:rPr>
        <w:t>Continuing Professional Development</w:t>
      </w:r>
    </w:p>
    <w:p w14:paraId="5E937F31" w14:textId="59877D0B" w:rsidR="00D8573F" w:rsidRPr="002E1711" w:rsidRDefault="00DC4BF7" w:rsidP="004C6A0A">
      <w:pPr>
        <w:jc w:val="both"/>
        <w:rPr>
          <w:rFonts w:asciiTheme="minorHAnsi" w:eastAsia="Calibri" w:hAnsiTheme="minorHAnsi" w:cstheme="minorHAnsi"/>
          <w:sz w:val="22"/>
          <w:szCs w:val="22"/>
          <w:lang w:val="en-GB"/>
        </w:rPr>
      </w:pPr>
      <w:r w:rsidRPr="002E1711">
        <w:rPr>
          <w:rFonts w:asciiTheme="minorHAnsi" w:eastAsia="Calibri" w:hAnsiTheme="minorHAnsi" w:cstheme="minorHAnsi"/>
          <w:sz w:val="22"/>
          <w:szCs w:val="22"/>
          <w:lang w:val="en-GB"/>
        </w:rPr>
        <w:t xml:space="preserve">Our staff are one of our most important assets, we are passionate about </w:t>
      </w:r>
      <w:r w:rsidR="004C6A0A" w:rsidRPr="002E1711">
        <w:rPr>
          <w:rFonts w:asciiTheme="minorHAnsi" w:eastAsia="Calibri" w:hAnsiTheme="minorHAnsi" w:cstheme="minorHAnsi"/>
          <w:sz w:val="22"/>
          <w:szCs w:val="22"/>
          <w:lang w:val="en-GB"/>
        </w:rPr>
        <w:t xml:space="preserve">supporting our staff, bringing out ‘the best from everyone’. We work on the basis that each of us, however effective, can always learn and develop. </w:t>
      </w:r>
      <w:r w:rsidR="00D8573F" w:rsidRPr="002E1711">
        <w:rPr>
          <w:rFonts w:asciiTheme="minorHAnsi" w:eastAsia="Calibri" w:hAnsiTheme="minorHAnsi" w:cstheme="minorHAnsi"/>
          <w:sz w:val="22"/>
          <w:szCs w:val="22"/>
          <w:lang w:val="en-GB"/>
        </w:rPr>
        <w:t>This role is given a particular priority, given the wide-reaching impact that leaders have on the life of staff and students alike.</w:t>
      </w:r>
    </w:p>
    <w:p w14:paraId="596C9C93" w14:textId="77777777" w:rsidR="00D8573F" w:rsidRPr="002E1711" w:rsidRDefault="00D8573F" w:rsidP="004C6A0A">
      <w:pPr>
        <w:jc w:val="both"/>
        <w:rPr>
          <w:rFonts w:asciiTheme="minorHAnsi" w:eastAsia="Calibri" w:hAnsiTheme="minorHAnsi" w:cstheme="minorHAnsi"/>
          <w:sz w:val="22"/>
          <w:szCs w:val="22"/>
          <w:lang w:val="en-GB"/>
        </w:rPr>
      </w:pPr>
    </w:p>
    <w:p w14:paraId="5AED196F" w14:textId="5E15B2BD" w:rsidR="004C6A0A" w:rsidRPr="002E1711" w:rsidRDefault="004C6A0A" w:rsidP="004C6A0A">
      <w:pPr>
        <w:jc w:val="both"/>
        <w:rPr>
          <w:rFonts w:asciiTheme="minorHAnsi" w:eastAsia="Calibri" w:hAnsiTheme="minorHAnsi" w:cstheme="minorHAnsi"/>
          <w:sz w:val="22"/>
          <w:szCs w:val="22"/>
          <w:lang w:val="en-GB"/>
        </w:rPr>
      </w:pPr>
      <w:r w:rsidRPr="002E1711">
        <w:rPr>
          <w:rFonts w:asciiTheme="minorHAnsi" w:eastAsia="Calibri" w:hAnsiTheme="minorHAnsi" w:cstheme="minorHAnsi"/>
          <w:sz w:val="22"/>
          <w:szCs w:val="22"/>
          <w:lang w:val="en-GB"/>
        </w:rPr>
        <w:t xml:space="preserve">You will work closely with your </w:t>
      </w:r>
      <w:r w:rsidR="00525D7B">
        <w:rPr>
          <w:rFonts w:asciiTheme="minorHAnsi" w:eastAsia="Calibri" w:hAnsiTheme="minorHAnsi" w:cstheme="minorHAnsi"/>
          <w:sz w:val="22"/>
          <w:szCs w:val="22"/>
          <w:lang w:val="en-GB"/>
        </w:rPr>
        <w:t>Executive Business Manager</w:t>
      </w:r>
      <w:r w:rsidRPr="002E1711">
        <w:rPr>
          <w:rFonts w:asciiTheme="minorHAnsi" w:eastAsia="Calibri" w:hAnsiTheme="minorHAnsi" w:cstheme="minorHAnsi"/>
          <w:sz w:val="22"/>
          <w:szCs w:val="22"/>
          <w:lang w:val="en-GB"/>
        </w:rPr>
        <w:t xml:space="preserve"> to set personal and meaningful development objectives and you will receive all support possible to achieve and surpass these objectives. You will also have the benefit of accessing a range of internal and external staff networks and fantastic CPD opportunities. We are passionate about transparent professional development</w:t>
      </w:r>
      <w:r w:rsidR="00C877AA" w:rsidRPr="002E1711">
        <w:rPr>
          <w:rFonts w:asciiTheme="minorHAnsi" w:eastAsia="Calibri" w:hAnsiTheme="minorHAnsi" w:cstheme="minorHAnsi"/>
          <w:sz w:val="22"/>
          <w:szCs w:val="22"/>
          <w:lang w:val="en-GB"/>
        </w:rPr>
        <w:t xml:space="preserve"> which is achieved</w:t>
      </w:r>
      <w:r w:rsidRPr="002E1711">
        <w:rPr>
          <w:rFonts w:asciiTheme="minorHAnsi" w:eastAsia="Calibri" w:hAnsiTheme="minorHAnsi" w:cstheme="minorHAnsi"/>
          <w:sz w:val="22"/>
          <w:szCs w:val="22"/>
          <w:lang w:val="en-GB"/>
        </w:rPr>
        <w:t xml:space="preserve"> through a s</w:t>
      </w:r>
      <w:r w:rsidR="00C877AA" w:rsidRPr="002E1711">
        <w:rPr>
          <w:rFonts w:asciiTheme="minorHAnsi" w:eastAsia="Calibri" w:hAnsiTheme="minorHAnsi" w:cstheme="minorHAnsi"/>
          <w:sz w:val="22"/>
          <w:szCs w:val="22"/>
          <w:lang w:val="en-GB"/>
        </w:rPr>
        <w:t>upportive and robust</w:t>
      </w:r>
      <w:r w:rsidRPr="002E1711">
        <w:rPr>
          <w:rFonts w:asciiTheme="minorHAnsi" w:eastAsia="Calibri" w:hAnsiTheme="minorHAnsi" w:cstheme="minorHAnsi"/>
          <w:sz w:val="22"/>
          <w:szCs w:val="22"/>
          <w:lang w:val="en-GB"/>
        </w:rPr>
        <w:t xml:space="preserve"> PDR process and through processes such as 360-degree feedback. </w:t>
      </w:r>
    </w:p>
    <w:p w14:paraId="7BBEA209" w14:textId="54F59DC0" w:rsidR="004C6A0A" w:rsidRPr="002E1711" w:rsidRDefault="004C6A0A" w:rsidP="00573117">
      <w:pPr>
        <w:jc w:val="both"/>
        <w:rPr>
          <w:rFonts w:asciiTheme="minorHAnsi" w:eastAsia="Calibri" w:hAnsiTheme="minorHAnsi" w:cstheme="minorHAnsi"/>
          <w:sz w:val="22"/>
          <w:szCs w:val="22"/>
          <w:lang w:val="en-GB"/>
        </w:rPr>
      </w:pPr>
    </w:p>
    <w:p w14:paraId="553CD5D8" w14:textId="77777777" w:rsidR="004C6A0A" w:rsidRPr="002E1711" w:rsidRDefault="004C6A0A" w:rsidP="00573117">
      <w:pPr>
        <w:jc w:val="both"/>
        <w:rPr>
          <w:rFonts w:asciiTheme="minorHAnsi" w:eastAsia="Calibri" w:hAnsiTheme="minorHAnsi" w:cstheme="minorHAnsi"/>
          <w:sz w:val="22"/>
          <w:szCs w:val="22"/>
          <w:lang w:val="en-GB"/>
        </w:rPr>
      </w:pPr>
    </w:p>
    <w:p w14:paraId="5FDC1A5E" w14:textId="77777777" w:rsidR="00E139B7" w:rsidRPr="002E1711" w:rsidRDefault="00E139B7" w:rsidP="00573117">
      <w:pPr>
        <w:jc w:val="both"/>
        <w:rPr>
          <w:rFonts w:asciiTheme="minorHAnsi" w:eastAsia="Calibri" w:hAnsiTheme="minorHAnsi" w:cstheme="minorHAnsi"/>
          <w:sz w:val="22"/>
          <w:szCs w:val="22"/>
          <w:lang w:val="en-GB"/>
        </w:rPr>
      </w:pPr>
    </w:p>
    <w:p w14:paraId="2168BFAE" w14:textId="77777777" w:rsidR="00E139B7" w:rsidRPr="002E1711" w:rsidRDefault="00E139B7" w:rsidP="00573117">
      <w:pPr>
        <w:jc w:val="both"/>
        <w:rPr>
          <w:rFonts w:asciiTheme="minorHAnsi" w:eastAsia="Calibri" w:hAnsiTheme="minorHAnsi" w:cstheme="minorHAnsi"/>
          <w:sz w:val="22"/>
          <w:szCs w:val="22"/>
          <w:lang w:val="en-GB"/>
        </w:rPr>
      </w:pPr>
    </w:p>
    <w:p w14:paraId="4F09A6C2" w14:textId="77777777" w:rsidR="00E139B7" w:rsidRDefault="00E139B7" w:rsidP="00573117">
      <w:pPr>
        <w:jc w:val="both"/>
        <w:rPr>
          <w:rFonts w:asciiTheme="minorHAnsi" w:eastAsia="Calibri" w:hAnsiTheme="minorHAnsi" w:cstheme="minorHAnsi"/>
          <w:sz w:val="22"/>
          <w:szCs w:val="22"/>
          <w:lang w:val="en-GB"/>
        </w:rPr>
      </w:pPr>
    </w:p>
    <w:p w14:paraId="5A7DFA31" w14:textId="77777777" w:rsidR="00946638" w:rsidRPr="002E1711" w:rsidRDefault="00946638" w:rsidP="00573117">
      <w:pPr>
        <w:jc w:val="both"/>
        <w:rPr>
          <w:rFonts w:asciiTheme="minorHAnsi" w:eastAsia="Calibri" w:hAnsiTheme="minorHAnsi" w:cstheme="minorHAnsi"/>
          <w:sz w:val="22"/>
          <w:szCs w:val="22"/>
          <w:lang w:val="en-GB"/>
        </w:rPr>
      </w:pPr>
    </w:p>
    <w:p w14:paraId="56F97E2E" w14:textId="13051C7A" w:rsidR="004618FC" w:rsidRPr="002E1711" w:rsidRDefault="004618FC" w:rsidP="00573117">
      <w:pPr>
        <w:jc w:val="both"/>
        <w:rPr>
          <w:rFonts w:asciiTheme="minorHAnsi" w:eastAsia="Calibri" w:hAnsiTheme="minorHAnsi" w:cstheme="minorHAnsi"/>
          <w:sz w:val="22"/>
          <w:szCs w:val="22"/>
          <w:lang w:val="en-GB"/>
        </w:rPr>
      </w:pPr>
    </w:p>
    <w:p w14:paraId="5ECA971D" w14:textId="77777777" w:rsidR="004618FC" w:rsidRPr="002E1711" w:rsidRDefault="004618FC" w:rsidP="00573117">
      <w:pPr>
        <w:jc w:val="both"/>
        <w:rPr>
          <w:rFonts w:asciiTheme="minorHAnsi" w:eastAsia="Calibri" w:hAnsiTheme="minorHAnsi" w:cstheme="minorHAnsi"/>
          <w:sz w:val="22"/>
          <w:szCs w:val="22"/>
          <w:lang w:val="en-GB"/>
        </w:rPr>
      </w:pPr>
    </w:p>
    <w:p w14:paraId="48CD4A20" w14:textId="77777777" w:rsidR="00B1421C" w:rsidRDefault="00B1421C" w:rsidP="00E13D3A">
      <w:pPr>
        <w:rPr>
          <w:rFonts w:asciiTheme="minorHAnsi" w:eastAsia="Calibri" w:hAnsiTheme="minorHAnsi" w:cstheme="minorBidi"/>
          <w:b/>
          <w:bCs/>
          <w:color w:val="2E74B5" w:themeColor="accent1" w:themeShade="BF"/>
          <w:sz w:val="26"/>
          <w:szCs w:val="26"/>
        </w:rPr>
      </w:pPr>
    </w:p>
    <w:p w14:paraId="02D3E283" w14:textId="77777777" w:rsidR="00F66341" w:rsidRDefault="00F66341" w:rsidP="00F66341">
      <w:pPr>
        <w:jc w:val="center"/>
        <w:rPr>
          <w:rFonts w:asciiTheme="minorHAnsi" w:hAnsiTheme="minorHAnsi"/>
          <w:b/>
          <w:color w:val="052264"/>
          <w:sz w:val="32"/>
          <w:szCs w:val="32"/>
        </w:rPr>
      </w:pPr>
      <w:r>
        <w:rPr>
          <w:rFonts w:asciiTheme="minorHAnsi" w:hAnsiTheme="minorHAnsi"/>
          <w:b/>
          <w:color w:val="052264"/>
          <w:sz w:val="32"/>
          <w:szCs w:val="32"/>
        </w:rPr>
        <w:lastRenderedPageBreak/>
        <w:t>Job Description for Pastoral Leader</w:t>
      </w:r>
    </w:p>
    <w:p w14:paraId="15A57C7B" w14:textId="77777777" w:rsidR="00F66341" w:rsidRDefault="00F66341" w:rsidP="00F66341">
      <w:pPr>
        <w:jc w:val="center"/>
        <w:rPr>
          <w:rFonts w:asciiTheme="minorHAnsi" w:hAnsiTheme="minorHAnsi"/>
          <w:b/>
          <w:sz w:val="32"/>
          <w:szCs w:val="32"/>
          <w:u w:val="single"/>
        </w:rPr>
      </w:pPr>
    </w:p>
    <w:p w14:paraId="08A539B4" w14:textId="49D6128C" w:rsidR="00F66341" w:rsidRDefault="00F66341" w:rsidP="00F66341">
      <w:pPr>
        <w:rPr>
          <w:rFonts w:asciiTheme="minorHAnsi" w:hAnsiTheme="minorHAnsi"/>
          <w:b/>
          <w:color w:val="0079BC"/>
          <w:sz w:val="22"/>
          <w:szCs w:val="22"/>
          <w:u w:val="single"/>
        </w:rPr>
      </w:pPr>
      <w:r>
        <w:rPr>
          <w:rFonts w:asciiTheme="minorHAnsi" w:hAnsiTheme="minorHAnsi"/>
          <w:b/>
          <w:color w:val="0079BC"/>
          <w:szCs w:val="22"/>
          <w:u w:val="single"/>
        </w:rPr>
        <w:t>Hours of work:</w:t>
      </w:r>
      <w:r>
        <w:rPr>
          <w:rFonts w:asciiTheme="minorHAnsi" w:hAnsiTheme="minorHAnsi"/>
          <w:bCs/>
          <w:szCs w:val="22"/>
        </w:rPr>
        <w:tab/>
        <w:t>37.5 per week, Mon to Fri, 8am – 4pm</w:t>
      </w:r>
    </w:p>
    <w:p w14:paraId="45A36FA7" w14:textId="77777777" w:rsidR="00F66341" w:rsidRDefault="00F66341" w:rsidP="00F66341">
      <w:pPr>
        <w:rPr>
          <w:rFonts w:asciiTheme="minorHAnsi" w:hAnsiTheme="minorHAnsi"/>
          <w:b/>
          <w:color w:val="0079BC"/>
          <w:szCs w:val="22"/>
          <w:u w:val="single"/>
        </w:rPr>
      </w:pPr>
      <w:r>
        <w:rPr>
          <w:rFonts w:asciiTheme="minorHAnsi" w:hAnsiTheme="minorHAnsi"/>
          <w:b/>
          <w:color w:val="0079BC"/>
          <w:szCs w:val="22"/>
          <w:u w:val="single"/>
        </w:rPr>
        <w:t>Contracted weeks:</w:t>
      </w:r>
      <w:r>
        <w:rPr>
          <w:rFonts w:asciiTheme="minorHAnsi" w:hAnsiTheme="minorHAnsi"/>
          <w:bCs/>
          <w:szCs w:val="22"/>
        </w:rPr>
        <w:t xml:space="preserve"> </w:t>
      </w:r>
      <w:r>
        <w:rPr>
          <w:rFonts w:asciiTheme="minorHAnsi" w:hAnsiTheme="minorHAnsi"/>
          <w:bCs/>
          <w:szCs w:val="22"/>
        </w:rPr>
        <w:tab/>
        <w:t>39 weeks pa</w:t>
      </w:r>
    </w:p>
    <w:p w14:paraId="29FF3B87" w14:textId="12440D21" w:rsidR="00F66341" w:rsidRDefault="00F66341" w:rsidP="0057222A">
      <w:pPr>
        <w:ind w:left="2160" w:hanging="2160"/>
        <w:rPr>
          <w:rFonts w:asciiTheme="minorHAnsi" w:hAnsiTheme="minorHAnsi"/>
          <w:b/>
          <w:color w:val="FF0000"/>
          <w:szCs w:val="22"/>
          <w:u w:val="single"/>
        </w:rPr>
      </w:pPr>
      <w:r>
        <w:rPr>
          <w:rFonts w:asciiTheme="minorHAnsi" w:hAnsiTheme="minorHAnsi"/>
          <w:b/>
          <w:color w:val="0079BC"/>
          <w:szCs w:val="22"/>
          <w:u w:val="single"/>
        </w:rPr>
        <w:t>Salary:</w:t>
      </w:r>
      <w:r>
        <w:rPr>
          <w:rFonts w:asciiTheme="minorHAnsi" w:hAnsiTheme="minorHAnsi"/>
          <w:bCs/>
          <w:szCs w:val="22"/>
        </w:rPr>
        <w:t xml:space="preserve"> </w:t>
      </w:r>
      <w:r>
        <w:rPr>
          <w:rFonts w:asciiTheme="minorHAnsi" w:hAnsiTheme="minorHAnsi"/>
          <w:bCs/>
          <w:szCs w:val="22"/>
        </w:rPr>
        <w:tab/>
        <w:t xml:space="preserve">United Learning Support Staff Range </w:t>
      </w:r>
      <w:r w:rsidR="0057222A">
        <w:rPr>
          <w:rFonts w:asciiTheme="minorHAnsi" w:hAnsiTheme="minorHAnsi"/>
          <w:bCs/>
          <w:szCs w:val="22"/>
        </w:rPr>
        <w:t>Band 2 – £31,395 - £33,000 FTE (£27,097 to £28,475 Pro Rata)</w:t>
      </w:r>
    </w:p>
    <w:p w14:paraId="3F9B6610" w14:textId="77777777" w:rsidR="00F66341" w:rsidRDefault="00F66341" w:rsidP="00F66341">
      <w:pPr>
        <w:rPr>
          <w:rFonts w:asciiTheme="minorHAnsi" w:hAnsiTheme="minorHAnsi"/>
          <w:bCs/>
          <w:szCs w:val="22"/>
        </w:rPr>
      </w:pPr>
      <w:r>
        <w:rPr>
          <w:rFonts w:asciiTheme="minorHAnsi" w:hAnsiTheme="minorHAnsi"/>
          <w:b/>
          <w:color w:val="0079BC"/>
          <w:szCs w:val="22"/>
          <w:u w:val="single"/>
        </w:rPr>
        <w:t>Reporting to:</w:t>
      </w:r>
      <w:r>
        <w:rPr>
          <w:rFonts w:asciiTheme="minorHAnsi" w:hAnsiTheme="minorHAnsi"/>
          <w:bCs/>
          <w:szCs w:val="22"/>
        </w:rPr>
        <w:t xml:space="preserve"> </w:t>
      </w:r>
      <w:r>
        <w:rPr>
          <w:rFonts w:asciiTheme="minorHAnsi" w:hAnsiTheme="minorHAnsi"/>
          <w:bCs/>
          <w:szCs w:val="22"/>
        </w:rPr>
        <w:tab/>
      </w:r>
      <w:r>
        <w:rPr>
          <w:rFonts w:asciiTheme="minorHAnsi" w:hAnsiTheme="minorHAnsi"/>
          <w:bCs/>
          <w:szCs w:val="22"/>
        </w:rPr>
        <w:tab/>
        <w:t>Assistant Principal</w:t>
      </w:r>
    </w:p>
    <w:p w14:paraId="47A73A3F" w14:textId="77777777" w:rsidR="00F66341" w:rsidRDefault="00F66341" w:rsidP="00F66341">
      <w:pPr>
        <w:rPr>
          <w:rFonts w:asciiTheme="minorHAnsi" w:hAnsiTheme="minorHAnsi"/>
          <w:b/>
          <w:szCs w:val="22"/>
          <w:u w:val="single"/>
        </w:rPr>
      </w:pPr>
    </w:p>
    <w:p w14:paraId="757252D5" w14:textId="77777777" w:rsidR="00F66341" w:rsidRDefault="00F66341" w:rsidP="00F66341">
      <w:pPr>
        <w:rPr>
          <w:rFonts w:asciiTheme="minorHAnsi" w:hAnsiTheme="minorHAnsi"/>
        </w:rPr>
      </w:pPr>
      <w:r>
        <w:rPr>
          <w:rFonts w:asciiTheme="minorHAnsi" w:hAnsiTheme="minorHAnsi"/>
          <w:b/>
          <w:bCs/>
          <w:color w:val="0079BC"/>
          <w:u w:val="single"/>
        </w:rPr>
        <w:t xml:space="preserve">Role Purpose: </w:t>
      </w:r>
    </w:p>
    <w:p w14:paraId="3DE0AE50" w14:textId="77777777" w:rsidR="00F66341" w:rsidRDefault="00F66341" w:rsidP="00F66341">
      <w:pPr>
        <w:rPr>
          <w:rFonts w:asciiTheme="minorHAnsi" w:hAnsiTheme="minorHAnsi"/>
        </w:rPr>
      </w:pPr>
      <w:r>
        <w:rPr>
          <w:rFonts w:asciiTheme="minorHAnsi" w:hAnsiTheme="minorHAnsi"/>
        </w:rPr>
        <w:t xml:space="preserve">We wish to appoint a Pastoral Leader working within a supportive and positive pastoral team under the Assistant Principal.  You will ensure that pupils are supported to the best that they can be.  The Pastoral Leader will address matters that arise skillfully and promptly dealing with </w:t>
      </w:r>
      <w:proofErr w:type="spellStart"/>
      <w:r>
        <w:rPr>
          <w:rFonts w:asciiTheme="minorHAnsi" w:hAnsiTheme="minorHAnsi"/>
        </w:rPr>
        <w:t>behaviour</w:t>
      </w:r>
      <w:proofErr w:type="spellEnd"/>
      <w:r>
        <w:rPr>
          <w:rFonts w:asciiTheme="minorHAnsi" w:hAnsiTheme="minorHAnsi"/>
        </w:rPr>
        <w:t>, attitude, standards and engagement.  The successful candidate will engage with parents to build and maintain positive relationships with the community and maintain excellent records of intervention, supporting the graduated approach to pastoral support.</w:t>
      </w:r>
    </w:p>
    <w:p w14:paraId="6F8C137E" w14:textId="77777777" w:rsidR="00F66341" w:rsidRDefault="00F66341" w:rsidP="00F66341">
      <w:pPr>
        <w:rPr>
          <w:rFonts w:asciiTheme="minorHAnsi" w:hAnsiTheme="minorHAnsi"/>
        </w:rPr>
      </w:pPr>
    </w:p>
    <w:p w14:paraId="6BD4C035" w14:textId="77777777" w:rsidR="00F66341" w:rsidRDefault="00F66341" w:rsidP="00F66341">
      <w:pPr>
        <w:rPr>
          <w:rFonts w:asciiTheme="minorHAnsi" w:hAnsiTheme="minorHAnsi"/>
        </w:rPr>
      </w:pPr>
      <w:r>
        <w:rPr>
          <w:rFonts w:asciiTheme="minorHAnsi" w:hAnsiTheme="minorHAnsi"/>
        </w:rPr>
        <w:t>Pastoral Leaders model good pupil conduct, dress code and professionalism.  They are supportive of the school culture and instrumental in removing barriers to enable pupils to meet the demands of the classroom.</w:t>
      </w:r>
    </w:p>
    <w:p w14:paraId="5BDE9FC6" w14:textId="77777777" w:rsidR="00F66341" w:rsidRDefault="00F66341" w:rsidP="00F66341">
      <w:pPr>
        <w:rPr>
          <w:rFonts w:asciiTheme="minorHAnsi" w:hAnsiTheme="minorHAnsi"/>
        </w:rPr>
      </w:pPr>
    </w:p>
    <w:p w14:paraId="06A445C7" w14:textId="77777777" w:rsidR="00F66341" w:rsidRDefault="00F66341" w:rsidP="00F66341">
      <w:pPr>
        <w:rPr>
          <w:rFonts w:asciiTheme="minorHAnsi" w:hAnsiTheme="minorHAnsi"/>
          <w:b/>
          <w:color w:val="0079BC"/>
          <w:szCs w:val="22"/>
          <w:u w:val="single"/>
        </w:rPr>
      </w:pPr>
      <w:r>
        <w:rPr>
          <w:rFonts w:asciiTheme="minorHAnsi" w:hAnsiTheme="minorHAnsi"/>
          <w:b/>
          <w:color w:val="0079BC"/>
          <w:szCs w:val="22"/>
          <w:u w:val="single"/>
        </w:rPr>
        <w:t>Main Duties and Responsibilities:</w:t>
      </w:r>
    </w:p>
    <w:p w14:paraId="67158469" w14:textId="77777777" w:rsidR="00F66341" w:rsidRDefault="00F66341" w:rsidP="00F66341">
      <w:pPr>
        <w:rPr>
          <w:rFonts w:asciiTheme="minorHAnsi" w:hAnsiTheme="minorHAnsi" w:cstheme="minorHAnsi"/>
          <w:b/>
          <w:szCs w:val="22"/>
          <w:u w:val="single"/>
        </w:rPr>
      </w:pPr>
      <w:r>
        <w:rPr>
          <w:rFonts w:asciiTheme="minorHAnsi" w:hAnsiTheme="minorHAnsi" w:cstheme="minorHAnsi"/>
          <w:b/>
          <w:szCs w:val="22"/>
          <w:u w:val="single"/>
        </w:rPr>
        <w:t xml:space="preserve">Support our Pupils </w:t>
      </w:r>
    </w:p>
    <w:p w14:paraId="3F8594EC" w14:textId="77777777" w:rsidR="00F66341" w:rsidRDefault="00F66341" w:rsidP="00F66341">
      <w:pPr>
        <w:pStyle w:val="ListParagraph"/>
        <w:rPr>
          <w:rFonts w:asciiTheme="minorHAnsi" w:hAnsiTheme="minorHAnsi" w:cstheme="minorBidi"/>
          <w:szCs w:val="24"/>
        </w:rPr>
      </w:pPr>
      <w:r>
        <w:rPr>
          <w:rFonts w:asciiTheme="minorHAnsi" w:hAnsiTheme="minorHAnsi" w:cstheme="minorBidi"/>
        </w:rPr>
        <w:t>To work as part of the Pastoral Team at the direction of the Assistant Principal to support pupils learning</w:t>
      </w:r>
    </w:p>
    <w:p w14:paraId="02AF0757" w14:textId="77777777" w:rsidR="00F66341" w:rsidRDefault="00F66341" w:rsidP="00F66341">
      <w:pPr>
        <w:pStyle w:val="ListParagraph"/>
        <w:numPr>
          <w:ilvl w:val="0"/>
          <w:numId w:val="33"/>
        </w:numPr>
        <w:rPr>
          <w:rFonts w:asciiTheme="minorHAnsi" w:hAnsiTheme="minorHAnsi" w:cstheme="minorHAnsi"/>
          <w:bCs/>
          <w:szCs w:val="22"/>
        </w:rPr>
      </w:pPr>
      <w:r>
        <w:rPr>
          <w:rFonts w:asciiTheme="minorHAnsi" w:hAnsiTheme="minorHAnsi" w:cstheme="minorHAnsi"/>
          <w:bCs/>
          <w:szCs w:val="22"/>
        </w:rPr>
        <w:t xml:space="preserve">Monitor and intervene where appropriate and upload the academy standards including </w:t>
      </w:r>
      <w:proofErr w:type="spellStart"/>
      <w:r>
        <w:rPr>
          <w:rFonts w:asciiTheme="minorHAnsi" w:hAnsiTheme="minorHAnsi" w:cstheme="minorHAnsi"/>
          <w:bCs/>
          <w:szCs w:val="22"/>
        </w:rPr>
        <w:t>behaviour</w:t>
      </w:r>
      <w:proofErr w:type="spellEnd"/>
      <w:r>
        <w:rPr>
          <w:rFonts w:asciiTheme="minorHAnsi" w:hAnsiTheme="minorHAnsi" w:cstheme="minorHAnsi"/>
          <w:bCs/>
          <w:szCs w:val="22"/>
        </w:rPr>
        <w:t>, attendance, attitude, uniform</w:t>
      </w:r>
    </w:p>
    <w:p w14:paraId="0FB953C6" w14:textId="77777777" w:rsidR="00F66341" w:rsidRDefault="00F66341" w:rsidP="00F66341">
      <w:pPr>
        <w:pStyle w:val="ListParagraph"/>
        <w:numPr>
          <w:ilvl w:val="0"/>
          <w:numId w:val="33"/>
        </w:numPr>
        <w:rPr>
          <w:rFonts w:asciiTheme="minorHAnsi" w:hAnsiTheme="minorHAnsi" w:cstheme="minorHAnsi"/>
          <w:bCs/>
          <w:szCs w:val="22"/>
        </w:rPr>
      </w:pPr>
      <w:r>
        <w:rPr>
          <w:rFonts w:asciiTheme="minorHAnsi" w:hAnsiTheme="minorHAnsi" w:cstheme="minorHAnsi"/>
          <w:bCs/>
          <w:szCs w:val="22"/>
        </w:rPr>
        <w:t>Carry out daily culture walks and monitor the academy climate and culture</w:t>
      </w:r>
    </w:p>
    <w:p w14:paraId="53CF8B21" w14:textId="77777777" w:rsidR="00F66341" w:rsidRDefault="00F66341" w:rsidP="00F66341">
      <w:pPr>
        <w:pStyle w:val="ListParagraph"/>
        <w:numPr>
          <w:ilvl w:val="0"/>
          <w:numId w:val="33"/>
        </w:numPr>
        <w:rPr>
          <w:rFonts w:asciiTheme="minorHAnsi" w:hAnsiTheme="minorHAnsi" w:cstheme="minorHAnsi"/>
          <w:bCs/>
          <w:szCs w:val="22"/>
        </w:rPr>
      </w:pPr>
      <w:r>
        <w:rPr>
          <w:rFonts w:asciiTheme="minorHAnsi" w:hAnsiTheme="minorHAnsi" w:cstheme="minorHAnsi"/>
          <w:bCs/>
          <w:szCs w:val="22"/>
        </w:rPr>
        <w:t>Communicate clearly with parents with regards to praise, sanctions and interventions</w:t>
      </w:r>
    </w:p>
    <w:p w14:paraId="5C19444F" w14:textId="77777777" w:rsidR="00F66341" w:rsidRDefault="00F66341" w:rsidP="00DD19FE">
      <w:pPr>
        <w:pStyle w:val="ListParagraph"/>
        <w:numPr>
          <w:ilvl w:val="0"/>
          <w:numId w:val="33"/>
        </w:numPr>
        <w:rPr>
          <w:rFonts w:asciiTheme="minorHAnsi" w:hAnsiTheme="minorHAnsi" w:cstheme="minorHAnsi"/>
          <w:b/>
          <w:szCs w:val="22"/>
          <w:u w:val="single"/>
        </w:rPr>
      </w:pPr>
      <w:r>
        <w:rPr>
          <w:rFonts w:asciiTheme="minorHAnsi" w:hAnsiTheme="minorHAnsi" w:cstheme="minorHAnsi"/>
          <w:bCs/>
          <w:szCs w:val="22"/>
        </w:rPr>
        <w:t xml:space="preserve">Ensure prompt and accurate record keeping of pupil files and entries onto recording systems such as CPOMS, </w:t>
      </w:r>
      <w:proofErr w:type="spellStart"/>
      <w:r>
        <w:rPr>
          <w:rFonts w:asciiTheme="minorHAnsi" w:hAnsiTheme="minorHAnsi" w:cstheme="minorHAnsi"/>
          <w:bCs/>
          <w:szCs w:val="22"/>
        </w:rPr>
        <w:t>Classcharts</w:t>
      </w:r>
      <w:proofErr w:type="spellEnd"/>
      <w:r>
        <w:rPr>
          <w:rFonts w:asciiTheme="minorHAnsi" w:hAnsiTheme="minorHAnsi" w:cstheme="minorHAnsi"/>
          <w:bCs/>
          <w:szCs w:val="22"/>
        </w:rPr>
        <w:t xml:space="preserve"> and SIMS</w:t>
      </w:r>
    </w:p>
    <w:p w14:paraId="505E63F0" w14:textId="77777777" w:rsidR="00F66341" w:rsidRDefault="00F66341" w:rsidP="00DD19FE">
      <w:pPr>
        <w:pStyle w:val="ListParagraph"/>
        <w:numPr>
          <w:ilvl w:val="0"/>
          <w:numId w:val="33"/>
        </w:numPr>
        <w:rPr>
          <w:rFonts w:asciiTheme="minorHAnsi" w:hAnsiTheme="minorHAnsi" w:cstheme="minorHAnsi"/>
          <w:b/>
          <w:szCs w:val="22"/>
          <w:u w:val="single"/>
        </w:rPr>
      </w:pPr>
      <w:r>
        <w:rPr>
          <w:rFonts w:asciiTheme="minorHAnsi" w:hAnsiTheme="minorHAnsi" w:cstheme="minorHAnsi"/>
          <w:bCs/>
          <w:szCs w:val="22"/>
        </w:rPr>
        <w:t>Undertake investigations into more complex cases as required to resolve points of conflict</w:t>
      </w:r>
    </w:p>
    <w:p w14:paraId="502CD4D7" w14:textId="77777777" w:rsidR="00F66341" w:rsidRDefault="00F66341" w:rsidP="00DD19FE">
      <w:pPr>
        <w:pStyle w:val="ListParagraph"/>
        <w:numPr>
          <w:ilvl w:val="0"/>
          <w:numId w:val="33"/>
        </w:numPr>
        <w:rPr>
          <w:rFonts w:asciiTheme="minorHAnsi" w:hAnsiTheme="minorHAnsi" w:cstheme="minorHAnsi"/>
          <w:b/>
          <w:szCs w:val="22"/>
          <w:u w:val="single"/>
        </w:rPr>
      </w:pPr>
      <w:r>
        <w:rPr>
          <w:rFonts w:asciiTheme="minorHAnsi" w:hAnsiTheme="minorHAnsi" w:cstheme="minorHAnsi"/>
          <w:bCs/>
          <w:szCs w:val="22"/>
        </w:rPr>
        <w:t>Develop the academy’s range of interventions to support pupils</w:t>
      </w:r>
    </w:p>
    <w:p w14:paraId="62EE1019" w14:textId="77777777" w:rsidR="00F66341" w:rsidRDefault="00F66341" w:rsidP="00DD19FE">
      <w:pPr>
        <w:pStyle w:val="ListParagraph"/>
        <w:numPr>
          <w:ilvl w:val="0"/>
          <w:numId w:val="33"/>
        </w:numPr>
        <w:rPr>
          <w:rFonts w:asciiTheme="minorHAnsi" w:hAnsiTheme="minorHAnsi" w:cstheme="minorHAnsi"/>
          <w:b/>
          <w:szCs w:val="22"/>
          <w:u w:val="single"/>
        </w:rPr>
      </w:pPr>
      <w:r>
        <w:rPr>
          <w:rFonts w:asciiTheme="minorHAnsi" w:hAnsiTheme="minorHAnsi" w:cstheme="minorHAnsi"/>
          <w:bCs/>
          <w:szCs w:val="22"/>
        </w:rPr>
        <w:t xml:space="preserve">Support the </w:t>
      </w:r>
      <w:proofErr w:type="spellStart"/>
      <w:r>
        <w:rPr>
          <w:rFonts w:asciiTheme="minorHAnsi" w:hAnsiTheme="minorHAnsi" w:cstheme="minorHAnsi"/>
          <w:bCs/>
          <w:szCs w:val="22"/>
        </w:rPr>
        <w:t>Behaviour</w:t>
      </w:r>
      <w:proofErr w:type="spellEnd"/>
      <w:r>
        <w:rPr>
          <w:rFonts w:asciiTheme="minorHAnsi" w:hAnsiTheme="minorHAnsi" w:cstheme="minorHAnsi"/>
          <w:bCs/>
          <w:szCs w:val="22"/>
        </w:rPr>
        <w:t xml:space="preserve"> Manager and provide cover in this area when needed</w:t>
      </w:r>
    </w:p>
    <w:p w14:paraId="61EC80AC" w14:textId="77777777" w:rsidR="00F66341" w:rsidRDefault="00F66341" w:rsidP="00DD19FE">
      <w:pPr>
        <w:pStyle w:val="ListParagraph"/>
        <w:numPr>
          <w:ilvl w:val="0"/>
          <w:numId w:val="33"/>
        </w:numPr>
        <w:rPr>
          <w:rFonts w:asciiTheme="minorHAnsi" w:hAnsiTheme="minorHAnsi" w:cstheme="minorHAnsi"/>
          <w:b/>
          <w:szCs w:val="22"/>
          <w:u w:val="single"/>
        </w:rPr>
      </w:pPr>
      <w:r>
        <w:rPr>
          <w:rFonts w:asciiTheme="minorHAnsi" w:hAnsiTheme="minorHAnsi" w:cstheme="minorHAnsi"/>
          <w:bCs/>
          <w:szCs w:val="22"/>
        </w:rPr>
        <w:t>Work with the Attendance team to improve pupil attendance through monitoring, phone calls, home visits and attending meetings as necessary</w:t>
      </w:r>
    </w:p>
    <w:p w14:paraId="49112E69" w14:textId="77777777" w:rsidR="00F66341" w:rsidRDefault="00F66341" w:rsidP="00DD19FE">
      <w:pPr>
        <w:pStyle w:val="ListParagraph"/>
        <w:numPr>
          <w:ilvl w:val="0"/>
          <w:numId w:val="33"/>
        </w:numPr>
        <w:rPr>
          <w:rFonts w:asciiTheme="minorHAnsi" w:hAnsiTheme="minorHAnsi" w:cstheme="minorHAnsi"/>
          <w:b/>
          <w:szCs w:val="22"/>
          <w:u w:val="single"/>
        </w:rPr>
      </w:pPr>
      <w:r>
        <w:rPr>
          <w:rFonts w:asciiTheme="minorHAnsi" w:hAnsiTheme="minorHAnsi" w:cstheme="minorHAnsi"/>
          <w:bCs/>
          <w:szCs w:val="22"/>
        </w:rPr>
        <w:t>Under the guidance of the Vice Principal and Assistant Principal, work with individuals and groups of pupils to help them achieve to the best of their ability</w:t>
      </w:r>
    </w:p>
    <w:p w14:paraId="332E4983" w14:textId="77777777" w:rsidR="00F66341" w:rsidRDefault="00F66341" w:rsidP="00F66341">
      <w:pPr>
        <w:pStyle w:val="ListParagraph"/>
        <w:numPr>
          <w:ilvl w:val="0"/>
          <w:numId w:val="33"/>
        </w:numPr>
        <w:rPr>
          <w:rFonts w:asciiTheme="minorHAnsi" w:hAnsiTheme="minorHAnsi" w:cstheme="minorHAnsi"/>
          <w:b/>
          <w:szCs w:val="22"/>
          <w:u w:val="single"/>
        </w:rPr>
      </w:pPr>
      <w:r>
        <w:rPr>
          <w:rFonts w:asciiTheme="minorHAnsi" w:hAnsiTheme="minorHAnsi" w:cstheme="minorHAnsi"/>
          <w:bCs/>
          <w:szCs w:val="22"/>
        </w:rPr>
        <w:t>Attend morning line ups to complete welfare checks on key pupils and focus groups</w:t>
      </w:r>
    </w:p>
    <w:p w14:paraId="11C6F87D" w14:textId="77777777" w:rsidR="00F66341" w:rsidRDefault="00F66341" w:rsidP="00F66341">
      <w:pPr>
        <w:pStyle w:val="ListParagraph"/>
        <w:rPr>
          <w:rFonts w:asciiTheme="minorHAnsi" w:hAnsiTheme="minorHAnsi" w:cstheme="minorHAnsi"/>
          <w:bCs/>
          <w:szCs w:val="22"/>
        </w:rPr>
      </w:pPr>
    </w:p>
    <w:p w14:paraId="19379B58" w14:textId="77777777" w:rsidR="00F66341" w:rsidRDefault="00F66341" w:rsidP="00F66341">
      <w:pPr>
        <w:rPr>
          <w:rFonts w:asciiTheme="minorHAnsi" w:hAnsiTheme="minorHAnsi" w:cstheme="minorHAnsi"/>
          <w:b/>
          <w:szCs w:val="22"/>
          <w:u w:val="single"/>
        </w:rPr>
      </w:pPr>
      <w:r>
        <w:rPr>
          <w:rFonts w:asciiTheme="minorHAnsi" w:hAnsiTheme="minorHAnsi" w:cstheme="minorHAnsi"/>
          <w:b/>
          <w:szCs w:val="22"/>
          <w:u w:val="single"/>
        </w:rPr>
        <w:t>Support the School and Community</w:t>
      </w:r>
    </w:p>
    <w:p w14:paraId="054F40D6" w14:textId="77777777" w:rsidR="00F66341" w:rsidRDefault="00F66341" w:rsidP="00F66341">
      <w:pPr>
        <w:pStyle w:val="ListParagraph"/>
        <w:numPr>
          <w:ilvl w:val="0"/>
          <w:numId w:val="35"/>
        </w:numPr>
        <w:rPr>
          <w:rFonts w:asciiTheme="minorHAnsi" w:hAnsiTheme="minorHAnsi" w:cstheme="minorHAnsi"/>
          <w:bCs/>
          <w:szCs w:val="22"/>
        </w:rPr>
      </w:pPr>
      <w:r>
        <w:rPr>
          <w:rFonts w:asciiTheme="minorHAnsi" w:hAnsiTheme="minorHAnsi" w:cstheme="minorHAnsi"/>
          <w:bCs/>
          <w:szCs w:val="22"/>
        </w:rPr>
        <w:t>Demonstrate the importance of inclusion, equality and diversity when working with pupils and colleagues and when representing the school at all times.</w:t>
      </w:r>
    </w:p>
    <w:p w14:paraId="4C76F841" w14:textId="77777777" w:rsidR="00F66341" w:rsidRDefault="00F66341" w:rsidP="00F66341">
      <w:pPr>
        <w:pStyle w:val="ListParagraph"/>
        <w:numPr>
          <w:ilvl w:val="0"/>
          <w:numId w:val="35"/>
        </w:numPr>
        <w:rPr>
          <w:rFonts w:asciiTheme="minorHAnsi" w:hAnsiTheme="minorHAnsi" w:cstheme="minorHAnsi"/>
          <w:bCs/>
          <w:szCs w:val="22"/>
        </w:rPr>
      </w:pPr>
      <w:r>
        <w:rPr>
          <w:rFonts w:asciiTheme="minorHAnsi" w:hAnsiTheme="minorHAnsi" w:cstheme="minorHAnsi"/>
          <w:bCs/>
          <w:szCs w:val="22"/>
        </w:rPr>
        <w:t xml:space="preserve">Build respectful and trusting relationships with pupils and families, acting as a role model for our professional </w:t>
      </w:r>
      <w:proofErr w:type="spellStart"/>
      <w:r>
        <w:rPr>
          <w:rFonts w:asciiTheme="minorHAnsi" w:hAnsiTheme="minorHAnsi" w:cstheme="minorHAnsi"/>
          <w:bCs/>
          <w:szCs w:val="22"/>
        </w:rPr>
        <w:t>behaviours</w:t>
      </w:r>
      <w:proofErr w:type="spellEnd"/>
      <w:r>
        <w:rPr>
          <w:rFonts w:asciiTheme="minorHAnsi" w:hAnsiTheme="minorHAnsi" w:cstheme="minorHAnsi"/>
          <w:bCs/>
          <w:szCs w:val="22"/>
        </w:rPr>
        <w:t xml:space="preserve"> and high aspirations.</w:t>
      </w:r>
    </w:p>
    <w:p w14:paraId="0B1EBD64" w14:textId="77777777" w:rsidR="00F66341" w:rsidRDefault="00F66341" w:rsidP="00F66341">
      <w:pPr>
        <w:pStyle w:val="ListParagraph"/>
        <w:numPr>
          <w:ilvl w:val="0"/>
          <w:numId w:val="35"/>
        </w:numPr>
        <w:rPr>
          <w:rFonts w:asciiTheme="minorHAnsi" w:hAnsiTheme="minorHAnsi" w:cstheme="minorHAnsi"/>
          <w:bCs/>
          <w:szCs w:val="22"/>
        </w:rPr>
      </w:pPr>
      <w:r>
        <w:rPr>
          <w:rFonts w:asciiTheme="minorHAnsi" w:hAnsiTheme="minorHAnsi" w:cstheme="minorHAnsi"/>
          <w:bCs/>
          <w:szCs w:val="22"/>
        </w:rPr>
        <w:t>Proactively engage with activities outside the classroom, working as part of a team to oversee pupils and support with activities such as; breakfast club, play times and lunchtimes.</w:t>
      </w:r>
    </w:p>
    <w:p w14:paraId="35546EC2" w14:textId="77777777" w:rsidR="00F66341" w:rsidRDefault="00F66341" w:rsidP="00F66341">
      <w:pPr>
        <w:pStyle w:val="ListParagraph"/>
        <w:numPr>
          <w:ilvl w:val="0"/>
          <w:numId w:val="35"/>
        </w:numPr>
        <w:rPr>
          <w:rFonts w:asciiTheme="minorHAnsi" w:hAnsiTheme="minorHAnsi" w:cstheme="minorHAnsi"/>
          <w:szCs w:val="24"/>
        </w:rPr>
      </w:pPr>
      <w:r>
        <w:rPr>
          <w:rFonts w:asciiTheme="minorHAnsi" w:hAnsiTheme="minorHAnsi" w:cstheme="minorHAnsi"/>
        </w:rPr>
        <w:t>Supervise pupils on visits and trips outside of school as required.</w:t>
      </w:r>
    </w:p>
    <w:p w14:paraId="0329E29F" w14:textId="77777777" w:rsidR="00F66341" w:rsidRDefault="00F66341" w:rsidP="00F66341">
      <w:pPr>
        <w:pStyle w:val="ListParagraph"/>
        <w:numPr>
          <w:ilvl w:val="0"/>
          <w:numId w:val="35"/>
        </w:numPr>
        <w:rPr>
          <w:rFonts w:asciiTheme="minorHAnsi" w:hAnsiTheme="minorHAnsi" w:cs="Times New Roman"/>
          <w:b/>
          <w:bCs/>
          <w:color w:val="052264"/>
          <w:sz w:val="32"/>
          <w:szCs w:val="32"/>
        </w:rPr>
      </w:pPr>
      <w:r>
        <w:rPr>
          <w:rFonts w:asciiTheme="minorHAnsi" w:hAnsiTheme="minorHAnsi" w:cstheme="minorBidi"/>
        </w:rPr>
        <w:lastRenderedPageBreak/>
        <w:t xml:space="preserve">Collaborate with teaching staff and department heads to ensure a smooth transition and effective communication about lesson progress and pupil </w:t>
      </w:r>
      <w:proofErr w:type="spellStart"/>
      <w:r>
        <w:rPr>
          <w:rFonts w:asciiTheme="minorHAnsi" w:hAnsiTheme="minorHAnsi" w:cstheme="minorBidi"/>
        </w:rPr>
        <w:t>behaviour</w:t>
      </w:r>
      <w:proofErr w:type="spellEnd"/>
      <w:r>
        <w:rPr>
          <w:rFonts w:asciiTheme="minorHAnsi" w:hAnsiTheme="minorHAnsi" w:cstheme="minorBidi"/>
        </w:rPr>
        <w:t>.</w:t>
      </w:r>
      <w:r>
        <w:rPr>
          <w:rFonts w:asciiTheme="minorHAnsi" w:hAnsiTheme="minorHAnsi"/>
          <w:b/>
          <w:bCs/>
          <w:color w:val="052264"/>
          <w:sz w:val="32"/>
          <w:szCs w:val="32"/>
        </w:rPr>
        <w:br w:type="page"/>
      </w:r>
    </w:p>
    <w:p w14:paraId="78E78E94" w14:textId="77777777" w:rsidR="00F66341" w:rsidRDefault="00F66341" w:rsidP="00F66341">
      <w:pPr>
        <w:rPr>
          <w:rFonts w:asciiTheme="minorHAnsi" w:hAnsiTheme="minorHAnsi"/>
          <w:b/>
          <w:color w:val="052264"/>
          <w:sz w:val="32"/>
          <w:szCs w:val="32"/>
        </w:rPr>
      </w:pPr>
      <w:r>
        <w:rPr>
          <w:rFonts w:asciiTheme="minorHAnsi" w:hAnsiTheme="minorHAnsi"/>
          <w:b/>
          <w:color w:val="052264"/>
          <w:sz w:val="32"/>
          <w:szCs w:val="32"/>
        </w:rPr>
        <w:lastRenderedPageBreak/>
        <w:t>Person Specification Pastoral Leader</w:t>
      </w:r>
    </w:p>
    <w:p w14:paraId="6655B309" w14:textId="77777777" w:rsidR="00F66341" w:rsidRDefault="00F66341" w:rsidP="00F66341">
      <w:pPr>
        <w:pStyle w:val="NoSpacing"/>
      </w:pPr>
    </w:p>
    <w:tbl>
      <w:tblPr>
        <w:tblStyle w:val="GridTable1Light-Accent1"/>
        <w:tblW w:w="0" w:type="auto"/>
        <w:tblInd w:w="0" w:type="dxa"/>
        <w:tblLook w:val="04A0" w:firstRow="1" w:lastRow="0" w:firstColumn="1" w:lastColumn="0" w:noHBand="0" w:noVBand="1"/>
      </w:tblPr>
      <w:tblGrid>
        <w:gridCol w:w="5563"/>
        <w:gridCol w:w="1851"/>
        <w:gridCol w:w="2208"/>
      </w:tblGrid>
      <w:tr w:rsidR="00F66341" w14:paraId="03B82C7E" w14:textId="77777777" w:rsidTr="00F663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9" w:type="dxa"/>
            <w:tcBorders>
              <w:top w:val="single" w:sz="4" w:space="0" w:color="BDD6EE" w:themeColor="accent1" w:themeTint="66"/>
              <w:left w:val="single" w:sz="4" w:space="0" w:color="BDD6EE" w:themeColor="accent1" w:themeTint="66"/>
              <w:right w:val="single" w:sz="4" w:space="0" w:color="BDD6EE" w:themeColor="accent1" w:themeTint="66"/>
            </w:tcBorders>
            <w:hideMark/>
          </w:tcPr>
          <w:p w14:paraId="00C24700" w14:textId="77777777" w:rsidR="00F66341" w:rsidRDefault="00F66341">
            <w:pPr>
              <w:rPr>
                <w:rFonts w:asciiTheme="minorHAnsi" w:hAnsiTheme="minorHAnsi" w:cstheme="minorHAnsi"/>
                <w:b w:val="0"/>
                <w:szCs w:val="22"/>
                <w:u w:val="single"/>
              </w:rPr>
            </w:pPr>
            <w:r>
              <w:rPr>
                <w:rFonts w:asciiTheme="minorHAnsi" w:hAnsiTheme="minorHAnsi" w:cstheme="minorHAnsi"/>
                <w:color w:val="000080"/>
                <w:szCs w:val="22"/>
              </w:rPr>
              <w:t>Qualifications</w:t>
            </w:r>
          </w:p>
        </w:tc>
        <w:tc>
          <w:tcPr>
            <w:tcW w:w="1947" w:type="dxa"/>
            <w:tcBorders>
              <w:top w:val="single" w:sz="4" w:space="0" w:color="BDD6EE" w:themeColor="accent1" w:themeTint="66"/>
              <w:left w:val="single" w:sz="4" w:space="0" w:color="BDD6EE" w:themeColor="accent1" w:themeTint="66"/>
              <w:right w:val="single" w:sz="4" w:space="0" w:color="BDD6EE" w:themeColor="accent1" w:themeTint="66"/>
            </w:tcBorders>
          </w:tcPr>
          <w:p w14:paraId="382A7F9A" w14:textId="77777777" w:rsidR="00F66341" w:rsidRDefault="00F6634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2"/>
                <w:u w:val="single"/>
              </w:rPr>
            </w:pPr>
          </w:p>
        </w:tc>
        <w:tc>
          <w:tcPr>
            <w:tcW w:w="2232" w:type="dxa"/>
            <w:tcBorders>
              <w:top w:val="single" w:sz="4" w:space="0" w:color="BDD6EE" w:themeColor="accent1" w:themeTint="66"/>
              <w:left w:val="single" w:sz="4" w:space="0" w:color="BDD6EE" w:themeColor="accent1" w:themeTint="66"/>
              <w:right w:val="single" w:sz="4" w:space="0" w:color="BDD6EE" w:themeColor="accent1" w:themeTint="66"/>
            </w:tcBorders>
          </w:tcPr>
          <w:p w14:paraId="516DFE0D" w14:textId="77777777" w:rsidR="00F66341" w:rsidRDefault="00F6634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2"/>
                <w:u w:val="single"/>
              </w:rPr>
            </w:pPr>
          </w:p>
        </w:tc>
      </w:tr>
      <w:tr w:rsidR="00F66341" w14:paraId="48767BEF" w14:textId="77777777" w:rsidTr="00F66341">
        <w:tc>
          <w:tcPr>
            <w:cnfStyle w:val="001000000000" w:firstRow="0" w:lastRow="0" w:firstColumn="1" w:lastColumn="0" w:oddVBand="0" w:evenVBand="0" w:oddHBand="0" w:evenHBand="0" w:firstRowFirstColumn="0" w:firstRowLastColumn="0" w:lastRowFirstColumn="0" w:lastRowLastColumn="0"/>
            <w:tcW w:w="600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4B8F833D" w14:textId="77777777" w:rsidR="00F66341" w:rsidRDefault="00F66341">
            <w:pPr>
              <w:rPr>
                <w:rFonts w:asciiTheme="minorHAnsi" w:hAnsiTheme="minorHAnsi" w:cstheme="minorHAnsi"/>
                <w:b w:val="0"/>
                <w:szCs w:val="22"/>
                <w:u w:val="single"/>
              </w:rPr>
            </w:pPr>
            <w:r>
              <w:rPr>
                <w:rFonts w:asciiTheme="minorHAnsi" w:hAnsiTheme="minorHAnsi" w:cstheme="minorHAnsi"/>
                <w:b w:val="0"/>
                <w:bCs w:val="0"/>
                <w:szCs w:val="22"/>
              </w:rPr>
              <w:t xml:space="preserve">GCSE English and Maths (grade C/4 or higher) </w:t>
            </w:r>
          </w:p>
        </w:tc>
        <w:tc>
          <w:tcPr>
            <w:tcW w:w="19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5BAA8E1B" w14:textId="77777777" w:rsidR="00F66341" w:rsidRDefault="00F663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u w:val="single"/>
              </w:rPr>
            </w:pPr>
            <w:r>
              <w:rPr>
                <w:rFonts w:asciiTheme="minorHAnsi" w:hAnsiTheme="minorHAnsi" w:cstheme="minorHAnsi"/>
                <w:szCs w:val="22"/>
              </w:rPr>
              <w:t>Essential</w:t>
            </w:r>
          </w:p>
        </w:tc>
        <w:tc>
          <w:tcPr>
            <w:tcW w:w="223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391A7E92" w14:textId="77777777" w:rsidR="00F66341" w:rsidRDefault="00F663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u w:val="single"/>
              </w:rPr>
            </w:pPr>
            <w:r>
              <w:rPr>
                <w:rFonts w:asciiTheme="minorHAnsi" w:hAnsiTheme="minorHAnsi" w:cstheme="minorHAnsi"/>
                <w:szCs w:val="22"/>
              </w:rPr>
              <w:t>Application</w:t>
            </w:r>
          </w:p>
        </w:tc>
      </w:tr>
      <w:tr w:rsidR="00F66341" w14:paraId="66168709" w14:textId="77777777" w:rsidTr="00F66341">
        <w:tc>
          <w:tcPr>
            <w:cnfStyle w:val="001000000000" w:firstRow="0" w:lastRow="0" w:firstColumn="1" w:lastColumn="0" w:oddVBand="0" w:evenVBand="0" w:oddHBand="0" w:evenHBand="0" w:firstRowFirstColumn="0" w:firstRowLastColumn="0" w:lastRowFirstColumn="0" w:lastRowLastColumn="0"/>
            <w:tcW w:w="600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047D51F3" w14:textId="77777777" w:rsidR="00F66341" w:rsidRDefault="00F66341">
            <w:pPr>
              <w:rPr>
                <w:rFonts w:asciiTheme="minorHAnsi" w:hAnsiTheme="minorHAnsi" w:cstheme="minorHAnsi"/>
                <w:b w:val="0"/>
                <w:bCs w:val="0"/>
                <w:szCs w:val="22"/>
                <w:u w:val="single"/>
              </w:rPr>
            </w:pPr>
            <w:r>
              <w:rPr>
                <w:rFonts w:asciiTheme="minorHAnsi" w:hAnsiTheme="minorHAnsi" w:cstheme="minorHAnsi"/>
                <w:b w:val="0"/>
                <w:bCs w:val="0"/>
                <w:szCs w:val="22"/>
              </w:rPr>
              <w:t>Willingness to participate in training, particularly First Aid/Team-Teach</w:t>
            </w:r>
          </w:p>
        </w:tc>
        <w:tc>
          <w:tcPr>
            <w:tcW w:w="19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56BD8DC0" w14:textId="77777777" w:rsidR="00F66341" w:rsidRDefault="00F663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u w:val="single"/>
              </w:rPr>
            </w:pPr>
            <w:r>
              <w:rPr>
                <w:rFonts w:asciiTheme="minorHAnsi" w:hAnsiTheme="minorHAnsi" w:cstheme="minorHAnsi"/>
                <w:szCs w:val="22"/>
              </w:rPr>
              <w:t>Essential</w:t>
            </w:r>
          </w:p>
        </w:tc>
        <w:tc>
          <w:tcPr>
            <w:tcW w:w="223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40F3DA9D" w14:textId="77777777" w:rsidR="00F66341" w:rsidRDefault="00F663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u w:val="single"/>
              </w:rPr>
            </w:pPr>
            <w:r>
              <w:rPr>
                <w:rFonts w:asciiTheme="minorHAnsi" w:hAnsiTheme="minorHAnsi" w:cstheme="minorHAnsi"/>
                <w:szCs w:val="22"/>
              </w:rPr>
              <w:t>Application/Interview</w:t>
            </w:r>
          </w:p>
        </w:tc>
      </w:tr>
      <w:tr w:rsidR="00F66341" w14:paraId="42956B46" w14:textId="77777777" w:rsidTr="00F66341">
        <w:tc>
          <w:tcPr>
            <w:cnfStyle w:val="001000000000" w:firstRow="0" w:lastRow="0" w:firstColumn="1" w:lastColumn="0" w:oddVBand="0" w:evenVBand="0" w:oddHBand="0" w:evenHBand="0" w:firstRowFirstColumn="0" w:firstRowLastColumn="0" w:lastRowFirstColumn="0" w:lastRowLastColumn="0"/>
            <w:tcW w:w="600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0947417C" w14:textId="77777777" w:rsidR="00F66341" w:rsidRDefault="00F66341">
            <w:pPr>
              <w:rPr>
                <w:rFonts w:asciiTheme="minorHAnsi" w:hAnsiTheme="minorHAnsi" w:cstheme="minorHAnsi"/>
                <w:b w:val="0"/>
                <w:bCs w:val="0"/>
                <w:szCs w:val="22"/>
                <w:u w:val="single"/>
              </w:rPr>
            </w:pPr>
            <w:r>
              <w:rPr>
                <w:rFonts w:asciiTheme="minorHAnsi" w:hAnsiTheme="minorHAnsi" w:cstheme="minorHAnsi"/>
                <w:b w:val="0"/>
                <w:bCs w:val="0"/>
                <w:szCs w:val="22"/>
              </w:rPr>
              <w:t xml:space="preserve">Level 3 or equivalent qualifications, relevant to the role </w:t>
            </w:r>
          </w:p>
        </w:tc>
        <w:tc>
          <w:tcPr>
            <w:tcW w:w="19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0DA7E407" w14:textId="77777777" w:rsidR="00F66341" w:rsidRDefault="00F663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u w:val="single"/>
              </w:rPr>
            </w:pPr>
            <w:r>
              <w:rPr>
                <w:rFonts w:asciiTheme="minorHAnsi" w:hAnsiTheme="minorHAnsi" w:cstheme="minorHAnsi"/>
                <w:szCs w:val="22"/>
              </w:rPr>
              <w:t xml:space="preserve">Essential </w:t>
            </w:r>
          </w:p>
        </w:tc>
        <w:tc>
          <w:tcPr>
            <w:tcW w:w="223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7CE399EF" w14:textId="77777777" w:rsidR="00F66341" w:rsidRDefault="00F663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u w:val="single"/>
              </w:rPr>
            </w:pPr>
            <w:r>
              <w:rPr>
                <w:rFonts w:asciiTheme="minorHAnsi" w:hAnsiTheme="minorHAnsi" w:cstheme="minorHAnsi"/>
                <w:szCs w:val="22"/>
              </w:rPr>
              <w:t>Application</w:t>
            </w:r>
          </w:p>
        </w:tc>
      </w:tr>
      <w:tr w:rsidR="00F66341" w14:paraId="58009F72" w14:textId="77777777" w:rsidTr="00F66341">
        <w:tc>
          <w:tcPr>
            <w:cnfStyle w:val="001000000000" w:firstRow="0" w:lastRow="0" w:firstColumn="1" w:lastColumn="0" w:oddVBand="0" w:evenVBand="0" w:oddHBand="0" w:evenHBand="0" w:firstRowFirstColumn="0" w:firstRowLastColumn="0" w:lastRowFirstColumn="0" w:lastRowLastColumn="0"/>
            <w:tcW w:w="600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7941233C" w14:textId="77777777" w:rsidR="00F66341" w:rsidRDefault="00F66341">
            <w:pPr>
              <w:rPr>
                <w:rFonts w:asciiTheme="minorHAnsi" w:hAnsiTheme="minorHAnsi" w:cstheme="minorHAnsi"/>
                <w:szCs w:val="22"/>
              </w:rPr>
            </w:pPr>
            <w:r>
              <w:rPr>
                <w:rFonts w:asciiTheme="minorHAnsi" w:hAnsiTheme="minorHAnsi" w:cstheme="minorHAnsi"/>
                <w:b w:val="0"/>
                <w:bCs w:val="0"/>
                <w:szCs w:val="22"/>
              </w:rPr>
              <w:t>Support Teaching and Learning Qualification</w:t>
            </w:r>
          </w:p>
        </w:tc>
        <w:tc>
          <w:tcPr>
            <w:tcW w:w="19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52F1A796" w14:textId="77777777" w:rsidR="00F66341" w:rsidRDefault="00F663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 xml:space="preserve">Desirable </w:t>
            </w:r>
          </w:p>
        </w:tc>
        <w:tc>
          <w:tcPr>
            <w:tcW w:w="223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1BB709D3" w14:textId="77777777" w:rsidR="00F66341" w:rsidRDefault="00F663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Application</w:t>
            </w:r>
          </w:p>
        </w:tc>
      </w:tr>
      <w:tr w:rsidR="00F66341" w14:paraId="21FB599A" w14:textId="77777777" w:rsidTr="00F66341">
        <w:tc>
          <w:tcPr>
            <w:cnfStyle w:val="001000000000" w:firstRow="0" w:lastRow="0" w:firstColumn="1" w:lastColumn="0" w:oddVBand="0" w:evenVBand="0" w:oddHBand="0" w:evenHBand="0" w:firstRowFirstColumn="0" w:firstRowLastColumn="0" w:lastRowFirstColumn="0" w:lastRowLastColumn="0"/>
            <w:tcW w:w="600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2AF1B04E" w14:textId="77777777" w:rsidR="00F66341" w:rsidRDefault="00F66341">
            <w:pPr>
              <w:rPr>
                <w:rFonts w:asciiTheme="minorHAnsi" w:hAnsiTheme="minorHAnsi" w:cstheme="minorHAnsi"/>
                <w:szCs w:val="22"/>
              </w:rPr>
            </w:pPr>
            <w:r>
              <w:rPr>
                <w:rFonts w:asciiTheme="minorHAnsi" w:hAnsiTheme="minorHAnsi" w:cstheme="minorHAnsi"/>
                <w:color w:val="000080"/>
                <w:szCs w:val="22"/>
              </w:rPr>
              <w:t>Experience</w:t>
            </w:r>
          </w:p>
        </w:tc>
        <w:tc>
          <w:tcPr>
            <w:tcW w:w="19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5057CA7" w14:textId="77777777" w:rsidR="00F66341" w:rsidRDefault="00F663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223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E8BBDC1" w14:textId="77777777" w:rsidR="00F66341" w:rsidRDefault="00F663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r w:rsidR="00F66341" w14:paraId="5FAE4BCF" w14:textId="77777777" w:rsidTr="00F66341">
        <w:tc>
          <w:tcPr>
            <w:cnfStyle w:val="001000000000" w:firstRow="0" w:lastRow="0" w:firstColumn="1" w:lastColumn="0" w:oddVBand="0" w:evenVBand="0" w:oddHBand="0" w:evenHBand="0" w:firstRowFirstColumn="0" w:firstRowLastColumn="0" w:lastRowFirstColumn="0" w:lastRowLastColumn="0"/>
            <w:tcW w:w="600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42A91D2C" w14:textId="77777777" w:rsidR="00F66341" w:rsidRDefault="00F66341">
            <w:pPr>
              <w:rPr>
                <w:rFonts w:asciiTheme="minorHAnsi" w:hAnsiTheme="minorHAnsi" w:cstheme="minorHAnsi"/>
                <w:b w:val="0"/>
                <w:bCs w:val="0"/>
                <w:color w:val="000080"/>
                <w:szCs w:val="22"/>
              </w:rPr>
            </w:pPr>
            <w:r>
              <w:rPr>
                <w:rFonts w:asciiTheme="minorHAnsi" w:hAnsiTheme="minorHAnsi" w:cstheme="minorHAnsi"/>
                <w:b w:val="0"/>
                <w:bCs w:val="0"/>
                <w:szCs w:val="22"/>
              </w:rPr>
              <w:t>Working with children across the age and ability range appropriate to the role</w:t>
            </w:r>
          </w:p>
        </w:tc>
        <w:tc>
          <w:tcPr>
            <w:tcW w:w="19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6CD0EB9C" w14:textId="77777777" w:rsidR="00F66341" w:rsidRDefault="00F663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 xml:space="preserve">Essential </w:t>
            </w:r>
          </w:p>
        </w:tc>
        <w:tc>
          <w:tcPr>
            <w:tcW w:w="223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25EBBC94" w14:textId="77777777" w:rsidR="00F66341" w:rsidRDefault="00F663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Application/interview</w:t>
            </w:r>
          </w:p>
        </w:tc>
      </w:tr>
      <w:tr w:rsidR="00F66341" w14:paraId="78D26EDD" w14:textId="77777777" w:rsidTr="00F66341">
        <w:tc>
          <w:tcPr>
            <w:cnfStyle w:val="001000000000" w:firstRow="0" w:lastRow="0" w:firstColumn="1" w:lastColumn="0" w:oddVBand="0" w:evenVBand="0" w:oddHBand="0" w:evenHBand="0" w:firstRowFirstColumn="0" w:firstRowLastColumn="0" w:lastRowFirstColumn="0" w:lastRowLastColumn="0"/>
            <w:tcW w:w="600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3C9F406E" w14:textId="77777777" w:rsidR="00F66341" w:rsidRDefault="00F66341">
            <w:pPr>
              <w:rPr>
                <w:rFonts w:asciiTheme="minorHAnsi" w:hAnsiTheme="minorHAnsi" w:cstheme="minorHAnsi"/>
                <w:b w:val="0"/>
                <w:bCs w:val="0"/>
                <w:szCs w:val="22"/>
              </w:rPr>
            </w:pPr>
            <w:r>
              <w:rPr>
                <w:rFonts w:asciiTheme="minorHAnsi" w:hAnsiTheme="minorHAnsi" w:cstheme="minorHAnsi"/>
                <w:b w:val="0"/>
                <w:bCs w:val="0"/>
                <w:szCs w:val="22"/>
              </w:rPr>
              <w:t>Working in a similar role</w:t>
            </w:r>
          </w:p>
        </w:tc>
        <w:tc>
          <w:tcPr>
            <w:tcW w:w="19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44779BF2" w14:textId="77777777" w:rsidR="00F66341" w:rsidRDefault="00F663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 xml:space="preserve">Desirable </w:t>
            </w:r>
          </w:p>
        </w:tc>
        <w:tc>
          <w:tcPr>
            <w:tcW w:w="223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3BA6608A" w14:textId="77777777" w:rsidR="00F66341" w:rsidRDefault="00F663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Application/Interview</w:t>
            </w:r>
          </w:p>
        </w:tc>
      </w:tr>
      <w:tr w:rsidR="00F66341" w14:paraId="7DEA99B5" w14:textId="77777777" w:rsidTr="00F66341">
        <w:tc>
          <w:tcPr>
            <w:cnfStyle w:val="001000000000" w:firstRow="0" w:lastRow="0" w:firstColumn="1" w:lastColumn="0" w:oddVBand="0" w:evenVBand="0" w:oddHBand="0" w:evenHBand="0" w:firstRowFirstColumn="0" w:firstRowLastColumn="0" w:lastRowFirstColumn="0" w:lastRowLastColumn="0"/>
            <w:tcW w:w="600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3BF4013B" w14:textId="77777777" w:rsidR="00F66341" w:rsidRDefault="00F66341">
            <w:pPr>
              <w:rPr>
                <w:rFonts w:asciiTheme="minorHAnsi" w:hAnsiTheme="minorHAnsi" w:cstheme="minorHAnsi"/>
                <w:b w:val="0"/>
                <w:bCs w:val="0"/>
                <w:szCs w:val="22"/>
              </w:rPr>
            </w:pPr>
            <w:r>
              <w:rPr>
                <w:rFonts w:asciiTheme="minorHAnsi" w:hAnsiTheme="minorHAnsi" w:cstheme="minorHAnsi"/>
                <w:b w:val="0"/>
                <w:bCs w:val="0"/>
                <w:szCs w:val="22"/>
              </w:rPr>
              <w:t xml:space="preserve">Supporting pupils with additional needs </w:t>
            </w:r>
          </w:p>
        </w:tc>
        <w:tc>
          <w:tcPr>
            <w:tcW w:w="19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1AE01279" w14:textId="77777777" w:rsidR="00F66341" w:rsidRDefault="00F663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Desirable</w:t>
            </w:r>
          </w:p>
        </w:tc>
        <w:tc>
          <w:tcPr>
            <w:tcW w:w="223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21315DDD" w14:textId="77777777" w:rsidR="00F66341" w:rsidRDefault="00F663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Application/Interview</w:t>
            </w:r>
          </w:p>
        </w:tc>
      </w:tr>
      <w:tr w:rsidR="00F66341" w14:paraId="763555BA" w14:textId="77777777" w:rsidTr="00F66341">
        <w:tc>
          <w:tcPr>
            <w:cnfStyle w:val="001000000000" w:firstRow="0" w:lastRow="0" w:firstColumn="1" w:lastColumn="0" w:oddVBand="0" w:evenVBand="0" w:oddHBand="0" w:evenHBand="0" w:firstRowFirstColumn="0" w:firstRowLastColumn="0" w:lastRowFirstColumn="0" w:lastRowLastColumn="0"/>
            <w:tcW w:w="600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2C17BE53" w14:textId="77777777" w:rsidR="00F66341" w:rsidRDefault="00F66341">
            <w:pPr>
              <w:rPr>
                <w:rFonts w:asciiTheme="minorHAnsi" w:hAnsiTheme="minorHAnsi" w:cstheme="minorHAnsi"/>
                <w:szCs w:val="22"/>
              </w:rPr>
            </w:pPr>
            <w:r>
              <w:rPr>
                <w:rFonts w:asciiTheme="minorHAnsi" w:hAnsiTheme="minorHAnsi" w:cstheme="minorHAnsi"/>
                <w:color w:val="000080"/>
                <w:szCs w:val="22"/>
              </w:rPr>
              <w:t>Skills and Knowledge</w:t>
            </w:r>
          </w:p>
        </w:tc>
        <w:tc>
          <w:tcPr>
            <w:tcW w:w="19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5ED3C83" w14:textId="77777777" w:rsidR="00F66341" w:rsidRDefault="00F663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223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9373693" w14:textId="77777777" w:rsidR="00F66341" w:rsidRDefault="00F663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r w:rsidR="00F66341" w14:paraId="26E3EFC4" w14:textId="77777777" w:rsidTr="00F66341">
        <w:tc>
          <w:tcPr>
            <w:cnfStyle w:val="001000000000" w:firstRow="0" w:lastRow="0" w:firstColumn="1" w:lastColumn="0" w:oddVBand="0" w:evenVBand="0" w:oddHBand="0" w:evenHBand="0" w:firstRowFirstColumn="0" w:firstRowLastColumn="0" w:lastRowFirstColumn="0" w:lastRowLastColumn="0"/>
            <w:tcW w:w="600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7726C6D7" w14:textId="77777777" w:rsidR="00F66341" w:rsidRDefault="00F66341">
            <w:pPr>
              <w:rPr>
                <w:rFonts w:asciiTheme="minorHAnsi" w:hAnsiTheme="minorHAnsi" w:cstheme="minorHAnsi"/>
                <w:b w:val="0"/>
                <w:bCs w:val="0"/>
                <w:szCs w:val="22"/>
              </w:rPr>
            </w:pPr>
            <w:r>
              <w:rPr>
                <w:rFonts w:asciiTheme="minorHAnsi" w:hAnsiTheme="minorHAnsi" w:cstheme="minorHAnsi"/>
                <w:b w:val="0"/>
                <w:bCs w:val="0"/>
                <w:szCs w:val="22"/>
              </w:rPr>
              <w:t>Ability to recognise potential barriers to learning and an ability to develop strategies to overcome these</w:t>
            </w:r>
          </w:p>
        </w:tc>
        <w:tc>
          <w:tcPr>
            <w:tcW w:w="19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25A71321" w14:textId="77777777" w:rsidR="00F66341" w:rsidRDefault="00F663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Essential</w:t>
            </w:r>
          </w:p>
        </w:tc>
        <w:tc>
          <w:tcPr>
            <w:tcW w:w="223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1595978E" w14:textId="77777777" w:rsidR="00F66341" w:rsidRDefault="00F663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Interview</w:t>
            </w:r>
          </w:p>
        </w:tc>
      </w:tr>
      <w:tr w:rsidR="00F66341" w14:paraId="36F71154" w14:textId="77777777" w:rsidTr="00F66341">
        <w:tc>
          <w:tcPr>
            <w:cnfStyle w:val="001000000000" w:firstRow="0" w:lastRow="0" w:firstColumn="1" w:lastColumn="0" w:oddVBand="0" w:evenVBand="0" w:oddHBand="0" w:evenHBand="0" w:firstRowFirstColumn="0" w:firstRowLastColumn="0" w:lastRowFirstColumn="0" w:lastRowLastColumn="0"/>
            <w:tcW w:w="600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1171E921" w14:textId="77777777" w:rsidR="00F66341" w:rsidRDefault="00F66341">
            <w:pPr>
              <w:rPr>
                <w:rFonts w:asciiTheme="minorHAnsi" w:hAnsiTheme="minorHAnsi" w:cstheme="minorHAnsi"/>
                <w:szCs w:val="22"/>
              </w:rPr>
            </w:pPr>
            <w:r>
              <w:rPr>
                <w:rFonts w:asciiTheme="minorHAnsi" w:hAnsiTheme="minorHAnsi" w:cstheme="minorHAnsi"/>
                <w:b w:val="0"/>
                <w:bCs w:val="0"/>
                <w:szCs w:val="22"/>
              </w:rPr>
              <w:t xml:space="preserve">Implementing different strategies to manage behaviour and social skills development </w:t>
            </w:r>
          </w:p>
        </w:tc>
        <w:tc>
          <w:tcPr>
            <w:tcW w:w="19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5A094FEF" w14:textId="77777777" w:rsidR="00F66341" w:rsidRDefault="00F663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Essential</w:t>
            </w:r>
          </w:p>
        </w:tc>
        <w:tc>
          <w:tcPr>
            <w:tcW w:w="223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324C5F76" w14:textId="77777777" w:rsidR="00F66341" w:rsidRDefault="00F663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Application/interview</w:t>
            </w:r>
          </w:p>
        </w:tc>
      </w:tr>
      <w:tr w:rsidR="00F66341" w14:paraId="1FF9C938" w14:textId="77777777" w:rsidTr="00F66341">
        <w:tc>
          <w:tcPr>
            <w:cnfStyle w:val="001000000000" w:firstRow="0" w:lastRow="0" w:firstColumn="1" w:lastColumn="0" w:oddVBand="0" w:evenVBand="0" w:oddHBand="0" w:evenHBand="0" w:firstRowFirstColumn="0" w:firstRowLastColumn="0" w:lastRowFirstColumn="0" w:lastRowLastColumn="0"/>
            <w:tcW w:w="600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3F6086BA" w14:textId="77777777" w:rsidR="00F66341" w:rsidRDefault="00F66341">
            <w:pPr>
              <w:rPr>
                <w:rFonts w:asciiTheme="minorHAnsi" w:hAnsiTheme="minorHAnsi" w:cstheme="minorHAnsi"/>
                <w:szCs w:val="22"/>
              </w:rPr>
            </w:pPr>
            <w:r>
              <w:rPr>
                <w:rFonts w:asciiTheme="minorHAnsi" w:hAnsiTheme="minorHAnsi" w:cstheme="minorHAnsi"/>
                <w:b w:val="0"/>
                <w:bCs w:val="0"/>
                <w:szCs w:val="22"/>
              </w:rPr>
              <w:t>The ability to use IT effectively and familiarity with educational software and resources</w:t>
            </w:r>
          </w:p>
        </w:tc>
        <w:tc>
          <w:tcPr>
            <w:tcW w:w="19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751D64C9" w14:textId="77777777" w:rsidR="00F66341" w:rsidRDefault="00F663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Essential</w:t>
            </w:r>
          </w:p>
        </w:tc>
        <w:tc>
          <w:tcPr>
            <w:tcW w:w="223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03B05D59" w14:textId="77777777" w:rsidR="00F66341" w:rsidRDefault="00F663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Application/interview</w:t>
            </w:r>
          </w:p>
        </w:tc>
      </w:tr>
      <w:tr w:rsidR="00F66341" w14:paraId="180F0377" w14:textId="77777777" w:rsidTr="00F66341">
        <w:tc>
          <w:tcPr>
            <w:cnfStyle w:val="001000000000" w:firstRow="0" w:lastRow="0" w:firstColumn="1" w:lastColumn="0" w:oddVBand="0" w:evenVBand="0" w:oddHBand="0" w:evenHBand="0" w:firstRowFirstColumn="0" w:firstRowLastColumn="0" w:lastRowFirstColumn="0" w:lastRowLastColumn="0"/>
            <w:tcW w:w="600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4CA9316D" w14:textId="77777777" w:rsidR="00F66341" w:rsidRDefault="00F66341">
            <w:pPr>
              <w:rPr>
                <w:rFonts w:asciiTheme="minorHAnsi" w:hAnsiTheme="minorHAnsi" w:cstheme="minorHAnsi"/>
                <w:b w:val="0"/>
                <w:bCs w:val="0"/>
                <w:szCs w:val="22"/>
              </w:rPr>
            </w:pPr>
            <w:r>
              <w:rPr>
                <w:rFonts w:asciiTheme="minorHAnsi" w:hAnsiTheme="minorHAnsi" w:cstheme="minorHAnsi"/>
                <w:b w:val="0"/>
                <w:bCs w:val="0"/>
                <w:szCs w:val="22"/>
              </w:rPr>
              <w:t xml:space="preserve">The ability to establish effective, positive relationships with children, families and other professional colleagues </w:t>
            </w:r>
          </w:p>
        </w:tc>
        <w:tc>
          <w:tcPr>
            <w:tcW w:w="19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11D9F266" w14:textId="77777777" w:rsidR="00F66341" w:rsidRDefault="00F663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Essential</w:t>
            </w:r>
          </w:p>
        </w:tc>
        <w:tc>
          <w:tcPr>
            <w:tcW w:w="223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7134F7B0" w14:textId="77777777" w:rsidR="00F66341" w:rsidRDefault="00F663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Application/interview</w:t>
            </w:r>
          </w:p>
        </w:tc>
      </w:tr>
      <w:tr w:rsidR="00F66341" w14:paraId="03D76AB1" w14:textId="77777777" w:rsidTr="00F66341">
        <w:tc>
          <w:tcPr>
            <w:cnfStyle w:val="001000000000" w:firstRow="0" w:lastRow="0" w:firstColumn="1" w:lastColumn="0" w:oddVBand="0" w:evenVBand="0" w:oddHBand="0" w:evenHBand="0" w:firstRowFirstColumn="0" w:firstRowLastColumn="0" w:lastRowFirstColumn="0" w:lastRowLastColumn="0"/>
            <w:tcW w:w="600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1304AEB2" w14:textId="77777777" w:rsidR="00F66341" w:rsidRDefault="00F66341">
            <w:pPr>
              <w:rPr>
                <w:rFonts w:asciiTheme="minorHAnsi" w:hAnsiTheme="minorHAnsi" w:cstheme="minorHAnsi"/>
                <w:color w:val="000080"/>
                <w:szCs w:val="22"/>
              </w:rPr>
            </w:pPr>
            <w:r>
              <w:rPr>
                <w:rFonts w:asciiTheme="minorHAnsi" w:hAnsiTheme="minorHAnsi" w:cstheme="minorHAnsi"/>
                <w:b w:val="0"/>
                <w:bCs w:val="0"/>
                <w:szCs w:val="22"/>
              </w:rPr>
              <w:t>Knowledge of the role of external agencies and the role that they can play to provide support for pupils</w:t>
            </w:r>
          </w:p>
        </w:tc>
        <w:tc>
          <w:tcPr>
            <w:tcW w:w="19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35AE9A90" w14:textId="77777777" w:rsidR="00F66341" w:rsidRDefault="00F663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 xml:space="preserve">Desirable </w:t>
            </w:r>
          </w:p>
        </w:tc>
        <w:tc>
          <w:tcPr>
            <w:tcW w:w="223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066C4D20" w14:textId="77777777" w:rsidR="00F66341" w:rsidRDefault="00F663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Application/Interview</w:t>
            </w:r>
          </w:p>
        </w:tc>
      </w:tr>
      <w:tr w:rsidR="00F66341" w14:paraId="525EFAB1" w14:textId="77777777" w:rsidTr="00F66341">
        <w:tc>
          <w:tcPr>
            <w:cnfStyle w:val="001000000000" w:firstRow="0" w:lastRow="0" w:firstColumn="1" w:lastColumn="0" w:oddVBand="0" w:evenVBand="0" w:oddHBand="0" w:evenHBand="0" w:firstRowFirstColumn="0" w:firstRowLastColumn="0" w:lastRowFirstColumn="0" w:lastRowLastColumn="0"/>
            <w:tcW w:w="600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7A24C643" w14:textId="77777777" w:rsidR="00F66341" w:rsidRDefault="00F66341">
            <w:pPr>
              <w:rPr>
                <w:rFonts w:asciiTheme="minorHAnsi" w:hAnsiTheme="minorHAnsi" w:cstheme="minorHAnsi"/>
                <w:szCs w:val="22"/>
              </w:rPr>
            </w:pPr>
            <w:r>
              <w:rPr>
                <w:rFonts w:asciiTheme="minorHAnsi" w:hAnsiTheme="minorHAnsi" w:cstheme="minorHAnsi"/>
                <w:color w:val="000080"/>
                <w:szCs w:val="22"/>
              </w:rPr>
              <w:t>Other</w:t>
            </w:r>
          </w:p>
        </w:tc>
        <w:tc>
          <w:tcPr>
            <w:tcW w:w="19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FD700DB" w14:textId="77777777" w:rsidR="00F66341" w:rsidRDefault="00F663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223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648CFF7" w14:textId="77777777" w:rsidR="00F66341" w:rsidRDefault="00F663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r w:rsidR="00F66341" w14:paraId="1B65EC26" w14:textId="77777777" w:rsidTr="00F66341">
        <w:tc>
          <w:tcPr>
            <w:cnfStyle w:val="001000000000" w:firstRow="0" w:lastRow="0" w:firstColumn="1" w:lastColumn="0" w:oddVBand="0" w:evenVBand="0" w:oddHBand="0" w:evenHBand="0" w:firstRowFirstColumn="0" w:firstRowLastColumn="0" w:lastRowFirstColumn="0" w:lastRowLastColumn="0"/>
            <w:tcW w:w="600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20C4287A" w14:textId="77777777" w:rsidR="00F66341" w:rsidRDefault="00F66341">
            <w:pPr>
              <w:rPr>
                <w:rFonts w:asciiTheme="minorHAnsi" w:hAnsiTheme="minorHAnsi" w:cstheme="minorHAnsi"/>
                <w:b w:val="0"/>
                <w:bCs w:val="0"/>
                <w:color w:val="000080"/>
                <w:szCs w:val="22"/>
              </w:rPr>
            </w:pPr>
            <w:r>
              <w:rPr>
                <w:rFonts w:asciiTheme="minorHAnsi" w:hAnsiTheme="minorHAnsi" w:cstheme="minorHAnsi"/>
                <w:b w:val="0"/>
                <w:bCs w:val="0"/>
                <w:szCs w:val="22"/>
              </w:rPr>
              <w:t>Committed to the safeguarding of young people</w:t>
            </w:r>
          </w:p>
        </w:tc>
        <w:tc>
          <w:tcPr>
            <w:tcW w:w="19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2051916F" w14:textId="77777777" w:rsidR="00F66341" w:rsidRDefault="00F663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Essential</w:t>
            </w:r>
          </w:p>
        </w:tc>
        <w:tc>
          <w:tcPr>
            <w:tcW w:w="223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7445233E" w14:textId="77777777" w:rsidR="00F66341" w:rsidRDefault="00F663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Application/interview</w:t>
            </w:r>
          </w:p>
        </w:tc>
      </w:tr>
      <w:tr w:rsidR="00F66341" w14:paraId="1BE7937C" w14:textId="77777777" w:rsidTr="00F66341">
        <w:tc>
          <w:tcPr>
            <w:cnfStyle w:val="001000000000" w:firstRow="0" w:lastRow="0" w:firstColumn="1" w:lastColumn="0" w:oddVBand="0" w:evenVBand="0" w:oddHBand="0" w:evenHBand="0" w:firstRowFirstColumn="0" w:firstRowLastColumn="0" w:lastRowFirstColumn="0" w:lastRowLastColumn="0"/>
            <w:tcW w:w="600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30213390" w14:textId="77777777" w:rsidR="00F66341" w:rsidRDefault="00F66341">
            <w:pPr>
              <w:rPr>
                <w:rFonts w:asciiTheme="minorHAnsi" w:hAnsiTheme="minorHAnsi" w:cstheme="minorHAnsi"/>
                <w:b w:val="0"/>
                <w:bCs w:val="0"/>
                <w:szCs w:val="22"/>
              </w:rPr>
            </w:pPr>
            <w:r>
              <w:rPr>
                <w:rFonts w:asciiTheme="minorHAnsi" w:hAnsiTheme="minorHAnsi" w:cstheme="minorHAnsi"/>
                <w:b w:val="0"/>
                <w:bCs w:val="0"/>
                <w:szCs w:val="22"/>
              </w:rPr>
              <w:t>Excellent written and verbal communication skills</w:t>
            </w:r>
          </w:p>
        </w:tc>
        <w:tc>
          <w:tcPr>
            <w:tcW w:w="19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04C3F947" w14:textId="77777777" w:rsidR="00F66341" w:rsidRDefault="00F663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Essential</w:t>
            </w:r>
          </w:p>
        </w:tc>
        <w:tc>
          <w:tcPr>
            <w:tcW w:w="223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6D3EC3B9" w14:textId="77777777" w:rsidR="00F66341" w:rsidRDefault="00F663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Application/interview</w:t>
            </w:r>
          </w:p>
        </w:tc>
      </w:tr>
      <w:tr w:rsidR="00F66341" w14:paraId="3CDDF18D" w14:textId="77777777" w:rsidTr="00F66341">
        <w:tc>
          <w:tcPr>
            <w:cnfStyle w:val="001000000000" w:firstRow="0" w:lastRow="0" w:firstColumn="1" w:lastColumn="0" w:oddVBand="0" w:evenVBand="0" w:oddHBand="0" w:evenHBand="0" w:firstRowFirstColumn="0" w:firstRowLastColumn="0" w:lastRowFirstColumn="0" w:lastRowLastColumn="0"/>
            <w:tcW w:w="600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1E11B884" w14:textId="77777777" w:rsidR="00F66341" w:rsidRDefault="00F66341">
            <w:pPr>
              <w:rPr>
                <w:rFonts w:asciiTheme="minorHAnsi" w:hAnsiTheme="minorHAnsi" w:cstheme="minorHAnsi"/>
                <w:b w:val="0"/>
                <w:bCs w:val="0"/>
                <w:szCs w:val="22"/>
              </w:rPr>
            </w:pPr>
            <w:r>
              <w:rPr>
                <w:rFonts w:asciiTheme="minorHAnsi" w:hAnsiTheme="minorHAnsi" w:cstheme="minorHAnsi"/>
                <w:b w:val="0"/>
                <w:bCs w:val="0"/>
                <w:szCs w:val="22"/>
              </w:rPr>
              <w:t xml:space="preserve">Demonstrates a commitment to treating others fairly, consistently and with respect championing our inclusive culture </w:t>
            </w:r>
          </w:p>
        </w:tc>
        <w:tc>
          <w:tcPr>
            <w:tcW w:w="19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28E069D6" w14:textId="77777777" w:rsidR="00F66341" w:rsidRDefault="00F663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Essential</w:t>
            </w:r>
          </w:p>
        </w:tc>
        <w:tc>
          <w:tcPr>
            <w:tcW w:w="223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4448EDF7" w14:textId="77777777" w:rsidR="00F66341" w:rsidRDefault="00F663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Application/interview</w:t>
            </w:r>
          </w:p>
        </w:tc>
      </w:tr>
    </w:tbl>
    <w:p w14:paraId="29887961" w14:textId="77777777" w:rsidR="00F66341" w:rsidRDefault="00F66341" w:rsidP="00F66341">
      <w:pPr>
        <w:rPr>
          <w:rFonts w:asciiTheme="minorHAnsi" w:hAnsiTheme="minorHAnsi" w:cs="Times New Roman"/>
          <w:b/>
          <w:sz w:val="22"/>
          <w:szCs w:val="22"/>
          <w:u w:val="single"/>
        </w:rPr>
      </w:pPr>
    </w:p>
    <w:p w14:paraId="73A538D4" w14:textId="77777777" w:rsidR="00F66341" w:rsidRDefault="00F66341" w:rsidP="00F66341">
      <w:pPr>
        <w:pStyle w:val="NoSpacing"/>
        <w:rPr>
          <w:i/>
          <w:iCs/>
        </w:rPr>
      </w:pPr>
      <w:r>
        <w:rPr>
          <w:i/>
          <w:iCs/>
        </w:rPr>
        <w:t>The information contained above is to help colleagues understand and appreciate the work content of their post and the role they are to play in the organisation.  However, it should be noted that whilst every effort has been made to outline many duties and responsibilities of the post, a document such as this does not permit every item to be specified in detail.  Broad headings have therefore been used, in which case all the usual associated duties are included in this job description.</w:t>
      </w:r>
    </w:p>
    <w:p w14:paraId="24821EDE" w14:textId="77777777" w:rsidR="00F66341" w:rsidRDefault="00F66341" w:rsidP="00F66341">
      <w:pPr>
        <w:spacing w:after="360" w:line="276" w:lineRule="auto"/>
        <w:rPr>
          <w:rFonts w:asciiTheme="minorHAnsi" w:hAnsiTheme="minorHAnsi" w:cs="Calibri"/>
          <w:i/>
          <w:iCs/>
          <w:color w:val="000000"/>
          <w:szCs w:val="22"/>
        </w:rPr>
      </w:pPr>
      <w:r>
        <w:rPr>
          <w:rFonts w:asciiTheme="minorHAnsi" w:hAnsiTheme="minorHAnsi" w:cs="Calibri"/>
          <w:i/>
          <w:iCs/>
          <w:color w:val="000000"/>
          <w:szCs w:val="22"/>
        </w:rPr>
        <w:t>This job description will be reviewed annually as part of the performance management process and may be subject to amendment or modification at any time after consultation with the post holder.</w:t>
      </w:r>
    </w:p>
    <w:p w14:paraId="31AF6208" w14:textId="77777777" w:rsidR="002E2170" w:rsidRPr="00307663" w:rsidRDefault="002E2170" w:rsidP="002E2170">
      <w:pPr>
        <w:rPr>
          <w:rFonts w:ascii="Calibri" w:hAnsi="Calibri" w:cs="Arial"/>
          <w:b/>
          <w:sz w:val="22"/>
          <w:szCs w:val="22"/>
        </w:rPr>
      </w:pPr>
    </w:p>
    <w:p w14:paraId="7FF40FAB" w14:textId="77777777" w:rsidR="002E2170" w:rsidRDefault="002E2170" w:rsidP="004618FC">
      <w:pPr>
        <w:pStyle w:val="Default"/>
        <w:spacing w:after="120"/>
        <w:rPr>
          <w:rFonts w:asciiTheme="minorHAnsi" w:hAnsiTheme="minorHAnsi" w:cstheme="minorHAnsi"/>
          <w:b/>
          <w:bCs/>
          <w:color w:val="00B0F0"/>
          <w:sz w:val="22"/>
          <w:szCs w:val="22"/>
        </w:rPr>
      </w:pPr>
    </w:p>
    <w:p w14:paraId="0A382D0B" w14:textId="77777777" w:rsidR="002E2170" w:rsidRDefault="002E2170" w:rsidP="004618FC">
      <w:pPr>
        <w:pStyle w:val="Default"/>
        <w:spacing w:after="120"/>
        <w:rPr>
          <w:rFonts w:asciiTheme="minorHAnsi" w:hAnsiTheme="minorHAnsi" w:cstheme="minorHAnsi"/>
          <w:b/>
          <w:bCs/>
          <w:color w:val="00B0F0"/>
          <w:sz w:val="22"/>
          <w:szCs w:val="22"/>
        </w:rPr>
      </w:pPr>
    </w:p>
    <w:p w14:paraId="3B88E993" w14:textId="77777777" w:rsidR="00DD19FE" w:rsidRDefault="00DD19FE" w:rsidP="004E4D23">
      <w:pPr>
        <w:jc w:val="both"/>
        <w:rPr>
          <w:rFonts w:asciiTheme="minorHAnsi" w:eastAsia="Calibri" w:hAnsiTheme="minorHAnsi" w:cstheme="minorHAnsi"/>
          <w:b/>
          <w:bCs/>
          <w:color w:val="2E74B5" w:themeColor="accent1" w:themeShade="BF"/>
          <w:sz w:val="32"/>
          <w:szCs w:val="32"/>
          <w:lang w:val="en-GB"/>
        </w:rPr>
      </w:pPr>
    </w:p>
    <w:p w14:paraId="484CE7AE" w14:textId="4F81A44C" w:rsidR="004E4D23" w:rsidRDefault="00257D63" w:rsidP="004E4D23">
      <w:pPr>
        <w:jc w:val="both"/>
        <w:rPr>
          <w:rFonts w:asciiTheme="minorHAnsi" w:eastAsia="Calibri" w:hAnsiTheme="minorHAnsi" w:cstheme="minorHAnsi"/>
          <w:b/>
          <w:bCs/>
          <w:color w:val="2E74B5" w:themeColor="accent1" w:themeShade="BF"/>
          <w:sz w:val="32"/>
          <w:szCs w:val="32"/>
          <w:lang w:val="en-GB"/>
        </w:rPr>
      </w:pPr>
      <w:r w:rsidRPr="002E1711">
        <w:rPr>
          <w:rFonts w:asciiTheme="minorHAnsi" w:eastAsia="Calibri" w:hAnsiTheme="minorHAnsi" w:cstheme="minorHAnsi"/>
          <w:b/>
          <w:bCs/>
          <w:color w:val="2E74B5" w:themeColor="accent1" w:themeShade="BF"/>
          <w:sz w:val="32"/>
          <w:szCs w:val="32"/>
          <w:lang w:val="en-GB"/>
        </w:rPr>
        <w:lastRenderedPageBreak/>
        <w:t>How to Apply</w:t>
      </w:r>
    </w:p>
    <w:p w14:paraId="1212DD1D" w14:textId="39D8AC0B" w:rsidR="00CC2DEE" w:rsidRPr="002E1711" w:rsidRDefault="00B864E6" w:rsidP="002E1711">
      <w:pPr>
        <w:jc w:val="both"/>
        <w:rPr>
          <w:rFonts w:asciiTheme="minorHAnsi" w:eastAsia="Calibri" w:hAnsiTheme="minorHAnsi" w:cstheme="minorHAnsi"/>
          <w:sz w:val="22"/>
          <w:szCs w:val="22"/>
          <w:lang w:val="en-GB"/>
        </w:rPr>
      </w:pPr>
      <w:r w:rsidRPr="002E1711">
        <w:rPr>
          <w:rFonts w:asciiTheme="minorHAnsi" w:eastAsia="Calibri" w:hAnsiTheme="minorHAnsi" w:cstheme="minorHAnsi"/>
          <w:b/>
          <w:bCs/>
          <w:color w:val="2E74B5" w:themeColor="accent1" w:themeShade="BF"/>
          <w:sz w:val="32"/>
          <w:szCs w:val="32"/>
          <w:lang w:val="en-GB"/>
        </w:rPr>
        <w:br/>
      </w:r>
      <w:r w:rsidR="00575F29" w:rsidRPr="002E1711">
        <w:rPr>
          <w:rFonts w:asciiTheme="minorHAnsi" w:eastAsia="Calibri" w:hAnsiTheme="minorHAnsi" w:cstheme="minorHAnsi"/>
          <w:sz w:val="22"/>
          <w:szCs w:val="22"/>
          <w:lang w:val="en-GB"/>
        </w:rPr>
        <w:t>Please complete</w:t>
      </w:r>
      <w:r w:rsidR="00FA2847" w:rsidRPr="002E1711">
        <w:rPr>
          <w:rFonts w:asciiTheme="minorHAnsi" w:eastAsia="Calibri" w:hAnsiTheme="minorHAnsi" w:cstheme="minorHAnsi"/>
          <w:sz w:val="22"/>
          <w:szCs w:val="22"/>
          <w:lang w:val="en-GB"/>
        </w:rPr>
        <w:t xml:space="preserve"> an online covering letter </w:t>
      </w:r>
      <w:r w:rsidR="00257D63" w:rsidRPr="002E1711">
        <w:rPr>
          <w:rFonts w:asciiTheme="minorHAnsi" w:eastAsia="Calibri" w:hAnsiTheme="minorHAnsi" w:cstheme="minorHAnsi"/>
          <w:sz w:val="22"/>
          <w:szCs w:val="22"/>
          <w:lang w:val="en-GB"/>
        </w:rPr>
        <w:t>(you will be prompted to do so after completing your profile)</w:t>
      </w:r>
      <w:r w:rsidR="00575F29" w:rsidRPr="002E1711">
        <w:rPr>
          <w:rFonts w:asciiTheme="minorHAnsi" w:eastAsia="Calibri" w:hAnsiTheme="minorHAnsi" w:cstheme="minorHAnsi"/>
          <w:sz w:val="22"/>
          <w:szCs w:val="22"/>
          <w:lang w:val="en-GB"/>
        </w:rPr>
        <w:t xml:space="preserve"> explaining the motivation for your application</w:t>
      </w:r>
      <w:r w:rsidR="00CC2DEE" w:rsidRPr="002E1711">
        <w:rPr>
          <w:rFonts w:asciiTheme="minorHAnsi" w:eastAsia="Calibri" w:hAnsiTheme="minorHAnsi" w:cstheme="minorHAnsi"/>
          <w:sz w:val="22"/>
          <w:szCs w:val="22"/>
          <w:lang w:val="en-GB"/>
        </w:rPr>
        <w:t xml:space="preserve"> for this specific role and</w:t>
      </w:r>
      <w:r w:rsidR="00575F29" w:rsidRPr="002E1711">
        <w:rPr>
          <w:rFonts w:asciiTheme="minorHAnsi" w:eastAsia="Calibri" w:hAnsiTheme="minorHAnsi" w:cstheme="minorHAnsi"/>
          <w:sz w:val="22"/>
          <w:szCs w:val="22"/>
          <w:lang w:val="en-GB"/>
        </w:rPr>
        <w:t xml:space="preserve"> why you would be </w:t>
      </w:r>
      <w:r w:rsidR="00CC2DEE" w:rsidRPr="002E1711">
        <w:rPr>
          <w:rFonts w:asciiTheme="minorHAnsi" w:eastAsia="Calibri" w:hAnsiTheme="minorHAnsi" w:cstheme="minorHAnsi"/>
          <w:sz w:val="22"/>
          <w:szCs w:val="22"/>
          <w:lang w:val="en-GB"/>
        </w:rPr>
        <w:t xml:space="preserve">a good match for the role and stakeholders. </w:t>
      </w:r>
      <w:r w:rsidR="00257D63" w:rsidRPr="002E1711">
        <w:rPr>
          <w:rFonts w:asciiTheme="minorHAnsi" w:eastAsia="Calibri" w:hAnsiTheme="minorHAnsi" w:cstheme="minorHAnsi"/>
          <w:sz w:val="22"/>
          <w:szCs w:val="22"/>
          <w:lang w:val="en-GB"/>
        </w:rPr>
        <w:t>This</w:t>
      </w:r>
      <w:r w:rsidR="00F7276E" w:rsidRPr="002E1711">
        <w:rPr>
          <w:rFonts w:asciiTheme="minorHAnsi" w:eastAsia="Calibri" w:hAnsiTheme="minorHAnsi" w:cstheme="minorHAnsi"/>
          <w:sz w:val="22"/>
          <w:szCs w:val="22"/>
          <w:lang w:val="en-GB"/>
        </w:rPr>
        <w:t xml:space="preserve"> </w:t>
      </w:r>
      <w:r w:rsidR="00257D63" w:rsidRPr="002E1711">
        <w:rPr>
          <w:rFonts w:asciiTheme="minorHAnsi" w:eastAsia="Calibri" w:hAnsiTheme="minorHAnsi" w:cstheme="minorHAnsi"/>
          <w:sz w:val="22"/>
          <w:szCs w:val="22"/>
          <w:lang w:val="en-GB"/>
        </w:rPr>
        <w:t>supporting statement should be no longer than 8,000 characters.</w:t>
      </w:r>
      <w:r w:rsidR="004D159D" w:rsidRPr="002E1711">
        <w:rPr>
          <w:rFonts w:asciiTheme="minorHAnsi" w:eastAsia="Calibri" w:hAnsiTheme="minorHAnsi" w:cstheme="minorHAnsi"/>
          <w:sz w:val="22"/>
          <w:szCs w:val="22"/>
          <w:lang w:val="en-GB"/>
        </w:rPr>
        <w:t xml:space="preserve"> </w:t>
      </w:r>
      <w:r w:rsidR="00257D63" w:rsidRPr="002E1711">
        <w:rPr>
          <w:rFonts w:asciiTheme="minorHAnsi" w:eastAsia="Calibri" w:hAnsiTheme="minorHAnsi" w:cstheme="minorHAnsi"/>
          <w:sz w:val="22"/>
          <w:szCs w:val="22"/>
          <w:lang w:val="en-GB"/>
        </w:rPr>
        <w:t xml:space="preserve">In line with our </w:t>
      </w:r>
      <w:r w:rsidR="006D0647" w:rsidRPr="002E1711">
        <w:rPr>
          <w:rFonts w:asciiTheme="minorHAnsi" w:eastAsia="Calibri" w:hAnsiTheme="minorHAnsi" w:cstheme="minorHAnsi"/>
          <w:sz w:val="22"/>
          <w:szCs w:val="22"/>
          <w:lang w:val="en-GB"/>
        </w:rPr>
        <w:t>compliance with</w:t>
      </w:r>
      <w:r w:rsidR="00257D63" w:rsidRPr="002E1711">
        <w:rPr>
          <w:rFonts w:asciiTheme="minorHAnsi" w:eastAsia="Calibri" w:hAnsiTheme="minorHAnsi" w:cstheme="minorHAnsi"/>
          <w:sz w:val="22"/>
          <w:szCs w:val="22"/>
          <w:lang w:val="en-GB"/>
        </w:rPr>
        <w:t xml:space="preserve"> safer recruitment, we will take references for all those candidates who proceed to interview, as well as asking candidates to complete a standard application form.</w:t>
      </w:r>
      <w:r w:rsidR="006D0647" w:rsidRPr="002E1711">
        <w:rPr>
          <w:rFonts w:asciiTheme="minorHAnsi" w:eastAsia="Calibri" w:hAnsiTheme="minorHAnsi" w:cstheme="minorHAnsi"/>
          <w:sz w:val="22"/>
          <w:szCs w:val="22"/>
          <w:lang w:val="en-GB"/>
        </w:rPr>
        <w:t xml:space="preserve"> Please provide us with 2 referees when prompted to do so.</w:t>
      </w:r>
    </w:p>
    <w:p w14:paraId="5416073D" w14:textId="77777777" w:rsidR="00CC2DEE" w:rsidRPr="002E1711" w:rsidRDefault="00CC2DEE">
      <w:pPr>
        <w:jc w:val="both"/>
        <w:rPr>
          <w:rFonts w:asciiTheme="minorHAnsi" w:eastAsia="Calibri" w:hAnsiTheme="minorHAnsi" w:cstheme="minorHAnsi"/>
          <w:sz w:val="22"/>
          <w:szCs w:val="22"/>
          <w:lang w:val="en-GB"/>
        </w:rPr>
      </w:pPr>
    </w:p>
    <w:p w14:paraId="3161C8E6" w14:textId="541627EB" w:rsidR="00257D63" w:rsidRDefault="00257D63" w:rsidP="1DDCE90B">
      <w:pPr>
        <w:jc w:val="both"/>
        <w:rPr>
          <w:rFonts w:asciiTheme="minorHAnsi" w:eastAsia="Calibri" w:hAnsiTheme="minorHAnsi" w:cstheme="minorBidi"/>
          <w:color w:val="000000" w:themeColor="text1"/>
          <w:sz w:val="22"/>
          <w:szCs w:val="22"/>
        </w:rPr>
      </w:pPr>
      <w:r w:rsidRPr="1DDCE90B">
        <w:rPr>
          <w:rFonts w:asciiTheme="minorHAnsi" w:eastAsia="Calibri" w:hAnsiTheme="minorHAnsi" w:cstheme="minorBidi"/>
          <w:sz w:val="22"/>
          <w:szCs w:val="22"/>
        </w:rPr>
        <w:t xml:space="preserve">The deadline for receipt of applications is </w:t>
      </w:r>
      <w:r w:rsidR="00C32ED4">
        <w:rPr>
          <w:rFonts w:asciiTheme="minorHAnsi" w:eastAsia="Calibri" w:hAnsiTheme="minorHAnsi" w:cstheme="minorBidi"/>
          <w:b/>
          <w:bCs/>
          <w:sz w:val="22"/>
          <w:szCs w:val="22"/>
        </w:rPr>
        <w:t>8</w:t>
      </w:r>
      <w:r w:rsidR="00F434F5" w:rsidRPr="00BD738D">
        <w:rPr>
          <w:rFonts w:asciiTheme="minorHAnsi" w:eastAsia="Calibri" w:hAnsiTheme="minorHAnsi" w:cstheme="minorBidi"/>
          <w:b/>
          <w:bCs/>
          <w:sz w:val="22"/>
          <w:szCs w:val="22"/>
        </w:rPr>
        <w:t>am</w:t>
      </w:r>
      <w:r w:rsidRPr="00BD738D">
        <w:rPr>
          <w:rFonts w:asciiTheme="minorHAnsi" w:eastAsia="Calibri" w:hAnsiTheme="minorHAnsi" w:cstheme="minorBidi"/>
          <w:b/>
          <w:bCs/>
          <w:sz w:val="22"/>
          <w:szCs w:val="22"/>
        </w:rPr>
        <w:t xml:space="preserve"> on</w:t>
      </w:r>
      <w:r w:rsidR="00B864E6" w:rsidRPr="1DDCE90B">
        <w:rPr>
          <w:rFonts w:asciiTheme="minorHAnsi" w:eastAsia="Calibri" w:hAnsiTheme="minorHAnsi" w:cstheme="minorBidi"/>
          <w:sz w:val="22"/>
          <w:szCs w:val="22"/>
        </w:rPr>
        <w:t xml:space="preserve"> </w:t>
      </w:r>
      <w:r w:rsidR="00C32ED4">
        <w:rPr>
          <w:rFonts w:asciiTheme="minorHAnsi" w:eastAsia="Calibri" w:hAnsiTheme="minorHAnsi" w:cstheme="minorBidi"/>
          <w:b/>
          <w:bCs/>
          <w:sz w:val="22"/>
          <w:szCs w:val="22"/>
        </w:rPr>
        <w:t xml:space="preserve">Monday </w:t>
      </w:r>
      <w:r w:rsidR="00CE10DF">
        <w:rPr>
          <w:rFonts w:asciiTheme="minorHAnsi" w:eastAsia="Calibri" w:hAnsiTheme="minorHAnsi" w:cstheme="minorBidi"/>
          <w:b/>
          <w:bCs/>
          <w:sz w:val="22"/>
          <w:szCs w:val="22"/>
        </w:rPr>
        <w:t>8</w:t>
      </w:r>
      <w:r w:rsidR="00CE10DF" w:rsidRPr="00CE10DF">
        <w:rPr>
          <w:rFonts w:asciiTheme="minorHAnsi" w:eastAsia="Calibri" w:hAnsiTheme="minorHAnsi" w:cstheme="minorBidi"/>
          <w:b/>
          <w:bCs/>
          <w:sz w:val="22"/>
          <w:szCs w:val="22"/>
          <w:vertAlign w:val="superscript"/>
        </w:rPr>
        <w:t>th</w:t>
      </w:r>
      <w:r w:rsidR="00CE10DF">
        <w:rPr>
          <w:rFonts w:asciiTheme="minorHAnsi" w:eastAsia="Calibri" w:hAnsiTheme="minorHAnsi" w:cstheme="minorBidi"/>
          <w:b/>
          <w:bCs/>
          <w:sz w:val="22"/>
          <w:szCs w:val="22"/>
        </w:rPr>
        <w:t xml:space="preserve"> January 2024</w:t>
      </w:r>
      <w:r w:rsidR="000F325D" w:rsidRPr="1DDCE90B">
        <w:rPr>
          <w:rFonts w:asciiTheme="minorHAnsi" w:eastAsia="Calibri" w:hAnsiTheme="minorHAnsi" w:cstheme="minorBidi"/>
          <w:sz w:val="22"/>
          <w:szCs w:val="22"/>
        </w:rPr>
        <w:t xml:space="preserve">. </w:t>
      </w:r>
      <w:r w:rsidRPr="1DDCE90B">
        <w:rPr>
          <w:rFonts w:asciiTheme="minorHAnsi" w:eastAsia="Calibri" w:hAnsiTheme="minorHAnsi" w:cstheme="minorBidi"/>
          <w:sz w:val="22"/>
          <w:szCs w:val="22"/>
        </w:rPr>
        <w:t>We reserve the right to bring forward the closing date if we consider that we have received an appropriate number of candidates for the post.</w:t>
      </w:r>
      <w:r w:rsidR="005F305A">
        <w:rPr>
          <w:rFonts w:asciiTheme="minorHAnsi" w:eastAsia="Calibri" w:hAnsiTheme="minorHAnsi" w:cstheme="minorBidi"/>
          <w:sz w:val="22"/>
          <w:szCs w:val="22"/>
        </w:rPr>
        <w:t xml:space="preserve"> </w:t>
      </w:r>
      <w:r w:rsidRPr="1DDCE90B">
        <w:rPr>
          <w:rFonts w:asciiTheme="minorHAnsi" w:eastAsia="Calibri" w:hAnsiTheme="minorHAnsi" w:cstheme="minorBidi"/>
          <w:sz w:val="22"/>
          <w:szCs w:val="22"/>
        </w:rPr>
        <w:t xml:space="preserve"> </w:t>
      </w:r>
    </w:p>
    <w:p w14:paraId="3DAC2330" w14:textId="77777777" w:rsidR="00CA2E79" w:rsidRPr="002E1711" w:rsidRDefault="00CA2E79">
      <w:pPr>
        <w:jc w:val="both"/>
        <w:rPr>
          <w:rFonts w:asciiTheme="minorHAnsi" w:eastAsia="Calibri" w:hAnsiTheme="minorHAnsi" w:cstheme="minorHAnsi"/>
          <w:sz w:val="22"/>
          <w:szCs w:val="22"/>
          <w:lang w:val="en-GB"/>
        </w:rPr>
      </w:pPr>
    </w:p>
    <w:p w14:paraId="0FCEB132" w14:textId="5F9F5163" w:rsidR="00CA2E79" w:rsidRPr="002E1711" w:rsidRDefault="00D74081">
      <w:pPr>
        <w:jc w:val="both"/>
        <w:rPr>
          <w:rFonts w:asciiTheme="minorHAnsi" w:eastAsia="Calibri" w:hAnsiTheme="minorHAnsi" w:cstheme="minorHAnsi"/>
          <w:b/>
          <w:bCs/>
          <w:color w:val="0070C0"/>
          <w:sz w:val="22"/>
          <w:szCs w:val="22"/>
          <w:lang w:val="en-GB"/>
        </w:rPr>
      </w:pPr>
      <w:r w:rsidRPr="002E1711">
        <w:rPr>
          <w:rFonts w:asciiTheme="minorHAnsi" w:eastAsia="Calibri" w:hAnsiTheme="minorHAnsi" w:cstheme="minorHAnsi"/>
          <w:b/>
          <w:bCs/>
          <w:color w:val="0070C0"/>
          <w:sz w:val="22"/>
          <w:szCs w:val="22"/>
          <w:lang w:val="en-GB"/>
        </w:rPr>
        <w:t>Further information</w:t>
      </w:r>
    </w:p>
    <w:p w14:paraId="318C10C2" w14:textId="7F39503B" w:rsidR="00CA2E79" w:rsidRDefault="00257D63" w:rsidP="00A6582F">
      <w:pPr>
        <w:rPr>
          <w:rFonts w:asciiTheme="minorHAnsi" w:eastAsia="Calibri" w:hAnsiTheme="minorHAnsi" w:cstheme="minorHAnsi"/>
          <w:sz w:val="22"/>
          <w:szCs w:val="22"/>
          <w:lang w:val="en-GB"/>
        </w:rPr>
      </w:pPr>
      <w:r w:rsidRPr="002E1711">
        <w:rPr>
          <w:rFonts w:asciiTheme="minorHAnsi" w:eastAsia="Calibri" w:hAnsiTheme="minorHAnsi" w:cstheme="minorHAnsi"/>
          <w:sz w:val="22"/>
          <w:szCs w:val="22"/>
          <w:lang w:val="en-GB"/>
        </w:rPr>
        <w:t xml:space="preserve">To arrange an informal discussion regarding the role please email </w:t>
      </w:r>
      <w:r w:rsidR="00E13D3A" w:rsidRPr="002E1711">
        <w:rPr>
          <w:rFonts w:asciiTheme="minorHAnsi" w:eastAsia="Calibri" w:hAnsiTheme="minorHAnsi" w:cstheme="minorHAnsi"/>
          <w:sz w:val="22"/>
          <w:szCs w:val="22"/>
          <w:lang w:val="en-GB"/>
        </w:rPr>
        <w:t>the</w:t>
      </w:r>
      <w:r w:rsidR="0085513A">
        <w:rPr>
          <w:rFonts w:asciiTheme="minorHAnsi" w:eastAsia="Calibri" w:hAnsiTheme="minorHAnsi" w:cstheme="minorHAnsi"/>
          <w:sz w:val="22"/>
          <w:szCs w:val="22"/>
          <w:lang w:val="en-GB"/>
        </w:rPr>
        <w:t xml:space="preserve"> </w:t>
      </w:r>
      <w:hyperlink r:id="rId14" w:history="1">
        <w:r w:rsidR="001C1421" w:rsidRPr="000878E1">
          <w:rPr>
            <w:rStyle w:val="Hyperlink"/>
            <w:rFonts w:asciiTheme="minorHAnsi" w:eastAsia="Calibri" w:hAnsiTheme="minorHAnsi" w:cstheme="minorHAnsi"/>
            <w:sz w:val="22"/>
            <w:szCs w:val="22"/>
            <w:lang w:val="en-GB"/>
          </w:rPr>
          <w:t>marie.adams@georgeeliotacademy.org.uk</w:t>
        </w:r>
      </w:hyperlink>
      <w:r w:rsidR="001C1421">
        <w:rPr>
          <w:rFonts w:asciiTheme="minorHAnsi" w:eastAsia="Calibri" w:hAnsiTheme="minorHAnsi" w:cstheme="minorHAnsi"/>
          <w:sz w:val="22"/>
          <w:szCs w:val="22"/>
          <w:lang w:val="en-GB"/>
        </w:rPr>
        <w:t xml:space="preserve"> (this email will be monitored from 3</w:t>
      </w:r>
      <w:r w:rsidR="001C1421" w:rsidRPr="001C1421">
        <w:rPr>
          <w:rFonts w:asciiTheme="minorHAnsi" w:eastAsia="Calibri" w:hAnsiTheme="minorHAnsi" w:cstheme="minorHAnsi"/>
          <w:sz w:val="22"/>
          <w:szCs w:val="22"/>
          <w:vertAlign w:val="superscript"/>
          <w:lang w:val="en-GB"/>
        </w:rPr>
        <w:t>rd</w:t>
      </w:r>
      <w:r w:rsidR="001C1421">
        <w:rPr>
          <w:rFonts w:asciiTheme="minorHAnsi" w:eastAsia="Calibri" w:hAnsiTheme="minorHAnsi" w:cstheme="minorHAnsi"/>
          <w:sz w:val="22"/>
          <w:szCs w:val="22"/>
          <w:lang w:val="en-GB"/>
        </w:rPr>
        <w:t xml:space="preserve"> January 2024)</w:t>
      </w:r>
      <w:r w:rsidR="00CE10DF">
        <w:rPr>
          <w:rStyle w:val="Hyperlink"/>
          <w:rFonts w:asciiTheme="minorHAnsi" w:eastAsia="Calibri" w:hAnsiTheme="minorHAnsi" w:cstheme="minorHAnsi"/>
          <w:sz w:val="22"/>
          <w:szCs w:val="22"/>
          <w:lang w:val="en-GB"/>
        </w:rPr>
        <w:t xml:space="preserve"> </w:t>
      </w:r>
    </w:p>
    <w:p w14:paraId="627A13F3" w14:textId="77777777" w:rsidR="00A6582F" w:rsidRPr="002E1711" w:rsidRDefault="00A6582F" w:rsidP="00A6582F">
      <w:pPr>
        <w:rPr>
          <w:rFonts w:asciiTheme="minorHAnsi" w:eastAsia="Calibri" w:hAnsiTheme="minorHAnsi" w:cstheme="minorHAnsi"/>
          <w:sz w:val="22"/>
          <w:szCs w:val="22"/>
          <w:lang w:val="en-GB"/>
        </w:rPr>
      </w:pPr>
    </w:p>
    <w:p w14:paraId="656BAB88" w14:textId="64C2A40C" w:rsidR="00CA2E79" w:rsidRPr="002E1711" w:rsidRDefault="00D74081">
      <w:pPr>
        <w:jc w:val="both"/>
        <w:rPr>
          <w:rFonts w:asciiTheme="minorHAnsi" w:eastAsia="Calibri" w:hAnsiTheme="minorHAnsi" w:cstheme="minorHAnsi"/>
          <w:b/>
          <w:bCs/>
          <w:sz w:val="22"/>
          <w:szCs w:val="22"/>
          <w:lang w:val="en-GB"/>
        </w:rPr>
      </w:pPr>
      <w:r w:rsidRPr="002E1711">
        <w:rPr>
          <w:rFonts w:asciiTheme="minorHAnsi" w:eastAsia="Calibri" w:hAnsiTheme="minorHAnsi" w:cstheme="minorHAnsi"/>
          <w:b/>
          <w:bCs/>
          <w:color w:val="0070C0"/>
          <w:sz w:val="22"/>
          <w:szCs w:val="22"/>
          <w:lang w:val="en-GB"/>
        </w:rPr>
        <w:t>Terms and Conditions of employment</w:t>
      </w:r>
    </w:p>
    <w:p w14:paraId="1C6403D7" w14:textId="0EA63A88" w:rsidR="00CA2E79" w:rsidRPr="002E1711" w:rsidRDefault="000F325D">
      <w:pPr>
        <w:jc w:val="both"/>
        <w:rPr>
          <w:rFonts w:asciiTheme="minorHAnsi" w:eastAsia="Calibri" w:hAnsiTheme="minorHAnsi" w:cstheme="minorHAnsi"/>
          <w:sz w:val="22"/>
          <w:szCs w:val="22"/>
          <w:lang w:val="en-GB"/>
        </w:rPr>
      </w:pPr>
      <w:r w:rsidRPr="002E1711">
        <w:rPr>
          <w:rFonts w:asciiTheme="minorHAnsi" w:eastAsia="Calibri" w:hAnsiTheme="minorHAnsi" w:cstheme="minorHAnsi"/>
          <w:sz w:val="22"/>
          <w:szCs w:val="22"/>
          <w:lang w:val="en-GB"/>
        </w:rPr>
        <w:t>Please note</w:t>
      </w:r>
      <w:r w:rsidR="00CF5AFC" w:rsidRPr="002E1711">
        <w:rPr>
          <w:rFonts w:asciiTheme="minorHAnsi" w:eastAsia="Calibri" w:hAnsiTheme="minorHAnsi" w:cstheme="minorHAnsi"/>
          <w:sz w:val="22"/>
          <w:szCs w:val="22"/>
          <w:lang w:val="en-GB"/>
        </w:rPr>
        <w:t xml:space="preserve"> the </w:t>
      </w:r>
      <w:r w:rsidR="00257D63" w:rsidRPr="002E1711">
        <w:rPr>
          <w:rFonts w:asciiTheme="minorHAnsi" w:eastAsia="Calibri" w:hAnsiTheme="minorHAnsi" w:cstheme="minorHAnsi"/>
          <w:sz w:val="22"/>
          <w:szCs w:val="22"/>
          <w:lang w:val="en-GB"/>
        </w:rPr>
        <w:t xml:space="preserve">final detailed terms and conditions are subject to agreement between </w:t>
      </w:r>
      <w:r w:rsidR="00461938" w:rsidRPr="002E1711">
        <w:rPr>
          <w:rFonts w:asciiTheme="minorHAnsi" w:eastAsia="Calibri" w:hAnsiTheme="minorHAnsi" w:cstheme="minorHAnsi"/>
          <w:sz w:val="22"/>
          <w:szCs w:val="22"/>
          <w:lang w:val="en-GB"/>
        </w:rPr>
        <w:t>UL</w:t>
      </w:r>
      <w:r w:rsidR="00257D63" w:rsidRPr="002E1711">
        <w:rPr>
          <w:rFonts w:asciiTheme="minorHAnsi" w:eastAsia="Calibri" w:hAnsiTheme="minorHAnsi" w:cstheme="minorHAnsi"/>
          <w:sz w:val="22"/>
          <w:szCs w:val="22"/>
          <w:lang w:val="en-GB"/>
        </w:rPr>
        <w:t xml:space="preserve"> and the successful candidate</w:t>
      </w:r>
      <w:r w:rsidR="00E13D3A" w:rsidRPr="002E1711">
        <w:rPr>
          <w:rFonts w:asciiTheme="minorHAnsi" w:eastAsia="Calibri" w:hAnsiTheme="minorHAnsi" w:cstheme="minorHAnsi"/>
          <w:sz w:val="22"/>
          <w:szCs w:val="22"/>
          <w:lang w:val="en-GB"/>
        </w:rPr>
        <w:t>:</w:t>
      </w:r>
    </w:p>
    <w:p w14:paraId="43F4110B" w14:textId="77777777" w:rsidR="00CA2E79" w:rsidRPr="002E1711" w:rsidRDefault="00CA2E79">
      <w:pPr>
        <w:jc w:val="both"/>
        <w:rPr>
          <w:rFonts w:asciiTheme="minorHAnsi" w:eastAsia="Calibri" w:hAnsiTheme="minorHAnsi" w:cstheme="minorHAnsi"/>
          <w:sz w:val="21"/>
          <w:szCs w:val="21"/>
          <w:lang w:val="en-GB"/>
        </w:rPr>
      </w:pPr>
    </w:p>
    <w:p w14:paraId="7DE81D7C" w14:textId="047BA7CF" w:rsidR="00D74081" w:rsidRPr="002E1711" w:rsidRDefault="00D74081" w:rsidP="00CF5AFC">
      <w:pPr>
        <w:pStyle w:val="ListParagraph"/>
        <w:numPr>
          <w:ilvl w:val="0"/>
          <w:numId w:val="2"/>
        </w:numPr>
        <w:jc w:val="both"/>
        <w:rPr>
          <w:rFonts w:asciiTheme="minorHAnsi" w:eastAsia="Calibri" w:hAnsiTheme="minorHAnsi" w:cstheme="minorHAnsi"/>
          <w:color w:val="auto"/>
          <w:sz w:val="22"/>
          <w:szCs w:val="22"/>
          <w:lang w:val="en-GB"/>
        </w:rPr>
      </w:pPr>
      <w:r w:rsidRPr="002E1711">
        <w:rPr>
          <w:rFonts w:asciiTheme="minorHAnsi" w:eastAsia="Calibri" w:hAnsiTheme="minorHAnsi" w:cstheme="minorHAnsi"/>
          <w:b/>
          <w:bCs/>
          <w:color w:val="auto"/>
          <w:sz w:val="22"/>
          <w:szCs w:val="22"/>
          <w:lang w:val="en-GB"/>
        </w:rPr>
        <w:t>Location:</w:t>
      </w:r>
      <w:r w:rsidRPr="002E1711">
        <w:rPr>
          <w:rFonts w:asciiTheme="minorHAnsi" w:eastAsia="Calibri" w:hAnsiTheme="minorHAnsi" w:cstheme="minorHAnsi"/>
          <w:color w:val="auto"/>
          <w:sz w:val="22"/>
          <w:szCs w:val="22"/>
          <w:lang w:val="en-GB"/>
        </w:rPr>
        <w:t xml:space="preserve"> </w:t>
      </w:r>
      <w:r w:rsidR="00A6582F">
        <w:rPr>
          <w:rFonts w:asciiTheme="minorHAnsi" w:eastAsia="Calibri" w:hAnsiTheme="minorHAnsi" w:cstheme="minorHAnsi"/>
          <w:color w:val="auto"/>
          <w:sz w:val="22"/>
          <w:szCs w:val="22"/>
          <w:lang w:val="en-GB"/>
        </w:rPr>
        <w:t>George Eliot Academy</w:t>
      </w:r>
    </w:p>
    <w:p w14:paraId="36496505" w14:textId="04428335" w:rsidR="00D74081" w:rsidRPr="002E1711" w:rsidRDefault="00D74081" w:rsidP="00CF5AFC">
      <w:pPr>
        <w:pStyle w:val="ListParagraph"/>
        <w:numPr>
          <w:ilvl w:val="0"/>
          <w:numId w:val="2"/>
        </w:numPr>
        <w:jc w:val="both"/>
        <w:rPr>
          <w:rFonts w:asciiTheme="minorHAnsi" w:eastAsia="Calibri" w:hAnsiTheme="minorHAnsi" w:cstheme="minorHAnsi"/>
          <w:sz w:val="22"/>
          <w:szCs w:val="22"/>
          <w:lang w:val="en-GB"/>
        </w:rPr>
      </w:pPr>
      <w:r w:rsidRPr="002E1711">
        <w:rPr>
          <w:rFonts w:asciiTheme="minorHAnsi" w:eastAsia="Calibri" w:hAnsiTheme="minorHAnsi" w:cstheme="minorHAnsi"/>
          <w:b/>
          <w:bCs/>
          <w:sz w:val="22"/>
          <w:szCs w:val="22"/>
          <w:lang w:val="en-GB"/>
        </w:rPr>
        <w:t>Start date:</w:t>
      </w:r>
      <w:r w:rsidR="008927CF">
        <w:rPr>
          <w:rFonts w:asciiTheme="minorHAnsi" w:eastAsia="Calibri" w:hAnsiTheme="minorHAnsi" w:cstheme="minorHAnsi"/>
          <w:sz w:val="22"/>
          <w:szCs w:val="22"/>
          <w:lang w:val="en-GB"/>
        </w:rPr>
        <w:t xml:space="preserve"> As soon as possible</w:t>
      </w:r>
    </w:p>
    <w:p w14:paraId="47244872" w14:textId="7FFE649B" w:rsidR="00D74081" w:rsidRPr="002E1711" w:rsidRDefault="00D74081" w:rsidP="00CF5AFC">
      <w:pPr>
        <w:pStyle w:val="ListParagraph"/>
        <w:numPr>
          <w:ilvl w:val="0"/>
          <w:numId w:val="2"/>
        </w:numPr>
        <w:jc w:val="both"/>
        <w:rPr>
          <w:rFonts w:asciiTheme="minorHAnsi" w:eastAsia="Calibri" w:hAnsiTheme="minorHAnsi" w:cstheme="minorHAnsi"/>
          <w:sz w:val="22"/>
          <w:szCs w:val="22"/>
          <w:lang w:val="en-GB"/>
        </w:rPr>
      </w:pPr>
      <w:r w:rsidRPr="002E1711">
        <w:rPr>
          <w:rFonts w:asciiTheme="minorHAnsi" w:eastAsia="Calibri" w:hAnsiTheme="minorHAnsi" w:cstheme="minorHAnsi"/>
          <w:b/>
          <w:bCs/>
          <w:sz w:val="22"/>
          <w:szCs w:val="22"/>
          <w:lang w:val="en-GB"/>
        </w:rPr>
        <w:t>Starting salary</w:t>
      </w:r>
      <w:r w:rsidRPr="002E1711">
        <w:rPr>
          <w:rFonts w:asciiTheme="minorHAnsi" w:eastAsia="Calibri" w:hAnsiTheme="minorHAnsi" w:cstheme="minorHAnsi"/>
          <w:sz w:val="22"/>
          <w:szCs w:val="22"/>
          <w:lang w:val="en-GB"/>
        </w:rPr>
        <w:t xml:space="preserve">: </w:t>
      </w:r>
      <w:r w:rsidR="00C32ED4">
        <w:rPr>
          <w:rFonts w:asciiTheme="minorHAnsi" w:eastAsia="Calibri" w:hAnsiTheme="minorHAnsi" w:cstheme="minorHAnsi"/>
          <w:sz w:val="22"/>
          <w:szCs w:val="22"/>
          <w:lang w:val="en-GB"/>
        </w:rPr>
        <w:t xml:space="preserve">United Learning </w:t>
      </w:r>
      <w:r w:rsidR="00DD19FE">
        <w:rPr>
          <w:rFonts w:asciiTheme="minorHAnsi" w:eastAsia="Calibri" w:hAnsiTheme="minorHAnsi" w:cstheme="minorHAnsi"/>
          <w:sz w:val="22"/>
          <w:szCs w:val="22"/>
          <w:lang w:val="en-GB"/>
        </w:rPr>
        <w:t xml:space="preserve">Support Staff Pay </w:t>
      </w:r>
      <w:r w:rsidR="0057222A">
        <w:rPr>
          <w:rFonts w:asciiTheme="minorHAnsi" w:eastAsia="Calibri" w:hAnsiTheme="minorHAnsi" w:cstheme="minorHAnsi"/>
          <w:sz w:val="22"/>
          <w:szCs w:val="22"/>
          <w:lang w:val="en-GB"/>
        </w:rPr>
        <w:t xml:space="preserve">Range Band 2 </w:t>
      </w:r>
      <w:r w:rsidR="0057222A" w:rsidRPr="0057222A">
        <w:rPr>
          <w:rFonts w:asciiTheme="minorHAnsi" w:eastAsia="Calibri" w:hAnsiTheme="minorHAnsi" w:cstheme="minorHAnsi"/>
          <w:sz w:val="22"/>
          <w:szCs w:val="22"/>
          <w:lang w:val="en-GB"/>
        </w:rPr>
        <w:t>£31,395 - £33,000 FTE (£27,097 to £28,475 Pro Rata)</w:t>
      </w:r>
    </w:p>
    <w:p w14:paraId="7D4DBB26" w14:textId="77777777" w:rsidR="00B24A31" w:rsidRPr="0057222A" w:rsidRDefault="00B24A31" w:rsidP="00643472">
      <w:pPr>
        <w:jc w:val="both"/>
        <w:rPr>
          <w:rFonts w:asciiTheme="minorHAnsi" w:eastAsia="Calibri" w:hAnsiTheme="minorHAnsi" w:cstheme="minorHAnsi"/>
          <w:color w:val="000000"/>
          <w:sz w:val="22"/>
          <w:szCs w:val="22"/>
          <w:lang w:val="en-GB"/>
        </w:rPr>
      </w:pPr>
    </w:p>
    <w:p w14:paraId="2B0E3F1B" w14:textId="592C4DD8" w:rsidR="006657A2" w:rsidRPr="002E1711" w:rsidRDefault="00405303" w:rsidP="00310C71">
      <w:pPr>
        <w:rPr>
          <w:rFonts w:asciiTheme="minorHAnsi" w:eastAsia="Calibri" w:hAnsiTheme="minorHAnsi" w:cstheme="minorHAnsi"/>
          <w:sz w:val="22"/>
          <w:szCs w:val="22"/>
          <w:lang w:val="en-GB"/>
        </w:rPr>
      </w:pPr>
      <w:r w:rsidRPr="002E1711">
        <w:rPr>
          <w:rFonts w:asciiTheme="minorHAnsi" w:eastAsia="Calibri" w:hAnsiTheme="minorHAnsi" w:cstheme="minorHAnsi"/>
          <w:sz w:val="22"/>
          <w:szCs w:val="22"/>
          <w:lang w:val="en-GB"/>
        </w:rPr>
        <w:t xml:space="preserve">In addition to the above, </w:t>
      </w:r>
      <w:r w:rsidR="00E85E45" w:rsidRPr="002E1711">
        <w:rPr>
          <w:rFonts w:asciiTheme="minorHAnsi" w:eastAsia="Calibri" w:hAnsiTheme="minorHAnsi" w:cstheme="minorHAnsi"/>
          <w:sz w:val="22"/>
          <w:szCs w:val="22"/>
          <w:lang w:val="en-GB"/>
        </w:rPr>
        <w:t xml:space="preserve">we </w:t>
      </w:r>
      <w:r w:rsidR="00C20B3C" w:rsidRPr="002E1711">
        <w:rPr>
          <w:rFonts w:asciiTheme="minorHAnsi" w:eastAsia="Calibri" w:hAnsiTheme="minorHAnsi" w:cstheme="minorHAnsi"/>
          <w:sz w:val="22"/>
          <w:szCs w:val="22"/>
          <w:lang w:val="en-GB"/>
        </w:rPr>
        <w:t>are also</w:t>
      </w:r>
      <w:r w:rsidR="00E85E45" w:rsidRPr="002E1711">
        <w:rPr>
          <w:rFonts w:asciiTheme="minorHAnsi" w:eastAsia="Calibri" w:hAnsiTheme="minorHAnsi" w:cstheme="minorHAnsi"/>
          <w:sz w:val="22"/>
          <w:szCs w:val="22"/>
          <w:lang w:val="en-GB"/>
        </w:rPr>
        <w:t xml:space="preserve"> </w:t>
      </w:r>
      <w:r w:rsidR="00291256" w:rsidRPr="002E1711">
        <w:rPr>
          <w:rFonts w:asciiTheme="minorHAnsi" w:eastAsia="Calibri" w:hAnsiTheme="minorHAnsi" w:cstheme="minorHAnsi"/>
          <w:sz w:val="22"/>
          <w:szCs w:val="22"/>
          <w:lang w:val="en-GB"/>
        </w:rPr>
        <w:t xml:space="preserve">committed to providing </w:t>
      </w:r>
      <w:r w:rsidR="00643472" w:rsidRPr="002E1711">
        <w:rPr>
          <w:rFonts w:asciiTheme="minorHAnsi" w:eastAsia="Calibri" w:hAnsiTheme="minorHAnsi" w:cstheme="minorHAnsi"/>
          <w:sz w:val="22"/>
          <w:szCs w:val="22"/>
          <w:lang w:val="en-GB"/>
        </w:rPr>
        <w:t xml:space="preserve">exciting employee </w:t>
      </w:r>
      <w:r w:rsidR="00355578" w:rsidRPr="002E1711">
        <w:rPr>
          <w:rFonts w:asciiTheme="minorHAnsi" w:eastAsia="Calibri" w:hAnsiTheme="minorHAnsi" w:cstheme="minorHAnsi"/>
          <w:sz w:val="22"/>
          <w:szCs w:val="22"/>
          <w:lang w:val="en-GB"/>
        </w:rPr>
        <w:t>benefits,</w:t>
      </w:r>
      <w:r w:rsidR="00430EF4" w:rsidRPr="002E1711">
        <w:rPr>
          <w:rFonts w:asciiTheme="minorHAnsi" w:eastAsia="Calibri" w:hAnsiTheme="minorHAnsi" w:cstheme="minorHAnsi"/>
          <w:sz w:val="22"/>
          <w:szCs w:val="22"/>
          <w:lang w:val="en-GB"/>
        </w:rPr>
        <w:t xml:space="preserve"> for example a Cycle 2 Work Scheme</w:t>
      </w:r>
      <w:r w:rsidR="006303DC" w:rsidRPr="002E1711">
        <w:rPr>
          <w:rFonts w:asciiTheme="minorHAnsi" w:eastAsia="Calibri" w:hAnsiTheme="minorHAnsi" w:cstheme="minorHAnsi"/>
          <w:sz w:val="22"/>
          <w:szCs w:val="22"/>
          <w:lang w:val="en-GB"/>
        </w:rPr>
        <w:t xml:space="preserve"> </w:t>
      </w:r>
      <w:r w:rsidR="00743166" w:rsidRPr="002E1711">
        <w:rPr>
          <w:rFonts w:asciiTheme="minorHAnsi" w:eastAsia="Calibri" w:hAnsiTheme="minorHAnsi" w:cstheme="minorHAnsi"/>
          <w:sz w:val="22"/>
          <w:szCs w:val="22"/>
          <w:lang w:val="en-GB"/>
        </w:rPr>
        <w:t>and a Car Lease Scheme. We also</w:t>
      </w:r>
      <w:r w:rsidR="00C20B3C" w:rsidRPr="002E1711">
        <w:rPr>
          <w:rFonts w:asciiTheme="minorHAnsi" w:eastAsia="Calibri" w:hAnsiTheme="minorHAnsi" w:cstheme="minorHAnsi"/>
          <w:sz w:val="22"/>
          <w:szCs w:val="22"/>
          <w:lang w:val="en-GB"/>
        </w:rPr>
        <w:t xml:space="preserve"> give you access to </w:t>
      </w:r>
      <w:proofErr w:type="spellStart"/>
      <w:r w:rsidR="00F74E32" w:rsidRPr="002E1711">
        <w:rPr>
          <w:rFonts w:asciiTheme="minorHAnsi" w:eastAsia="Calibri" w:hAnsiTheme="minorHAnsi" w:cstheme="minorHAnsi"/>
          <w:sz w:val="22"/>
          <w:szCs w:val="22"/>
          <w:lang w:val="en-GB"/>
        </w:rPr>
        <w:t>Perkbox</w:t>
      </w:r>
      <w:proofErr w:type="spellEnd"/>
      <w:r w:rsidR="00C20B3C" w:rsidRPr="002E1711">
        <w:rPr>
          <w:rFonts w:asciiTheme="minorHAnsi" w:eastAsia="Calibri" w:hAnsiTheme="minorHAnsi" w:cstheme="minorHAnsi"/>
          <w:sz w:val="22"/>
          <w:szCs w:val="22"/>
          <w:lang w:val="en-GB"/>
        </w:rPr>
        <w:t>; a</w:t>
      </w:r>
      <w:r w:rsidR="00B24A31" w:rsidRPr="002E1711">
        <w:rPr>
          <w:rFonts w:asciiTheme="minorHAnsi" w:eastAsia="Calibri" w:hAnsiTheme="minorHAnsi" w:cstheme="minorHAnsi"/>
          <w:sz w:val="22"/>
          <w:szCs w:val="22"/>
          <w:lang w:val="en-GB"/>
        </w:rPr>
        <w:t xml:space="preserve"> scheme that offers</w:t>
      </w:r>
      <w:r w:rsidR="00643472" w:rsidRPr="002E1711">
        <w:rPr>
          <w:rFonts w:asciiTheme="minorHAnsi" w:eastAsia="Calibri" w:hAnsiTheme="minorHAnsi" w:cstheme="minorHAnsi"/>
          <w:sz w:val="22"/>
          <w:szCs w:val="22"/>
          <w:lang w:val="en-GB"/>
        </w:rPr>
        <w:t xml:space="preserve"> a huge range of perks</w:t>
      </w:r>
      <w:r w:rsidR="00AE2C30" w:rsidRPr="002E1711">
        <w:rPr>
          <w:rFonts w:asciiTheme="minorHAnsi" w:eastAsia="Calibri" w:hAnsiTheme="minorHAnsi" w:cstheme="minorHAnsi"/>
          <w:sz w:val="22"/>
          <w:szCs w:val="22"/>
          <w:lang w:val="en-GB"/>
        </w:rPr>
        <w:t xml:space="preserve"> including discounts and meaningful resources, for example workout videos and sleep </w:t>
      </w:r>
      <w:r w:rsidR="00CD30F7" w:rsidRPr="002E1711">
        <w:rPr>
          <w:rFonts w:asciiTheme="minorHAnsi" w:eastAsia="Calibri" w:hAnsiTheme="minorHAnsi" w:cstheme="minorHAnsi"/>
          <w:sz w:val="22"/>
          <w:szCs w:val="22"/>
          <w:lang w:val="en-GB"/>
        </w:rPr>
        <w:t>stories; a</w:t>
      </w:r>
      <w:r w:rsidR="00B809C3" w:rsidRPr="002E1711">
        <w:rPr>
          <w:rFonts w:asciiTheme="minorHAnsi" w:eastAsia="Calibri" w:hAnsiTheme="minorHAnsi" w:cstheme="minorHAnsi"/>
          <w:sz w:val="22"/>
          <w:szCs w:val="22"/>
          <w:lang w:val="en-GB"/>
        </w:rPr>
        <w:t xml:space="preserve"> </w:t>
      </w:r>
      <w:r w:rsidR="00F74E32" w:rsidRPr="002E1711">
        <w:rPr>
          <w:rFonts w:asciiTheme="minorHAnsi" w:eastAsia="Calibri" w:hAnsiTheme="minorHAnsi" w:cstheme="minorHAnsi"/>
          <w:sz w:val="22"/>
          <w:szCs w:val="22"/>
          <w:lang w:val="en-GB"/>
        </w:rPr>
        <w:t>scheme</w:t>
      </w:r>
      <w:r w:rsidR="00B809C3" w:rsidRPr="002E1711">
        <w:rPr>
          <w:rFonts w:asciiTheme="minorHAnsi" w:eastAsia="Calibri" w:hAnsiTheme="minorHAnsi" w:cstheme="minorHAnsi"/>
          <w:sz w:val="22"/>
          <w:szCs w:val="22"/>
          <w:lang w:val="en-GB"/>
        </w:rPr>
        <w:t xml:space="preserve"> </w:t>
      </w:r>
      <w:r w:rsidR="00643472" w:rsidRPr="002E1711">
        <w:rPr>
          <w:rFonts w:asciiTheme="minorHAnsi" w:eastAsia="Calibri" w:hAnsiTheme="minorHAnsi" w:cstheme="minorHAnsi"/>
          <w:sz w:val="22"/>
          <w:szCs w:val="22"/>
          <w:lang w:val="en-GB"/>
        </w:rPr>
        <w:t>designed to add value to every lifestyle.</w:t>
      </w:r>
    </w:p>
    <w:sectPr w:rsidR="006657A2" w:rsidRPr="002E1711" w:rsidSect="00E1552D">
      <w:headerReference w:type="default" r:id="rId15"/>
      <w:footerReference w:type="default" r:id="rId16"/>
      <w:headerReference w:type="first" r:id="rId17"/>
      <w:footerReference w:type="first" r:id="rId18"/>
      <w:pgSz w:w="11900" w:h="16840"/>
      <w:pgMar w:top="1985" w:right="1134" w:bottom="1843" w:left="1134" w:header="227"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3E690" w14:textId="77777777" w:rsidR="00130922" w:rsidRDefault="00130922">
      <w:r>
        <w:separator/>
      </w:r>
    </w:p>
  </w:endnote>
  <w:endnote w:type="continuationSeparator" w:id="0">
    <w:p w14:paraId="0F326DC5" w14:textId="77777777" w:rsidR="00130922" w:rsidRDefault="00130922">
      <w:r>
        <w:continuationSeparator/>
      </w:r>
    </w:p>
  </w:endnote>
  <w:endnote w:type="continuationNotice" w:id="1">
    <w:p w14:paraId="391FAADA" w14:textId="77777777" w:rsidR="00130922" w:rsidRDefault="001309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Poster Bodoni">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Lucida Grande">
    <w:altName w:val="Times New Roman"/>
    <w:charset w:val="00"/>
    <w:family w:val="auto"/>
    <w:pitch w:val="variable"/>
    <w:sig w:usb0="03000000"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3E28" w14:textId="77777777" w:rsidR="00130922" w:rsidRDefault="00130922">
    <w:pPr>
      <w:pBdr>
        <w:top w:val="nil"/>
        <w:left w:val="nil"/>
        <w:bottom w:val="nil"/>
        <w:right w:val="nil"/>
        <w:between w:val="nil"/>
      </w:pBdr>
      <w:tabs>
        <w:tab w:val="center" w:pos="4320"/>
        <w:tab w:val="right" w:pos="8640"/>
      </w:tabs>
      <w:ind w:left="-1276" w:right="-1268"/>
      <w:rPr>
        <w:color w:val="000000"/>
      </w:rPr>
    </w:pPr>
    <w:r>
      <w:rPr>
        <w:noProof/>
        <w:lang w:val="en-GB" w:eastAsia="en-GB"/>
      </w:rPr>
      <w:drawing>
        <wp:anchor distT="0" distB="0" distL="0" distR="0" simplePos="0" relativeHeight="251658241" behindDoc="0" locked="0" layoutInCell="1" hidden="0" allowOverlap="1" wp14:anchorId="2874A521" wp14:editId="1DEF9F15">
          <wp:simplePos x="0" y="0"/>
          <wp:positionH relativeFrom="column">
            <wp:posOffset>-905148</wp:posOffset>
          </wp:positionH>
          <wp:positionV relativeFrom="paragraph">
            <wp:posOffset>-723898</wp:posOffset>
          </wp:positionV>
          <wp:extent cx="3838755" cy="904875"/>
          <wp:effectExtent l="0" t="0" r="0" b="0"/>
          <wp:wrapSquare wrapText="bothSides" distT="0" distB="0" distL="0" distR="0"/>
          <wp:docPr id="30" name="Picture 30" descr="United Learning Footer for continuation page"/>
          <wp:cNvGraphicFramePr/>
          <a:graphic xmlns:a="http://schemas.openxmlformats.org/drawingml/2006/main">
            <a:graphicData uri="http://schemas.openxmlformats.org/drawingml/2006/picture">
              <pic:pic xmlns:pic="http://schemas.openxmlformats.org/drawingml/2006/picture">
                <pic:nvPicPr>
                  <pic:cNvPr id="0" name="image3.png" descr="United Learning Footer for continuation page"/>
                  <pic:cNvPicPr preferRelativeResize="0"/>
                </pic:nvPicPr>
                <pic:blipFill>
                  <a:blip r:embed="rId1"/>
                  <a:srcRect r="49242"/>
                  <a:stretch>
                    <a:fillRect/>
                  </a:stretch>
                </pic:blipFill>
                <pic:spPr>
                  <a:xfrm>
                    <a:off x="0" y="0"/>
                    <a:ext cx="3838755" cy="90487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5869C" w14:textId="40BEFDD7" w:rsidR="00130922" w:rsidRDefault="00130922">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03DD3" w14:textId="77777777" w:rsidR="00130922" w:rsidRDefault="00130922">
      <w:r>
        <w:separator/>
      </w:r>
    </w:p>
  </w:footnote>
  <w:footnote w:type="continuationSeparator" w:id="0">
    <w:p w14:paraId="1CE3BC89" w14:textId="77777777" w:rsidR="00130922" w:rsidRDefault="00130922">
      <w:r>
        <w:continuationSeparator/>
      </w:r>
    </w:p>
  </w:footnote>
  <w:footnote w:type="continuationNotice" w:id="1">
    <w:p w14:paraId="79712E76" w14:textId="77777777" w:rsidR="00130922" w:rsidRDefault="001309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3606" w14:textId="77777777" w:rsidR="00130922" w:rsidRDefault="00130922">
    <w:pPr>
      <w:pBdr>
        <w:top w:val="nil"/>
        <w:left w:val="nil"/>
        <w:bottom w:val="nil"/>
        <w:right w:val="nil"/>
        <w:between w:val="nil"/>
      </w:pBdr>
      <w:tabs>
        <w:tab w:val="center" w:pos="4320"/>
        <w:tab w:val="right" w:pos="8640"/>
      </w:tabs>
      <w:ind w:left="-1276"/>
      <w:rPr>
        <w:color w:val="000000"/>
      </w:rPr>
    </w:pPr>
    <w:r>
      <w:rPr>
        <w:noProof/>
        <w:color w:val="000000"/>
        <w:lang w:val="en-GB" w:eastAsia="en-GB"/>
      </w:rPr>
      <w:drawing>
        <wp:anchor distT="0" distB="0" distL="0" distR="0" simplePos="0" relativeHeight="251658240" behindDoc="0" locked="0" layoutInCell="1" hidden="0" allowOverlap="1" wp14:anchorId="705BB804" wp14:editId="332E0541">
          <wp:simplePos x="0" y="0"/>
          <wp:positionH relativeFrom="page">
            <wp:align>left</wp:align>
          </wp:positionH>
          <wp:positionV relativeFrom="page">
            <wp:align>top</wp:align>
          </wp:positionV>
          <wp:extent cx="6559550" cy="1079500"/>
          <wp:effectExtent l="0" t="0" r="0" b="6350"/>
          <wp:wrapSquare wrapText="bothSides" distT="0" distB="0" distL="0" distR="0"/>
          <wp:docPr id="29" name="Picture 29" descr="26157 UL Peterborough Letterhead June 2016 AW_header"/>
          <wp:cNvGraphicFramePr/>
          <a:graphic xmlns:a="http://schemas.openxmlformats.org/drawingml/2006/main">
            <a:graphicData uri="http://schemas.openxmlformats.org/drawingml/2006/picture">
              <pic:pic xmlns:pic="http://schemas.openxmlformats.org/drawingml/2006/picture">
                <pic:nvPicPr>
                  <pic:cNvPr id="0" name="image1.jpg" descr="26157 UL Peterborough Letterhead June 2016 AW_header"/>
                  <pic:cNvPicPr preferRelativeResize="0"/>
                </pic:nvPicPr>
                <pic:blipFill>
                  <a:blip r:embed="rId1"/>
                  <a:srcRect/>
                  <a:stretch>
                    <a:fillRect/>
                  </a:stretch>
                </pic:blipFill>
                <pic:spPr>
                  <a:xfrm>
                    <a:off x="0" y="0"/>
                    <a:ext cx="6559550" cy="107950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94D12" w14:textId="014047E5" w:rsidR="00130922" w:rsidRDefault="00130922">
    <w:pPr>
      <w:pBdr>
        <w:top w:val="nil"/>
        <w:left w:val="nil"/>
        <w:bottom w:val="nil"/>
        <w:right w:val="nil"/>
        <w:between w:val="nil"/>
      </w:pBdr>
      <w:tabs>
        <w:tab w:val="center" w:pos="4320"/>
        <w:tab w:val="right" w:pos="8640"/>
      </w:tabs>
      <w:ind w:left="-851" w:firstLine="851"/>
      <w:jc w:val="both"/>
      <w:rPr>
        <w:color w:val="000000"/>
      </w:rPr>
    </w:pPr>
    <w:r>
      <w:rPr>
        <w:noProof/>
        <w:lang w:val="en-GB" w:eastAsia="en-GB"/>
      </w:rPr>
      <w:drawing>
        <wp:anchor distT="0" distB="0" distL="114300" distR="114300" simplePos="0" relativeHeight="251658242" behindDoc="1" locked="1" layoutInCell="1" allowOverlap="0" wp14:anchorId="1A12CCAC" wp14:editId="2DDE0D34">
          <wp:simplePos x="0" y="0"/>
          <wp:positionH relativeFrom="page">
            <wp:posOffset>78105</wp:posOffset>
          </wp:positionH>
          <wp:positionV relativeFrom="page">
            <wp:posOffset>-14605</wp:posOffset>
          </wp:positionV>
          <wp:extent cx="7556500" cy="1231900"/>
          <wp:effectExtent l="0" t="0" r="6350" b="6350"/>
          <wp:wrapNone/>
          <wp:docPr id="10" name="Picture 10" descr="26157 UL Peterborough Letterhead June 2016 AW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6157 UL Peterborough Letterhead June 2016 AW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231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7C19"/>
    <w:multiLevelType w:val="hybridMultilevel"/>
    <w:tmpl w:val="4E1A966C"/>
    <w:lvl w:ilvl="0" w:tplc="C786124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B24483"/>
    <w:multiLevelType w:val="hybridMultilevel"/>
    <w:tmpl w:val="418E7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B232F5"/>
    <w:multiLevelType w:val="hybridMultilevel"/>
    <w:tmpl w:val="2CE6C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261E9"/>
    <w:multiLevelType w:val="hybridMultilevel"/>
    <w:tmpl w:val="EB129FE4"/>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18AB0F5F"/>
    <w:multiLevelType w:val="hybridMultilevel"/>
    <w:tmpl w:val="C2F826A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9C01E1F"/>
    <w:multiLevelType w:val="hybridMultilevel"/>
    <w:tmpl w:val="6E88DECA"/>
    <w:lvl w:ilvl="0" w:tplc="E19E2BD8">
      <w:start w:val="1"/>
      <w:numFmt w:val="lowerLetter"/>
      <w:lvlText w:val="(%1)"/>
      <w:lvlJc w:val="left"/>
      <w:pPr>
        <w:ind w:left="744" w:hanging="384"/>
      </w:pPr>
      <w:rPr>
        <w:rFonts w:ascii="Cambria" w:eastAsia="Cambria" w:hAnsi="Cambria" w:cs="Cambria"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2B2CC1"/>
    <w:multiLevelType w:val="hybridMultilevel"/>
    <w:tmpl w:val="41CC9B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C884E1C"/>
    <w:multiLevelType w:val="hybridMultilevel"/>
    <w:tmpl w:val="901295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E834E44"/>
    <w:multiLevelType w:val="hybridMultilevel"/>
    <w:tmpl w:val="A44A2F3C"/>
    <w:lvl w:ilvl="0" w:tplc="61903CA6">
      <w:start w:val="1"/>
      <w:numFmt w:val="bullet"/>
      <w:lvlText w:val="●"/>
      <w:lvlJc w:val="left"/>
      <w:pPr>
        <w:ind w:left="720" w:hanging="360"/>
      </w:pPr>
      <w:rPr>
        <w:rFonts w:ascii="Arial" w:hAnsi="Arial" w:cs="Times New Roman" w:hint="default"/>
      </w:rPr>
    </w:lvl>
    <w:lvl w:ilvl="1" w:tplc="06543D90">
      <w:start w:val="1"/>
      <w:numFmt w:val="bullet"/>
      <w:lvlText w:val="o"/>
      <w:lvlJc w:val="left"/>
      <w:pPr>
        <w:ind w:left="1440" w:hanging="360"/>
      </w:pPr>
      <w:rPr>
        <w:rFonts w:ascii="Courier New" w:hAnsi="Courier New" w:cs="Times New Roman" w:hint="default"/>
      </w:rPr>
    </w:lvl>
    <w:lvl w:ilvl="2" w:tplc="21DC3F4A">
      <w:start w:val="1"/>
      <w:numFmt w:val="bullet"/>
      <w:lvlText w:val=""/>
      <w:lvlJc w:val="left"/>
      <w:pPr>
        <w:ind w:left="2160" w:hanging="360"/>
      </w:pPr>
      <w:rPr>
        <w:rFonts w:ascii="Wingdings" w:hAnsi="Wingdings" w:hint="default"/>
      </w:rPr>
    </w:lvl>
    <w:lvl w:ilvl="3" w:tplc="5C742B08">
      <w:start w:val="1"/>
      <w:numFmt w:val="bullet"/>
      <w:lvlText w:val=""/>
      <w:lvlJc w:val="left"/>
      <w:pPr>
        <w:ind w:left="2880" w:hanging="360"/>
      </w:pPr>
      <w:rPr>
        <w:rFonts w:ascii="Symbol" w:hAnsi="Symbol" w:hint="default"/>
      </w:rPr>
    </w:lvl>
    <w:lvl w:ilvl="4" w:tplc="37F2B5A8">
      <w:start w:val="1"/>
      <w:numFmt w:val="bullet"/>
      <w:lvlText w:val="o"/>
      <w:lvlJc w:val="left"/>
      <w:pPr>
        <w:ind w:left="3600" w:hanging="360"/>
      </w:pPr>
      <w:rPr>
        <w:rFonts w:ascii="Courier New" w:hAnsi="Courier New" w:cs="Times New Roman" w:hint="default"/>
      </w:rPr>
    </w:lvl>
    <w:lvl w:ilvl="5" w:tplc="937A2676">
      <w:start w:val="1"/>
      <w:numFmt w:val="bullet"/>
      <w:lvlText w:val=""/>
      <w:lvlJc w:val="left"/>
      <w:pPr>
        <w:ind w:left="4320" w:hanging="360"/>
      </w:pPr>
      <w:rPr>
        <w:rFonts w:ascii="Wingdings" w:hAnsi="Wingdings" w:hint="default"/>
      </w:rPr>
    </w:lvl>
    <w:lvl w:ilvl="6" w:tplc="00CCE138">
      <w:start w:val="1"/>
      <w:numFmt w:val="bullet"/>
      <w:lvlText w:val=""/>
      <w:lvlJc w:val="left"/>
      <w:pPr>
        <w:ind w:left="5040" w:hanging="360"/>
      </w:pPr>
      <w:rPr>
        <w:rFonts w:ascii="Symbol" w:hAnsi="Symbol" w:hint="default"/>
      </w:rPr>
    </w:lvl>
    <w:lvl w:ilvl="7" w:tplc="B2584C10">
      <w:start w:val="1"/>
      <w:numFmt w:val="bullet"/>
      <w:lvlText w:val="o"/>
      <w:lvlJc w:val="left"/>
      <w:pPr>
        <w:ind w:left="5760" w:hanging="360"/>
      </w:pPr>
      <w:rPr>
        <w:rFonts w:ascii="Courier New" w:hAnsi="Courier New" w:cs="Times New Roman" w:hint="default"/>
      </w:rPr>
    </w:lvl>
    <w:lvl w:ilvl="8" w:tplc="67083E3E">
      <w:start w:val="1"/>
      <w:numFmt w:val="bullet"/>
      <w:lvlText w:val=""/>
      <w:lvlJc w:val="left"/>
      <w:pPr>
        <w:ind w:left="6480" w:hanging="360"/>
      </w:pPr>
      <w:rPr>
        <w:rFonts w:ascii="Wingdings" w:hAnsi="Wingdings" w:hint="default"/>
      </w:rPr>
    </w:lvl>
  </w:abstractNum>
  <w:abstractNum w:abstractNumId="9" w15:restartNumberingAfterBreak="0">
    <w:nsid w:val="24837749"/>
    <w:multiLevelType w:val="hybridMultilevel"/>
    <w:tmpl w:val="EF1E0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95689B"/>
    <w:multiLevelType w:val="hybridMultilevel"/>
    <w:tmpl w:val="03F05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897B42"/>
    <w:multiLevelType w:val="hybridMultilevel"/>
    <w:tmpl w:val="A6464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FE08C2"/>
    <w:multiLevelType w:val="hybridMultilevel"/>
    <w:tmpl w:val="6E7E720A"/>
    <w:lvl w:ilvl="0" w:tplc="0809000F">
      <w:start w:val="1"/>
      <w:numFmt w:val="decimal"/>
      <w:lvlText w:val="%1."/>
      <w:lvlJc w:val="left"/>
      <w:pPr>
        <w:tabs>
          <w:tab w:val="num" w:pos="308"/>
        </w:tabs>
        <w:ind w:left="308" w:hanging="360"/>
      </w:pPr>
    </w:lvl>
    <w:lvl w:ilvl="1" w:tplc="08090019" w:tentative="1">
      <w:start w:val="1"/>
      <w:numFmt w:val="lowerLetter"/>
      <w:lvlText w:val="%2."/>
      <w:lvlJc w:val="left"/>
      <w:pPr>
        <w:tabs>
          <w:tab w:val="num" w:pos="1388"/>
        </w:tabs>
        <w:ind w:left="1388" w:hanging="360"/>
      </w:pPr>
    </w:lvl>
    <w:lvl w:ilvl="2" w:tplc="0809001B" w:tentative="1">
      <w:start w:val="1"/>
      <w:numFmt w:val="lowerRoman"/>
      <w:lvlText w:val="%3."/>
      <w:lvlJc w:val="right"/>
      <w:pPr>
        <w:tabs>
          <w:tab w:val="num" w:pos="2108"/>
        </w:tabs>
        <w:ind w:left="2108" w:hanging="180"/>
      </w:pPr>
    </w:lvl>
    <w:lvl w:ilvl="3" w:tplc="0809000F" w:tentative="1">
      <w:start w:val="1"/>
      <w:numFmt w:val="decimal"/>
      <w:lvlText w:val="%4."/>
      <w:lvlJc w:val="left"/>
      <w:pPr>
        <w:tabs>
          <w:tab w:val="num" w:pos="2828"/>
        </w:tabs>
        <w:ind w:left="2828" w:hanging="360"/>
      </w:pPr>
    </w:lvl>
    <w:lvl w:ilvl="4" w:tplc="08090019" w:tentative="1">
      <w:start w:val="1"/>
      <w:numFmt w:val="lowerLetter"/>
      <w:lvlText w:val="%5."/>
      <w:lvlJc w:val="left"/>
      <w:pPr>
        <w:tabs>
          <w:tab w:val="num" w:pos="3548"/>
        </w:tabs>
        <w:ind w:left="3548" w:hanging="360"/>
      </w:pPr>
    </w:lvl>
    <w:lvl w:ilvl="5" w:tplc="0809001B" w:tentative="1">
      <w:start w:val="1"/>
      <w:numFmt w:val="lowerRoman"/>
      <w:lvlText w:val="%6."/>
      <w:lvlJc w:val="right"/>
      <w:pPr>
        <w:tabs>
          <w:tab w:val="num" w:pos="4268"/>
        </w:tabs>
        <w:ind w:left="4268" w:hanging="180"/>
      </w:pPr>
    </w:lvl>
    <w:lvl w:ilvl="6" w:tplc="0809000F" w:tentative="1">
      <w:start w:val="1"/>
      <w:numFmt w:val="decimal"/>
      <w:lvlText w:val="%7."/>
      <w:lvlJc w:val="left"/>
      <w:pPr>
        <w:tabs>
          <w:tab w:val="num" w:pos="4988"/>
        </w:tabs>
        <w:ind w:left="4988" w:hanging="360"/>
      </w:pPr>
    </w:lvl>
    <w:lvl w:ilvl="7" w:tplc="08090019" w:tentative="1">
      <w:start w:val="1"/>
      <w:numFmt w:val="lowerLetter"/>
      <w:lvlText w:val="%8."/>
      <w:lvlJc w:val="left"/>
      <w:pPr>
        <w:tabs>
          <w:tab w:val="num" w:pos="5708"/>
        </w:tabs>
        <w:ind w:left="5708" w:hanging="360"/>
      </w:pPr>
    </w:lvl>
    <w:lvl w:ilvl="8" w:tplc="0809001B" w:tentative="1">
      <w:start w:val="1"/>
      <w:numFmt w:val="lowerRoman"/>
      <w:lvlText w:val="%9."/>
      <w:lvlJc w:val="right"/>
      <w:pPr>
        <w:tabs>
          <w:tab w:val="num" w:pos="6428"/>
        </w:tabs>
        <w:ind w:left="6428" w:hanging="180"/>
      </w:pPr>
    </w:lvl>
  </w:abstractNum>
  <w:abstractNum w:abstractNumId="13" w15:restartNumberingAfterBreak="0">
    <w:nsid w:val="2C1B4BA4"/>
    <w:multiLevelType w:val="hybridMultilevel"/>
    <w:tmpl w:val="14684484"/>
    <w:lvl w:ilvl="0" w:tplc="C786124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E484538"/>
    <w:multiLevelType w:val="multilevel"/>
    <w:tmpl w:val="65C4A4C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3271549D"/>
    <w:multiLevelType w:val="hybridMultilevel"/>
    <w:tmpl w:val="75080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9C50786"/>
    <w:multiLevelType w:val="hybridMultilevel"/>
    <w:tmpl w:val="86A024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39E42A0F"/>
    <w:multiLevelType w:val="hybridMultilevel"/>
    <w:tmpl w:val="5FCEBFB6"/>
    <w:lvl w:ilvl="0" w:tplc="0809000F">
      <w:start w:val="1"/>
      <w:numFmt w:val="decimal"/>
      <w:lvlText w:val="%1."/>
      <w:lvlJc w:val="left"/>
      <w:pPr>
        <w:tabs>
          <w:tab w:val="num" w:pos="720"/>
        </w:tabs>
        <w:ind w:left="720" w:hanging="360"/>
      </w:pPr>
    </w:lvl>
    <w:lvl w:ilvl="1" w:tplc="F5EE4CA0">
      <w:start w:val="1"/>
      <w:numFmt w:val="bullet"/>
      <w:lvlText w:val="-"/>
      <w:lvlJc w:val="left"/>
      <w:pPr>
        <w:tabs>
          <w:tab w:val="num" w:pos="1440"/>
        </w:tabs>
        <w:ind w:left="1440" w:hanging="360"/>
      </w:pPr>
      <w:rPr>
        <w:rFonts w:ascii="Arial" w:eastAsia="Times New Roman" w:hAnsi="Arial" w:cs="Arial" w:hint="default"/>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CE84DD4"/>
    <w:multiLevelType w:val="multilevel"/>
    <w:tmpl w:val="F8C074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DCC00B1"/>
    <w:multiLevelType w:val="hybridMultilevel"/>
    <w:tmpl w:val="96A24E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52054EDB"/>
    <w:multiLevelType w:val="multilevel"/>
    <w:tmpl w:val="E4CC04D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54533CFC"/>
    <w:multiLevelType w:val="hybridMultilevel"/>
    <w:tmpl w:val="B00C3628"/>
    <w:lvl w:ilvl="0" w:tplc="1B7E1E72">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4D94C14"/>
    <w:multiLevelType w:val="hybridMultilevel"/>
    <w:tmpl w:val="45042A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4A248C"/>
    <w:multiLevelType w:val="hybridMultilevel"/>
    <w:tmpl w:val="7D92E90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6F1344C"/>
    <w:multiLevelType w:val="hybridMultilevel"/>
    <w:tmpl w:val="1428AF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7C61626"/>
    <w:multiLevelType w:val="hybridMultilevel"/>
    <w:tmpl w:val="AC7A38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57FE6B65"/>
    <w:multiLevelType w:val="multilevel"/>
    <w:tmpl w:val="8D3499CA"/>
    <w:lvl w:ilvl="0">
      <w:start w:val="1"/>
      <w:numFmt w:val="bullet"/>
      <w:lvlText w:val="●"/>
      <w:lvlJc w:val="left"/>
      <w:pPr>
        <w:ind w:left="720" w:hanging="360"/>
      </w:pPr>
      <w:rPr>
        <w:rFonts w:ascii="Arial" w:eastAsia="Arial"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5CCA6E86"/>
    <w:multiLevelType w:val="hybridMultilevel"/>
    <w:tmpl w:val="A6BABDB4"/>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28" w15:restartNumberingAfterBreak="0">
    <w:nsid w:val="5D6373B9"/>
    <w:multiLevelType w:val="hybridMultilevel"/>
    <w:tmpl w:val="27D2F18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70A404AA"/>
    <w:multiLevelType w:val="hybridMultilevel"/>
    <w:tmpl w:val="45505BD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67822C6"/>
    <w:multiLevelType w:val="multilevel"/>
    <w:tmpl w:val="695ECD2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779556D0"/>
    <w:multiLevelType w:val="hybridMultilevel"/>
    <w:tmpl w:val="4DD4352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9114E0D"/>
    <w:multiLevelType w:val="hybridMultilevel"/>
    <w:tmpl w:val="0DC0CE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EC634BA"/>
    <w:multiLevelType w:val="hybridMultilevel"/>
    <w:tmpl w:val="1710281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8"/>
  </w:num>
  <w:num w:numId="2">
    <w:abstractNumId w:val="2"/>
  </w:num>
  <w:num w:numId="3">
    <w:abstractNumId w:val="25"/>
  </w:num>
  <w:num w:numId="4">
    <w:abstractNumId w:val="24"/>
  </w:num>
  <w:num w:numId="5">
    <w:abstractNumId w:val="16"/>
  </w:num>
  <w:num w:numId="6">
    <w:abstractNumId w:val="6"/>
  </w:num>
  <w:num w:numId="7">
    <w:abstractNumId w:val="19"/>
  </w:num>
  <w:num w:numId="8">
    <w:abstractNumId w:val="7"/>
  </w:num>
  <w:num w:numId="9">
    <w:abstractNumId w:val="1"/>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0"/>
  </w:num>
  <w:num w:numId="13">
    <w:abstractNumId w:val="14"/>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8"/>
  </w:num>
  <w:num w:numId="17">
    <w:abstractNumId w:val="11"/>
  </w:num>
  <w:num w:numId="18">
    <w:abstractNumId w:val="5"/>
  </w:num>
  <w:num w:numId="19">
    <w:abstractNumId w:val="17"/>
  </w:num>
  <w:num w:numId="20">
    <w:abstractNumId w:val="31"/>
  </w:num>
  <w:num w:numId="21">
    <w:abstractNumId w:val="4"/>
  </w:num>
  <w:num w:numId="22">
    <w:abstractNumId w:val="29"/>
  </w:num>
  <w:num w:numId="23">
    <w:abstractNumId w:val="33"/>
  </w:num>
  <w:num w:numId="24">
    <w:abstractNumId w:val="12"/>
  </w:num>
  <w:num w:numId="25">
    <w:abstractNumId w:val="13"/>
  </w:num>
  <w:num w:numId="26">
    <w:abstractNumId w:val="0"/>
  </w:num>
  <w:num w:numId="27">
    <w:abstractNumId w:val="9"/>
  </w:num>
  <w:num w:numId="28">
    <w:abstractNumId w:val="22"/>
  </w:num>
  <w:num w:numId="29">
    <w:abstractNumId w:val="27"/>
  </w:num>
  <w:num w:numId="30">
    <w:abstractNumId w:val="3"/>
  </w:num>
  <w:num w:numId="31">
    <w:abstractNumId w:val="23"/>
  </w:num>
  <w:num w:numId="32">
    <w:abstractNumId w:val="10"/>
  </w:num>
  <w:num w:numId="33">
    <w:abstractNumId w:val="32"/>
  </w:num>
  <w:num w:numId="34">
    <w:abstractNumId w:val="1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E79"/>
    <w:rsid w:val="000005C2"/>
    <w:rsid w:val="0000245B"/>
    <w:rsid w:val="00003B05"/>
    <w:rsid w:val="00005961"/>
    <w:rsid w:val="000235A7"/>
    <w:rsid w:val="00033684"/>
    <w:rsid w:val="00037F83"/>
    <w:rsid w:val="00042D1A"/>
    <w:rsid w:val="0005312A"/>
    <w:rsid w:val="000537F8"/>
    <w:rsid w:val="00054CDE"/>
    <w:rsid w:val="000600BE"/>
    <w:rsid w:val="000631EC"/>
    <w:rsid w:val="00066BA3"/>
    <w:rsid w:val="000768C6"/>
    <w:rsid w:val="000846F6"/>
    <w:rsid w:val="000A4B4C"/>
    <w:rsid w:val="000B61B9"/>
    <w:rsid w:val="000D4E78"/>
    <w:rsid w:val="000E489C"/>
    <w:rsid w:val="000E75FE"/>
    <w:rsid w:val="000F209F"/>
    <w:rsid w:val="000F325D"/>
    <w:rsid w:val="000F4069"/>
    <w:rsid w:val="001021E2"/>
    <w:rsid w:val="00117F3F"/>
    <w:rsid w:val="00122232"/>
    <w:rsid w:val="00122AC1"/>
    <w:rsid w:val="00122CF5"/>
    <w:rsid w:val="00126FB1"/>
    <w:rsid w:val="00130922"/>
    <w:rsid w:val="001356B8"/>
    <w:rsid w:val="00137B19"/>
    <w:rsid w:val="001421B2"/>
    <w:rsid w:val="00151EC9"/>
    <w:rsid w:val="00163EF6"/>
    <w:rsid w:val="00177F3B"/>
    <w:rsid w:val="00197F69"/>
    <w:rsid w:val="001A4F10"/>
    <w:rsid w:val="001A62B3"/>
    <w:rsid w:val="001A796F"/>
    <w:rsid w:val="001B08CB"/>
    <w:rsid w:val="001B0DEA"/>
    <w:rsid w:val="001B2567"/>
    <w:rsid w:val="001C1421"/>
    <w:rsid w:val="001D0981"/>
    <w:rsid w:val="001D1762"/>
    <w:rsid w:val="001D68FE"/>
    <w:rsid w:val="001E1043"/>
    <w:rsid w:val="001E4DC4"/>
    <w:rsid w:val="001F05BF"/>
    <w:rsid w:val="0020210D"/>
    <w:rsid w:val="002070F8"/>
    <w:rsid w:val="00211D35"/>
    <w:rsid w:val="00216C50"/>
    <w:rsid w:val="002315B3"/>
    <w:rsid w:val="00257D63"/>
    <w:rsid w:val="00270893"/>
    <w:rsid w:val="00281D88"/>
    <w:rsid w:val="00284A50"/>
    <w:rsid w:val="00284AB3"/>
    <w:rsid w:val="00291256"/>
    <w:rsid w:val="00292180"/>
    <w:rsid w:val="002941BD"/>
    <w:rsid w:val="002A14F8"/>
    <w:rsid w:val="002A6BD2"/>
    <w:rsid w:val="002B5911"/>
    <w:rsid w:val="002C2296"/>
    <w:rsid w:val="002C7A00"/>
    <w:rsid w:val="002E1711"/>
    <w:rsid w:val="002E2170"/>
    <w:rsid w:val="002F00F6"/>
    <w:rsid w:val="002F7302"/>
    <w:rsid w:val="00300BF6"/>
    <w:rsid w:val="00304EAA"/>
    <w:rsid w:val="00305BE8"/>
    <w:rsid w:val="00310AE3"/>
    <w:rsid w:val="00310C71"/>
    <w:rsid w:val="00312399"/>
    <w:rsid w:val="00314ED5"/>
    <w:rsid w:val="0031798E"/>
    <w:rsid w:val="003278E9"/>
    <w:rsid w:val="00327988"/>
    <w:rsid w:val="0033002B"/>
    <w:rsid w:val="00332862"/>
    <w:rsid w:val="00332C8F"/>
    <w:rsid w:val="00336A9E"/>
    <w:rsid w:val="0034302C"/>
    <w:rsid w:val="0034682C"/>
    <w:rsid w:val="00352F6D"/>
    <w:rsid w:val="00352FC6"/>
    <w:rsid w:val="00354B76"/>
    <w:rsid w:val="00355578"/>
    <w:rsid w:val="00365971"/>
    <w:rsid w:val="00367A2C"/>
    <w:rsid w:val="0037320E"/>
    <w:rsid w:val="00377FCD"/>
    <w:rsid w:val="00380423"/>
    <w:rsid w:val="00381000"/>
    <w:rsid w:val="00383A42"/>
    <w:rsid w:val="00385C02"/>
    <w:rsid w:val="003935D1"/>
    <w:rsid w:val="003A1F19"/>
    <w:rsid w:val="003A3297"/>
    <w:rsid w:val="003A544E"/>
    <w:rsid w:val="003B25FC"/>
    <w:rsid w:val="003C7706"/>
    <w:rsid w:val="003E29A7"/>
    <w:rsid w:val="003F421B"/>
    <w:rsid w:val="00402AF2"/>
    <w:rsid w:val="00405303"/>
    <w:rsid w:val="0041061C"/>
    <w:rsid w:val="00410A4D"/>
    <w:rsid w:val="00412FDC"/>
    <w:rsid w:val="00414587"/>
    <w:rsid w:val="00415A40"/>
    <w:rsid w:val="00430EF4"/>
    <w:rsid w:val="00431409"/>
    <w:rsid w:val="00444E90"/>
    <w:rsid w:val="00457D51"/>
    <w:rsid w:val="004618FC"/>
    <w:rsid w:val="00461938"/>
    <w:rsid w:val="0046413C"/>
    <w:rsid w:val="00464296"/>
    <w:rsid w:val="00474A0D"/>
    <w:rsid w:val="0048169A"/>
    <w:rsid w:val="004820BD"/>
    <w:rsid w:val="00490600"/>
    <w:rsid w:val="004A32BA"/>
    <w:rsid w:val="004A338C"/>
    <w:rsid w:val="004A371E"/>
    <w:rsid w:val="004B62C7"/>
    <w:rsid w:val="004C5122"/>
    <w:rsid w:val="004C6A0A"/>
    <w:rsid w:val="004D159D"/>
    <w:rsid w:val="004D5BC3"/>
    <w:rsid w:val="004E4D23"/>
    <w:rsid w:val="004F409C"/>
    <w:rsid w:val="004F7CBA"/>
    <w:rsid w:val="00502F97"/>
    <w:rsid w:val="00507E5F"/>
    <w:rsid w:val="0051308B"/>
    <w:rsid w:val="00525D7B"/>
    <w:rsid w:val="00526EFE"/>
    <w:rsid w:val="005505F6"/>
    <w:rsid w:val="00552B78"/>
    <w:rsid w:val="00571719"/>
    <w:rsid w:val="0057222A"/>
    <w:rsid w:val="00573117"/>
    <w:rsid w:val="005732AF"/>
    <w:rsid w:val="00575F29"/>
    <w:rsid w:val="005B0D25"/>
    <w:rsid w:val="005B11DD"/>
    <w:rsid w:val="005C1633"/>
    <w:rsid w:val="005D3B77"/>
    <w:rsid w:val="005D7EED"/>
    <w:rsid w:val="005E67E4"/>
    <w:rsid w:val="005E6DD8"/>
    <w:rsid w:val="005F305A"/>
    <w:rsid w:val="00602AA5"/>
    <w:rsid w:val="00621F1C"/>
    <w:rsid w:val="00627804"/>
    <w:rsid w:val="006303DC"/>
    <w:rsid w:val="00632B38"/>
    <w:rsid w:val="00634E2D"/>
    <w:rsid w:val="00635AFB"/>
    <w:rsid w:val="00640CE1"/>
    <w:rsid w:val="00643472"/>
    <w:rsid w:val="00647F1C"/>
    <w:rsid w:val="006501F2"/>
    <w:rsid w:val="0065716F"/>
    <w:rsid w:val="006657A2"/>
    <w:rsid w:val="006709F7"/>
    <w:rsid w:val="00686263"/>
    <w:rsid w:val="00692948"/>
    <w:rsid w:val="006A2911"/>
    <w:rsid w:val="006A62C1"/>
    <w:rsid w:val="006A70BB"/>
    <w:rsid w:val="006C3733"/>
    <w:rsid w:val="006D0647"/>
    <w:rsid w:val="006D56CA"/>
    <w:rsid w:val="006E23C9"/>
    <w:rsid w:val="007100D8"/>
    <w:rsid w:val="0071626E"/>
    <w:rsid w:val="007200BB"/>
    <w:rsid w:val="007211DD"/>
    <w:rsid w:val="00721FF4"/>
    <w:rsid w:val="00722541"/>
    <w:rsid w:val="007263DD"/>
    <w:rsid w:val="007273D4"/>
    <w:rsid w:val="00743166"/>
    <w:rsid w:val="00755A24"/>
    <w:rsid w:val="00761288"/>
    <w:rsid w:val="007638C5"/>
    <w:rsid w:val="00770680"/>
    <w:rsid w:val="00785AC6"/>
    <w:rsid w:val="0078789D"/>
    <w:rsid w:val="007903DA"/>
    <w:rsid w:val="00792C6A"/>
    <w:rsid w:val="007A186D"/>
    <w:rsid w:val="007A40D2"/>
    <w:rsid w:val="007B1DEE"/>
    <w:rsid w:val="007B44B6"/>
    <w:rsid w:val="007B46A6"/>
    <w:rsid w:val="007B5DA4"/>
    <w:rsid w:val="007B6C21"/>
    <w:rsid w:val="007C1783"/>
    <w:rsid w:val="007D2D76"/>
    <w:rsid w:val="007D561E"/>
    <w:rsid w:val="00804DC0"/>
    <w:rsid w:val="00813202"/>
    <w:rsid w:val="0082457D"/>
    <w:rsid w:val="00826E28"/>
    <w:rsid w:val="00830577"/>
    <w:rsid w:val="00837435"/>
    <w:rsid w:val="008403B1"/>
    <w:rsid w:val="00846C23"/>
    <w:rsid w:val="008524E4"/>
    <w:rsid w:val="0085513A"/>
    <w:rsid w:val="00863701"/>
    <w:rsid w:val="0086690E"/>
    <w:rsid w:val="0087010A"/>
    <w:rsid w:val="00871F03"/>
    <w:rsid w:val="00882D0A"/>
    <w:rsid w:val="0089251D"/>
    <w:rsid w:val="008927CF"/>
    <w:rsid w:val="008975C4"/>
    <w:rsid w:val="008B63D4"/>
    <w:rsid w:val="008B69C0"/>
    <w:rsid w:val="008C2128"/>
    <w:rsid w:val="008C5CF7"/>
    <w:rsid w:val="008C7BFB"/>
    <w:rsid w:val="008D54AE"/>
    <w:rsid w:val="008E4AB3"/>
    <w:rsid w:val="008E537E"/>
    <w:rsid w:val="008F479C"/>
    <w:rsid w:val="008F4AD3"/>
    <w:rsid w:val="008F6923"/>
    <w:rsid w:val="00905D7B"/>
    <w:rsid w:val="00906CE0"/>
    <w:rsid w:val="0092023D"/>
    <w:rsid w:val="00927EBE"/>
    <w:rsid w:val="00930840"/>
    <w:rsid w:val="00941A3E"/>
    <w:rsid w:val="009438AA"/>
    <w:rsid w:val="00946638"/>
    <w:rsid w:val="00947412"/>
    <w:rsid w:val="009502AA"/>
    <w:rsid w:val="009509CB"/>
    <w:rsid w:val="00955AF9"/>
    <w:rsid w:val="009564C0"/>
    <w:rsid w:val="00957DA7"/>
    <w:rsid w:val="00980998"/>
    <w:rsid w:val="00982250"/>
    <w:rsid w:val="00986475"/>
    <w:rsid w:val="009878A1"/>
    <w:rsid w:val="00993128"/>
    <w:rsid w:val="00994FDD"/>
    <w:rsid w:val="00995681"/>
    <w:rsid w:val="009971D1"/>
    <w:rsid w:val="009B23B5"/>
    <w:rsid w:val="009C228A"/>
    <w:rsid w:val="009D46B7"/>
    <w:rsid w:val="009D57F6"/>
    <w:rsid w:val="009F41F0"/>
    <w:rsid w:val="009F4693"/>
    <w:rsid w:val="00A25A5B"/>
    <w:rsid w:val="00A35D58"/>
    <w:rsid w:val="00A361C0"/>
    <w:rsid w:val="00A400BB"/>
    <w:rsid w:val="00A45C13"/>
    <w:rsid w:val="00A507C5"/>
    <w:rsid w:val="00A61065"/>
    <w:rsid w:val="00A61377"/>
    <w:rsid w:val="00A6582F"/>
    <w:rsid w:val="00A70280"/>
    <w:rsid w:val="00A72DF7"/>
    <w:rsid w:val="00A81B0E"/>
    <w:rsid w:val="00A81C95"/>
    <w:rsid w:val="00A85033"/>
    <w:rsid w:val="00A92D31"/>
    <w:rsid w:val="00A960F4"/>
    <w:rsid w:val="00AA0E9F"/>
    <w:rsid w:val="00AA5AF0"/>
    <w:rsid w:val="00AB0300"/>
    <w:rsid w:val="00AB2C54"/>
    <w:rsid w:val="00AB372E"/>
    <w:rsid w:val="00AC207F"/>
    <w:rsid w:val="00AC4078"/>
    <w:rsid w:val="00AE2C30"/>
    <w:rsid w:val="00AF25E1"/>
    <w:rsid w:val="00AF4F0A"/>
    <w:rsid w:val="00B1421C"/>
    <w:rsid w:val="00B14A0E"/>
    <w:rsid w:val="00B16B9E"/>
    <w:rsid w:val="00B17554"/>
    <w:rsid w:val="00B2055F"/>
    <w:rsid w:val="00B24A31"/>
    <w:rsid w:val="00B27381"/>
    <w:rsid w:val="00B27636"/>
    <w:rsid w:val="00B32829"/>
    <w:rsid w:val="00B36F44"/>
    <w:rsid w:val="00B54613"/>
    <w:rsid w:val="00B5568C"/>
    <w:rsid w:val="00B57643"/>
    <w:rsid w:val="00B61277"/>
    <w:rsid w:val="00B6269B"/>
    <w:rsid w:val="00B8085F"/>
    <w:rsid w:val="00B809C3"/>
    <w:rsid w:val="00B864E6"/>
    <w:rsid w:val="00B86666"/>
    <w:rsid w:val="00B9373E"/>
    <w:rsid w:val="00BA6805"/>
    <w:rsid w:val="00BA7B96"/>
    <w:rsid w:val="00BD0F34"/>
    <w:rsid w:val="00BD738D"/>
    <w:rsid w:val="00BF3EB7"/>
    <w:rsid w:val="00BF41B0"/>
    <w:rsid w:val="00BF53C8"/>
    <w:rsid w:val="00C060BC"/>
    <w:rsid w:val="00C15B64"/>
    <w:rsid w:val="00C17A01"/>
    <w:rsid w:val="00C20B3C"/>
    <w:rsid w:val="00C2198C"/>
    <w:rsid w:val="00C2236C"/>
    <w:rsid w:val="00C24B82"/>
    <w:rsid w:val="00C278D5"/>
    <w:rsid w:val="00C3214F"/>
    <w:rsid w:val="00C326EF"/>
    <w:rsid w:val="00C32ED4"/>
    <w:rsid w:val="00C33D4D"/>
    <w:rsid w:val="00C41D52"/>
    <w:rsid w:val="00C45088"/>
    <w:rsid w:val="00C47221"/>
    <w:rsid w:val="00C511BC"/>
    <w:rsid w:val="00C734BE"/>
    <w:rsid w:val="00C7403A"/>
    <w:rsid w:val="00C7735D"/>
    <w:rsid w:val="00C876CF"/>
    <w:rsid w:val="00C877AA"/>
    <w:rsid w:val="00C9098E"/>
    <w:rsid w:val="00C936D8"/>
    <w:rsid w:val="00C97648"/>
    <w:rsid w:val="00CA03B7"/>
    <w:rsid w:val="00CA1DDB"/>
    <w:rsid w:val="00CA2E79"/>
    <w:rsid w:val="00CA5CB1"/>
    <w:rsid w:val="00CB6775"/>
    <w:rsid w:val="00CC2DEE"/>
    <w:rsid w:val="00CC4602"/>
    <w:rsid w:val="00CD30F7"/>
    <w:rsid w:val="00CD7294"/>
    <w:rsid w:val="00CE1045"/>
    <w:rsid w:val="00CE10DF"/>
    <w:rsid w:val="00CE351C"/>
    <w:rsid w:val="00CE493A"/>
    <w:rsid w:val="00CE5144"/>
    <w:rsid w:val="00CF5AFC"/>
    <w:rsid w:val="00CF71ED"/>
    <w:rsid w:val="00CF7C43"/>
    <w:rsid w:val="00D07529"/>
    <w:rsid w:val="00D20CE7"/>
    <w:rsid w:val="00D2616F"/>
    <w:rsid w:val="00D32112"/>
    <w:rsid w:val="00D43F10"/>
    <w:rsid w:val="00D501B2"/>
    <w:rsid w:val="00D560BB"/>
    <w:rsid w:val="00D6711C"/>
    <w:rsid w:val="00D70D6C"/>
    <w:rsid w:val="00D73C6E"/>
    <w:rsid w:val="00D74081"/>
    <w:rsid w:val="00D77F00"/>
    <w:rsid w:val="00D818FF"/>
    <w:rsid w:val="00D83B8D"/>
    <w:rsid w:val="00D8573F"/>
    <w:rsid w:val="00D924C3"/>
    <w:rsid w:val="00D9266A"/>
    <w:rsid w:val="00D97985"/>
    <w:rsid w:val="00DB2C3D"/>
    <w:rsid w:val="00DB65F4"/>
    <w:rsid w:val="00DC4BF7"/>
    <w:rsid w:val="00DD19FE"/>
    <w:rsid w:val="00DD43AE"/>
    <w:rsid w:val="00DE6C04"/>
    <w:rsid w:val="00DF0FC7"/>
    <w:rsid w:val="00DF1194"/>
    <w:rsid w:val="00DF7088"/>
    <w:rsid w:val="00E139B7"/>
    <w:rsid w:val="00E13D3A"/>
    <w:rsid w:val="00E1552D"/>
    <w:rsid w:val="00E42644"/>
    <w:rsid w:val="00E46821"/>
    <w:rsid w:val="00E47C85"/>
    <w:rsid w:val="00E50F57"/>
    <w:rsid w:val="00E51D10"/>
    <w:rsid w:val="00E57679"/>
    <w:rsid w:val="00E67497"/>
    <w:rsid w:val="00E67E73"/>
    <w:rsid w:val="00E81F39"/>
    <w:rsid w:val="00E85E45"/>
    <w:rsid w:val="00E86675"/>
    <w:rsid w:val="00E939FD"/>
    <w:rsid w:val="00E96004"/>
    <w:rsid w:val="00EA0031"/>
    <w:rsid w:val="00EA77CE"/>
    <w:rsid w:val="00EC291E"/>
    <w:rsid w:val="00EE0313"/>
    <w:rsid w:val="00EF043E"/>
    <w:rsid w:val="00EF2942"/>
    <w:rsid w:val="00F06379"/>
    <w:rsid w:val="00F06D7B"/>
    <w:rsid w:val="00F26E2F"/>
    <w:rsid w:val="00F26E6D"/>
    <w:rsid w:val="00F32593"/>
    <w:rsid w:val="00F434F5"/>
    <w:rsid w:val="00F475D3"/>
    <w:rsid w:val="00F53D7E"/>
    <w:rsid w:val="00F66341"/>
    <w:rsid w:val="00F7276E"/>
    <w:rsid w:val="00F74E32"/>
    <w:rsid w:val="00F90B93"/>
    <w:rsid w:val="00F920E7"/>
    <w:rsid w:val="00F93B4F"/>
    <w:rsid w:val="00FA2847"/>
    <w:rsid w:val="00FA3FDC"/>
    <w:rsid w:val="00FB5672"/>
    <w:rsid w:val="00FB5F04"/>
    <w:rsid w:val="00FB70E3"/>
    <w:rsid w:val="00FC1ED9"/>
    <w:rsid w:val="00FC58DF"/>
    <w:rsid w:val="00FF05DE"/>
    <w:rsid w:val="00FF1B1A"/>
    <w:rsid w:val="00FF31DD"/>
    <w:rsid w:val="00FF5AB5"/>
    <w:rsid w:val="011EEAC3"/>
    <w:rsid w:val="0352DEA3"/>
    <w:rsid w:val="03C791B9"/>
    <w:rsid w:val="050D08E9"/>
    <w:rsid w:val="0561370B"/>
    <w:rsid w:val="05E49DDE"/>
    <w:rsid w:val="0669F56C"/>
    <w:rsid w:val="06AA617B"/>
    <w:rsid w:val="072B010D"/>
    <w:rsid w:val="081051F3"/>
    <w:rsid w:val="0881CBA9"/>
    <w:rsid w:val="0910B394"/>
    <w:rsid w:val="09E2023D"/>
    <w:rsid w:val="0BC70220"/>
    <w:rsid w:val="0C1E2495"/>
    <w:rsid w:val="15D52082"/>
    <w:rsid w:val="1751FF91"/>
    <w:rsid w:val="1C621E09"/>
    <w:rsid w:val="1CEF3090"/>
    <w:rsid w:val="1DDCE90B"/>
    <w:rsid w:val="1E646B22"/>
    <w:rsid w:val="21EC4741"/>
    <w:rsid w:val="21F15B45"/>
    <w:rsid w:val="22F4222D"/>
    <w:rsid w:val="264357B5"/>
    <w:rsid w:val="2BD25CEF"/>
    <w:rsid w:val="2C601079"/>
    <w:rsid w:val="2F4832CA"/>
    <w:rsid w:val="32382B38"/>
    <w:rsid w:val="32B36013"/>
    <w:rsid w:val="34DB98D8"/>
    <w:rsid w:val="36338494"/>
    <w:rsid w:val="36AC7874"/>
    <w:rsid w:val="36B7DF4F"/>
    <w:rsid w:val="372405B7"/>
    <w:rsid w:val="38408869"/>
    <w:rsid w:val="3DBDA770"/>
    <w:rsid w:val="3E22ECAB"/>
    <w:rsid w:val="404EA0C0"/>
    <w:rsid w:val="40D92248"/>
    <w:rsid w:val="42C3D34D"/>
    <w:rsid w:val="44C29411"/>
    <w:rsid w:val="4565444F"/>
    <w:rsid w:val="46091225"/>
    <w:rsid w:val="4AAE89A7"/>
    <w:rsid w:val="4C7853A9"/>
    <w:rsid w:val="4EB4C71D"/>
    <w:rsid w:val="52043A48"/>
    <w:rsid w:val="5388B352"/>
    <w:rsid w:val="543C4390"/>
    <w:rsid w:val="54972B5F"/>
    <w:rsid w:val="56CD9C51"/>
    <w:rsid w:val="56F9CB33"/>
    <w:rsid w:val="585C63EA"/>
    <w:rsid w:val="59C9FA12"/>
    <w:rsid w:val="5BD03AB1"/>
    <w:rsid w:val="5CC8687B"/>
    <w:rsid w:val="623C832C"/>
    <w:rsid w:val="68ABC4B0"/>
    <w:rsid w:val="6D3A3EE4"/>
    <w:rsid w:val="6F1D0C86"/>
    <w:rsid w:val="7404C702"/>
    <w:rsid w:val="74950035"/>
    <w:rsid w:val="7C26B98F"/>
    <w:rsid w:val="7C51D8D4"/>
    <w:rsid w:val="7C5E718D"/>
    <w:rsid w:val="7D3FAE98"/>
    <w:rsid w:val="7D841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EBBA2"/>
  <w15:docId w15:val="{4914812F-D7BD-4E92-BFA2-E2455EEC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uiPriority w:val="9"/>
    <w:qFormat/>
    <w:rsid w:val="009C5854"/>
    <w:pPr>
      <w:keepNext/>
      <w:jc w:val="center"/>
      <w:outlineLvl w:val="0"/>
    </w:pPr>
    <w:rPr>
      <w:rFonts w:ascii="Poster Bodoni" w:eastAsia="Times New Roman" w:hAnsi="Poster Bodoni"/>
      <w:szCs w:val="20"/>
      <w:lang w:val="en-GB"/>
    </w:rPr>
  </w:style>
  <w:style w:type="paragraph" w:styleId="Heading2">
    <w:name w:val="heading 2"/>
    <w:basedOn w:val="Normal"/>
    <w:next w:val="Normal"/>
    <w:link w:val="Heading2Char"/>
    <w:uiPriority w:val="9"/>
    <w:semiHidden/>
    <w:unhideWhenUsed/>
    <w:qFormat/>
    <w:rsid w:val="009C5854"/>
    <w:pPr>
      <w:keepNext/>
      <w:jc w:val="center"/>
      <w:outlineLvl w:val="1"/>
    </w:pPr>
    <w:rPr>
      <w:rFonts w:ascii="Arial" w:eastAsia="Times New Roman" w:hAnsi="Arial" w:cs="Arial"/>
      <w:b/>
      <w:bCs/>
      <w:szCs w:val="20"/>
      <w:lang w:val="en-GB"/>
    </w:rPr>
  </w:style>
  <w:style w:type="paragraph" w:styleId="Heading3">
    <w:name w:val="heading 3"/>
    <w:basedOn w:val="Normal"/>
    <w:next w:val="Normal"/>
    <w:link w:val="Heading3Char"/>
    <w:uiPriority w:val="9"/>
    <w:semiHidden/>
    <w:unhideWhenUsed/>
    <w:qFormat/>
    <w:rsid w:val="009C5854"/>
    <w:pPr>
      <w:keepNext/>
      <w:jc w:val="center"/>
      <w:outlineLvl w:val="2"/>
    </w:pPr>
    <w:rPr>
      <w:rFonts w:ascii="Garamond" w:eastAsia="Times New Roman" w:hAnsi="Garamond"/>
      <w:sz w:val="44"/>
      <w:szCs w:val="20"/>
      <w:lang w:val="en-G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9C5854"/>
    <w:pPr>
      <w:keepNext/>
      <w:jc w:val="center"/>
      <w:outlineLvl w:val="4"/>
    </w:pPr>
    <w:rPr>
      <w:rFonts w:ascii="Times New Roman" w:eastAsia="Times New Roman" w:hAnsi="Times New Roman"/>
      <w:b/>
      <w:bCs/>
      <w:sz w:val="20"/>
      <w:szCs w:val="20"/>
      <w:lang w:val="en-G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C7EDD"/>
    <w:pPr>
      <w:tabs>
        <w:tab w:val="center" w:pos="4320"/>
        <w:tab w:val="right" w:pos="8640"/>
      </w:tabs>
    </w:pPr>
  </w:style>
  <w:style w:type="character" w:customStyle="1" w:styleId="HeaderChar">
    <w:name w:val="Header Char"/>
    <w:basedOn w:val="DefaultParagraphFont"/>
    <w:link w:val="Header"/>
    <w:uiPriority w:val="99"/>
    <w:rsid w:val="002C7EDD"/>
  </w:style>
  <w:style w:type="paragraph" w:styleId="Footer">
    <w:name w:val="footer"/>
    <w:basedOn w:val="Normal"/>
    <w:link w:val="FooterChar"/>
    <w:uiPriority w:val="99"/>
    <w:unhideWhenUsed/>
    <w:rsid w:val="002C7EDD"/>
    <w:pPr>
      <w:tabs>
        <w:tab w:val="center" w:pos="4320"/>
        <w:tab w:val="right" w:pos="8640"/>
      </w:tabs>
    </w:pPr>
  </w:style>
  <w:style w:type="character" w:customStyle="1" w:styleId="FooterChar">
    <w:name w:val="Footer Char"/>
    <w:basedOn w:val="DefaultParagraphFont"/>
    <w:link w:val="Footer"/>
    <w:uiPriority w:val="99"/>
    <w:rsid w:val="002C7EDD"/>
  </w:style>
  <w:style w:type="paragraph" w:styleId="BalloonText">
    <w:name w:val="Balloon Text"/>
    <w:basedOn w:val="Normal"/>
    <w:link w:val="BalloonTextChar"/>
    <w:uiPriority w:val="99"/>
    <w:semiHidden/>
    <w:unhideWhenUsed/>
    <w:rsid w:val="002C7EDD"/>
    <w:rPr>
      <w:rFonts w:ascii="Lucida Grande" w:hAnsi="Lucida Grande" w:cs="Lucida Grande"/>
      <w:sz w:val="18"/>
      <w:szCs w:val="18"/>
    </w:rPr>
  </w:style>
  <w:style w:type="character" w:customStyle="1" w:styleId="BalloonTextChar">
    <w:name w:val="Balloon Text Char"/>
    <w:link w:val="BalloonText"/>
    <w:uiPriority w:val="99"/>
    <w:semiHidden/>
    <w:rsid w:val="002C7EDD"/>
    <w:rPr>
      <w:rFonts w:ascii="Lucida Grande" w:hAnsi="Lucida Grande" w:cs="Lucida Grande"/>
      <w:sz w:val="18"/>
      <w:szCs w:val="18"/>
    </w:rPr>
  </w:style>
  <w:style w:type="paragraph" w:styleId="ListParagraph">
    <w:name w:val="List Paragraph"/>
    <w:basedOn w:val="Normal"/>
    <w:uiPriority w:val="34"/>
    <w:qFormat/>
    <w:rsid w:val="00501C4B"/>
    <w:pPr>
      <w:ind w:left="720"/>
      <w:contextualSpacing/>
    </w:pPr>
    <w:rPr>
      <w:rFonts w:ascii="Times New Roman" w:eastAsia="Times New Roman" w:hAnsi="Times New Roman"/>
      <w:color w:val="000000"/>
      <w:sz w:val="20"/>
      <w:szCs w:val="20"/>
    </w:rPr>
  </w:style>
  <w:style w:type="paragraph" w:styleId="MessageHeader">
    <w:name w:val="Message Header"/>
    <w:basedOn w:val="BodyText"/>
    <w:link w:val="MessageHeaderChar"/>
    <w:semiHidden/>
    <w:rsid w:val="009C5854"/>
    <w:pPr>
      <w:keepLines/>
      <w:tabs>
        <w:tab w:val="left" w:pos="1560"/>
        <w:tab w:val="left" w:pos="4920"/>
        <w:tab w:val="left" w:pos="5640"/>
      </w:tabs>
      <w:spacing w:after="0" w:line="533" w:lineRule="auto"/>
      <w:ind w:left="1560" w:right="-120" w:hanging="720"/>
    </w:pPr>
    <w:rPr>
      <w:rFonts w:ascii="Times New Roman" w:eastAsia="Times New Roman" w:hAnsi="Times New Roman"/>
      <w:sz w:val="20"/>
      <w:szCs w:val="20"/>
      <w:lang w:val="en-GB"/>
    </w:rPr>
  </w:style>
  <w:style w:type="character" w:customStyle="1" w:styleId="MessageHeaderChar">
    <w:name w:val="Message Header Char"/>
    <w:basedOn w:val="DefaultParagraphFont"/>
    <w:link w:val="MessageHeader"/>
    <w:semiHidden/>
    <w:rsid w:val="009C5854"/>
    <w:rPr>
      <w:rFonts w:ascii="Times New Roman" w:eastAsia="Times New Roman" w:hAnsi="Times New Roman"/>
      <w:lang w:eastAsia="en-US"/>
    </w:rPr>
  </w:style>
  <w:style w:type="paragraph" w:styleId="BodyText">
    <w:name w:val="Body Text"/>
    <w:basedOn w:val="Normal"/>
    <w:link w:val="BodyTextChar"/>
    <w:uiPriority w:val="99"/>
    <w:semiHidden/>
    <w:unhideWhenUsed/>
    <w:rsid w:val="009C5854"/>
    <w:pPr>
      <w:spacing w:after="120"/>
    </w:pPr>
  </w:style>
  <w:style w:type="character" w:customStyle="1" w:styleId="BodyTextChar">
    <w:name w:val="Body Text Char"/>
    <w:basedOn w:val="DefaultParagraphFont"/>
    <w:link w:val="BodyText"/>
    <w:uiPriority w:val="99"/>
    <w:semiHidden/>
    <w:rsid w:val="009C5854"/>
    <w:rPr>
      <w:sz w:val="24"/>
      <w:szCs w:val="24"/>
      <w:lang w:val="en-US" w:eastAsia="en-US"/>
    </w:rPr>
  </w:style>
  <w:style w:type="character" w:customStyle="1" w:styleId="Heading1Char">
    <w:name w:val="Heading 1 Char"/>
    <w:basedOn w:val="DefaultParagraphFont"/>
    <w:link w:val="Heading1"/>
    <w:rsid w:val="009C5854"/>
    <w:rPr>
      <w:rFonts w:ascii="Poster Bodoni" w:eastAsia="Times New Roman" w:hAnsi="Poster Bodoni"/>
      <w:sz w:val="24"/>
      <w:lang w:eastAsia="en-US"/>
    </w:rPr>
  </w:style>
  <w:style w:type="character" w:customStyle="1" w:styleId="Heading2Char">
    <w:name w:val="Heading 2 Char"/>
    <w:basedOn w:val="DefaultParagraphFont"/>
    <w:link w:val="Heading2"/>
    <w:uiPriority w:val="9"/>
    <w:rsid w:val="009C5854"/>
    <w:rPr>
      <w:rFonts w:ascii="Arial" w:eastAsia="Times New Roman" w:hAnsi="Arial" w:cs="Arial"/>
      <w:b/>
      <w:bCs/>
      <w:sz w:val="24"/>
      <w:lang w:eastAsia="en-US"/>
    </w:rPr>
  </w:style>
  <w:style w:type="character" w:customStyle="1" w:styleId="Heading3Char">
    <w:name w:val="Heading 3 Char"/>
    <w:basedOn w:val="DefaultParagraphFont"/>
    <w:link w:val="Heading3"/>
    <w:rsid w:val="009C5854"/>
    <w:rPr>
      <w:rFonts w:ascii="Garamond" w:eastAsia="Times New Roman" w:hAnsi="Garamond"/>
      <w:sz w:val="44"/>
      <w:lang w:eastAsia="en-US"/>
    </w:rPr>
  </w:style>
  <w:style w:type="character" w:customStyle="1" w:styleId="Heading5Char">
    <w:name w:val="Heading 5 Char"/>
    <w:basedOn w:val="DefaultParagraphFont"/>
    <w:link w:val="Heading5"/>
    <w:rsid w:val="009C5854"/>
    <w:rPr>
      <w:rFonts w:ascii="Times New Roman" w:eastAsia="Times New Roman" w:hAnsi="Times New Roman"/>
      <w:b/>
      <w:bCs/>
      <w:lang w:eastAsia="en-US"/>
    </w:rPr>
  </w:style>
  <w:style w:type="paragraph" w:styleId="NormalWeb">
    <w:name w:val="Normal (Web)"/>
    <w:basedOn w:val="Normal"/>
    <w:uiPriority w:val="99"/>
    <w:unhideWhenUsed/>
    <w:rsid w:val="009C6112"/>
    <w:pPr>
      <w:spacing w:before="100" w:beforeAutospacing="1" w:after="100" w:afterAutospacing="1"/>
    </w:pPr>
    <w:rPr>
      <w:rFonts w:ascii="Times New Roman" w:eastAsia="Times New Roman" w:hAnsi="Times New Roman"/>
      <w:lang w:val="en-GB" w:eastAsia="en-GB"/>
    </w:rPr>
  </w:style>
  <w:style w:type="character" w:customStyle="1" w:styleId="apple-tab-span">
    <w:name w:val="apple-tab-span"/>
    <w:basedOn w:val="DefaultParagraphFont"/>
    <w:rsid w:val="009C6112"/>
  </w:style>
  <w:style w:type="character" w:styleId="Hyperlink">
    <w:name w:val="Hyperlink"/>
    <w:basedOn w:val="DefaultParagraphFont"/>
    <w:uiPriority w:val="99"/>
    <w:unhideWhenUsed/>
    <w:rsid w:val="00C90F8F"/>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A45C13"/>
    <w:rPr>
      <w:color w:val="605E5C"/>
      <w:shd w:val="clear" w:color="auto" w:fill="E1DFDD"/>
    </w:rPr>
  </w:style>
  <w:style w:type="character" w:styleId="CommentReference">
    <w:name w:val="annotation reference"/>
    <w:basedOn w:val="DefaultParagraphFont"/>
    <w:uiPriority w:val="99"/>
    <w:semiHidden/>
    <w:unhideWhenUsed/>
    <w:rsid w:val="00DF0FC7"/>
    <w:rPr>
      <w:sz w:val="16"/>
      <w:szCs w:val="16"/>
    </w:rPr>
  </w:style>
  <w:style w:type="paragraph" w:styleId="CommentText">
    <w:name w:val="annotation text"/>
    <w:basedOn w:val="Normal"/>
    <w:link w:val="CommentTextChar"/>
    <w:uiPriority w:val="99"/>
    <w:unhideWhenUsed/>
    <w:rsid w:val="00DF0FC7"/>
    <w:rPr>
      <w:sz w:val="20"/>
      <w:szCs w:val="20"/>
    </w:rPr>
  </w:style>
  <w:style w:type="character" w:customStyle="1" w:styleId="CommentTextChar">
    <w:name w:val="Comment Text Char"/>
    <w:basedOn w:val="DefaultParagraphFont"/>
    <w:link w:val="CommentText"/>
    <w:uiPriority w:val="99"/>
    <w:rsid w:val="00DF0FC7"/>
    <w:rPr>
      <w:sz w:val="20"/>
      <w:szCs w:val="20"/>
      <w:lang w:eastAsia="en-US"/>
    </w:rPr>
  </w:style>
  <w:style w:type="paragraph" w:styleId="CommentSubject">
    <w:name w:val="annotation subject"/>
    <w:basedOn w:val="CommentText"/>
    <w:next w:val="CommentText"/>
    <w:link w:val="CommentSubjectChar"/>
    <w:uiPriority w:val="99"/>
    <w:semiHidden/>
    <w:unhideWhenUsed/>
    <w:rsid w:val="00DF0FC7"/>
    <w:rPr>
      <w:b/>
      <w:bCs/>
    </w:rPr>
  </w:style>
  <w:style w:type="character" w:customStyle="1" w:styleId="CommentSubjectChar">
    <w:name w:val="Comment Subject Char"/>
    <w:basedOn w:val="CommentTextChar"/>
    <w:link w:val="CommentSubject"/>
    <w:uiPriority w:val="99"/>
    <w:semiHidden/>
    <w:rsid w:val="00DF0FC7"/>
    <w:rPr>
      <w:b/>
      <w:bCs/>
      <w:sz w:val="20"/>
      <w:szCs w:val="20"/>
      <w:lang w:eastAsia="en-US"/>
    </w:rPr>
  </w:style>
  <w:style w:type="paragraph" w:styleId="Revision">
    <w:name w:val="Revision"/>
    <w:hidden/>
    <w:uiPriority w:val="99"/>
    <w:semiHidden/>
    <w:rsid w:val="007B6C21"/>
    <w:rPr>
      <w:lang w:eastAsia="en-US"/>
    </w:rPr>
  </w:style>
  <w:style w:type="paragraph" w:customStyle="1" w:styleId="Default">
    <w:name w:val="Default"/>
    <w:rsid w:val="004618FC"/>
    <w:pPr>
      <w:autoSpaceDE w:val="0"/>
      <w:autoSpaceDN w:val="0"/>
      <w:adjustRightInd w:val="0"/>
    </w:pPr>
    <w:rPr>
      <w:rFonts w:ascii="Arial" w:eastAsiaTheme="minorHAnsi" w:hAnsi="Arial" w:cs="Arial"/>
      <w:color w:val="000000"/>
      <w:lang w:val="en-GB" w:eastAsia="en-US"/>
    </w:rPr>
  </w:style>
  <w:style w:type="paragraph" w:customStyle="1" w:styleId="customhtml">
    <w:name w:val="customhtml"/>
    <w:basedOn w:val="Normal"/>
    <w:rsid w:val="0071626E"/>
    <w:pPr>
      <w:spacing w:before="100" w:beforeAutospacing="1" w:after="100" w:afterAutospacing="1"/>
    </w:pPr>
    <w:rPr>
      <w:rFonts w:ascii="Calibri" w:eastAsiaTheme="minorHAnsi" w:hAnsi="Calibri" w:cs="Calibri"/>
      <w:sz w:val="22"/>
      <w:szCs w:val="22"/>
      <w:lang w:val="en-GB" w:eastAsia="en-GB"/>
    </w:rPr>
  </w:style>
  <w:style w:type="paragraph" w:styleId="NoSpacing">
    <w:name w:val="No Spacing"/>
    <w:basedOn w:val="Normal"/>
    <w:uiPriority w:val="1"/>
    <w:qFormat/>
    <w:rsid w:val="0071626E"/>
    <w:pPr>
      <w:spacing w:before="100" w:beforeAutospacing="1" w:after="100" w:afterAutospacing="1"/>
    </w:pPr>
    <w:rPr>
      <w:rFonts w:ascii="Calibri" w:eastAsiaTheme="minorHAnsi" w:hAnsi="Calibri" w:cs="Calibri"/>
      <w:sz w:val="22"/>
      <w:szCs w:val="22"/>
      <w:lang w:val="en-GB" w:eastAsia="en-GB"/>
    </w:rPr>
  </w:style>
  <w:style w:type="character" w:customStyle="1" w:styleId="normaltextrun">
    <w:name w:val="normaltextrun"/>
    <w:basedOn w:val="DefaultParagraphFont"/>
    <w:rsid w:val="004A371E"/>
  </w:style>
  <w:style w:type="table" w:styleId="GridTable1Light-Accent1">
    <w:name w:val="Grid Table 1 Light Accent 1"/>
    <w:basedOn w:val="TableNormal"/>
    <w:uiPriority w:val="46"/>
    <w:rsid w:val="00C32ED4"/>
    <w:rPr>
      <w:rFonts w:ascii="Arial" w:eastAsia="Times New Roman" w:hAnsi="Arial" w:cs="Times New Roman"/>
      <w:sz w:val="20"/>
      <w:szCs w:val="20"/>
      <w:lang w:val="en-GB"/>
    </w:r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1C1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4659">
      <w:bodyDiv w:val="1"/>
      <w:marLeft w:val="0"/>
      <w:marRight w:val="0"/>
      <w:marTop w:val="0"/>
      <w:marBottom w:val="0"/>
      <w:divBdr>
        <w:top w:val="none" w:sz="0" w:space="0" w:color="auto"/>
        <w:left w:val="none" w:sz="0" w:space="0" w:color="auto"/>
        <w:bottom w:val="none" w:sz="0" w:space="0" w:color="auto"/>
        <w:right w:val="none" w:sz="0" w:space="0" w:color="auto"/>
      </w:divBdr>
    </w:div>
    <w:div w:id="256908707">
      <w:bodyDiv w:val="1"/>
      <w:marLeft w:val="0"/>
      <w:marRight w:val="0"/>
      <w:marTop w:val="0"/>
      <w:marBottom w:val="0"/>
      <w:divBdr>
        <w:top w:val="none" w:sz="0" w:space="0" w:color="auto"/>
        <w:left w:val="none" w:sz="0" w:space="0" w:color="auto"/>
        <w:bottom w:val="none" w:sz="0" w:space="0" w:color="auto"/>
        <w:right w:val="none" w:sz="0" w:space="0" w:color="auto"/>
      </w:divBdr>
    </w:div>
    <w:div w:id="486434145">
      <w:bodyDiv w:val="1"/>
      <w:marLeft w:val="0"/>
      <w:marRight w:val="0"/>
      <w:marTop w:val="0"/>
      <w:marBottom w:val="0"/>
      <w:divBdr>
        <w:top w:val="none" w:sz="0" w:space="0" w:color="auto"/>
        <w:left w:val="none" w:sz="0" w:space="0" w:color="auto"/>
        <w:bottom w:val="none" w:sz="0" w:space="0" w:color="auto"/>
        <w:right w:val="none" w:sz="0" w:space="0" w:color="auto"/>
      </w:divBdr>
    </w:div>
    <w:div w:id="571768505">
      <w:bodyDiv w:val="1"/>
      <w:marLeft w:val="0"/>
      <w:marRight w:val="0"/>
      <w:marTop w:val="0"/>
      <w:marBottom w:val="0"/>
      <w:divBdr>
        <w:top w:val="none" w:sz="0" w:space="0" w:color="auto"/>
        <w:left w:val="none" w:sz="0" w:space="0" w:color="auto"/>
        <w:bottom w:val="none" w:sz="0" w:space="0" w:color="auto"/>
        <w:right w:val="none" w:sz="0" w:space="0" w:color="auto"/>
      </w:divBdr>
    </w:div>
    <w:div w:id="611207480">
      <w:bodyDiv w:val="1"/>
      <w:marLeft w:val="0"/>
      <w:marRight w:val="0"/>
      <w:marTop w:val="0"/>
      <w:marBottom w:val="0"/>
      <w:divBdr>
        <w:top w:val="none" w:sz="0" w:space="0" w:color="auto"/>
        <w:left w:val="none" w:sz="0" w:space="0" w:color="auto"/>
        <w:bottom w:val="none" w:sz="0" w:space="0" w:color="auto"/>
        <w:right w:val="none" w:sz="0" w:space="0" w:color="auto"/>
      </w:divBdr>
    </w:div>
    <w:div w:id="627971917">
      <w:bodyDiv w:val="1"/>
      <w:marLeft w:val="0"/>
      <w:marRight w:val="0"/>
      <w:marTop w:val="0"/>
      <w:marBottom w:val="0"/>
      <w:divBdr>
        <w:top w:val="none" w:sz="0" w:space="0" w:color="auto"/>
        <w:left w:val="none" w:sz="0" w:space="0" w:color="auto"/>
        <w:bottom w:val="none" w:sz="0" w:space="0" w:color="auto"/>
        <w:right w:val="none" w:sz="0" w:space="0" w:color="auto"/>
      </w:divBdr>
    </w:div>
    <w:div w:id="652953362">
      <w:bodyDiv w:val="1"/>
      <w:marLeft w:val="0"/>
      <w:marRight w:val="0"/>
      <w:marTop w:val="0"/>
      <w:marBottom w:val="0"/>
      <w:divBdr>
        <w:top w:val="none" w:sz="0" w:space="0" w:color="auto"/>
        <w:left w:val="none" w:sz="0" w:space="0" w:color="auto"/>
        <w:bottom w:val="none" w:sz="0" w:space="0" w:color="auto"/>
        <w:right w:val="none" w:sz="0" w:space="0" w:color="auto"/>
      </w:divBdr>
    </w:div>
    <w:div w:id="782261194">
      <w:bodyDiv w:val="1"/>
      <w:marLeft w:val="0"/>
      <w:marRight w:val="0"/>
      <w:marTop w:val="0"/>
      <w:marBottom w:val="0"/>
      <w:divBdr>
        <w:top w:val="none" w:sz="0" w:space="0" w:color="auto"/>
        <w:left w:val="none" w:sz="0" w:space="0" w:color="auto"/>
        <w:bottom w:val="none" w:sz="0" w:space="0" w:color="auto"/>
        <w:right w:val="none" w:sz="0" w:space="0" w:color="auto"/>
      </w:divBdr>
    </w:div>
    <w:div w:id="875199068">
      <w:bodyDiv w:val="1"/>
      <w:marLeft w:val="0"/>
      <w:marRight w:val="0"/>
      <w:marTop w:val="0"/>
      <w:marBottom w:val="0"/>
      <w:divBdr>
        <w:top w:val="none" w:sz="0" w:space="0" w:color="auto"/>
        <w:left w:val="none" w:sz="0" w:space="0" w:color="auto"/>
        <w:bottom w:val="none" w:sz="0" w:space="0" w:color="auto"/>
        <w:right w:val="none" w:sz="0" w:space="0" w:color="auto"/>
      </w:divBdr>
    </w:div>
    <w:div w:id="1039163917">
      <w:bodyDiv w:val="1"/>
      <w:marLeft w:val="0"/>
      <w:marRight w:val="0"/>
      <w:marTop w:val="0"/>
      <w:marBottom w:val="0"/>
      <w:divBdr>
        <w:top w:val="none" w:sz="0" w:space="0" w:color="auto"/>
        <w:left w:val="none" w:sz="0" w:space="0" w:color="auto"/>
        <w:bottom w:val="none" w:sz="0" w:space="0" w:color="auto"/>
        <w:right w:val="none" w:sz="0" w:space="0" w:color="auto"/>
      </w:divBdr>
    </w:div>
    <w:div w:id="1064716851">
      <w:bodyDiv w:val="1"/>
      <w:marLeft w:val="0"/>
      <w:marRight w:val="0"/>
      <w:marTop w:val="0"/>
      <w:marBottom w:val="0"/>
      <w:divBdr>
        <w:top w:val="none" w:sz="0" w:space="0" w:color="auto"/>
        <w:left w:val="none" w:sz="0" w:space="0" w:color="auto"/>
        <w:bottom w:val="none" w:sz="0" w:space="0" w:color="auto"/>
        <w:right w:val="none" w:sz="0" w:space="0" w:color="auto"/>
      </w:divBdr>
    </w:div>
    <w:div w:id="1261138768">
      <w:bodyDiv w:val="1"/>
      <w:marLeft w:val="0"/>
      <w:marRight w:val="0"/>
      <w:marTop w:val="0"/>
      <w:marBottom w:val="0"/>
      <w:divBdr>
        <w:top w:val="none" w:sz="0" w:space="0" w:color="auto"/>
        <w:left w:val="none" w:sz="0" w:space="0" w:color="auto"/>
        <w:bottom w:val="none" w:sz="0" w:space="0" w:color="auto"/>
        <w:right w:val="none" w:sz="0" w:space="0" w:color="auto"/>
      </w:divBdr>
    </w:div>
    <w:div w:id="1276670388">
      <w:bodyDiv w:val="1"/>
      <w:marLeft w:val="0"/>
      <w:marRight w:val="0"/>
      <w:marTop w:val="0"/>
      <w:marBottom w:val="0"/>
      <w:divBdr>
        <w:top w:val="none" w:sz="0" w:space="0" w:color="auto"/>
        <w:left w:val="none" w:sz="0" w:space="0" w:color="auto"/>
        <w:bottom w:val="none" w:sz="0" w:space="0" w:color="auto"/>
        <w:right w:val="none" w:sz="0" w:space="0" w:color="auto"/>
      </w:divBdr>
    </w:div>
    <w:div w:id="1346008892">
      <w:bodyDiv w:val="1"/>
      <w:marLeft w:val="0"/>
      <w:marRight w:val="0"/>
      <w:marTop w:val="0"/>
      <w:marBottom w:val="0"/>
      <w:divBdr>
        <w:top w:val="none" w:sz="0" w:space="0" w:color="auto"/>
        <w:left w:val="none" w:sz="0" w:space="0" w:color="auto"/>
        <w:bottom w:val="none" w:sz="0" w:space="0" w:color="auto"/>
        <w:right w:val="none" w:sz="0" w:space="0" w:color="auto"/>
      </w:divBdr>
    </w:div>
    <w:div w:id="1408571124">
      <w:bodyDiv w:val="1"/>
      <w:marLeft w:val="0"/>
      <w:marRight w:val="0"/>
      <w:marTop w:val="0"/>
      <w:marBottom w:val="0"/>
      <w:divBdr>
        <w:top w:val="none" w:sz="0" w:space="0" w:color="auto"/>
        <w:left w:val="none" w:sz="0" w:space="0" w:color="auto"/>
        <w:bottom w:val="none" w:sz="0" w:space="0" w:color="auto"/>
        <w:right w:val="none" w:sz="0" w:space="0" w:color="auto"/>
      </w:divBdr>
    </w:div>
    <w:div w:id="1540316349">
      <w:bodyDiv w:val="1"/>
      <w:marLeft w:val="0"/>
      <w:marRight w:val="0"/>
      <w:marTop w:val="0"/>
      <w:marBottom w:val="0"/>
      <w:divBdr>
        <w:top w:val="none" w:sz="0" w:space="0" w:color="auto"/>
        <w:left w:val="none" w:sz="0" w:space="0" w:color="auto"/>
        <w:bottom w:val="none" w:sz="0" w:space="0" w:color="auto"/>
        <w:right w:val="none" w:sz="0" w:space="0" w:color="auto"/>
      </w:divBdr>
    </w:div>
    <w:div w:id="1683165116">
      <w:bodyDiv w:val="1"/>
      <w:marLeft w:val="0"/>
      <w:marRight w:val="0"/>
      <w:marTop w:val="0"/>
      <w:marBottom w:val="0"/>
      <w:divBdr>
        <w:top w:val="none" w:sz="0" w:space="0" w:color="auto"/>
        <w:left w:val="none" w:sz="0" w:space="0" w:color="auto"/>
        <w:bottom w:val="none" w:sz="0" w:space="0" w:color="auto"/>
        <w:right w:val="none" w:sz="0" w:space="0" w:color="auto"/>
      </w:divBdr>
    </w:div>
    <w:div w:id="1697077525">
      <w:bodyDiv w:val="1"/>
      <w:marLeft w:val="0"/>
      <w:marRight w:val="0"/>
      <w:marTop w:val="0"/>
      <w:marBottom w:val="0"/>
      <w:divBdr>
        <w:top w:val="none" w:sz="0" w:space="0" w:color="auto"/>
        <w:left w:val="none" w:sz="0" w:space="0" w:color="auto"/>
        <w:bottom w:val="none" w:sz="0" w:space="0" w:color="auto"/>
        <w:right w:val="none" w:sz="0" w:space="0" w:color="auto"/>
      </w:divBdr>
    </w:div>
    <w:div w:id="1833135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itedlearning.org.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ie.adams@georgeeliotacademy.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3614DFC45C7B45B1638A689241622B" ma:contentTypeVersion="17" ma:contentTypeDescription="Create a new document." ma:contentTypeScope="" ma:versionID="69015d3725fd875fb6ec170a68a98e54">
  <xsd:schema xmlns:xsd="http://www.w3.org/2001/XMLSchema" xmlns:xs="http://www.w3.org/2001/XMLSchema" xmlns:p="http://schemas.microsoft.com/office/2006/metadata/properties" xmlns:ns2="cb130a4b-abde-42e9-b3d8-17600f539aa6" xmlns:ns3="28218973-32b0-4977-ae49-c32f8469c320" targetNamespace="http://schemas.microsoft.com/office/2006/metadata/properties" ma:root="true" ma:fieldsID="18b9e1daf10842d40d106c503e519347" ns2:_="" ns3:_="">
    <xsd:import namespace="cb130a4b-abde-42e9-b3d8-17600f539aa6"/>
    <xsd:import namespace="28218973-32b0-4977-ae49-c32f8469c3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30a4b-abde-42e9-b3d8-17600f539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292982-7910-4acc-8db0-7785394e878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218973-32b0-4977-ae49-c32f8469c3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d95a31-3db6-47e7-8a72-1f78437ee4d3}" ma:internalName="TaxCatchAll" ma:showField="CatchAllData" ma:web="28218973-32b0-4977-ae49-c32f8469c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b130a4b-abde-42e9-b3d8-17600f539aa6">
      <Terms xmlns="http://schemas.microsoft.com/office/infopath/2007/PartnerControls"/>
    </lcf76f155ced4ddcb4097134ff3c332f>
    <TaxCatchAll xmlns="28218973-32b0-4977-ae49-c32f8469c320" xsi:nil="true"/>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jvWjsR1h3rU9qOXa5gl/DqpR2CDQ==">AMUW2mXDQgutvXgnZKyY7Rp2cGszJfuh508a3eWvjrYADcwiB6BtmdXAANCbOZhDAe5ASMNFTiYH8js8I1jhQwrJY3sxam4VdgGTWfvZi0bJMLV9I4uIOiy7nquDnx2P4696WgcWSQKZ</go:docsCustomData>
</go:gDocsCustomXmlDataStorage>
</file>

<file path=customXml/itemProps1.xml><?xml version="1.0" encoding="utf-8"?>
<ds:datastoreItem xmlns:ds="http://schemas.openxmlformats.org/officeDocument/2006/customXml" ds:itemID="{7817A6A7-CE94-45F8-B5D4-4F3C88E1AF47}">
  <ds:schemaRefs>
    <ds:schemaRef ds:uri="http://schemas.openxmlformats.org/officeDocument/2006/bibliography"/>
  </ds:schemaRefs>
</ds:datastoreItem>
</file>

<file path=customXml/itemProps2.xml><?xml version="1.0" encoding="utf-8"?>
<ds:datastoreItem xmlns:ds="http://schemas.openxmlformats.org/officeDocument/2006/customXml" ds:itemID="{C57D453B-E294-4FF8-B7FE-DC97D63FD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130a4b-abde-42e9-b3d8-17600f539aa6"/>
    <ds:schemaRef ds:uri="28218973-32b0-4977-ae49-c32f8469c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1CC829-F643-4AB4-98D9-F8A38B412D3F}">
  <ds:schemaRefs>
    <ds:schemaRef ds:uri="http://schemas.microsoft.com/sharepoint/v3/contenttype/forms"/>
  </ds:schemaRefs>
</ds:datastoreItem>
</file>

<file path=customXml/itemProps4.xml><?xml version="1.0" encoding="utf-8"?>
<ds:datastoreItem xmlns:ds="http://schemas.openxmlformats.org/officeDocument/2006/customXml" ds:itemID="{17EE9D16-6FCA-4440-BD0B-D73B14F0783A}">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cb130a4b-abde-42e9-b3d8-17600f539aa6"/>
    <ds:schemaRef ds:uri="28218973-32b0-4977-ae49-c32f8469c320"/>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a4d068aa-090e-4f55-a950-b1b95cea1c6b}" enabled="0" method="" siteId="{a4d068aa-090e-4f55-a950-b1b95cea1c6b}" removed="1"/>
</clbl:labelList>
</file>

<file path=docProps/app.xml><?xml version="1.0" encoding="utf-8"?>
<Properties xmlns="http://schemas.openxmlformats.org/officeDocument/2006/extended-properties" xmlns:vt="http://schemas.openxmlformats.org/officeDocument/2006/docPropsVTypes">
  <Template>Normal</Template>
  <TotalTime>4</TotalTime>
  <Pages>8</Pages>
  <Words>2262</Words>
  <Characters>12898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Morrison</dc:creator>
  <cp:lastModifiedBy>Marie Adams</cp:lastModifiedBy>
  <cp:revision>4</cp:revision>
  <cp:lastPrinted>2023-12-19T07:35:00Z</cp:lastPrinted>
  <dcterms:created xsi:type="dcterms:W3CDTF">2023-12-19T18:48:00Z</dcterms:created>
  <dcterms:modified xsi:type="dcterms:W3CDTF">2023-12-22T10:19:00Z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0x0101005D9AA3912C97394CA4204AB9F323E94A</vt:lpwstr>
  </property>
  <property fmtid="{D5CDD505-2E9C-101B-9397-08002B2CF9AE}" pid="3" name="Category">
    <vt:lpwstr/>
  </property>
  <property fmtid="{D5CDD505-2E9C-101B-9397-08002B2CF9AE}" pid="4" name="MediaServiceImageTags">
    <vt:lpwstr/>
  </property>
</Properties>
</file>