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2CD772" w14:textId="77777777" w:rsidR="00F71B2D" w:rsidRDefault="00C72DE1">
      <w:pPr>
        <w:jc w:val="center"/>
        <w:rPr>
          <w:rFonts w:ascii="Arial" w:hAnsi="Arial" w:cs="Arial"/>
          <w:b/>
          <w:sz w:val="28"/>
          <w:szCs w:val="28"/>
        </w:rPr>
      </w:pPr>
      <w:r>
        <w:rPr>
          <w:rFonts w:ascii="Arial" w:hAnsi="Arial" w:cs="Arial"/>
          <w:b/>
          <w:noProof/>
          <w:sz w:val="28"/>
          <w:szCs w:val="28"/>
          <w:lang w:eastAsia="en-GB"/>
        </w:rPr>
        <w:drawing>
          <wp:anchor distT="0" distB="0" distL="114300" distR="114300" simplePos="0" relativeHeight="251657728" behindDoc="0" locked="0" layoutInCell="1" allowOverlap="1" wp14:anchorId="42BE4969" wp14:editId="681CBAE2">
            <wp:simplePos x="0" y="0"/>
            <wp:positionH relativeFrom="column">
              <wp:posOffset>-259715</wp:posOffset>
            </wp:positionH>
            <wp:positionV relativeFrom="paragraph">
              <wp:posOffset>325</wp:posOffset>
            </wp:positionV>
            <wp:extent cx="1962150" cy="640390"/>
            <wp:effectExtent l="0" t="0" r="0" b="7620"/>
            <wp:wrapSquare wrapText="bothSides"/>
            <wp:docPr id="3" name="Picture 1" descr="C:\Users\osbornep\AppData\Local\Microsoft\Windows\Temporary Internet Files\Low\Content.IE5\CVQACVJL\Altrincham%20Grammar%20Logo[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sbornep\AppData\Local\Microsoft\Windows\Temporary Internet Files\Low\Content.IE5\CVQACVJL\Altrincham%20Grammar%20Logo[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4712" cy="644490"/>
                    </a:xfrm>
                    <a:prstGeom prst="rect">
                      <a:avLst/>
                    </a:prstGeom>
                    <a:noFill/>
                    <a:ln>
                      <a:noFill/>
                    </a:ln>
                  </pic:spPr>
                </pic:pic>
              </a:graphicData>
            </a:graphic>
            <wp14:sizeRelH relativeFrom="page">
              <wp14:pctWidth>0</wp14:pctWidth>
            </wp14:sizeRelH>
            <wp14:sizeRelV relativeFrom="page">
              <wp14:pctHeight>0</wp14:pctHeight>
            </wp14:sizeRelV>
          </wp:anchor>
        </w:drawing>
      </w:r>
      <w:r w:rsidR="001A4EDD">
        <w:rPr>
          <w:noProof/>
          <w:lang w:eastAsia="en-GB"/>
        </w:rPr>
        <w:t xml:space="preserve">                                                                  </w:t>
      </w:r>
      <w:r w:rsidRPr="000C6D8F">
        <w:rPr>
          <w:noProof/>
          <w:lang w:eastAsia="en-GB"/>
        </w:rPr>
        <w:drawing>
          <wp:inline distT="0" distB="0" distL="0" distR="0" wp14:anchorId="64FC54F8" wp14:editId="26AB64F9">
            <wp:extent cx="1409700" cy="672099"/>
            <wp:effectExtent l="0" t="0" r="0" b="0"/>
            <wp:docPr id="1" name="Picture 1" descr="bf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e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5447" cy="674839"/>
                    </a:xfrm>
                    <a:prstGeom prst="rect">
                      <a:avLst/>
                    </a:prstGeom>
                    <a:noFill/>
                    <a:ln>
                      <a:noFill/>
                    </a:ln>
                  </pic:spPr>
                </pic:pic>
              </a:graphicData>
            </a:graphic>
          </wp:inline>
        </w:drawing>
      </w:r>
    </w:p>
    <w:p w14:paraId="28B1407E" w14:textId="2F3BFBF6" w:rsidR="006D1BD8" w:rsidRPr="006D1BD8" w:rsidRDefault="006D1BD8" w:rsidP="70129C1D">
      <w:pPr>
        <w:jc w:val="center"/>
        <w:rPr>
          <w:rFonts w:ascii="Calibri" w:hAnsi="Calibri" w:cs="Arial"/>
          <w:b/>
          <w:bCs/>
          <w:sz w:val="28"/>
          <w:szCs w:val="28"/>
        </w:rPr>
      </w:pPr>
      <w:r w:rsidRPr="006D1BD8">
        <w:rPr>
          <w:rFonts w:ascii="Calibri" w:hAnsi="Calibri" w:cs="Arial"/>
          <w:b/>
          <w:bCs/>
          <w:sz w:val="28"/>
          <w:szCs w:val="28"/>
        </w:rPr>
        <w:t>ALTRINCHAM GRAMMAR SCHOOL FOR GIRLS</w:t>
      </w:r>
    </w:p>
    <w:p w14:paraId="41097E7C" w14:textId="05C4C94A" w:rsidR="000A6838" w:rsidRPr="00F71B2D" w:rsidRDefault="006D1BD8" w:rsidP="70129C1D">
      <w:pPr>
        <w:jc w:val="center"/>
        <w:rPr>
          <w:rFonts w:ascii="Calibri" w:hAnsi="Calibri" w:cs="Arial"/>
          <w:b/>
          <w:bCs/>
          <w:sz w:val="28"/>
          <w:szCs w:val="28"/>
        </w:rPr>
      </w:pPr>
      <w:r w:rsidRPr="006D1BD8">
        <w:rPr>
          <w:rFonts w:ascii="Calibri" w:hAnsi="Calibri" w:cs="Arial"/>
          <w:b/>
          <w:bCs/>
          <w:sz w:val="28"/>
          <w:szCs w:val="28"/>
        </w:rPr>
        <w:t>TEACHER OF BUSINESS AND ECONOMICS</w:t>
      </w:r>
    </w:p>
    <w:p w14:paraId="36D902FC" w14:textId="175F840B" w:rsidR="00F71B2D" w:rsidRPr="006D1BD8" w:rsidRDefault="005B4664" w:rsidP="00F71B2D">
      <w:pPr>
        <w:jc w:val="center"/>
        <w:rPr>
          <w:rFonts w:ascii="Calibri" w:hAnsi="Calibri" w:cs="Arial"/>
        </w:rPr>
      </w:pPr>
      <w:r>
        <w:rPr>
          <w:rFonts w:ascii="Calibri" w:hAnsi="Calibri" w:cs="Arial"/>
        </w:rPr>
        <w:t>Part-time (0.3 to</w:t>
      </w:r>
      <w:r w:rsidR="006169FF" w:rsidRPr="006D1BD8">
        <w:rPr>
          <w:rFonts w:ascii="Calibri" w:hAnsi="Calibri" w:cs="Arial"/>
        </w:rPr>
        <w:t xml:space="preserve"> 0.4 FTE)</w:t>
      </w:r>
    </w:p>
    <w:p w14:paraId="66A5EA72" w14:textId="58761BA0" w:rsidR="00662501" w:rsidRDefault="00662501" w:rsidP="00F71B2D">
      <w:pPr>
        <w:jc w:val="center"/>
        <w:rPr>
          <w:rFonts w:ascii="Calibri" w:hAnsi="Calibri" w:cs="Arial"/>
        </w:rPr>
      </w:pPr>
      <w:r w:rsidRPr="006D1BD8">
        <w:rPr>
          <w:rFonts w:ascii="Calibri" w:hAnsi="Calibri" w:cs="Arial"/>
        </w:rPr>
        <w:t>MPR/UPR</w:t>
      </w:r>
    </w:p>
    <w:p w14:paraId="460EAB35" w14:textId="7DAAB0D1" w:rsidR="006D1BD8" w:rsidRPr="006D1BD8" w:rsidRDefault="006D1BD8" w:rsidP="00F71B2D">
      <w:pPr>
        <w:jc w:val="center"/>
        <w:rPr>
          <w:rFonts w:ascii="Calibri" w:hAnsi="Calibri" w:cs="Arial"/>
        </w:rPr>
      </w:pPr>
      <w:r>
        <w:rPr>
          <w:rFonts w:ascii="Calibri" w:hAnsi="Calibri" w:cs="Arial"/>
        </w:rPr>
        <w:t>Permanent</w:t>
      </w:r>
    </w:p>
    <w:p w14:paraId="5DC3D7B6" w14:textId="77777777" w:rsidR="000A6838" w:rsidRPr="001A4EDD" w:rsidRDefault="000A6838">
      <w:pPr>
        <w:jc w:val="center"/>
        <w:rPr>
          <w:rFonts w:ascii="Calibri" w:hAnsi="Calibri" w:cs="Arial"/>
          <w:i/>
        </w:rPr>
      </w:pPr>
      <w:r w:rsidRPr="001A4EDD">
        <w:rPr>
          <w:rFonts w:ascii="Calibri" w:hAnsi="Calibri" w:cs="Arial"/>
          <w:i/>
        </w:rPr>
        <w:t xml:space="preserve">Required </w:t>
      </w:r>
      <w:r w:rsidR="001A4EDD" w:rsidRPr="001A4EDD">
        <w:rPr>
          <w:rFonts w:ascii="Calibri" w:hAnsi="Calibri" w:cs="Arial"/>
          <w:i/>
        </w:rPr>
        <w:t xml:space="preserve">for </w:t>
      </w:r>
      <w:r w:rsidR="006169FF">
        <w:rPr>
          <w:rFonts w:ascii="Calibri" w:hAnsi="Calibri" w:cs="Arial"/>
          <w:i/>
        </w:rPr>
        <w:t>January or April 2019</w:t>
      </w:r>
    </w:p>
    <w:p w14:paraId="672A6659" w14:textId="77777777" w:rsidR="000A6838" w:rsidRPr="00F71B2D" w:rsidRDefault="000A6838">
      <w:pPr>
        <w:rPr>
          <w:rFonts w:ascii="Calibri" w:hAnsi="Calibri" w:cs="Arial"/>
        </w:rPr>
      </w:pPr>
    </w:p>
    <w:p w14:paraId="43621713" w14:textId="77777777" w:rsidR="00DD078D" w:rsidRDefault="00DD078D" w:rsidP="00DD078D">
      <w:pPr>
        <w:rPr>
          <w:rFonts w:ascii="Calibri" w:hAnsi="Calibri" w:cs="Calibri"/>
        </w:rPr>
      </w:pPr>
      <w:r>
        <w:rPr>
          <w:rFonts w:ascii="Calibri" w:hAnsi="Calibri" w:cs="Calibri"/>
        </w:rPr>
        <w:t xml:space="preserve">The Bright Futures Educational Trust (BFET) is a partnership of schools based in the North West.  The Trust’s vision is the best </w:t>
      </w:r>
      <w:r>
        <w:rPr>
          <w:rFonts w:ascii="Calibri" w:hAnsi="Calibri" w:cs="Calibri"/>
          <w:i/>
        </w:rPr>
        <w:t>for</w:t>
      </w:r>
      <w:r>
        <w:rPr>
          <w:rFonts w:ascii="Calibri" w:hAnsi="Calibri" w:cs="Calibri"/>
        </w:rPr>
        <w:t xml:space="preserve"> everyone, the best </w:t>
      </w:r>
      <w:r>
        <w:rPr>
          <w:rFonts w:ascii="Calibri" w:hAnsi="Calibri" w:cs="Calibri"/>
          <w:i/>
        </w:rPr>
        <w:t>from</w:t>
      </w:r>
      <w:r>
        <w:rPr>
          <w:rFonts w:ascii="Calibri" w:hAnsi="Calibri" w:cs="Calibri"/>
        </w:rPr>
        <w:t xml:space="preserve"> everyone.  Our values of community, passion and integrity are at the heart of everything we do.  There are currently eight schools within the Trust.</w:t>
      </w:r>
    </w:p>
    <w:p w14:paraId="0A37501D" w14:textId="77777777" w:rsidR="006169FF" w:rsidRPr="00DF3ABF" w:rsidRDefault="006169FF" w:rsidP="006169FF">
      <w:pPr>
        <w:rPr>
          <w:rFonts w:ascii="Calibri" w:hAnsi="Calibri" w:cs="Calibri"/>
        </w:rPr>
      </w:pPr>
    </w:p>
    <w:p w14:paraId="1CCB6801" w14:textId="77777777" w:rsidR="006169FF" w:rsidRDefault="006169FF" w:rsidP="006169FF">
      <w:pPr>
        <w:rPr>
          <w:rFonts w:ascii="Calibri" w:hAnsi="Calibri" w:cs="Calibri"/>
        </w:rPr>
      </w:pPr>
      <w:r w:rsidRPr="00DF3ABF">
        <w:rPr>
          <w:rFonts w:ascii="Calibri" w:hAnsi="Calibri" w:cs="Calibri"/>
        </w:rPr>
        <w:t>BFET is committed to providing all staff with the training and support they need to be the best in their profession. Benefits include: working cross-phase, knowledge exchange between our schools and the opportunity to work with some of the most inspiring colleagues in their profession.</w:t>
      </w:r>
    </w:p>
    <w:p w14:paraId="5DAB6C7B" w14:textId="77777777" w:rsidR="006169FF" w:rsidRPr="00DF3ABF" w:rsidRDefault="006169FF" w:rsidP="006169FF">
      <w:pPr>
        <w:rPr>
          <w:rFonts w:ascii="Calibri" w:hAnsi="Calibri" w:cs="Calibri"/>
        </w:rPr>
      </w:pPr>
    </w:p>
    <w:p w14:paraId="25E1030A" w14:textId="77777777" w:rsidR="006169FF" w:rsidRPr="00DF3ABF" w:rsidRDefault="006169FF" w:rsidP="006169FF">
      <w:pPr>
        <w:rPr>
          <w:rFonts w:ascii="Calibri" w:hAnsi="Calibri"/>
        </w:rPr>
      </w:pPr>
      <w:r w:rsidRPr="00DF3ABF">
        <w:rPr>
          <w:rFonts w:ascii="Calibri" w:hAnsi="Calibri"/>
        </w:rPr>
        <w:t>Altrincham Grammar School for Girls (AGGS) was in the first cohort of schools to be designated a National Teaching School in 2011. AGGS is the lead school in the “Alliance for Learning”. Our teaching school alliance comprises schools of every type and phase, plus universities, throughout a wide geographical area.  The impact of teaching school activities is felt within the Trust and far beyond.  We have a reputation for excellence regionally and nationally, of which we are very proud.</w:t>
      </w:r>
    </w:p>
    <w:p w14:paraId="02EB378F" w14:textId="77777777" w:rsidR="000A6838" w:rsidRPr="00F71B2D" w:rsidRDefault="000A6838">
      <w:pPr>
        <w:rPr>
          <w:rFonts w:ascii="Calibri" w:hAnsi="Calibri" w:cs="Arial"/>
        </w:rPr>
      </w:pPr>
    </w:p>
    <w:p w14:paraId="0447F087" w14:textId="079D8ECF" w:rsidR="005B4664" w:rsidRPr="005B4664" w:rsidRDefault="70129C1D" w:rsidP="005B4664">
      <w:pPr>
        <w:rPr>
          <w:rFonts w:ascii="Calibri" w:hAnsi="Calibri" w:cs="Arial"/>
        </w:rPr>
      </w:pPr>
      <w:r w:rsidRPr="70129C1D">
        <w:rPr>
          <w:rFonts w:ascii="Calibri" w:hAnsi="Calibri" w:cs="Arial"/>
        </w:rPr>
        <w:t xml:space="preserve">A well-qualified and enthusiastic teacher of </w:t>
      </w:r>
      <w:r w:rsidR="00DD078D">
        <w:rPr>
          <w:rFonts w:ascii="Calibri" w:hAnsi="Calibri" w:cs="Arial"/>
        </w:rPr>
        <w:t>business and/</w:t>
      </w:r>
      <w:r w:rsidRPr="70129C1D">
        <w:rPr>
          <w:rFonts w:ascii="Calibri" w:hAnsi="Calibri" w:cs="Arial"/>
        </w:rPr>
        <w:t xml:space="preserve">or </w:t>
      </w:r>
      <w:r w:rsidR="00DD078D">
        <w:rPr>
          <w:rFonts w:ascii="Calibri" w:hAnsi="Calibri" w:cs="Arial"/>
        </w:rPr>
        <w:t>e</w:t>
      </w:r>
      <w:r w:rsidRPr="70129C1D">
        <w:rPr>
          <w:rFonts w:ascii="Calibri" w:hAnsi="Calibri" w:cs="Arial"/>
        </w:rPr>
        <w:t>conomics is required as soon as possible to join the suc</w:t>
      </w:r>
      <w:r w:rsidR="00DD078D">
        <w:rPr>
          <w:rFonts w:ascii="Calibri" w:hAnsi="Calibri" w:cs="Arial"/>
        </w:rPr>
        <w:t>cessful Business and Economics D</w:t>
      </w:r>
      <w:r w:rsidRPr="70129C1D">
        <w:rPr>
          <w:rFonts w:ascii="Calibri" w:hAnsi="Calibri" w:cs="Arial"/>
        </w:rPr>
        <w:t xml:space="preserve">epartment in this flourishing school. </w:t>
      </w:r>
      <w:r w:rsidR="005B4664" w:rsidRPr="005B4664">
        <w:rPr>
          <w:rFonts w:asciiTheme="minorHAnsi" w:hAnsiTheme="minorHAnsi" w:cstheme="minorHAnsi"/>
        </w:rPr>
        <w:t>We are currently also seeking a part-time teacher of computing. For candidates with suitable skills and experiences these two roles could be combined to form a single full time role.</w:t>
      </w:r>
    </w:p>
    <w:p w14:paraId="5C903424" w14:textId="77777777" w:rsidR="00DD078D" w:rsidRDefault="00DD078D" w:rsidP="70129C1D">
      <w:pPr>
        <w:rPr>
          <w:rFonts w:ascii="Calibri" w:hAnsi="Calibri" w:cs="Arial"/>
        </w:rPr>
      </w:pPr>
    </w:p>
    <w:p w14:paraId="17CF4070" w14:textId="41A1F33C" w:rsidR="000A6838" w:rsidRPr="00F71B2D" w:rsidRDefault="00DD078D" w:rsidP="70129C1D">
      <w:pPr>
        <w:rPr>
          <w:rFonts w:ascii="Calibri" w:hAnsi="Calibri" w:cs="Arial"/>
        </w:rPr>
      </w:pPr>
      <w:r>
        <w:rPr>
          <w:rFonts w:ascii="Calibri" w:hAnsi="Calibri" w:cs="Arial"/>
        </w:rPr>
        <w:t>GCSE b</w:t>
      </w:r>
      <w:r w:rsidR="70129C1D" w:rsidRPr="70129C1D">
        <w:rPr>
          <w:rFonts w:ascii="Calibri" w:hAnsi="Calibri" w:cs="Arial"/>
        </w:rPr>
        <w:t>usiness</w:t>
      </w:r>
      <w:r w:rsidR="0067702B">
        <w:rPr>
          <w:rFonts w:ascii="Calibri" w:hAnsi="Calibri" w:cs="Arial"/>
        </w:rPr>
        <w:t xml:space="preserve"> is offered as an option to Year 10 students</w:t>
      </w:r>
      <w:r w:rsidR="70129C1D" w:rsidRPr="70129C1D">
        <w:rPr>
          <w:rFonts w:ascii="Calibri" w:hAnsi="Calibri" w:cs="Arial"/>
        </w:rPr>
        <w:t xml:space="preserve"> and </w:t>
      </w:r>
      <w:r w:rsidR="0067702B">
        <w:rPr>
          <w:rFonts w:ascii="Calibri" w:hAnsi="Calibri" w:cs="Arial"/>
        </w:rPr>
        <w:t>both A level business and economics are taught in the sixth form.</w:t>
      </w:r>
      <w:r w:rsidR="70129C1D" w:rsidRPr="70129C1D">
        <w:rPr>
          <w:rFonts w:ascii="Calibri" w:hAnsi="Calibri" w:cs="Arial"/>
        </w:rPr>
        <w:t xml:space="preserve">  AQA A level examination specifications are followed in both subjects.</w:t>
      </w:r>
    </w:p>
    <w:p w14:paraId="69EA2A80" w14:textId="77777777" w:rsidR="0067702B" w:rsidRDefault="0067702B" w:rsidP="70129C1D">
      <w:pPr>
        <w:rPr>
          <w:rFonts w:ascii="Calibri" w:hAnsi="Calibri" w:cs="Arial"/>
        </w:rPr>
      </w:pPr>
    </w:p>
    <w:p w14:paraId="035B8465" w14:textId="6E337DB8" w:rsidR="00872E22" w:rsidRPr="00F71B2D" w:rsidRDefault="0067702B" w:rsidP="70129C1D">
      <w:pPr>
        <w:rPr>
          <w:rFonts w:ascii="Calibri" w:hAnsi="Calibri" w:cs="Arial"/>
        </w:rPr>
      </w:pPr>
      <w:r>
        <w:rPr>
          <w:rFonts w:ascii="Calibri" w:hAnsi="Calibri" w:cs="Arial"/>
        </w:rPr>
        <w:t>Both business and e</w:t>
      </w:r>
      <w:r w:rsidR="70129C1D" w:rsidRPr="70129C1D">
        <w:rPr>
          <w:rFonts w:ascii="Calibri" w:hAnsi="Calibri" w:cs="Arial"/>
        </w:rPr>
        <w:t>conomics have achieved excellent public examination results. A hig</w:t>
      </w:r>
      <w:r>
        <w:rPr>
          <w:rFonts w:ascii="Calibri" w:hAnsi="Calibri" w:cs="Arial"/>
        </w:rPr>
        <w:t>h proportion of girls studying both b</w:t>
      </w:r>
      <w:r w:rsidR="70129C1D" w:rsidRPr="70129C1D">
        <w:rPr>
          <w:rFonts w:ascii="Calibri" w:hAnsi="Calibri" w:cs="Arial"/>
        </w:rPr>
        <w:t xml:space="preserve">usiness </w:t>
      </w:r>
      <w:r>
        <w:rPr>
          <w:rFonts w:ascii="Calibri" w:hAnsi="Calibri" w:cs="Arial"/>
        </w:rPr>
        <w:t>and e</w:t>
      </w:r>
      <w:r w:rsidR="70129C1D" w:rsidRPr="70129C1D">
        <w:rPr>
          <w:rFonts w:ascii="Calibri" w:hAnsi="Calibri" w:cs="Arial"/>
        </w:rPr>
        <w:t>conomics have gone</w:t>
      </w:r>
      <w:r>
        <w:rPr>
          <w:rFonts w:ascii="Calibri" w:hAnsi="Calibri" w:cs="Arial"/>
        </w:rPr>
        <w:t xml:space="preserve"> on to read economics and b</w:t>
      </w:r>
      <w:r w:rsidR="70129C1D" w:rsidRPr="70129C1D">
        <w:rPr>
          <w:rFonts w:ascii="Calibri" w:hAnsi="Calibri" w:cs="Arial"/>
        </w:rPr>
        <w:t>usiness related courses at university, including a number of Oxbridge entrants.</w:t>
      </w:r>
    </w:p>
    <w:p w14:paraId="41C8F396" w14:textId="77777777" w:rsidR="000A6838" w:rsidRPr="00F71B2D" w:rsidRDefault="000A6838" w:rsidP="00852A9C">
      <w:pPr>
        <w:rPr>
          <w:rFonts w:ascii="Calibri" w:hAnsi="Calibri" w:cs="Arial"/>
        </w:rPr>
      </w:pPr>
    </w:p>
    <w:p w14:paraId="0060A5A4" w14:textId="28D14F54" w:rsidR="000A6838" w:rsidRDefault="70129C1D" w:rsidP="70129C1D">
      <w:pPr>
        <w:rPr>
          <w:rFonts w:ascii="Calibri" w:hAnsi="Calibri" w:cs="Arial"/>
        </w:rPr>
      </w:pPr>
      <w:r w:rsidRPr="70129C1D">
        <w:rPr>
          <w:rFonts w:ascii="Calibri" w:hAnsi="Calibri" w:cs="Arial"/>
        </w:rPr>
        <w:t xml:space="preserve">The school is located on three sites in very close proximity to each other.  A level </w:t>
      </w:r>
      <w:r w:rsidR="0067702B">
        <w:rPr>
          <w:rFonts w:ascii="Calibri" w:hAnsi="Calibri" w:cs="Arial"/>
        </w:rPr>
        <w:t>business and e</w:t>
      </w:r>
      <w:r w:rsidRPr="70129C1D">
        <w:rPr>
          <w:rFonts w:ascii="Calibri" w:hAnsi="Calibri" w:cs="Arial"/>
        </w:rPr>
        <w:t xml:space="preserve">conomics are taught in the </w:t>
      </w:r>
      <w:r w:rsidR="0067702B">
        <w:rPr>
          <w:rFonts w:ascii="Calibri" w:hAnsi="Calibri" w:cs="Arial"/>
        </w:rPr>
        <w:t>sixth form c</w:t>
      </w:r>
      <w:r w:rsidRPr="70129C1D">
        <w:rPr>
          <w:rFonts w:ascii="Calibri" w:hAnsi="Calibri" w:cs="Arial"/>
        </w:rPr>
        <w:t xml:space="preserve">entre.  There are two dedicated teaching rooms each with access to a wide range of teaching and learning materials which supplement the standard texts issued to each </w:t>
      </w:r>
      <w:r w:rsidR="0067702B">
        <w:rPr>
          <w:rFonts w:ascii="Calibri" w:hAnsi="Calibri" w:cs="Arial"/>
        </w:rPr>
        <w:t>student.  The majority of GCSE b</w:t>
      </w:r>
      <w:r w:rsidRPr="70129C1D">
        <w:rPr>
          <w:rFonts w:ascii="Calibri" w:hAnsi="Calibri" w:cs="Arial"/>
        </w:rPr>
        <w:t xml:space="preserve">usiness is taught on the </w:t>
      </w:r>
      <w:r w:rsidR="0067702B">
        <w:rPr>
          <w:rFonts w:ascii="Calibri" w:hAnsi="Calibri" w:cs="Arial"/>
        </w:rPr>
        <w:t>m</w:t>
      </w:r>
      <w:r w:rsidRPr="70129C1D">
        <w:rPr>
          <w:rFonts w:ascii="Calibri" w:hAnsi="Calibri" w:cs="Arial"/>
        </w:rPr>
        <w:t xml:space="preserve">ain </w:t>
      </w:r>
      <w:r w:rsidR="0067702B">
        <w:rPr>
          <w:rFonts w:ascii="Calibri" w:hAnsi="Calibri" w:cs="Arial"/>
        </w:rPr>
        <w:t>s</w:t>
      </w:r>
      <w:r w:rsidRPr="70129C1D">
        <w:rPr>
          <w:rFonts w:ascii="Calibri" w:hAnsi="Calibri" w:cs="Arial"/>
        </w:rPr>
        <w:t xml:space="preserve">chool site.  </w:t>
      </w:r>
    </w:p>
    <w:p w14:paraId="72A3D3EC" w14:textId="77777777" w:rsidR="00F71B2D" w:rsidRDefault="00F71B2D">
      <w:pPr>
        <w:rPr>
          <w:rFonts w:ascii="Calibri" w:hAnsi="Calibri" w:cs="Arial"/>
        </w:rPr>
      </w:pPr>
    </w:p>
    <w:p w14:paraId="5A347C74" w14:textId="77777777" w:rsidR="006169FF" w:rsidRPr="007B0384" w:rsidRDefault="006169FF" w:rsidP="006169FF">
      <w:pPr>
        <w:pStyle w:val="Heading1"/>
        <w:jc w:val="left"/>
        <w:rPr>
          <w:rFonts w:ascii="Calibri" w:hAnsi="Calibri" w:cs="Calibri"/>
          <w:sz w:val="24"/>
        </w:rPr>
      </w:pPr>
      <w:r w:rsidRPr="007B0384">
        <w:rPr>
          <w:rFonts w:ascii="Calibri" w:hAnsi="Calibri" w:cs="Calibri"/>
          <w:sz w:val="24"/>
        </w:rPr>
        <w:t>Additional Specific Responsibilities</w:t>
      </w:r>
    </w:p>
    <w:p w14:paraId="43B89E0D" w14:textId="77777777" w:rsidR="006169FF" w:rsidRPr="007B0384" w:rsidRDefault="006169FF" w:rsidP="006169FF">
      <w:pPr>
        <w:numPr>
          <w:ilvl w:val="0"/>
          <w:numId w:val="1"/>
        </w:numPr>
        <w:rPr>
          <w:rFonts w:ascii="Calibri" w:hAnsi="Calibri" w:cs="Calibri"/>
        </w:rPr>
      </w:pPr>
      <w:r w:rsidRPr="007B0384">
        <w:rPr>
          <w:rFonts w:ascii="Calibri" w:hAnsi="Calibri" w:cs="Calibri"/>
        </w:rPr>
        <w:t xml:space="preserve">Support the school in its </w:t>
      </w:r>
      <w:r>
        <w:rPr>
          <w:rFonts w:ascii="Calibri" w:hAnsi="Calibri" w:cs="Calibri"/>
        </w:rPr>
        <w:t>o</w:t>
      </w:r>
      <w:r w:rsidRPr="007B0384">
        <w:rPr>
          <w:rFonts w:ascii="Calibri" w:hAnsi="Calibri" w:cs="Calibri"/>
        </w:rPr>
        <w:t xml:space="preserve">pen </w:t>
      </w:r>
      <w:r>
        <w:rPr>
          <w:rFonts w:ascii="Calibri" w:hAnsi="Calibri" w:cs="Calibri"/>
        </w:rPr>
        <w:t>e</w:t>
      </w:r>
      <w:r w:rsidRPr="007B0384">
        <w:rPr>
          <w:rFonts w:ascii="Calibri" w:hAnsi="Calibri" w:cs="Calibri"/>
        </w:rPr>
        <w:t xml:space="preserve">venings and </w:t>
      </w:r>
      <w:r>
        <w:rPr>
          <w:rFonts w:ascii="Calibri" w:hAnsi="Calibri" w:cs="Calibri"/>
        </w:rPr>
        <w:t>a</w:t>
      </w:r>
      <w:r w:rsidRPr="007B0384">
        <w:rPr>
          <w:rFonts w:ascii="Calibri" w:hAnsi="Calibri" w:cs="Calibri"/>
        </w:rPr>
        <w:t xml:space="preserve">ward </w:t>
      </w:r>
      <w:r>
        <w:rPr>
          <w:rFonts w:ascii="Calibri" w:hAnsi="Calibri" w:cs="Calibri"/>
        </w:rPr>
        <w:t>e</w:t>
      </w:r>
      <w:r w:rsidRPr="007B0384">
        <w:rPr>
          <w:rFonts w:ascii="Calibri" w:hAnsi="Calibri" w:cs="Calibri"/>
        </w:rPr>
        <w:t>venings.</w:t>
      </w:r>
    </w:p>
    <w:p w14:paraId="63767063" w14:textId="77777777" w:rsidR="006169FF" w:rsidRPr="007B0384" w:rsidRDefault="006169FF" w:rsidP="006169FF">
      <w:pPr>
        <w:numPr>
          <w:ilvl w:val="0"/>
          <w:numId w:val="1"/>
        </w:numPr>
        <w:rPr>
          <w:rFonts w:ascii="Calibri" w:hAnsi="Calibri" w:cs="Calibri"/>
        </w:rPr>
      </w:pPr>
      <w:r w:rsidRPr="007B0384">
        <w:rPr>
          <w:rFonts w:ascii="Calibri" w:hAnsi="Calibri" w:cs="Calibri"/>
        </w:rPr>
        <w:t xml:space="preserve">Support the school in its </w:t>
      </w:r>
      <w:r>
        <w:rPr>
          <w:rFonts w:ascii="Calibri" w:hAnsi="Calibri" w:cs="Calibri"/>
        </w:rPr>
        <w:t>e</w:t>
      </w:r>
      <w:r w:rsidRPr="007B0384">
        <w:rPr>
          <w:rFonts w:ascii="Calibri" w:hAnsi="Calibri" w:cs="Calibri"/>
        </w:rPr>
        <w:t xml:space="preserve">ntrance </w:t>
      </w:r>
      <w:r>
        <w:rPr>
          <w:rFonts w:ascii="Calibri" w:hAnsi="Calibri" w:cs="Calibri"/>
        </w:rPr>
        <w:t>e</w:t>
      </w:r>
      <w:r w:rsidRPr="007B0384">
        <w:rPr>
          <w:rFonts w:ascii="Calibri" w:hAnsi="Calibri" w:cs="Calibri"/>
        </w:rPr>
        <w:t>xamination.</w:t>
      </w:r>
    </w:p>
    <w:p w14:paraId="1BE7CE80" w14:textId="77777777" w:rsidR="006169FF" w:rsidRPr="007B0384" w:rsidRDefault="006169FF" w:rsidP="006169FF">
      <w:pPr>
        <w:numPr>
          <w:ilvl w:val="0"/>
          <w:numId w:val="1"/>
        </w:numPr>
        <w:rPr>
          <w:rFonts w:ascii="Calibri" w:hAnsi="Calibri" w:cs="Calibri"/>
        </w:rPr>
      </w:pPr>
      <w:r w:rsidRPr="007B0384">
        <w:rPr>
          <w:rFonts w:ascii="Calibri" w:hAnsi="Calibri" w:cs="Calibri"/>
        </w:rPr>
        <w:t xml:space="preserve">Any other relevant duties requested by the </w:t>
      </w:r>
      <w:r>
        <w:rPr>
          <w:rFonts w:ascii="Calibri" w:hAnsi="Calibri" w:cs="Calibri"/>
        </w:rPr>
        <w:t>Principal</w:t>
      </w:r>
      <w:r w:rsidRPr="007B0384">
        <w:rPr>
          <w:rFonts w:ascii="Calibri" w:hAnsi="Calibri" w:cs="Calibri"/>
        </w:rPr>
        <w:t>.</w:t>
      </w:r>
    </w:p>
    <w:p w14:paraId="0D0B940D" w14:textId="77777777" w:rsidR="006169FF" w:rsidRDefault="006169FF" w:rsidP="006169FF">
      <w:pPr>
        <w:pStyle w:val="Heading1"/>
        <w:jc w:val="left"/>
        <w:rPr>
          <w:rFonts w:ascii="Calibri" w:hAnsi="Calibri" w:cs="Calibri"/>
          <w:sz w:val="24"/>
        </w:rPr>
      </w:pPr>
    </w:p>
    <w:p w14:paraId="3CA12439" w14:textId="77777777" w:rsidR="006169FF" w:rsidRPr="007B0384" w:rsidRDefault="006169FF" w:rsidP="006169FF">
      <w:pPr>
        <w:pStyle w:val="Heading1"/>
        <w:jc w:val="left"/>
        <w:rPr>
          <w:rFonts w:ascii="Calibri" w:hAnsi="Calibri" w:cs="Calibri"/>
          <w:sz w:val="24"/>
        </w:rPr>
      </w:pPr>
      <w:r w:rsidRPr="007B0384">
        <w:rPr>
          <w:rFonts w:ascii="Calibri" w:hAnsi="Calibri" w:cs="Calibri"/>
          <w:sz w:val="24"/>
        </w:rPr>
        <w:t>General Duties</w:t>
      </w:r>
    </w:p>
    <w:p w14:paraId="2015087B" w14:textId="77777777" w:rsidR="006169FF" w:rsidRDefault="006169FF" w:rsidP="006169FF">
      <w:pPr>
        <w:numPr>
          <w:ilvl w:val="0"/>
          <w:numId w:val="1"/>
        </w:numPr>
        <w:rPr>
          <w:rFonts w:ascii="Calibri" w:hAnsi="Calibri" w:cs="Calibri"/>
        </w:rPr>
      </w:pPr>
      <w:r w:rsidRPr="007B0384">
        <w:rPr>
          <w:rFonts w:ascii="Calibri" w:hAnsi="Calibri" w:cs="Calibri"/>
        </w:rPr>
        <w:t xml:space="preserve">Carry out a share of supervisory duties in accordance with published schedules.  </w:t>
      </w:r>
    </w:p>
    <w:p w14:paraId="1ED13FFF" w14:textId="77777777" w:rsidR="006169FF" w:rsidRDefault="006169FF" w:rsidP="006169FF">
      <w:pPr>
        <w:numPr>
          <w:ilvl w:val="0"/>
          <w:numId w:val="1"/>
        </w:numPr>
        <w:rPr>
          <w:rFonts w:ascii="Calibri" w:hAnsi="Calibri" w:cs="Calibri"/>
        </w:rPr>
      </w:pPr>
      <w:r w:rsidRPr="007B0384">
        <w:rPr>
          <w:rFonts w:ascii="Calibri" w:hAnsi="Calibri" w:cs="Calibri"/>
        </w:rPr>
        <w:lastRenderedPageBreak/>
        <w:t>Fulfil the conditions of employment of school teachers as laid down in the Pay and Conditions Document.</w:t>
      </w:r>
    </w:p>
    <w:p w14:paraId="0E27B00A" w14:textId="0452854E" w:rsidR="006169FF" w:rsidRDefault="006169FF" w:rsidP="006169FF">
      <w:pPr>
        <w:ind w:left="340"/>
        <w:rPr>
          <w:rFonts w:ascii="Calibri" w:hAnsi="Calibri" w:cs="Calibri"/>
        </w:rPr>
      </w:pPr>
    </w:p>
    <w:p w14:paraId="3E207850" w14:textId="77777777" w:rsidR="00C924FC" w:rsidRPr="00C924FC" w:rsidRDefault="00C924FC" w:rsidP="00C924FC">
      <w:pPr>
        <w:ind w:left="426" w:hanging="426"/>
        <w:rPr>
          <w:rFonts w:asciiTheme="minorHAnsi" w:hAnsiTheme="minorHAnsi" w:cstheme="minorHAnsi"/>
          <w:b/>
          <w:lang w:val="en-US"/>
        </w:rPr>
      </w:pPr>
      <w:r w:rsidRPr="00C924FC">
        <w:rPr>
          <w:rFonts w:asciiTheme="minorHAnsi" w:hAnsiTheme="minorHAnsi" w:cstheme="minorHAnsi"/>
          <w:b/>
          <w:lang w:val="en-US"/>
        </w:rPr>
        <w:t>School-wide Responsibilities</w:t>
      </w:r>
    </w:p>
    <w:p w14:paraId="7EB4629C" w14:textId="77777777" w:rsidR="00C924FC" w:rsidRPr="00C924FC" w:rsidRDefault="00C924FC" w:rsidP="00C924FC">
      <w:pPr>
        <w:numPr>
          <w:ilvl w:val="0"/>
          <w:numId w:val="4"/>
        </w:numPr>
        <w:ind w:left="426" w:hanging="426"/>
        <w:contextualSpacing/>
        <w:rPr>
          <w:rFonts w:asciiTheme="minorHAnsi" w:hAnsiTheme="minorHAnsi" w:cstheme="minorHAnsi"/>
        </w:rPr>
      </w:pPr>
      <w:r w:rsidRPr="00C924FC">
        <w:rPr>
          <w:rFonts w:asciiTheme="minorHAnsi" w:hAnsiTheme="minorHAnsi" w:cstheme="minorHAnsi"/>
        </w:rPr>
        <w:t>Being aware of and acting upon relevant school policies and, in particular, those associated with child protection/safeguarding children and health and safety issues.</w:t>
      </w:r>
    </w:p>
    <w:p w14:paraId="6937FACC" w14:textId="77777777" w:rsidR="00C924FC" w:rsidRPr="00C924FC" w:rsidRDefault="00C924FC" w:rsidP="00C924FC">
      <w:pPr>
        <w:numPr>
          <w:ilvl w:val="0"/>
          <w:numId w:val="4"/>
        </w:numPr>
        <w:ind w:left="426" w:hanging="426"/>
        <w:contextualSpacing/>
        <w:rPr>
          <w:rFonts w:asciiTheme="minorHAnsi" w:hAnsiTheme="minorHAnsi" w:cstheme="minorHAnsi"/>
        </w:rPr>
      </w:pPr>
      <w:r w:rsidRPr="00C924FC">
        <w:rPr>
          <w:rFonts w:asciiTheme="minorHAnsi" w:hAnsiTheme="minorHAnsi" w:cstheme="minorHAnsi"/>
        </w:rPr>
        <w:t>Being responsible for maintaining a clean and tidy environment.</w:t>
      </w:r>
    </w:p>
    <w:p w14:paraId="239D5554" w14:textId="77777777" w:rsidR="00C924FC" w:rsidRPr="00C924FC" w:rsidRDefault="00C924FC" w:rsidP="00C924FC">
      <w:pPr>
        <w:numPr>
          <w:ilvl w:val="0"/>
          <w:numId w:val="4"/>
        </w:numPr>
        <w:ind w:left="426" w:hanging="426"/>
        <w:contextualSpacing/>
        <w:rPr>
          <w:rFonts w:asciiTheme="minorHAnsi" w:hAnsiTheme="minorHAnsi" w:cstheme="minorHAnsi"/>
        </w:rPr>
      </w:pPr>
      <w:r w:rsidRPr="00C924FC">
        <w:rPr>
          <w:rFonts w:asciiTheme="minorHAnsi" w:hAnsiTheme="minorHAnsi" w:cstheme="minorHAnsi"/>
        </w:rPr>
        <w:t>Attending relevant meetings as required.</w:t>
      </w:r>
    </w:p>
    <w:p w14:paraId="65DF3C99" w14:textId="77777777" w:rsidR="00C924FC" w:rsidRPr="00C924FC" w:rsidRDefault="00C924FC" w:rsidP="00C924FC">
      <w:pPr>
        <w:numPr>
          <w:ilvl w:val="0"/>
          <w:numId w:val="4"/>
        </w:numPr>
        <w:ind w:left="426" w:hanging="426"/>
        <w:contextualSpacing/>
        <w:rPr>
          <w:rFonts w:asciiTheme="minorHAnsi" w:hAnsiTheme="minorHAnsi" w:cstheme="minorHAnsi"/>
        </w:rPr>
      </w:pPr>
      <w:r w:rsidRPr="00C924FC">
        <w:rPr>
          <w:rFonts w:asciiTheme="minorHAnsi" w:hAnsiTheme="minorHAnsi" w:cstheme="minorHAnsi"/>
        </w:rPr>
        <w:t>Acting as a role model for the pupils in school.</w:t>
      </w:r>
    </w:p>
    <w:p w14:paraId="4024A58E" w14:textId="77777777" w:rsidR="00C924FC" w:rsidRPr="00C924FC" w:rsidRDefault="00C924FC" w:rsidP="00C924FC">
      <w:pPr>
        <w:numPr>
          <w:ilvl w:val="0"/>
          <w:numId w:val="4"/>
        </w:numPr>
        <w:ind w:left="426" w:hanging="426"/>
        <w:contextualSpacing/>
        <w:rPr>
          <w:rFonts w:asciiTheme="minorHAnsi" w:hAnsiTheme="minorHAnsi" w:cstheme="minorHAnsi"/>
        </w:rPr>
      </w:pPr>
      <w:r w:rsidRPr="00C924FC">
        <w:rPr>
          <w:rFonts w:asciiTheme="minorHAnsi" w:hAnsiTheme="minorHAnsi" w:cstheme="minorHAnsi"/>
        </w:rPr>
        <w:t>Acting as an ambassador for school and ensuring that the school’s high standards are promoted at all times.</w:t>
      </w:r>
    </w:p>
    <w:p w14:paraId="6CD0AF0A" w14:textId="77777777" w:rsidR="00C924FC" w:rsidRPr="00C924FC" w:rsidRDefault="00C924FC" w:rsidP="00C924FC">
      <w:pPr>
        <w:rPr>
          <w:rFonts w:asciiTheme="minorHAnsi" w:hAnsiTheme="minorHAnsi" w:cstheme="minorHAnsi"/>
        </w:rPr>
      </w:pPr>
    </w:p>
    <w:p w14:paraId="080BCBCD" w14:textId="77777777" w:rsidR="006169FF" w:rsidRPr="00771CC2" w:rsidRDefault="006169FF" w:rsidP="006169FF">
      <w:pPr>
        <w:rPr>
          <w:rFonts w:ascii="Calibri" w:hAnsi="Calibri" w:cs="Calibri"/>
          <w:b/>
          <w:lang w:val="en-US"/>
        </w:rPr>
      </w:pPr>
      <w:r w:rsidRPr="00771CC2">
        <w:rPr>
          <w:rFonts w:ascii="Calibri" w:hAnsi="Calibri" w:cs="Calibri"/>
          <w:b/>
          <w:lang w:val="en-US"/>
        </w:rPr>
        <w:t>Probationary period</w:t>
      </w:r>
    </w:p>
    <w:p w14:paraId="4ED2189E" w14:textId="77777777" w:rsidR="006169FF" w:rsidRPr="00394580" w:rsidRDefault="006169FF" w:rsidP="006169FF">
      <w:pPr>
        <w:rPr>
          <w:rFonts w:ascii="Calibri" w:hAnsi="Calibri" w:cs="Calibri"/>
        </w:rPr>
      </w:pPr>
      <w:r w:rsidRPr="00394580">
        <w:rPr>
          <w:rFonts w:ascii="Calibri" w:hAnsi="Calibri" w:cs="Calibri"/>
        </w:rPr>
        <w:t xml:space="preserve">Your appointment is subject to a six month probationary period.  At the end of this period, providing your service has been satisfactory, your appointment will be confirmed.  If your service is not satisfactory your employment may be terminated within the probationary period.  </w:t>
      </w:r>
    </w:p>
    <w:p w14:paraId="60061E4C" w14:textId="77777777" w:rsidR="006169FF" w:rsidRDefault="006169FF" w:rsidP="00F71B2D">
      <w:pPr>
        <w:pStyle w:val="DefaultText"/>
        <w:jc w:val="both"/>
        <w:rPr>
          <w:rFonts w:ascii="Calibri" w:hAnsi="Calibri" w:cs="Calibri"/>
          <w:szCs w:val="24"/>
        </w:rPr>
      </w:pPr>
    </w:p>
    <w:p w14:paraId="659A17A1" w14:textId="77777777" w:rsidR="00F71B2D" w:rsidRDefault="00F71B2D" w:rsidP="00F71B2D">
      <w:pPr>
        <w:pStyle w:val="DefaultText"/>
        <w:jc w:val="both"/>
        <w:rPr>
          <w:rFonts w:ascii="Calibri" w:hAnsi="Calibri" w:cs="Calibri"/>
          <w:szCs w:val="24"/>
        </w:rPr>
      </w:pPr>
      <w:r>
        <w:rPr>
          <w:rFonts w:ascii="Calibri" w:hAnsi="Calibri" w:cs="Calibri"/>
          <w:szCs w:val="24"/>
        </w:rPr>
        <w:t xml:space="preserve">Further information on the </w:t>
      </w:r>
      <w:r w:rsidR="00B72E90">
        <w:rPr>
          <w:rFonts w:ascii="Calibri" w:hAnsi="Calibri" w:cs="Calibri"/>
          <w:szCs w:val="24"/>
        </w:rPr>
        <w:t>Business</w:t>
      </w:r>
      <w:r>
        <w:rPr>
          <w:rFonts w:ascii="Calibri" w:hAnsi="Calibri" w:cs="Calibri"/>
          <w:szCs w:val="24"/>
        </w:rPr>
        <w:t xml:space="preserve"> and Economics Department can be found on the school website.</w:t>
      </w:r>
    </w:p>
    <w:p w14:paraId="44EAFD9C" w14:textId="77777777" w:rsidR="000A6838" w:rsidRPr="00F71B2D" w:rsidRDefault="000A6838">
      <w:pPr>
        <w:rPr>
          <w:rFonts w:ascii="Calibri" w:hAnsi="Calibri" w:cs="Arial"/>
        </w:rPr>
      </w:pPr>
    </w:p>
    <w:p w14:paraId="79E2AA06" w14:textId="79B77645" w:rsidR="00F71B2D" w:rsidRDefault="00F71B2D" w:rsidP="00F71B2D">
      <w:pPr>
        <w:pStyle w:val="DefaultText"/>
        <w:rPr>
          <w:rFonts w:ascii="Calibri" w:hAnsi="Calibri" w:cs="Calibri"/>
          <w:szCs w:val="24"/>
        </w:rPr>
      </w:pPr>
      <w:r>
        <w:rPr>
          <w:rFonts w:ascii="Calibri" w:hAnsi="Calibri" w:cs="Calibri"/>
          <w:szCs w:val="24"/>
        </w:rPr>
        <w:t>Copies of the job description and application forms are available from the school website or by email (recruitment@aggs.trafford.sch.uk). The closing date for applications is</w:t>
      </w:r>
      <w:r w:rsidR="004A1D06">
        <w:rPr>
          <w:rFonts w:ascii="Calibri" w:hAnsi="Calibri" w:cs="Calibri"/>
          <w:szCs w:val="24"/>
        </w:rPr>
        <w:t xml:space="preserve"> Monday 19 November 2018 at 12 noon.</w:t>
      </w:r>
      <w:r>
        <w:rPr>
          <w:rFonts w:ascii="Calibri" w:hAnsi="Calibri" w:cs="Calibri"/>
          <w:szCs w:val="24"/>
        </w:rPr>
        <w:t xml:space="preserve"> Applications are welcome electronically or by post and should be emailed to </w:t>
      </w:r>
      <w:hyperlink r:id="rId9" w:history="1">
        <w:r w:rsidR="006169FF" w:rsidRPr="00640EEC">
          <w:rPr>
            <w:rStyle w:val="Hyperlink"/>
            <w:rFonts w:ascii="Calibri" w:hAnsi="Calibri" w:cs="Calibri"/>
            <w:szCs w:val="24"/>
          </w:rPr>
          <w:t>recruitment@aggs.bfet.uk</w:t>
        </w:r>
      </w:hyperlink>
      <w:r>
        <w:rPr>
          <w:rFonts w:ascii="Calibri" w:hAnsi="Calibri" w:cs="Calibri"/>
          <w:szCs w:val="24"/>
        </w:rPr>
        <w:t xml:space="preserve"> and addressed to Mrs C Williams. Interviews are to be held </w:t>
      </w:r>
      <w:r w:rsidR="004A1D06">
        <w:rPr>
          <w:rFonts w:ascii="Calibri" w:hAnsi="Calibri" w:cs="Calibri"/>
          <w:szCs w:val="24"/>
        </w:rPr>
        <w:t>in the week commencing 26 November</w:t>
      </w:r>
      <w:bookmarkStart w:id="0" w:name="_GoBack"/>
      <w:bookmarkEnd w:id="0"/>
      <w:r w:rsidR="001A4EDD">
        <w:rPr>
          <w:rFonts w:ascii="Calibri" w:hAnsi="Calibri" w:cs="Calibri"/>
          <w:szCs w:val="24"/>
        </w:rPr>
        <w:t>.</w:t>
      </w:r>
      <w:r>
        <w:rPr>
          <w:rFonts w:ascii="Calibri" w:hAnsi="Calibri" w:cs="Calibri"/>
          <w:szCs w:val="24"/>
        </w:rPr>
        <w:t xml:space="preserve"> Applicants who are not contacted during this period may assume that they have not been successful but are thanked for their interest.  Unfortunately, we are unable to provide feedback to unsuccessful applicants who are not called for interview</w:t>
      </w:r>
      <w:r w:rsidR="00954E58">
        <w:rPr>
          <w:rFonts w:ascii="Calibri" w:hAnsi="Calibri" w:cs="Calibri"/>
          <w:szCs w:val="24"/>
        </w:rPr>
        <w:t>.</w:t>
      </w:r>
    </w:p>
    <w:p w14:paraId="4B94D5A5" w14:textId="77777777" w:rsidR="00F71B2D" w:rsidRDefault="00F71B2D" w:rsidP="00F71B2D">
      <w:pPr>
        <w:pStyle w:val="DefaultText"/>
        <w:rPr>
          <w:rFonts w:ascii="Calibri" w:hAnsi="Calibri" w:cs="Calibri"/>
          <w:szCs w:val="24"/>
        </w:rPr>
      </w:pPr>
    </w:p>
    <w:p w14:paraId="4C9F79D2" w14:textId="77777777" w:rsidR="00F71B2D" w:rsidRPr="005F4B5B" w:rsidRDefault="00F71B2D" w:rsidP="00F71B2D">
      <w:pPr>
        <w:rPr>
          <w:rFonts w:ascii="Calibri" w:hAnsi="Calibri" w:cs="Calibri"/>
        </w:rPr>
      </w:pPr>
      <w:r w:rsidRPr="005F4B5B">
        <w:rPr>
          <w:rFonts w:ascii="Calibri" w:hAnsi="Calibri" w:cs="Calibri"/>
        </w:rPr>
        <w:t>If invited for interview, candidates are required to bring original copies of the following documents which we need to have sight of on the interview day:</w:t>
      </w:r>
    </w:p>
    <w:p w14:paraId="21843E6D" w14:textId="77777777" w:rsidR="00F71B2D" w:rsidRPr="0005246C" w:rsidRDefault="008756CD" w:rsidP="00F71B2D">
      <w:pPr>
        <w:pStyle w:val="ListParagraph"/>
        <w:numPr>
          <w:ilvl w:val="0"/>
          <w:numId w:val="2"/>
        </w:numPr>
        <w:spacing w:line="276" w:lineRule="auto"/>
        <w:contextualSpacing/>
        <w:rPr>
          <w:rFonts w:ascii="Calibri" w:hAnsi="Calibri" w:cs="Calibri"/>
        </w:rPr>
      </w:pPr>
      <w:r>
        <w:rPr>
          <w:rFonts w:ascii="Calibri" w:hAnsi="Calibri" w:cs="Calibri"/>
        </w:rPr>
        <w:t>Degree c</w:t>
      </w:r>
      <w:r w:rsidR="00F71B2D" w:rsidRPr="0005246C">
        <w:rPr>
          <w:rFonts w:ascii="Calibri" w:hAnsi="Calibri" w:cs="Calibri"/>
        </w:rPr>
        <w:t>ertificate</w:t>
      </w:r>
    </w:p>
    <w:p w14:paraId="591A60AD" w14:textId="77777777" w:rsidR="00F71B2D" w:rsidRPr="0005246C" w:rsidRDefault="008756CD" w:rsidP="00F71B2D">
      <w:pPr>
        <w:pStyle w:val="ListParagraph"/>
        <w:numPr>
          <w:ilvl w:val="0"/>
          <w:numId w:val="2"/>
        </w:numPr>
        <w:spacing w:line="276" w:lineRule="auto"/>
        <w:contextualSpacing/>
        <w:rPr>
          <w:rFonts w:ascii="Calibri" w:hAnsi="Calibri" w:cs="Calibri"/>
        </w:rPr>
      </w:pPr>
      <w:r>
        <w:rPr>
          <w:rFonts w:ascii="Calibri" w:hAnsi="Calibri" w:cs="Calibri"/>
        </w:rPr>
        <w:t>QTS c</w:t>
      </w:r>
      <w:r w:rsidR="00F71B2D" w:rsidRPr="0005246C">
        <w:rPr>
          <w:rFonts w:ascii="Calibri" w:hAnsi="Calibri" w:cs="Calibri"/>
        </w:rPr>
        <w:t>ertificate</w:t>
      </w:r>
    </w:p>
    <w:p w14:paraId="50368BAC" w14:textId="77777777" w:rsidR="00F71B2D" w:rsidRDefault="008756CD" w:rsidP="00F71B2D">
      <w:pPr>
        <w:pStyle w:val="ListParagraph"/>
        <w:numPr>
          <w:ilvl w:val="0"/>
          <w:numId w:val="2"/>
        </w:numPr>
        <w:spacing w:line="276" w:lineRule="auto"/>
        <w:contextualSpacing/>
        <w:rPr>
          <w:rFonts w:ascii="Calibri" w:hAnsi="Calibri" w:cs="Calibri"/>
        </w:rPr>
      </w:pPr>
      <w:r>
        <w:rPr>
          <w:rFonts w:ascii="Calibri" w:hAnsi="Calibri" w:cs="Calibri"/>
        </w:rPr>
        <w:t>Photo ID</w:t>
      </w:r>
      <w:r w:rsidR="00662501">
        <w:rPr>
          <w:rFonts w:ascii="Calibri" w:hAnsi="Calibri" w:cs="Calibri"/>
        </w:rPr>
        <w:t xml:space="preserve"> (passport and</w:t>
      </w:r>
      <w:r w:rsidR="00F71B2D" w:rsidRPr="0005246C">
        <w:rPr>
          <w:rFonts w:ascii="Calibri" w:hAnsi="Calibri" w:cs="Calibri"/>
        </w:rPr>
        <w:t xml:space="preserve"> driving licence)</w:t>
      </w:r>
    </w:p>
    <w:p w14:paraId="7DBA2CDE" w14:textId="77777777" w:rsidR="008B38EB" w:rsidRPr="0005246C" w:rsidRDefault="008B38EB" w:rsidP="00F71B2D">
      <w:pPr>
        <w:pStyle w:val="ListParagraph"/>
        <w:numPr>
          <w:ilvl w:val="0"/>
          <w:numId w:val="2"/>
        </w:numPr>
        <w:spacing w:line="276" w:lineRule="auto"/>
        <w:contextualSpacing/>
        <w:rPr>
          <w:rFonts w:ascii="Calibri" w:hAnsi="Calibri" w:cs="Calibri"/>
        </w:rPr>
      </w:pPr>
      <w:r>
        <w:rPr>
          <w:rFonts w:ascii="Calibri" w:hAnsi="Calibri" w:cs="Calibri"/>
        </w:rPr>
        <w:t xml:space="preserve">Birth and </w:t>
      </w:r>
      <w:r w:rsidR="008756CD">
        <w:rPr>
          <w:rFonts w:ascii="Calibri" w:hAnsi="Calibri" w:cs="Calibri"/>
        </w:rPr>
        <w:t>m</w:t>
      </w:r>
      <w:r>
        <w:rPr>
          <w:rFonts w:ascii="Calibri" w:hAnsi="Calibri" w:cs="Calibri"/>
        </w:rPr>
        <w:t xml:space="preserve">arriage </w:t>
      </w:r>
      <w:r w:rsidR="008756CD">
        <w:rPr>
          <w:rFonts w:ascii="Calibri" w:hAnsi="Calibri" w:cs="Calibri"/>
        </w:rPr>
        <w:t>c</w:t>
      </w:r>
      <w:r>
        <w:rPr>
          <w:rFonts w:ascii="Calibri" w:hAnsi="Calibri" w:cs="Calibri"/>
        </w:rPr>
        <w:t>ertificates</w:t>
      </w:r>
    </w:p>
    <w:p w14:paraId="36827BEB" w14:textId="77777777" w:rsidR="00F71B2D" w:rsidRPr="0005246C" w:rsidRDefault="00F71B2D" w:rsidP="00F71B2D">
      <w:pPr>
        <w:pStyle w:val="ListParagraph"/>
        <w:numPr>
          <w:ilvl w:val="0"/>
          <w:numId w:val="2"/>
        </w:numPr>
        <w:spacing w:line="276" w:lineRule="auto"/>
        <w:contextualSpacing/>
        <w:rPr>
          <w:rFonts w:ascii="Calibri" w:hAnsi="Calibri" w:cs="Calibri"/>
        </w:rPr>
      </w:pPr>
      <w:r w:rsidRPr="0005246C">
        <w:rPr>
          <w:rFonts w:ascii="Calibri" w:hAnsi="Calibri" w:cs="Calibri"/>
        </w:rPr>
        <w:t xml:space="preserve">Two other forms of identification that verify your name, address </w:t>
      </w:r>
      <w:r w:rsidR="008756CD">
        <w:rPr>
          <w:rFonts w:ascii="Calibri" w:hAnsi="Calibri" w:cs="Calibri"/>
        </w:rPr>
        <w:t>and date of birth</w:t>
      </w:r>
      <w:r w:rsidR="008B38EB">
        <w:rPr>
          <w:rFonts w:ascii="Calibri" w:hAnsi="Calibri" w:cs="Calibri"/>
        </w:rPr>
        <w:t xml:space="preserve"> e.g. </w:t>
      </w:r>
      <w:r w:rsidRPr="0005246C">
        <w:rPr>
          <w:rFonts w:ascii="Calibri" w:hAnsi="Calibri" w:cs="Calibri"/>
        </w:rPr>
        <w:t xml:space="preserve"> bank or credit card statement, utility bill. </w:t>
      </w:r>
    </w:p>
    <w:p w14:paraId="69510923" w14:textId="77777777" w:rsidR="00F71B2D" w:rsidRPr="0005246C" w:rsidRDefault="00F71B2D" w:rsidP="00F71B2D">
      <w:pPr>
        <w:pStyle w:val="ListParagraph"/>
        <w:numPr>
          <w:ilvl w:val="0"/>
          <w:numId w:val="2"/>
        </w:numPr>
        <w:spacing w:line="276" w:lineRule="auto"/>
        <w:contextualSpacing/>
        <w:rPr>
          <w:rFonts w:ascii="Calibri" w:hAnsi="Calibri" w:cs="Calibri"/>
        </w:rPr>
      </w:pPr>
      <w:r>
        <w:rPr>
          <w:rFonts w:ascii="Calibri" w:hAnsi="Calibri" w:cs="Calibri"/>
        </w:rPr>
        <w:t>Evidence of MPS -</w:t>
      </w:r>
      <w:r w:rsidRPr="0005246C">
        <w:rPr>
          <w:rFonts w:ascii="Calibri" w:hAnsi="Calibri" w:cs="Calibri"/>
        </w:rPr>
        <w:t xml:space="preserve"> recent payslip and school salary notification letter stating where you are on the pay scale (if applicable)</w:t>
      </w:r>
    </w:p>
    <w:p w14:paraId="3164844D" w14:textId="77777777" w:rsidR="00F71B2D" w:rsidRPr="001209AD" w:rsidRDefault="00F71B2D" w:rsidP="00F71B2D">
      <w:pPr>
        <w:pStyle w:val="ListParagraph"/>
        <w:numPr>
          <w:ilvl w:val="0"/>
          <w:numId w:val="2"/>
        </w:numPr>
        <w:spacing w:line="276" w:lineRule="auto"/>
        <w:contextualSpacing/>
        <w:rPr>
          <w:rFonts w:ascii="Calibri" w:hAnsi="Calibri" w:cs="Calibri"/>
        </w:rPr>
      </w:pPr>
      <w:r w:rsidRPr="0005246C">
        <w:rPr>
          <w:rFonts w:ascii="Calibri" w:hAnsi="Calibri" w:cs="Calibri"/>
        </w:rPr>
        <w:t xml:space="preserve">Evidence of </w:t>
      </w:r>
      <w:r w:rsidR="008756CD">
        <w:rPr>
          <w:rFonts w:ascii="Calibri" w:hAnsi="Calibri" w:cs="Calibri"/>
        </w:rPr>
        <w:t>t</w:t>
      </w:r>
      <w:r w:rsidRPr="0005246C">
        <w:rPr>
          <w:rFonts w:ascii="Calibri" w:hAnsi="Calibri" w:cs="Calibri"/>
        </w:rPr>
        <w:t>hreshold/UPS (if applicable)</w:t>
      </w:r>
    </w:p>
    <w:p w14:paraId="3DEEC669" w14:textId="77777777" w:rsidR="00852A9C" w:rsidRPr="00F71B2D" w:rsidRDefault="00852A9C">
      <w:pPr>
        <w:rPr>
          <w:rFonts w:ascii="Calibri" w:hAnsi="Calibri" w:cs="Arial"/>
        </w:rPr>
      </w:pPr>
    </w:p>
    <w:p w14:paraId="3656B9AB" w14:textId="184E467A" w:rsidR="005F4B5B" w:rsidRDefault="005F4B5B" w:rsidP="00060FD8">
      <w:pPr>
        <w:jc w:val="center"/>
        <w:rPr>
          <w:rFonts w:ascii="Calibri" w:hAnsi="Calibri" w:cs="Arial"/>
        </w:rPr>
      </w:pPr>
    </w:p>
    <w:p w14:paraId="0DF2763D" w14:textId="6530AE3E" w:rsidR="006D1BD8" w:rsidRDefault="006D1BD8" w:rsidP="00060FD8">
      <w:pPr>
        <w:jc w:val="center"/>
        <w:rPr>
          <w:rFonts w:ascii="Calibri" w:hAnsi="Calibri" w:cs="Arial"/>
        </w:rPr>
      </w:pPr>
    </w:p>
    <w:p w14:paraId="17996980" w14:textId="04EF5009" w:rsidR="006D1BD8" w:rsidRDefault="006D1BD8" w:rsidP="00060FD8">
      <w:pPr>
        <w:jc w:val="center"/>
        <w:rPr>
          <w:rFonts w:ascii="Calibri" w:hAnsi="Calibri" w:cs="Arial"/>
        </w:rPr>
      </w:pPr>
    </w:p>
    <w:p w14:paraId="6BDE1E17" w14:textId="772149E2" w:rsidR="006D1BD8" w:rsidRDefault="006D1BD8" w:rsidP="00060FD8">
      <w:pPr>
        <w:jc w:val="center"/>
        <w:rPr>
          <w:rFonts w:ascii="Calibri" w:hAnsi="Calibri" w:cs="Arial"/>
        </w:rPr>
      </w:pPr>
    </w:p>
    <w:p w14:paraId="531C5D75" w14:textId="6F80192D" w:rsidR="006D1BD8" w:rsidRDefault="006D1BD8" w:rsidP="00060FD8">
      <w:pPr>
        <w:jc w:val="center"/>
        <w:rPr>
          <w:rFonts w:ascii="Calibri" w:hAnsi="Calibri" w:cs="Arial"/>
        </w:rPr>
      </w:pPr>
    </w:p>
    <w:p w14:paraId="2052CE28" w14:textId="5E1C4084" w:rsidR="006D1BD8" w:rsidRDefault="006D1BD8" w:rsidP="00060FD8">
      <w:pPr>
        <w:jc w:val="center"/>
        <w:rPr>
          <w:rFonts w:ascii="Calibri" w:hAnsi="Calibri" w:cs="Arial"/>
        </w:rPr>
      </w:pPr>
    </w:p>
    <w:p w14:paraId="7CE3E2B0" w14:textId="4482D539" w:rsidR="006D1BD8" w:rsidRDefault="006D1BD8" w:rsidP="00060FD8">
      <w:pPr>
        <w:jc w:val="center"/>
        <w:rPr>
          <w:rFonts w:ascii="Calibri" w:hAnsi="Calibri" w:cs="Arial"/>
        </w:rPr>
      </w:pPr>
    </w:p>
    <w:p w14:paraId="6A3AB5A9" w14:textId="3B503F86" w:rsidR="006D1BD8" w:rsidRDefault="006D1BD8" w:rsidP="00060FD8">
      <w:pPr>
        <w:jc w:val="center"/>
        <w:rPr>
          <w:rFonts w:ascii="Calibri" w:hAnsi="Calibri" w:cs="Arial"/>
        </w:rPr>
      </w:pPr>
    </w:p>
    <w:p w14:paraId="10A1D20C" w14:textId="413A6D7B" w:rsidR="006D1BD8" w:rsidRDefault="006D1BD8" w:rsidP="00060FD8">
      <w:pPr>
        <w:jc w:val="center"/>
        <w:rPr>
          <w:rFonts w:ascii="Calibri" w:hAnsi="Calibri" w:cs="Arial"/>
        </w:rPr>
      </w:pPr>
    </w:p>
    <w:p w14:paraId="7986CF50" w14:textId="0627F400" w:rsidR="006D1BD8" w:rsidRDefault="006D1BD8" w:rsidP="00060FD8">
      <w:pPr>
        <w:jc w:val="center"/>
        <w:rPr>
          <w:rFonts w:ascii="Calibri" w:hAnsi="Calibri" w:cs="Arial"/>
        </w:rPr>
      </w:pPr>
    </w:p>
    <w:p w14:paraId="45C8602B" w14:textId="5554DA19" w:rsidR="006D1BD8" w:rsidRDefault="006D1BD8" w:rsidP="00060FD8">
      <w:pPr>
        <w:jc w:val="center"/>
        <w:rPr>
          <w:rFonts w:ascii="Calibri" w:hAnsi="Calibri" w:cs="Arial"/>
        </w:rPr>
      </w:pPr>
    </w:p>
    <w:p w14:paraId="333FC514" w14:textId="77777777" w:rsidR="006D1BD8" w:rsidRDefault="006D1BD8" w:rsidP="00060FD8">
      <w:pPr>
        <w:jc w:val="center"/>
        <w:rPr>
          <w:rFonts w:ascii="Calibri" w:hAnsi="Calibri" w:cs="Arial"/>
        </w:rPr>
      </w:pPr>
    </w:p>
    <w:p w14:paraId="45FB0818" w14:textId="77777777" w:rsidR="005F4B5B" w:rsidRDefault="005F4B5B" w:rsidP="001A4EDD">
      <w:pPr>
        <w:rPr>
          <w:rFonts w:ascii="Calibri" w:hAnsi="Calibri" w:cs="Arial"/>
        </w:rPr>
      </w:pPr>
    </w:p>
    <w:p w14:paraId="14F9ED28" w14:textId="2B701301" w:rsidR="000A6838" w:rsidRPr="00F71B2D" w:rsidRDefault="006D1BD8" w:rsidP="00060FD8">
      <w:pPr>
        <w:jc w:val="center"/>
        <w:rPr>
          <w:rFonts w:ascii="Calibri" w:hAnsi="Calibri" w:cs="Arial"/>
        </w:rPr>
      </w:pPr>
      <w:r>
        <w:rPr>
          <w:rFonts w:ascii="Calibri" w:hAnsi="Calibri" w:cs="Arial"/>
          <w:b/>
        </w:rPr>
        <w:t xml:space="preserve">TEACHER OF BUSINESS AND ECONOMICS </w:t>
      </w:r>
      <w:r w:rsidR="000A6838" w:rsidRPr="00F71B2D">
        <w:rPr>
          <w:rFonts w:ascii="Calibri" w:hAnsi="Calibri" w:cs="Arial"/>
          <w:b/>
        </w:rPr>
        <w:t>PERSON SPECIFICATION</w:t>
      </w:r>
    </w:p>
    <w:p w14:paraId="049F31CB" w14:textId="77777777" w:rsidR="000A6838" w:rsidRPr="00F71B2D" w:rsidRDefault="000A6838">
      <w:pPr>
        <w:ind w:left="720" w:hanging="720"/>
        <w:rPr>
          <w:rFonts w:ascii="Calibri" w:hAnsi="Calibri" w:cs="Arial"/>
        </w:rPr>
      </w:pPr>
    </w:p>
    <w:tbl>
      <w:tblPr>
        <w:tblW w:w="10207" w:type="dxa"/>
        <w:tblInd w:w="-3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844"/>
        <w:gridCol w:w="4819"/>
        <w:gridCol w:w="3544"/>
      </w:tblGrid>
      <w:tr w:rsidR="000A6838" w:rsidRPr="00F71B2D" w14:paraId="117DA4CB" w14:textId="77777777" w:rsidTr="70129C1D">
        <w:tc>
          <w:tcPr>
            <w:tcW w:w="1844" w:type="dxa"/>
            <w:tcMar>
              <w:top w:w="115" w:type="dxa"/>
              <w:left w:w="115" w:type="dxa"/>
              <w:bottom w:w="115" w:type="dxa"/>
              <w:right w:w="115" w:type="dxa"/>
            </w:tcMar>
          </w:tcPr>
          <w:p w14:paraId="53128261" w14:textId="77777777" w:rsidR="000A6838" w:rsidRPr="00F71B2D" w:rsidRDefault="000A6838">
            <w:pPr>
              <w:rPr>
                <w:rFonts w:ascii="Calibri" w:hAnsi="Calibri" w:cs="Arial"/>
              </w:rPr>
            </w:pPr>
          </w:p>
        </w:tc>
        <w:tc>
          <w:tcPr>
            <w:tcW w:w="4819" w:type="dxa"/>
            <w:tcMar>
              <w:top w:w="115" w:type="dxa"/>
              <w:left w:w="115" w:type="dxa"/>
              <w:bottom w:w="115" w:type="dxa"/>
              <w:right w:w="115" w:type="dxa"/>
            </w:tcMar>
          </w:tcPr>
          <w:p w14:paraId="0895C2DB" w14:textId="77777777" w:rsidR="000A6838" w:rsidRPr="00F71B2D" w:rsidRDefault="000A6838" w:rsidP="0056182E">
            <w:pPr>
              <w:jc w:val="center"/>
              <w:rPr>
                <w:rFonts w:ascii="Calibri" w:hAnsi="Calibri" w:cs="Arial"/>
                <w:b/>
              </w:rPr>
            </w:pPr>
            <w:r w:rsidRPr="00F71B2D">
              <w:rPr>
                <w:rFonts w:ascii="Calibri" w:hAnsi="Calibri" w:cs="Arial"/>
                <w:b/>
              </w:rPr>
              <w:t>Essential</w:t>
            </w:r>
          </w:p>
        </w:tc>
        <w:tc>
          <w:tcPr>
            <w:tcW w:w="3544" w:type="dxa"/>
            <w:tcMar>
              <w:top w:w="115" w:type="dxa"/>
              <w:left w:w="115" w:type="dxa"/>
              <w:bottom w:w="115" w:type="dxa"/>
              <w:right w:w="115" w:type="dxa"/>
            </w:tcMar>
          </w:tcPr>
          <w:p w14:paraId="248B3EE6" w14:textId="77777777" w:rsidR="000A6838" w:rsidRPr="00F71B2D" w:rsidRDefault="000A6838" w:rsidP="0056182E">
            <w:pPr>
              <w:jc w:val="center"/>
              <w:rPr>
                <w:rFonts w:ascii="Calibri" w:hAnsi="Calibri" w:cs="Arial"/>
                <w:b/>
              </w:rPr>
            </w:pPr>
            <w:r w:rsidRPr="00F71B2D">
              <w:rPr>
                <w:rFonts w:ascii="Calibri" w:hAnsi="Calibri" w:cs="Arial"/>
                <w:b/>
              </w:rPr>
              <w:t>Desirable</w:t>
            </w:r>
          </w:p>
        </w:tc>
      </w:tr>
      <w:tr w:rsidR="000A6838" w:rsidRPr="00F71B2D" w14:paraId="18447E87" w14:textId="77777777" w:rsidTr="70129C1D">
        <w:tc>
          <w:tcPr>
            <w:tcW w:w="1844" w:type="dxa"/>
            <w:tcMar>
              <w:top w:w="115" w:type="dxa"/>
              <w:left w:w="115" w:type="dxa"/>
              <w:bottom w:w="115" w:type="dxa"/>
              <w:right w:w="115" w:type="dxa"/>
            </w:tcMar>
          </w:tcPr>
          <w:p w14:paraId="433D238B" w14:textId="77777777" w:rsidR="000A6838" w:rsidRPr="00F71B2D" w:rsidRDefault="000A6838">
            <w:pPr>
              <w:rPr>
                <w:rFonts w:ascii="Calibri" w:hAnsi="Calibri" w:cs="Arial"/>
                <w:i/>
              </w:rPr>
            </w:pPr>
            <w:r w:rsidRPr="00F71B2D">
              <w:rPr>
                <w:rFonts w:ascii="Calibri" w:hAnsi="Calibri" w:cs="Arial"/>
                <w:i/>
              </w:rPr>
              <w:t>Qualifications, educational, training</w:t>
            </w:r>
          </w:p>
        </w:tc>
        <w:tc>
          <w:tcPr>
            <w:tcW w:w="4819" w:type="dxa"/>
            <w:tcMar>
              <w:top w:w="115" w:type="dxa"/>
              <w:left w:w="115" w:type="dxa"/>
              <w:bottom w:w="115" w:type="dxa"/>
              <w:right w:w="115" w:type="dxa"/>
            </w:tcMar>
          </w:tcPr>
          <w:p w14:paraId="1C35BB67" w14:textId="26D10745" w:rsidR="000A6838" w:rsidRPr="00F71B2D" w:rsidRDefault="70129C1D" w:rsidP="70129C1D">
            <w:pPr>
              <w:rPr>
                <w:rFonts w:ascii="Calibri" w:hAnsi="Calibri" w:cs="Arial"/>
              </w:rPr>
            </w:pPr>
            <w:r w:rsidRPr="70129C1D">
              <w:rPr>
                <w:rFonts w:ascii="Calibri" w:hAnsi="Calibri" w:cs="Arial"/>
              </w:rPr>
              <w:t xml:space="preserve">Degree and/or teaching qualification in </w:t>
            </w:r>
            <w:r w:rsidR="0067702B">
              <w:rPr>
                <w:rFonts w:ascii="Calibri" w:hAnsi="Calibri" w:cs="Arial"/>
              </w:rPr>
              <w:t>business and/or e</w:t>
            </w:r>
            <w:r w:rsidRPr="70129C1D">
              <w:rPr>
                <w:rFonts w:ascii="Calibri" w:hAnsi="Calibri" w:cs="Arial"/>
              </w:rPr>
              <w:t>conomics or a related subject.</w:t>
            </w:r>
          </w:p>
          <w:p w14:paraId="47C49E98" w14:textId="28336447" w:rsidR="0056182E" w:rsidRPr="00F71B2D" w:rsidRDefault="0067702B">
            <w:pPr>
              <w:rPr>
                <w:rFonts w:ascii="Calibri" w:hAnsi="Calibri" w:cs="Arial"/>
              </w:rPr>
            </w:pPr>
            <w:r>
              <w:rPr>
                <w:rFonts w:ascii="Calibri" w:hAnsi="Calibri" w:cs="Arial"/>
              </w:rPr>
              <w:t>QTS</w:t>
            </w:r>
          </w:p>
        </w:tc>
        <w:tc>
          <w:tcPr>
            <w:tcW w:w="3544" w:type="dxa"/>
            <w:tcMar>
              <w:top w:w="115" w:type="dxa"/>
              <w:left w:w="115" w:type="dxa"/>
              <w:bottom w:w="115" w:type="dxa"/>
              <w:right w:w="115" w:type="dxa"/>
            </w:tcMar>
          </w:tcPr>
          <w:p w14:paraId="19389615" w14:textId="00DD1892" w:rsidR="005F4B5B" w:rsidRPr="00B648E0" w:rsidRDefault="005F4B5B" w:rsidP="005F4B5B">
            <w:pPr>
              <w:pStyle w:val="TableText"/>
              <w:rPr>
                <w:rFonts w:ascii="Calibri" w:hAnsi="Calibri" w:cs="Calibri"/>
                <w:szCs w:val="24"/>
              </w:rPr>
            </w:pPr>
            <w:r w:rsidRPr="00B648E0">
              <w:rPr>
                <w:rFonts w:ascii="Calibri" w:hAnsi="Calibri" w:cs="Calibri"/>
                <w:szCs w:val="24"/>
              </w:rPr>
              <w:t>Recent</w:t>
            </w:r>
            <w:r w:rsidR="0067702B">
              <w:rPr>
                <w:rFonts w:ascii="Calibri" w:hAnsi="Calibri" w:cs="Calibri"/>
                <w:szCs w:val="24"/>
              </w:rPr>
              <w:t>,</w:t>
            </w:r>
            <w:r w:rsidRPr="00B648E0">
              <w:rPr>
                <w:rFonts w:ascii="Calibri" w:hAnsi="Calibri" w:cs="Calibri"/>
                <w:szCs w:val="24"/>
              </w:rPr>
              <w:t xml:space="preserve"> relevant in-service training.</w:t>
            </w:r>
          </w:p>
          <w:p w14:paraId="12C52496" w14:textId="2B31F2A5" w:rsidR="00060FD8" w:rsidRPr="00F71B2D" w:rsidRDefault="00060FD8" w:rsidP="005F4B5B">
            <w:pPr>
              <w:rPr>
                <w:rFonts w:ascii="Calibri" w:hAnsi="Calibri" w:cs="Arial"/>
              </w:rPr>
            </w:pPr>
          </w:p>
        </w:tc>
      </w:tr>
      <w:tr w:rsidR="000A6838" w:rsidRPr="00F71B2D" w14:paraId="07C12114" w14:textId="77777777" w:rsidTr="70129C1D">
        <w:tc>
          <w:tcPr>
            <w:tcW w:w="1844" w:type="dxa"/>
            <w:tcMar>
              <w:top w:w="115" w:type="dxa"/>
              <w:left w:w="115" w:type="dxa"/>
              <w:bottom w:w="115" w:type="dxa"/>
              <w:right w:w="115" w:type="dxa"/>
            </w:tcMar>
          </w:tcPr>
          <w:p w14:paraId="72EA4B17" w14:textId="77777777" w:rsidR="000A6838" w:rsidRPr="00F71B2D" w:rsidRDefault="000A6838">
            <w:pPr>
              <w:rPr>
                <w:rFonts w:ascii="Calibri" w:hAnsi="Calibri" w:cs="Arial"/>
                <w:i/>
              </w:rPr>
            </w:pPr>
            <w:r w:rsidRPr="00F71B2D">
              <w:rPr>
                <w:rFonts w:ascii="Calibri" w:hAnsi="Calibri" w:cs="Arial"/>
                <w:i/>
              </w:rPr>
              <w:t>Relevant experience</w:t>
            </w:r>
          </w:p>
        </w:tc>
        <w:tc>
          <w:tcPr>
            <w:tcW w:w="4819" w:type="dxa"/>
            <w:tcMar>
              <w:top w:w="115" w:type="dxa"/>
              <w:left w:w="115" w:type="dxa"/>
              <w:bottom w:w="115" w:type="dxa"/>
              <w:right w:w="115" w:type="dxa"/>
            </w:tcMar>
          </w:tcPr>
          <w:p w14:paraId="6919BC45" w14:textId="77777777" w:rsidR="000A6838" w:rsidRDefault="000A6838">
            <w:pPr>
              <w:rPr>
                <w:rFonts w:ascii="Calibri" w:hAnsi="Calibri" w:cs="Arial"/>
              </w:rPr>
            </w:pPr>
            <w:r w:rsidRPr="00F71B2D">
              <w:rPr>
                <w:rFonts w:ascii="Calibri" w:hAnsi="Calibri" w:cs="Arial"/>
              </w:rPr>
              <w:t>Successful teaching experience in a temporary or permanent post or on teaching practice.</w:t>
            </w:r>
          </w:p>
          <w:p w14:paraId="7D571A36" w14:textId="40DAF983" w:rsidR="005F4B5B" w:rsidRPr="00F71B2D" w:rsidRDefault="70129C1D" w:rsidP="0067702B">
            <w:pPr>
              <w:rPr>
                <w:rFonts w:ascii="Calibri" w:hAnsi="Calibri" w:cs="Arial"/>
              </w:rPr>
            </w:pPr>
            <w:r w:rsidRPr="70129C1D">
              <w:rPr>
                <w:rFonts w:ascii="Calibri" w:hAnsi="Calibri" w:cs="Arial"/>
              </w:rPr>
              <w:t xml:space="preserve">Ability to teach </w:t>
            </w:r>
            <w:r w:rsidR="0067702B">
              <w:rPr>
                <w:rFonts w:ascii="Calibri" w:hAnsi="Calibri" w:cs="Arial"/>
              </w:rPr>
              <w:t>b</w:t>
            </w:r>
            <w:r w:rsidRPr="70129C1D">
              <w:rPr>
                <w:rFonts w:ascii="Calibri" w:hAnsi="Calibri" w:cs="Arial"/>
              </w:rPr>
              <w:t>usiness</w:t>
            </w:r>
            <w:r w:rsidR="0067702B">
              <w:rPr>
                <w:rFonts w:ascii="Calibri" w:hAnsi="Calibri" w:cs="Arial"/>
              </w:rPr>
              <w:t xml:space="preserve"> and/or e</w:t>
            </w:r>
            <w:r w:rsidRPr="70129C1D">
              <w:rPr>
                <w:rFonts w:ascii="Calibri" w:hAnsi="Calibri" w:cs="Arial"/>
              </w:rPr>
              <w:t>conomics to</w:t>
            </w:r>
            <w:r w:rsidR="0067702B">
              <w:rPr>
                <w:rFonts w:ascii="Calibri" w:hAnsi="Calibri" w:cs="Arial"/>
              </w:rPr>
              <w:t xml:space="preserve"> A l</w:t>
            </w:r>
            <w:r w:rsidRPr="70129C1D">
              <w:rPr>
                <w:rFonts w:ascii="Calibri" w:hAnsi="Calibri" w:cs="Arial"/>
              </w:rPr>
              <w:t>evel</w:t>
            </w:r>
          </w:p>
        </w:tc>
        <w:tc>
          <w:tcPr>
            <w:tcW w:w="3544" w:type="dxa"/>
            <w:tcMar>
              <w:top w:w="115" w:type="dxa"/>
              <w:left w:w="115" w:type="dxa"/>
              <w:bottom w:w="115" w:type="dxa"/>
              <w:right w:w="115" w:type="dxa"/>
            </w:tcMar>
          </w:tcPr>
          <w:p w14:paraId="63F973C4" w14:textId="77777777" w:rsidR="00852A9C" w:rsidRPr="00F71B2D" w:rsidRDefault="00852A9C">
            <w:pPr>
              <w:rPr>
                <w:rFonts w:ascii="Calibri" w:hAnsi="Calibri" w:cs="Arial"/>
              </w:rPr>
            </w:pPr>
            <w:r w:rsidRPr="00F71B2D">
              <w:rPr>
                <w:rFonts w:ascii="Calibri" w:hAnsi="Calibri" w:cs="Arial"/>
              </w:rPr>
              <w:t>Experience as a form tutor.</w:t>
            </w:r>
          </w:p>
        </w:tc>
      </w:tr>
      <w:tr w:rsidR="000A6838" w:rsidRPr="00F71B2D" w14:paraId="11460EDC" w14:textId="77777777" w:rsidTr="70129C1D">
        <w:tc>
          <w:tcPr>
            <w:tcW w:w="1844" w:type="dxa"/>
            <w:tcMar>
              <w:top w:w="115" w:type="dxa"/>
              <w:left w:w="115" w:type="dxa"/>
              <w:bottom w:w="115" w:type="dxa"/>
              <w:right w:w="115" w:type="dxa"/>
            </w:tcMar>
          </w:tcPr>
          <w:p w14:paraId="3FBF570B" w14:textId="77777777" w:rsidR="000A6838" w:rsidRPr="00F71B2D" w:rsidRDefault="000A6838">
            <w:pPr>
              <w:rPr>
                <w:rFonts w:ascii="Calibri" w:hAnsi="Calibri" w:cs="Arial"/>
                <w:i/>
              </w:rPr>
            </w:pPr>
            <w:r w:rsidRPr="00F71B2D">
              <w:rPr>
                <w:rFonts w:ascii="Calibri" w:hAnsi="Calibri" w:cs="Arial"/>
                <w:i/>
              </w:rPr>
              <w:t xml:space="preserve">Knowledge, skills, </w:t>
            </w:r>
          </w:p>
          <w:p w14:paraId="72087FDE" w14:textId="77777777" w:rsidR="000A6838" w:rsidRPr="00F71B2D" w:rsidRDefault="000A6838">
            <w:pPr>
              <w:rPr>
                <w:rFonts w:ascii="Calibri" w:hAnsi="Calibri" w:cs="Arial"/>
                <w:i/>
              </w:rPr>
            </w:pPr>
            <w:r w:rsidRPr="00F71B2D">
              <w:rPr>
                <w:rFonts w:ascii="Calibri" w:hAnsi="Calibri" w:cs="Arial"/>
                <w:i/>
              </w:rPr>
              <w:t>abilities</w:t>
            </w:r>
          </w:p>
        </w:tc>
        <w:tc>
          <w:tcPr>
            <w:tcW w:w="4819" w:type="dxa"/>
            <w:tcMar>
              <w:top w:w="115" w:type="dxa"/>
              <w:left w:w="115" w:type="dxa"/>
              <w:bottom w:w="115" w:type="dxa"/>
              <w:right w:w="115" w:type="dxa"/>
            </w:tcMar>
          </w:tcPr>
          <w:p w14:paraId="7FC3CA99" w14:textId="042B618D" w:rsidR="70129C1D" w:rsidRDefault="70129C1D" w:rsidP="70129C1D">
            <w:pPr>
              <w:pStyle w:val="TableText"/>
              <w:rPr>
                <w:rFonts w:ascii="Calibri" w:hAnsi="Calibri" w:cs="Arial"/>
              </w:rPr>
            </w:pPr>
            <w:r w:rsidRPr="70129C1D">
              <w:rPr>
                <w:rFonts w:ascii="Calibri" w:hAnsi="Calibri" w:cs="Calibri"/>
              </w:rPr>
              <w:t xml:space="preserve">Excellent, up to date, knowledge and understanding of </w:t>
            </w:r>
            <w:r w:rsidR="0067702B">
              <w:rPr>
                <w:rFonts w:ascii="Calibri" w:hAnsi="Calibri" w:cs="Arial"/>
              </w:rPr>
              <w:t>b</w:t>
            </w:r>
            <w:r w:rsidRPr="70129C1D">
              <w:rPr>
                <w:rFonts w:ascii="Calibri" w:hAnsi="Calibri" w:cs="Arial"/>
              </w:rPr>
              <w:t xml:space="preserve">usiness and/or </w:t>
            </w:r>
            <w:r w:rsidR="0067702B">
              <w:rPr>
                <w:rFonts w:ascii="Calibri" w:hAnsi="Calibri" w:cs="Arial"/>
              </w:rPr>
              <w:t>e</w:t>
            </w:r>
            <w:r w:rsidRPr="70129C1D">
              <w:rPr>
                <w:rFonts w:ascii="Calibri" w:hAnsi="Calibri" w:cs="Arial"/>
              </w:rPr>
              <w:t>conomics</w:t>
            </w:r>
          </w:p>
          <w:p w14:paraId="771F35A6" w14:textId="168C1CC5" w:rsidR="005F4B5B" w:rsidRPr="001A62B3" w:rsidRDefault="70129C1D" w:rsidP="70129C1D">
            <w:pPr>
              <w:pStyle w:val="TableText"/>
              <w:rPr>
                <w:rFonts w:ascii="Calibri" w:hAnsi="Calibri" w:cs="Calibri"/>
              </w:rPr>
            </w:pPr>
            <w:r w:rsidRPr="70129C1D">
              <w:rPr>
                <w:rFonts w:ascii="Calibri" w:hAnsi="Calibri" w:cs="Calibri"/>
              </w:rPr>
              <w:t xml:space="preserve">An enthusiasm for </w:t>
            </w:r>
            <w:r w:rsidR="0067702B">
              <w:rPr>
                <w:rFonts w:ascii="Calibri" w:hAnsi="Calibri" w:cs="Calibri"/>
              </w:rPr>
              <w:t>b</w:t>
            </w:r>
            <w:r w:rsidRPr="70129C1D">
              <w:rPr>
                <w:rFonts w:ascii="Calibri" w:hAnsi="Calibri" w:cs="Calibri"/>
              </w:rPr>
              <w:t xml:space="preserve">usiness and/or </w:t>
            </w:r>
            <w:r w:rsidR="0067702B">
              <w:rPr>
                <w:rFonts w:ascii="Calibri" w:hAnsi="Calibri" w:cs="Calibri"/>
              </w:rPr>
              <w:t>e</w:t>
            </w:r>
            <w:r w:rsidRPr="70129C1D">
              <w:rPr>
                <w:rFonts w:ascii="Calibri" w:hAnsi="Calibri" w:cs="Calibri"/>
              </w:rPr>
              <w:t>conomics and the ability to generate this in others.</w:t>
            </w:r>
          </w:p>
          <w:p w14:paraId="53F2DD94" w14:textId="77777777" w:rsidR="005F4B5B" w:rsidRPr="001A62B3" w:rsidRDefault="005F4B5B" w:rsidP="005F4B5B">
            <w:pPr>
              <w:pStyle w:val="TableText"/>
              <w:rPr>
                <w:rFonts w:ascii="Calibri" w:hAnsi="Calibri" w:cs="Calibri"/>
                <w:szCs w:val="24"/>
              </w:rPr>
            </w:pPr>
            <w:r w:rsidRPr="001A62B3">
              <w:rPr>
                <w:rFonts w:ascii="Calibri" w:hAnsi="Calibri" w:cs="Calibri"/>
                <w:szCs w:val="24"/>
              </w:rPr>
              <w:t>Excellent ICT skills</w:t>
            </w:r>
            <w:r>
              <w:rPr>
                <w:rFonts w:ascii="Calibri" w:hAnsi="Calibri" w:cs="Calibri"/>
                <w:szCs w:val="24"/>
              </w:rPr>
              <w:t xml:space="preserve"> </w:t>
            </w:r>
          </w:p>
          <w:p w14:paraId="0195E208" w14:textId="77777777" w:rsidR="005F4B5B" w:rsidRPr="001A62B3" w:rsidRDefault="005F4B5B" w:rsidP="005F4B5B">
            <w:pPr>
              <w:pStyle w:val="TableText"/>
              <w:rPr>
                <w:rFonts w:ascii="Calibri" w:hAnsi="Calibri" w:cs="Calibri"/>
                <w:szCs w:val="24"/>
              </w:rPr>
            </w:pPr>
            <w:r w:rsidRPr="001A62B3">
              <w:rPr>
                <w:rFonts w:ascii="Calibri" w:hAnsi="Calibri" w:cs="Calibri"/>
                <w:szCs w:val="24"/>
              </w:rPr>
              <w:t>Very good oral a</w:t>
            </w:r>
            <w:r>
              <w:rPr>
                <w:rFonts w:ascii="Calibri" w:hAnsi="Calibri" w:cs="Calibri"/>
                <w:szCs w:val="24"/>
              </w:rPr>
              <w:t>nd written communication skills</w:t>
            </w:r>
          </w:p>
          <w:p w14:paraId="58D1FA21" w14:textId="77777777" w:rsidR="005F4B5B" w:rsidRPr="001A62B3" w:rsidRDefault="005F4B5B" w:rsidP="005F4B5B">
            <w:pPr>
              <w:pStyle w:val="TableText"/>
              <w:rPr>
                <w:rFonts w:ascii="Calibri" w:hAnsi="Calibri" w:cs="Calibri"/>
                <w:szCs w:val="24"/>
              </w:rPr>
            </w:pPr>
            <w:r w:rsidRPr="001A62B3">
              <w:rPr>
                <w:rFonts w:ascii="Calibri" w:hAnsi="Calibri" w:cs="Calibri"/>
                <w:szCs w:val="24"/>
              </w:rPr>
              <w:t xml:space="preserve">Ability to </w:t>
            </w:r>
            <w:r>
              <w:rPr>
                <w:rFonts w:ascii="Calibri" w:hAnsi="Calibri" w:cs="Calibri"/>
                <w:szCs w:val="24"/>
              </w:rPr>
              <w:t>manage a class effectively and promote</w:t>
            </w:r>
            <w:r w:rsidRPr="001A62B3">
              <w:rPr>
                <w:rFonts w:ascii="Calibri" w:hAnsi="Calibri" w:cs="Calibri"/>
                <w:szCs w:val="24"/>
              </w:rPr>
              <w:t xml:space="preserve"> </w:t>
            </w:r>
            <w:r>
              <w:rPr>
                <w:rFonts w:ascii="Calibri" w:hAnsi="Calibri" w:cs="Calibri"/>
                <w:szCs w:val="24"/>
              </w:rPr>
              <w:t>excellent behaviour</w:t>
            </w:r>
          </w:p>
          <w:p w14:paraId="7F48994B" w14:textId="77777777" w:rsidR="005F4B5B" w:rsidRDefault="005F4B5B" w:rsidP="005F4B5B">
            <w:pPr>
              <w:pStyle w:val="TableText"/>
              <w:rPr>
                <w:rFonts w:ascii="Calibri" w:hAnsi="Calibri" w:cs="Calibri"/>
                <w:szCs w:val="24"/>
              </w:rPr>
            </w:pPr>
            <w:r w:rsidRPr="001A62B3">
              <w:rPr>
                <w:rFonts w:ascii="Calibri" w:hAnsi="Calibri" w:cs="Calibri"/>
                <w:szCs w:val="24"/>
              </w:rPr>
              <w:t>Ability to</w:t>
            </w:r>
            <w:r>
              <w:rPr>
                <w:rFonts w:ascii="Calibri" w:hAnsi="Calibri" w:cs="Calibri"/>
                <w:szCs w:val="24"/>
              </w:rPr>
              <w:t xml:space="preserve"> work as part of a team</w:t>
            </w:r>
          </w:p>
          <w:p w14:paraId="01BED23F" w14:textId="77777777" w:rsidR="000A6838" w:rsidRPr="00F71B2D" w:rsidRDefault="005F4B5B" w:rsidP="005F4B5B">
            <w:pPr>
              <w:rPr>
                <w:rFonts w:ascii="Calibri" w:hAnsi="Calibri" w:cs="Arial"/>
              </w:rPr>
            </w:pPr>
            <w:r w:rsidRPr="001A62B3">
              <w:rPr>
                <w:rFonts w:ascii="Calibri" w:hAnsi="Calibri" w:cs="Calibri"/>
              </w:rPr>
              <w:t>Ability to plan, organise, review and adapt</w:t>
            </w:r>
          </w:p>
        </w:tc>
        <w:tc>
          <w:tcPr>
            <w:tcW w:w="3544" w:type="dxa"/>
            <w:tcMar>
              <w:top w:w="115" w:type="dxa"/>
              <w:left w:w="115" w:type="dxa"/>
              <w:bottom w:w="115" w:type="dxa"/>
              <w:right w:w="115" w:type="dxa"/>
            </w:tcMar>
          </w:tcPr>
          <w:p w14:paraId="62486C05" w14:textId="77777777" w:rsidR="000A6838" w:rsidRPr="00F71B2D" w:rsidRDefault="000A6838">
            <w:pPr>
              <w:rPr>
                <w:rFonts w:ascii="Calibri" w:hAnsi="Calibri" w:cs="Arial"/>
              </w:rPr>
            </w:pPr>
          </w:p>
        </w:tc>
      </w:tr>
      <w:tr w:rsidR="000A6838" w:rsidRPr="00F71B2D" w14:paraId="5925744E" w14:textId="77777777" w:rsidTr="70129C1D">
        <w:tc>
          <w:tcPr>
            <w:tcW w:w="1844" w:type="dxa"/>
            <w:tcMar>
              <w:top w:w="115" w:type="dxa"/>
              <w:left w:w="115" w:type="dxa"/>
              <w:bottom w:w="115" w:type="dxa"/>
              <w:right w:w="115" w:type="dxa"/>
            </w:tcMar>
          </w:tcPr>
          <w:p w14:paraId="7AF7072A" w14:textId="77777777" w:rsidR="000A6838" w:rsidRPr="00F71B2D" w:rsidRDefault="000A6838">
            <w:pPr>
              <w:rPr>
                <w:rFonts w:ascii="Calibri" w:hAnsi="Calibri" w:cs="Arial"/>
                <w:i/>
              </w:rPr>
            </w:pPr>
            <w:r w:rsidRPr="00F71B2D">
              <w:rPr>
                <w:rFonts w:ascii="Calibri" w:hAnsi="Calibri" w:cs="Arial"/>
                <w:i/>
              </w:rPr>
              <w:t>Others</w:t>
            </w:r>
          </w:p>
        </w:tc>
        <w:tc>
          <w:tcPr>
            <w:tcW w:w="4819" w:type="dxa"/>
            <w:tcMar>
              <w:top w:w="115" w:type="dxa"/>
              <w:left w:w="115" w:type="dxa"/>
              <w:bottom w:w="115" w:type="dxa"/>
              <w:right w:w="115" w:type="dxa"/>
            </w:tcMar>
          </w:tcPr>
          <w:p w14:paraId="4BD4AF0F" w14:textId="77777777" w:rsidR="005F4B5B" w:rsidRDefault="005F4B5B" w:rsidP="005F4B5B">
            <w:pPr>
              <w:pStyle w:val="TableText"/>
              <w:rPr>
                <w:rFonts w:ascii="Calibri" w:hAnsi="Calibri" w:cs="Calibri"/>
                <w:szCs w:val="24"/>
              </w:rPr>
            </w:pPr>
            <w:r w:rsidRPr="001A62B3">
              <w:rPr>
                <w:rFonts w:ascii="Calibri" w:hAnsi="Calibri" w:cs="Calibri"/>
                <w:szCs w:val="24"/>
              </w:rPr>
              <w:t>Commitment to t</w:t>
            </w:r>
            <w:r>
              <w:rPr>
                <w:rFonts w:ascii="Calibri" w:hAnsi="Calibri" w:cs="Calibri"/>
                <w:szCs w:val="24"/>
              </w:rPr>
              <w:t>he aims and ethos of the school</w:t>
            </w:r>
          </w:p>
          <w:p w14:paraId="07BA960C" w14:textId="77777777" w:rsidR="005F4B5B" w:rsidRDefault="005F4B5B" w:rsidP="005F4B5B">
            <w:pPr>
              <w:pStyle w:val="TableText"/>
              <w:rPr>
                <w:rFonts w:ascii="Calibri" w:hAnsi="Calibri" w:cs="Calibri"/>
                <w:szCs w:val="24"/>
              </w:rPr>
            </w:pPr>
            <w:r>
              <w:rPr>
                <w:rFonts w:ascii="Calibri" w:hAnsi="Calibri" w:cs="Calibri"/>
                <w:szCs w:val="24"/>
              </w:rPr>
              <w:t>Willingness to be involved in school working parties or research groups</w:t>
            </w:r>
          </w:p>
          <w:p w14:paraId="3B4C93A1" w14:textId="77777777" w:rsidR="005F4B5B" w:rsidRDefault="005F4B5B" w:rsidP="005F4B5B">
            <w:pPr>
              <w:pStyle w:val="TableText"/>
              <w:rPr>
                <w:rFonts w:ascii="Calibri" w:hAnsi="Calibri" w:cs="Calibri"/>
                <w:szCs w:val="24"/>
              </w:rPr>
            </w:pPr>
            <w:r>
              <w:rPr>
                <w:rFonts w:ascii="Calibri" w:hAnsi="Calibri" w:cs="Calibri"/>
                <w:szCs w:val="24"/>
              </w:rPr>
              <w:t>Commitment to pastoral care</w:t>
            </w:r>
          </w:p>
          <w:p w14:paraId="78ADB5C9" w14:textId="77777777" w:rsidR="005F4B5B" w:rsidRDefault="005F4B5B" w:rsidP="005F4B5B">
            <w:pPr>
              <w:pStyle w:val="TableText"/>
              <w:rPr>
                <w:rFonts w:ascii="Calibri" w:hAnsi="Calibri" w:cs="Calibri"/>
                <w:szCs w:val="24"/>
              </w:rPr>
            </w:pPr>
            <w:r>
              <w:rPr>
                <w:rFonts w:ascii="Calibri" w:hAnsi="Calibri" w:cs="Calibri"/>
                <w:szCs w:val="24"/>
              </w:rPr>
              <w:t>A commitment to maintaining confidentiality and discretion inside and outside school</w:t>
            </w:r>
          </w:p>
          <w:p w14:paraId="654D0BC3" w14:textId="77777777" w:rsidR="005F4B5B" w:rsidRPr="001A62B3" w:rsidRDefault="005F4B5B" w:rsidP="005F4B5B">
            <w:pPr>
              <w:pStyle w:val="TableText"/>
              <w:rPr>
                <w:rFonts w:ascii="Calibri" w:hAnsi="Calibri" w:cs="Calibri"/>
                <w:szCs w:val="24"/>
              </w:rPr>
            </w:pPr>
            <w:r w:rsidRPr="001A62B3">
              <w:rPr>
                <w:rFonts w:ascii="Calibri" w:hAnsi="Calibri" w:cs="Calibri"/>
                <w:szCs w:val="24"/>
              </w:rPr>
              <w:t>Willingness to be involved</w:t>
            </w:r>
            <w:r>
              <w:rPr>
                <w:rFonts w:ascii="Calibri" w:hAnsi="Calibri" w:cs="Calibri"/>
                <w:szCs w:val="24"/>
              </w:rPr>
              <w:t xml:space="preserve"> in extra-curricular activities</w:t>
            </w:r>
          </w:p>
          <w:p w14:paraId="7C12BF7E" w14:textId="77777777" w:rsidR="005F4B5B" w:rsidRPr="001A62B3" w:rsidRDefault="005F4B5B" w:rsidP="005F4B5B">
            <w:pPr>
              <w:pStyle w:val="TableText"/>
              <w:rPr>
                <w:rFonts w:ascii="Calibri" w:hAnsi="Calibri" w:cs="Calibri"/>
                <w:szCs w:val="24"/>
              </w:rPr>
            </w:pPr>
            <w:r w:rsidRPr="001A62B3">
              <w:rPr>
                <w:rFonts w:ascii="Calibri" w:hAnsi="Calibri" w:cs="Calibri"/>
                <w:szCs w:val="24"/>
              </w:rPr>
              <w:t>Flexibility and a willingness to be involved in c</w:t>
            </w:r>
            <w:r>
              <w:rPr>
                <w:rFonts w:ascii="Calibri" w:hAnsi="Calibri" w:cs="Calibri"/>
                <w:szCs w:val="24"/>
              </w:rPr>
              <w:t>hange</w:t>
            </w:r>
          </w:p>
          <w:p w14:paraId="3BD9719D" w14:textId="77777777" w:rsidR="00852A9C" w:rsidRPr="00F71B2D" w:rsidRDefault="005F4B5B" w:rsidP="005F4B5B">
            <w:pPr>
              <w:rPr>
                <w:rFonts w:ascii="Calibri" w:hAnsi="Calibri" w:cs="Arial"/>
              </w:rPr>
            </w:pPr>
            <w:r>
              <w:rPr>
                <w:rFonts w:ascii="Calibri" w:hAnsi="Calibri" w:cs="Calibri"/>
              </w:rPr>
              <w:t>A positive approach to challenges, which seeks solutions to problems and addresses difficulties with cheerfulness and good humour</w:t>
            </w:r>
          </w:p>
        </w:tc>
        <w:tc>
          <w:tcPr>
            <w:tcW w:w="3544" w:type="dxa"/>
            <w:tcMar>
              <w:top w:w="115" w:type="dxa"/>
              <w:left w:w="115" w:type="dxa"/>
              <w:bottom w:w="115" w:type="dxa"/>
              <w:right w:w="115" w:type="dxa"/>
            </w:tcMar>
          </w:tcPr>
          <w:p w14:paraId="4101652C" w14:textId="77777777" w:rsidR="000A6838" w:rsidRPr="00F71B2D" w:rsidRDefault="000A6838">
            <w:pPr>
              <w:rPr>
                <w:rFonts w:ascii="Calibri" w:hAnsi="Calibri" w:cs="Arial"/>
              </w:rPr>
            </w:pPr>
          </w:p>
        </w:tc>
      </w:tr>
      <w:tr w:rsidR="0067702B" w:rsidRPr="00F71B2D" w14:paraId="1E92F1ED" w14:textId="77777777" w:rsidTr="70129C1D">
        <w:tc>
          <w:tcPr>
            <w:tcW w:w="1844" w:type="dxa"/>
            <w:tcMar>
              <w:top w:w="115" w:type="dxa"/>
              <w:left w:w="115" w:type="dxa"/>
              <w:bottom w:w="115" w:type="dxa"/>
              <w:right w:w="115" w:type="dxa"/>
            </w:tcMar>
          </w:tcPr>
          <w:p w14:paraId="014961E8" w14:textId="639DF27A" w:rsidR="0067702B" w:rsidRPr="00F71B2D" w:rsidRDefault="0067702B">
            <w:pPr>
              <w:rPr>
                <w:rFonts w:ascii="Calibri" w:hAnsi="Calibri" w:cs="Arial"/>
                <w:i/>
              </w:rPr>
            </w:pPr>
            <w:r w:rsidRPr="00F71B2D">
              <w:rPr>
                <w:rFonts w:ascii="Calibri" w:hAnsi="Calibri" w:cs="Arial"/>
                <w:i/>
              </w:rPr>
              <w:t>Safeguarding</w:t>
            </w:r>
          </w:p>
        </w:tc>
        <w:tc>
          <w:tcPr>
            <w:tcW w:w="4819" w:type="dxa"/>
            <w:tcMar>
              <w:top w:w="115" w:type="dxa"/>
              <w:left w:w="115" w:type="dxa"/>
              <w:bottom w:w="115" w:type="dxa"/>
              <w:right w:w="115" w:type="dxa"/>
            </w:tcMar>
          </w:tcPr>
          <w:p w14:paraId="773DB80D" w14:textId="4B225F25" w:rsidR="0067702B" w:rsidRPr="001A62B3" w:rsidRDefault="0067702B" w:rsidP="005F4B5B">
            <w:pPr>
              <w:pStyle w:val="TableText"/>
              <w:rPr>
                <w:rFonts w:ascii="Calibri" w:hAnsi="Calibri" w:cs="Calibri"/>
                <w:szCs w:val="24"/>
              </w:rPr>
            </w:pPr>
            <w:r w:rsidRPr="00F71B2D">
              <w:rPr>
                <w:rFonts w:ascii="Calibri" w:hAnsi="Calibri" w:cs="Arial"/>
              </w:rPr>
              <w:t>Commitment to demonstrating a responsibility for safeguarding and promoting the welfare of young people.</w:t>
            </w:r>
          </w:p>
        </w:tc>
        <w:tc>
          <w:tcPr>
            <w:tcW w:w="3544" w:type="dxa"/>
            <w:tcMar>
              <w:top w:w="115" w:type="dxa"/>
              <w:left w:w="115" w:type="dxa"/>
              <w:bottom w:w="115" w:type="dxa"/>
              <w:right w:w="115" w:type="dxa"/>
            </w:tcMar>
          </w:tcPr>
          <w:p w14:paraId="15CAC276" w14:textId="77777777" w:rsidR="0067702B" w:rsidRPr="00F71B2D" w:rsidRDefault="0067702B">
            <w:pPr>
              <w:rPr>
                <w:rFonts w:ascii="Calibri" w:hAnsi="Calibri" w:cs="Arial"/>
              </w:rPr>
            </w:pPr>
          </w:p>
        </w:tc>
      </w:tr>
      <w:tr w:rsidR="00852A9C" w:rsidRPr="00F71B2D" w14:paraId="4FC1E800" w14:textId="77777777" w:rsidTr="70129C1D">
        <w:tc>
          <w:tcPr>
            <w:tcW w:w="1844" w:type="dxa"/>
            <w:tcMar>
              <w:top w:w="115" w:type="dxa"/>
              <w:left w:w="115" w:type="dxa"/>
              <w:bottom w:w="115" w:type="dxa"/>
              <w:right w:w="115" w:type="dxa"/>
            </w:tcMar>
          </w:tcPr>
          <w:p w14:paraId="0EE22723" w14:textId="77777777" w:rsidR="00852A9C" w:rsidRPr="00F71B2D" w:rsidRDefault="00852A9C">
            <w:pPr>
              <w:rPr>
                <w:rFonts w:ascii="Calibri" w:hAnsi="Calibri" w:cs="Arial"/>
                <w:i/>
              </w:rPr>
            </w:pPr>
            <w:r w:rsidRPr="00F71B2D">
              <w:rPr>
                <w:rFonts w:ascii="Calibri" w:hAnsi="Calibri" w:cs="Arial"/>
                <w:i/>
              </w:rPr>
              <w:lastRenderedPageBreak/>
              <w:t>Teaching School</w:t>
            </w:r>
          </w:p>
        </w:tc>
        <w:tc>
          <w:tcPr>
            <w:tcW w:w="4819" w:type="dxa"/>
            <w:tcMar>
              <w:top w:w="115" w:type="dxa"/>
              <w:left w:w="115" w:type="dxa"/>
              <w:bottom w:w="115" w:type="dxa"/>
              <w:right w:w="115" w:type="dxa"/>
            </w:tcMar>
          </w:tcPr>
          <w:p w14:paraId="6F8FF714" w14:textId="1B773D2D" w:rsidR="005F4B5B" w:rsidRDefault="005F4B5B" w:rsidP="005F4B5B">
            <w:pPr>
              <w:pStyle w:val="TableText"/>
              <w:rPr>
                <w:rFonts w:ascii="Calibri" w:hAnsi="Calibri" w:cs="Calibri"/>
                <w:szCs w:val="24"/>
              </w:rPr>
            </w:pPr>
            <w:r>
              <w:rPr>
                <w:rFonts w:ascii="Calibri" w:hAnsi="Calibri" w:cs="Calibri"/>
                <w:szCs w:val="24"/>
              </w:rPr>
              <w:t xml:space="preserve">A commitment to further training and a willingness to participate in </w:t>
            </w:r>
            <w:r w:rsidR="0067702B">
              <w:rPr>
                <w:rFonts w:ascii="Calibri" w:hAnsi="Calibri" w:cs="Calibri"/>
                <w:szCs w:val="24"/>
              </w:rPr>
              <w:t>relevant CPD.</w:t>
            </w:r>
          </w:p>
          <w:p w14:paraId="3E821C85" w14:textId="0612EC00" w:rsidR="005F4B5B" w:rsidRDefault="005F4B5B" w:rsidP="005F4B5B">
            <w:pPr>
              <w:pStyle w:val="TableText"/>
              <w:rPr>
                <w:rFonts w:ascii="Calibri" w:hAnsi="Calibri" w:cs="Calibri"/>
                <w:szCs w:val="24"/>
              </w:rPr>
            </w:pPr>
            <w:r>
              <w:rPr>
                <w:rFonts w:ascii="Calibri" w:hAnsi="Calibri" w:cs="Calibri"/>
                <w:szCs w:val="24"/>
              </w:rPr>
              <w:t xml:space="preserve">Willingness for lessons to be observed as part of our school monitoring processes and </w:t>
            </w:r>
            <w:r w:rsidR="0067702B">
              <w:rPr>
                <w:rFonts w:ascii="Calibri" w:hAnsi="Calibri" w:cs="Calibri"/>
                <w:szCs w:val="24"/>
              </w:rPr>
              <w:t>t</w:t>
            </w:r>
            <w:r>
              <w:rPr>
                <w:rFonts w:ascii="Calibri" w:hAnsi="Calibri" w:cs="Calibri"/>
                <w:szCs w:val="24"/>
              </w:rPr>
              <w:t xml:space="preserve">eaching </w:t>
            </w:r>
            <w:r w:rsidR="0067702B">
              <w:rPr>
                <w:rFonts w:ascii="Calibri" w:hAnsi="Calibri" w:cs="Calibri"/>
                <w:szCs w:val="24"/>
              </w:rPr>
              <w:t>s</w:t>
            </w:r>
            <w:r>
              <w:rPr>
                <w:rFonts w:ascii="Calibri" w:hAnsi="Calibri" w:cs="Calibri"/>
                <w:szCs w:val="24"/>
              </w:rPr>
              <w:t xml:space="preserve">chool brief (e.g. </w:t>
            </w:r>
            <w:r w:rsidR="0067702B">
              <w:rPr>
                <w:rFonts w:ascii="Calibri" w:hAnsi="Calibri" w:cs="Calibri"/>
                <w:szCs w:val="24"/>
              </w:rPr>
              <w:t>l</w:t>
            </w:r>
            <w:r>
              <w:rPr>
                <w:rFonts w:ascii="Calibri" w:hAnsi="Calibri" w:cs="Calibri"/>
                <w:szCs w:val="24"/>
              </w:rPr>
              <w:t xml:space="preserve">earning </w:t>
            </w:r>
            <w:r w:rsidR="0067702B">
              <w:rPr>
                <w:rFonts w:ascii="Calibri" w:hAnsi="Calibri" w:cs="Calibri"/>
                <w:szCs w:val="24"/>
              </w:rPr>
              <w:t>w</w:t>
            </w:r>
            <w:r>
              <w:rPr>
                <w:rFonts w:ascii="Calibri" w:hAnsi="Calibri" w:cs="Calibri"/>
                <w:szCs w:val="24"/>
              </w:rPr>
              <w:t>alks).</w:t>
            </w:r>
          </w:p>
          <w:p w14:paraId="70CBC4B1" w14:textId="2071437F" w:rsidR="005F4B5B" w:rsidRDefault="005F4B5B" w:rsidP="005F4B5B">
            <w:pPr>
              <w:pStyle w:val="TableText"/>
              <w:rPr>
                <w:rFonts w:ascii="Calibri" w:hAnsi="Calibri" w:cs="Calibri"/>
                <w:szCs w:val="24"/>
              </w:rPr>
            </w:pPr>
            <w:r>
              <w:rPr>
                <w:rFonts w:ascii="Calibri" w:hAnsi="Calibri" w:cs="Calibri"/>
                <w:szCs w:val="24"/>
              </w:rPr>
              <w:t xml:space="preserve">Willingness to be engaged in school to school </w:t>
            </w:r>
            <w:r w:rsidR="0067702B">
              <w:rPr>
                <w:rFonts w:ascii="Calibri" w:hAnsi="Calibri" w:cs="Calibri"/>
                <w:szCs w:val="24"/>
              </w:rPr>
              <w:t>support and other collaboration</w:t>
            </w:r>
          </w:p>
          <w:p w14:paraId="5AADC866" w14:textId="67E1EE94" w:rsidR="00852A9C" w:rsidRPr="00F71B2D" w:rsidRDefault="005F4B5B" w:rsidP="0067702B">
            <w:pPr>
              <w:rPr>
                <w:rFonts w:ascii="Calibri" w:hAnsi="Calibri" w:cs="Arial"/>
              </w:rPr>
            </w:pPr>
            <w:r>
              <w:rPr>
                <w:rFonts w:ascii="Calibri" w:hAnsi="Calibri" w:cs="Calibri"/>
              </w:rPr>
              <w:t xml:space="preserve">Positive view/ideas on contributions to </w:t>
            </w:r>
            <w:r w:rsidR="0067702B">
              <w:rPr>
                <w:rFonts w:ascii="Calibri" w:hAnsi="Calibri" w:cs="Calibri"/>
              </w:rPr>
              <w:t>l</w:t>
            </w:r>
            <w:r>
              <w:rPr>
                <w:rFonts w:ascii="Calibri" w:hAnsi="Calibri" w:cs="Calibri"/>
              </w:rPr>
              <w:t xml:space="preserve">anguage </w:t>
            </w:r>
            <w:r w:rsidR="0067702B">
              <w:rPr>
                <w:rFonts w:ascii="Calibri" w:hAnsi="Calibri" w:cs="Calibri"/>
              </w:rPr>
              <w:t>c</w:t>
            </w:r>
            <w:r>
              <w:rPr>
                <w:rFonts w:ascii="Calibri" w:hAnsi="Calibri" w:cs="Calibri"/>
              </w:rPr>
              <w:t xml:space="preserve">ollege </w:t>
            </w:r>
            <w:r w:rsidR="0067702B">
              <w:rPr>
                <w:rFonts w:ascii="Calibri" w:hAnsi="Calibri" w:cs="Calibri"/>
              </w:rPr>
              <w:t>s</w:t>
            </w:r>
            <w:r>
              <w:rPr>
                <w:rFonts w:ascii="Calibri" w:hAnsi="Calibri" w:cs="Calibri"/>
              </w:rPr>
              <w:t>tatus/</w:t>
            </w:r>
            <w:r w:rsidR="0067702B">
              <w:rPr>
                <w:rFonts w:ascii="Calibri" w:hAnsi="Calibri" w:cs="Calibri"/>
              </w:rPr>
              <w:t>t</w:t>
            </w:r>
            <w:r>
              <w:rPr>
                <w:rFonts w:ascii="Calibri" w:hAnsi="Calibri" w:cs="Calibri"/>
              </w:rPr>
              <w:t xml:space="preserve">eaching </w:t>
            </w:r>
            <w:r w:rsidR="0067702B">
              <w:rPr>
                <w:rFonts w:ascii="Calibri" w:hAnsi="Calibri" w:cs="Calibri"/>
              </w:rPr>
              <w:t>s</w:t>
            </w:r>
            <w:r>
              <w:rPr>
                <w:rFonts w:ascii="Calibri" w:hAnsi="Calibri" w:cs="Calibri"/>
              </w:rPr>
              <w:t xml:space="preserve">chool </w:t>
            </w:r>
            <w:r w:rsidR="0067702B">
              <w:rPr>
                <w:rFonts w:ascii="Calibri" w:hAnsi="Calibri" w:cs="Calibri"/>
              </w:rPr>
              <w:t>s</w:t>
            </w:r>
            <w:r>
              <w:rPr>
                <w:rFonts w:ascii="Calibri" w:hAnsi="Calibri" w:cs="Calibri"/>
              </w:rPr>
              <w:t>tatus</w:t>
            </w:r>
          </w:p>
        </w:tc>
        <w:tc>
          <w:tcPr>
            <w:tcW w:w="3544" w:type="dxa"/>
            <w:tcMar>
              <w:top w:w="115" w:type="dxa"/>
              <w:left w:w="115" w:type="dxa"/>
              <w:bottom w:w="115" w:type="dxa"/>
              <w:right w:w="115" w:type="dxa"/>
            </w:tcMar>
          </w:tcPr>
          <w:p w14:paraId="4B99056E" w14:textId="77777777" w:rsidR="00852A9C" w:rsidRPr="00F71B2D" w:rsidRDefault="00852A9C">
            <w:pPr>
              <w:rPr>
                <w:rFonts w:ascii="Calibri" w:hAnsi="Calibri" w:cs="Arial"/>
              </w:rPr>
            </w:pPr>
          </w:p>
        </w:tc>
      </w:tr>
    </w:tbl>
    <w:p w14:paraId="4DDBEF00" w14:textId="77777777" w:rsidR="000A6838" w:rsidRPr="00F71B2D" w:rsidRDefault="000A6838">
      <w:pPr>
        <w:ind w:left="720" w:hanging="720"/>
        <w:rPr>
          <w:rFonts w:ascii="Calibri" w:hAnsi="Calibri" w:cs="Arial"/>
        </w:rPr>
      </w:pPr>
    </w:p>
    <w:p w14:paraId="7863C75E" w14:textId="77777777" w:rsidR="005F4B5B" w:rsidRPr="005F4B5B" w:rsidRDefault="005F4B5B" w:rsidP="005F4B5B">
      <w:pPr>
        <w:rPr>
          <w:rFonts w:ascii="Calibri" w:hAnsi="Calibri" w:cs="Calibri"/>
        </w:rPr>
      </w:pPr>
      <w:r w:rsidRPr="005F4B5B">
        <w:rPr>
          <w:rFonts w:ascii="Calibri" w:hAnsi="Calibri" w:cs="Calibri"/>
        </w:rPr>
        <w:t>The skills and attributes listed above will be assessed through:</w:t>
      </w:r>
    </w:p>
    <w:p w14:paraId="12E19447" w14:textId="77777777" w:rsidR="005F4B5B" w:rsidRPr="005F4B5B" w:rsidRDefault="005F4B5B" w:rsidP="005F4B5B">
      <w:pPr>
        <w:numPr>
          <w:ilvl w:val="0"/>
          <w:numId w:val="3"/>
        </w:numPr>
        <w:rPr>
          <w:rFonts w:ascii="Calibri" w:hAnsi="Calibri" w:cs="Calibri"/>
        </w:rPr>
      </w:pPr>
      <w:r w:rsidRPr="005F4B5B">
        <w:rPr>
          <w:rFonts w:ascii="Calibri" w:hAnsi="Calibri" w:cs="Calibri"/>
        </w:rPr>
        <w:t>The application form and a lesson observation.</w:t>
      </w:r>
    </w:p>
    <w:p w14:paraId="14458E0B" w14:textId="77777777" w:rsidR="005F4B5B" w:rsidRPr="005F4B5B" w:rsidRDefault="005F4B5B" w:rsidP="005F4B5B">
      <w:pPr>
        <w:numPr>
          <w:ilvl w:val="0"/>
          <w:numId w:val="3"/>
        </w:numPr>
        <w:rPr>
          <w:rFonts w:ascii="Calibri" w:hAnsi="Calibri" w:cs="Calibri"/>
        </w:rPr>
      </w:pPr>
      <w:r w:rsidRPr="005F4B5B">
        <w:rPr>
          <w:rFonts w:ascii="Calibri" w:hAnsi="Calibri" w:cs="Calibri"/>
        </w:rPr>
        <w:t>A formal interview along with supporting evidence from their referees.</w:t>
      </w:r>
    </w:p>
    <w:p w14:paraId="3461D779" w14:textId="77777777" w:rsidR="005F4B5B" w:rsidRPr="005F4B5B" w:rsidRDefault="005F4B5B" w:rsidP="005F4B5B">
      <w:pPr>
        <w:ind w:left="360"/>
        <w:rPr>
          <w:rFonts w:ascii="Calibri" w:hAnsi="Calibri" w:cs="Calibri"/>
        </w:rPr>
      </w:pPr>
    </w:p>
    <w:p w14:paraId="2EDD128B" w14:textId="77777777" w:rsidR="005F4B5B" w:rsidRPr="005F4B5B" w:rsidRDefault="005F4B5B" w:rsidP="005F4B5B">
      <w:pPr>
        <w:rPr>
          <w:rFonts w:ascii="Calibri" w:hAnsi="Calibri" w:cs="Calibri"/>
        </w:rPr>
      </w:pPr>
      <w:r w:rsidRPr="005F4B5B">
        <w:rPr>
          <w:rFonts w:ascii="Calibri" w:hAnsi="Calibri" w:cs="Calibri"/>
        </w:rPr>
        <w:t>ADDITIONAL INFORMATION</w:t>
      </w:r>
    </w:p>
    <w:p w14:paraId="13333600" w14:textId="77777777" w:rsidR="005F4B5B" w:rsidRPr="005F4B5B" w:rsidRDefault="005F4B5B" w:rsidP="005F4B5B">
      <w:pPr>
        <w:rPr>
          <w:rFonts w:ascii="Calibri" w:hAnsi="Calibri" w:cs="Calibri"/>
        </w:rPr>
      </w:pPr>
      <w:r w:rsidRPr="005F4B5B">
        <w:rPr>
          <w:rFonts w:ascii="Calibri" w:hAnsi="Calibri" w:cs="Calibri"/>
        </w:rPr>
        <w:t>Further information about the school, a copy of the school’s prospectus and the most recent OFSTED inspection are available from the school’s website.</w:t>
      </w:r>
    </w:p>
    <w:p w14:paraId="04C3F183" w14:textId="77777777" w:rsidR="000A6838" w:rsidRPr="0067702B" w:rsidRDefault="005F4B5B">
      <w:pPr>
        <w:rPr>
          <w:rFonts w:ascii="Calibri" w:hAnsi="Calibri"/>
          <w:b/>
        </w:rPr>
      </w:pPr>
      <w:r w:rsidRPr="0067702B">
        <w:rPr>
          <w:rFonts w:ascii="Calibri" w:hAnsi="Calibri" w:cs="Calibri"/>
          <w:b/>
          <w:i/>
        </w:rPr>
        <w:t>The Bright Futures Educational Trust</w:t>
      </w:r>
      <w:r w:rsidRPr="0067702B">
        <w:rPr>
          <w:rFonts w:ascii="Calibri" w:hAnsi="Calibri" w:cs="Calibri"/>
          <w:b/>
        </w:rPr>
        <w:t xml:space="preserve"> </w:t>
      </w:r>
      <w:r w:rsidRPr="0067702B">
        <w:rPr>
          <w:rFonts w:ascii="Calibri" w:hAnsi="Calibri" w:cs="Calibri"/>
          <w:b/>
          <w:i/>
        </w:rPr>
        <w:t>is committed to safeguarding and promoting the welfare of children and young people and expects all staff to share this commitment.  Any successful applicant will be required to undertake an Enhanced Disclosure check by the DBS.  This post is exempt from the Rehabilitation of Offenders Act 1974.</w:t>
      </w:r>
    </w:p>
    <w:sectPr w:rsidR="000A6838" w:rsidRPr="0067702B" w:rsidSect="005F4B5B">
      <w:pgSz w:w="11906" w:h="16838" w:code="9"/>
      <w:pgMar w:top="1134" w:right="964" w:bottom="851" w:left="9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2D8B6" w14:textId="77777777" w:rsidR="001C628C" w:rsidRDefault="001C628C" w:rsidP="0056182E">
      <w:r>
        <w:separator/>
      </w:r>
    </w:p>
  </w:endnote>
  <w:endnote w:type="continuationSeparator" w:id="0">
    <w:p w14:paraId="0FB78278" w14:textId="77777777" w:rsidR="001C628C" w:rsidRDefault="001C628C" w:rsidP="00561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C39945" w14:textId="77777777" w:rsidR="001C628C" w:rsidRDefault="001C628C" w:rsidP="0056182E">
      <w:r>
        <w:separator/>
      </w:r>
    </w:p>
  </w:footnote>
  <w:footnote w:type="continuationSeparator" w:id="0">
    <w:p w14:paraId="0562CB0E" w14:textId="77777777" w:rsidR="001C628C" w:rsidRDefault="001C628C" w:rsidP="005618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25008"/>
    <w:multiLevelType w:val="hybridMultilevel"/>
    <w:tmpl w:val="47E6B77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D052F0D"/>
    <w:multiLevelType w:val="hybridMultilevel"/>
    <w:tmpl w:val="7804B4FA"/>
    <w:lvl w:ilvl="0" w:tplc="AC246556">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156"/>
        </w:tabs>
        <w:ind w:left="1156" w:hanging="360"/>
      </w:pPr>
      <w:rPr>
        <w:rFonts w:ascii="Courier New" w:hAnsi="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2" w15:restartNumberingAfterBreak="0">
    <w:nsid w:val="446357D7"/>
    <w:multiLevelType w:val="hybridMultilevel"/>
    <w:tmpl w:val="176E1E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B213F8E"/>
    <w:multiLevelType w:val="hybridMultilevel"/>
    <w:tmpl w:val="D1DA39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CED"/>
    <w:rsid w:val="00060FD8"/>
    <w:rsid w:val="000A6838"/>
    <w:rsid w:val="000A7129"/>
    <w:rsid w:val="000D7CC0"/>
    <w:rsid w:val="000E3D67"/>
    <w:rsid w:val="000F4A79"/>
    <w:rsid w:val="00150BE6"/>
    <w:rsid w:val="001702B7"/>
    <w:rsid w:val="001A4EDD"/>
    <w:rsid w:val="001C628C"/>
    <w:rsid w:val="002010EC"/>
    <w:rsid w:val="00252010"/>
    <w:rsid w:val="00317CED"/>
    <w:rsid w:val="003507ED"/>
    <w:rsid w:val="00424795"/>
    <w:rsid w:val="004428C8"/>
    <w:rsid w:val="004A1D06"/>
    <w:rsid w:val="004C52E6"/>
    <w:rsid w:val="004F33F2"/>
    <w:rsid w:val="0056182E"/>
    <w:rsid w:val="005B4664"/>
    <w:rsid w:val="005F4B5B"/>
    <w:rsid w:val="006169FF"/>
    <w:rsid w:val="00662501"/>
    <w:rsid w:val="00662E62"/>
    <w:rsid w:val="0067702B"/>
    <w:rsid w:val="00685F11"/>
    <w:rsid w:val="006D1BD8"/>
    <w:rsid w:val="00761425"/>
    <w:rsid w:val="00852A9C"/>
    <w:rsid w:val="008633BE"/>
    <w:rsid w:val="00872E22"/>
    <w:rsid w:val="008756CD"/>
    <w:rsid w:val="008B38EB"/>
    <w:rsid w:val="0094703B"/>
    <w:rsid w:val="009475E3"/>
    <w:rsid w:val="00954E58"/>
    <w:rsid w:val="00970011"/>
    <w:rsid w:val="00996ADE"/>
    <w:rsid w:val="009974F3"/>
    <w:rsid w:val="009B1747"/>
    <w:rsid w:val="00A3356B"/>
    <w:rsid w:val="00A6004C"/>
    <w:rsid w:val="00B72E90"/>
    <w:rsid w:val="00BE0770"/>
    <w:rsid w:val="00C51E6E"/>
    <w:rsid w:val="00C72DE1"/>
    <w:rsid w:val="00C924FC"/>
    <w:rsid w:val="00CC7ECD"/>
    <w:rsid w:val="00DB41F0"/>
    <w:rsid w:val="00DC7F21"/>
    <w:rsid w:val="00DD078D"/>
    <w:rsid w:val="00DE2DCD"/>
    <w:rsid w:val="00DE78D8"/>
    <w:rsid w:val="00F71B2D"/>
    <w:rsid w:val="00FC5516"/>
    <w:rsid w:val="70129C1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AB9C21"/>
  <w15:chartTrackingRefBased/>
  <w15:docId w15:val="{85715E93-D29C-49CA-BC65-EC4F8E949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F71B2D"/>
    <w:pPr>
      <w:keepNext/>
      <w:jc w:val="center"/>
      <w:outlineLvl w:val="0"/>
    </w:pPr>
    <w:rPr>
      <w:rFonts w:ascii="Arial" w:hAnsi="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unhideWhenUsed/>
    <w:rsid w:val="0056182E"/>
    <w:pPr>
      <w:tabs>
        <w:tab w:val="center" w:pos="4513"/>
        <w:tab w:val="right" w:pos="9026"/>
      </w:tabs>
    </w:pPr>
  </w:style>
  <w:style w:type="character" w:customStyle="1" w:styleId="HeaderChar">
    <w:name w:val="Header Char"/>
    <w:link w:val="Header"/>
    <w:uiPriority w:val="99"/>
    <w:rsid w:val="0056182E"/>
    <w:rPr>
      <w:sz w:val="24"/>
      <w:szCs w:val="24"/>
      <w:lang w:eastAsia="en-US"/>
    </w:rPr>
  </w:style>
  <w:style w:type="paragraph" w:styleId="Footer">
    <w:name w:val="footer"/>
    <w:basedOn w:val="Normal"/>
    <w:link w:val="FooterChar"/>
    <w:uiPriority w:val="99"/>
    <w:semiHidden/>
    <w:unhideWhenUsed/>
    <w:rsid w:val="0056182E"/>
    <w:pPr>
      <w:tabs>
        <w:tab w:val="center" w:pos="4513"/>
        <w:tab w:val="right" w:pos="9026"/>
      </w:tabs>
    </w:pPr>
  </w:style>
  <w:style w:type="character" w:customStyle="1" w:styleId="FooterChar">
    <w:name w:val="Footer Char"/>
    <w:link w:val="Footer"/>
    <w:uiPriority w:val="99"/>
    <w:semiHidden/>
    <w:rsid w:val="0056182E"/>
    <w:rPr>
      <w:sz w:val="24"/>
      <w:szCs w:val="24"/>
      <w:lang w:eastAsia="en-US"/>
    </w:rPr>
  </w:style>
  <w:style w:type="paragraph" w:customStyle="1" w:styleId="DefaultText">
    <w:name w:val="Default Text"/>
    <w:basedOn w:val="Normal"/>
    <w:rsid w:val="00F71B2D"/>
    <w:pPr>
      <w:overflowPunct w:val="0"/>
      <w:autoSpaceDE w:val="0"/>
      <w:autoSpaceDN w:val="0"/>
      <w:adjustRightInd w:val="0"/>
      <w:textAlignment w:val="baseline"/>
    </w:pPr>
    <w:rPr>
      <w:szCs w:val="20"/>
    </w:rPr>
  </w:style>
  <w:style w:type="character" w:customStyle="1" w:styleId="Heading1Char">
    <w:name w:val="Heading 1 Char"/>
    <w:link w:val="Heading1"/>
    <w:rsid w:val="00F71B2D"/>
    <w:rPr>
      <w:rFonts w:ascii="Arial" w:hAnsi="Arial"/>
      <w:b/>
      <w:bCs/>
      <w:sz w:val="28"/>
      <w:szCs w:val="24"/>
      <w:lang w:eastAsia="en-US"/>
    </w:rPr>
  </w:style>
  <w:style w:type="character" w:styleId="Hyperlink">
    <w:name w:val="Hyperlink"/>
    <w:semiHidden/>
    <w:rsid w:val="00F71B2D"/>
    <w:rPr>
      <w:color w:val="0000FF"/>
      <w:u w:val="single"/>
    </w:rPr>
  </w:style>
  <w:style w:type="paragraph" w:styleId="ListParagraph">
    <w:name w:val="List Paragraph"/>
    <w:basedOn w:val="Normal"/>
    <w:uiPriority w:val="34"/>
    <w:qFormat/>
    <w:rsid w:val="00F71B2D"/>
    <w:pPr>
      <w:ind w:left="720"/>
    </w:pPr>
    <w:rPr>
      <w:rFonts w:ascii="Arial" w:hAnsi="Arial"/>
    </w:rPr>
  </w:style>
  <w:style w:type="paragraph" w:customStyle="1" w:styleId="TableText">
    <w:name w:val="Table Text"/>
    <w:basedOn w:val="Normal"/>
    <w:rsid w:val="005F4B5B"/>
    <w:pPr>
      <w:overflowPunct w:val="0"/>
      <w:autoSpaceDE w:val="0"/>
      <w:autoSpaceDN w:val="0"/>
      <w:adjustRightInd w:val="0"/>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009769">
      <w:bodyDiv w:val="1"/>
      <w:marLeft w:val="0"/>
      <w:marRight w:val="0"/>
      <w:marTop w:val="0"/>
      <w:marBottom w:val="0"/>
      <w:divBdr>
        <w:top w:val="none" w:sz="0" w:space="0" w:color="auto"/>
        <w:left w:val="none" w:sz="0" w:space="0" w:color="auto"/>
        <w:bottom w:val="none" w:sz="0" w:space="0" w:color="auto"/>
        <w:right w:val="none" w:sz="0" w:space="0" w:color="auto"/>
      </w:divBdr>
    </w:div>
    <w:div w:id="116412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cruitment@aggs.bfet.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1136</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Altrincham Grammar School for Girls</vt:lpstr>
    </vt:vector>
  </TitlesOfParts>
  <Company>Research Machines plc.</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Altrincham Grammar School for Girls</dc:title>
  <dc:subject/>
  <dc:creator>rice</dc:creator>
  <cp:keywords/>
  <cp:lastModifiedBy>Mrs C Williams</cp:lastModifiedBy>
  <cp:revision>6</cp:revision>
  <cp:lastPrinted>2018-10-31T11:41:00Z</cp:lastPrinted>
  <dcterms:created xsi:type="dcterms:W3CDTF">2018-10-30T08:28:00Z</dcterms:created>
  <dcterms:modified xsi:type="dcterms:W3CDTF">2018-10-31T11:41:00Z</dcterms:modified>
</cp:coreProperties>
</file>