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5D6" w:rsidRDefault="007365D6" w:rsidP="007365D6">
      <w:pPr>
        <w:jc w:val="both"/>
        <w:rPr>
          <w:rFonts w:ascii="Gill Sans MT" w:hAnsi="Gill Sans MT" w:cs="Arial"/>
          <w:b/>
          <w:sz w:val="24"/>
          <w:szCs w:val="24"/>
        </w:rPr>
      </w:pPr>
    </w:p>
    <w:tbl>
      <w:tblPr>
        <w:tblW w:w="982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4"/>
        <w:gridCol w:w="7831"/>
      </w:tblGrid>
      <w:tr w:rsidR="007365D6" w:rsidTr="007365D6">
        <w:tc>
          <w:tcPr>
            <w:tcW w:w="1994" w:type="dxa"/>
            <w:tcBorders>
              <w:top w:val="single" w:sz="4" w:space="0" w:color="auto"/>
              <w:left w:val="single" w:sz="4" w:space="0" w:color="auto"/>
              <w:bottom w:val="single" w:sz="4" w:space="0" w:color="auto"/>
              <w:right w:val="single" w:sz="4" w:space="0" w:color="auto"/>
            </w:tcBorders>
            <w:hideMark/>
          </w:tcPr>
          <w:p w:rsidR="007365D6" w:rsidRDefault="007365D6">
            <w:pPr>
              <w:spacing w:line="276" w:lineRule="auto"/>
              <w:jc w:val="both"/>
              <w:rPr>
                <w:rFonts w:ascii="Gill Sans MT" w:hAnsi="Gill Sans MT" w:cs="Arial"/>
                <w:b/>
                <w:sz w:val="24"/>
                <w:szCs w:val="24"/>
              </w:rPr>
            </w:pPr>
            <w:r>
              <w:rPr>
                <w:rFonts w:ascii="Gill Sans MT" w:hAnsi="Gill Sans MT" w:cs="Arial"/>
                <w:b/>
                <w:sz w:val="24"/>
                <w:szCs w:val="24"/>
              </w:rPr>
              <w:t>Job Title</w:t>
            </w:r>
          </w:p>
        </w:tc>
        <w:tc>
          <w:tcPr>
            <w:tcW w:w="7830" w:type="dxa"/>
            <w:tcBorders>
              <w:top w:val="single" w:sz="4" w:space="0" w:color="auto"/>
              <w:left w:val="single" w:sz="4" w:space="0" w:color="auto"/>
              <w:bottom w:val="single" w:sz="4" w:space="0" w:color="auto"/>
              <w:right w:val="single" w:sz="4" w:space="0" w:color="auto"/>
            </w:tcBorders>
          </w:tcPr>
          <w:p w:rsidR="007365D6" w:rsidRDefault="007365D6">
            <w:pPr>
              <w:spacing w:line="276" w:lineRule="auto"/>
              <w:jc w:val="both"/>
              <w:rPr>
                <w:rFonts w:ascii="Gill Sans MT" w:hAnsi="Gill Sans MT" w:cs="Arial"/>
                <w:b/>
                <w:sz w:val="24"/>
                <w:szCs w:val="24"/>
              </w:rPr>
            </w:pPr>
            <w:r>
              <w:rPr>
                <w:rFonts w:ascii="Gill Sans MT" w:hAnsi="Gill Sans MT" w:cs="Arial"/>
                <w:b/>
                <w:sz w:val="24"/>
                <w:szCs w:val="24"/>
              </w:rPr>
              <w:t xml:space="preserve">IT Technician </w:t>
            </w:r>
          </w:p>
          <w:p w:rsidR="007365D6" w:rsidRDefault="007365D6">
            <w:pPr>
              <w:spacing w:line="276" w:lineRule="auto"/>
              <w:jc w:val="both"/>
              <w:rPr>
                <w:rFonts w:ascii="Gill Sans MT" w:hAnsi="Gill Sans MT" w:cs="Arial"/>
                <w:b/>
                <w:sz w:val="24"/>
                <w:szCs w:val="24"/>
              </w:rPr>
            </w:pPr>
          </w:p>
        </w:tc>
      </w:tr>
      <w:tr w:rsidR="007365D6" w:rsidTr="007365D6">
        <w:tc>
          <w:tcPr>
            <w:tcW w:w="1994" w:type="dxa"/>
            <w:tcBorders>
              <w:top w:val="single" w:sz="4" w:space="0" w:color="auto"/>
              <w:left w:val="single" w:sz="4" w:space="0" w:color="auto"/>
              <w:bottom w:val="single" w:sz="4" w:space="0" w:color="auto"/>
              <w:right w:val="single" w:sz="4" w:space="0" w:color="auto"/>
            </w:tcBorders>
            <w:hideMark/>
          </w:tcPr>
          <w:p w:rsidR="007365D6" w:rsidRDefault="007365D6">
            <w:pPr>
              <w:spacing w:line="276" w:lineRule="auto"/>
              <w:jc w:val="both"/>
              <w:rPr>
                <w:rFonts w:ascii="Gill Sans MT" w:hAnsi="Gill Sans MT" w:cs="Arial"/>
                <w:b/>
                <w:sz w:val="24"/>
                <w:szCs w:val="24"/>
              </w:rPr>
            </w:pPr>
            <w:r>
              <w:rPr>
                <w:rFonts w:ascii="Gill Sans MT" w:hAnsi="Gill Sans MT" w:cs="Arial"/>
                <w:b/>
                <w:sz w:val="24"/>
                <w:szCs w:val="24"/>
              </w:rPr>
              <w:t>Salary Grade</w:t>
            </w:r>
          </w:p>
        </w:tc>
        <w:tc>
          <w:tcPr>
            <w:tcW w:w="7830" w:type="dxa"/>
            <w:tcBorders>
              <w:top w:val="single" w:sz="4" w:space="0" w:color="auto"/>
              <w:left w:val="single" w:sz="4" w:space="0" w:color="auto"/>
              <w:bottom w:val="single" w:sz="4" w:space="0" w:color="auto"/>
              <w:right w:val="single" w:sz="4" w:space="0" w:color="auto"/>
            </w:tcBorders>
          </w:tcPr>
          <w:p w:rsidR="007365D6" w:rsidRDefault="007365D6">
            <w:pPr>
              <w:spacing w:line="276" w:lineRule="auto"/>
              <w:jc w:val="both"/>
              <w:rPr>
                <w:rFonts w:ascii="Gill Sans MT" w:hAnsi="Gill Sans MT" w:cs="Arial"/>
                <w:b/>
                <w:sz w:val="24"/>
                <w:szCs w:val="24"/>
              </w:rPr>
            </w:pPr>
            <w:r>
              <w:rPr>
                <w:rFonts w:ascii="Gill Sans MT" w:hAnsi="Gill Sans MT" w:cs="Arial"/>
                <w:b/>
                <w:sz w:val="24"/>
                <w:szCs w:val="24"/>
              </w:rPr>
              <w:t xml:space="preserve">Scale A2 (£15,917) </w:t>
            </w:r>
            <w:r>
              <w:rPr>
                <w:rFonts w:ascii="Gill Sans MT" w:hAnsi="Gill Sans MT" w:cs="Arial"/>
                <w:sz w:val="24"/>
                <w:szCs w:val="24"/>
              </w:rPr>
              <w:t>(37 hours weekly – full year)</w:t>
            </w:r>
          </w:p>
          <w:p w:rsidR="007365D6" w:rsidRDefault="007365D6">
            <w:pPr>
              <w:spacing w:line="276" w:lineRule="auto"/>
              <w:jc w:val="both"/>
              <w:rPr>
                <w:rFonts w:ascii="Gill Sans MT" w:hAnsi="Gill Sans MT" w:cs="Arial"/>
                <w:sz w:val="24"/>
                <w:szCs w:val="24"/>
              </w:rPr>
            </w:pPr>
          </w:p>
        </w:tc>
      </w:tr>
      <w:tr w:rsidR="007365D6" w:rsidTr="007365D6">
        <w:tc>
          <w:tcPr>
            <w:tcW w:w="1994" w:type="dxa"/>
            <w:tcBorders>
              <w:top w:val="single" w:sz="4" w:space="0" w:color="auto"/>
              <w:left w:val="single" w:sz="4" w:space="0" w:color="auto"/>
              <w:bottom w:val="single" w:sz="4" w:space="0" w:color="auto"/>
              <w:right w:val="single" w:sz="4" w:space="0" w:color="auto"/>
            </w:tcBorders>
            <w:hideMark/>
          </w:tcPr>
          <w:p w:rsidR="007365D6" w:rsidRDefault="007365D6">
            <w:pPr>
              <w:spacing w:line="276" w:lineRule="auto"/>
              <w:jc w:val="both"/>
              <w:rPr>
                <w:rFonts w:ascii="Gill Sans MT" w:hAnsi="Gill Sans MT" w:cs="Arial"/>
                <w:b/>
                <w:sz w:val="24"/>
                <w:szCs w:val="24"/>
              </w:rPr>
            </w:pPr>
            <w:r>
              <w:rPr>
                <w:rFonts w:ascii="Gill Sans MT" w:hAnsi="Gill Sans MT" w:cs="Arial"/>
                <w:b/>
                <w:sz w:val="24"/>
                <w:szCs w:val="24"/>
              </w:rPr>
              <w:t>Accountable to</w:t>
            </w:r>
          </w:p>
        </w:tc>
        <w:tc>
          <w:tcPr>
            <w:tcW w:w="7830" w:type="dxa"/>
            <w:tcBorders>
              <w:top w:val="single" w:sz="4" w:space="0" w:color="auto"/>
              <w:left w:val="single" w:sz="4" w:space="0" w:color="auto"/>
              <w:bottom w:val="single" w:sz="4" w:space="0" w:color="auto"/>
              <w:right w:val="single" w:sz="4" w:space="0" w:color="auto"/>
            </w:tcBorders>
          </w:tcPr>
          <w:p w:rsidR="007365D6" w:rsidRDefault="007365D6">
            <w:pPr>
              <w:spacing w:line="276" w:lineRule="auto"/>
              <w:jc w:val="both"/>
              <w:rPr>
                <w:rFonts w:ascii="Gill Sans MT" w:hAnsi="Gill Sans MT" w:cs="Arial"/>
                <w:b/>
                <w:sz w:val="24"/>
                <w:szCs w:val="24"/>
              </w:rPr>
            </w:pPr>
            <w:r>
              <w:rPr>
                <w:rFonts w:ascii="Gill Sans MT" w:hAnsi="Gill Sans MT" w:cs="Arial"/>
                <w:b/>
                <w:sz w:val="24"/>
                <w:szCs w:val="24"/>
              </w:rPr>
              <w:t>IT Support Manager</w:t>
            </w:r>
          </w:p>
          <w:p w:rsidR="007365D6" w:rsidRDefault="007365D6">
            <w:pPr>
              <w:spacing w:line="276" w:lineRule="auto"/>
              <w:jc w:val="both"/>
              <w:rPr>
                <w:rFonts w:ascii="Gill Sans MT" w:hAnsi="Gill Sans MT" w:cs="Arial"/>
                <w:b/>
                <w:sz w:val="24"/>
                <w:szCs w:val="24"/>
              </w:rPr>
            </w:pPr>
          </w:p>
        </w:tc>
      </w:tr>
      <w:tr w:rsidR="007365D6" w:rsidTr="007365D6">
        <w:tc>
          <w:tcPr>
            <w:tcW w:w="1994" w:type="dxa"/>
            <w:tcBorders>
              <w:top w:val="single" w:sz="4" w:space="0" w:color="auto"/>
              <w:left w:val="single" w:sz="4" w:space="0" w:color="auto"/>
              <w:bottom w:val="single" w:sz="4" w:space="0" w:color="auto"/>
              <w:right w:val="single" w:sz="4" w:space="0" w:color="auto"/>
            </w:tcBorders>
          </w:tcPr>
          <w:p w:rsidR="007365D6" w:rsidRDefault="007365D6">
            <w:pPr>
              <w:spacing w:line="276" w:lineRule="auto"/>
              <w:jc w:val="both"/>
              <w:rPr>
                <w:rFonts w:ascii="Gill Sans MT" w:hAnsi="Gill Sans MT" w:cs="Arial"/>
                <w:b/>
                <w:sz w:val="24"/>
                <w:szCs w:val="24"/>
              </w:rPr>
            </w:pPr>
            <w:r>
              <w:rPr>
                <w:rFonts w:ascii="Gill Sans MT" w:hAnsi="Gill Sans MT" w:cs="Arial"/>
                <w:b/>
                <w:sz w:val="24"/>
                <w:szCs w:val="24"/>
              </w:rPr>
              <w:t>Purpose of role</w:t>
            </w:r>
          </w:p>
          <w:p w:rsidR="007365D6" w:rsidRDefault="007365D6">
            <w:pPr>
              <w:spacing w:line="276" w:lineRule="auto"/>
              <w:jc w:val="both"/>
              <w:rPr>
                <w:rFonts w:ascii="Gill Sans MT" w:hAnsi="Gill Sans MT" w:cs="Arial"/>
                <w:b/>
                <w:sz w:val="24"/>
                <w:szCs w:val="24"/>
              </w:rPr>
            </w:pPr>
          </w:p>
          <w:p w:rsidR="007365D6" w:rsidRDefault="007365D6">
            <w:pPr>
              <w:spacing w:line="276" w:lineRule="auto"/>
              <w:jc w:val="both"/>
              <w:rPr>
                <w:rFonts w:ascii="Gill Sans MT" w:hAnsi="Gill Sans MT" w:cs="Arial"/>
                <w:b/>
                <w:sz w:val="24"/>
                <w:szCs w:val="24"/>
              </w:rPr>
            </w:pPr>
          </w:p>
        </w:tc>
        <w:tc>
          <w:tcPr>
            <w:tcW w:w="7830" w:type="dxa"/>
            <w:tcBorders>
              <w:top w:val="single" w:sz="4" w:space="0" w:color="auto"/>
              <w:left w:val="single" w:sz="4" w:space="0" w:color="auto"/>
              <w:bottom w:val="single" w:sz="4" w:space="0" w:color="auto"/>
              <w:right w:val="single" w:sz="4" w:space="0" w:color="auto"/>
            </w:tcBorders>
          </w:tcPr>
          <w:p w:rsidR="007365D6" w:rsidRDefault="007365D6">
            <w:pPr>
              <w:spacing w:line="276" w:lineRule="auto"/>
              <w:ind w:left="50"/>
              <w:jc w:val="both"/>
              <w:rPr>
                <w:rFonts w:ascii="Gill Sans MT" w:hAnsi="Gill Sans MT" w:cs="Arial"/>
                <w:sz w:val="24"/>
                <w:szCs w:val="24"/>
              </w:rPr>
            </w:pPr>
            <w:r>
              <w:rPr>
                <w:rFonts w:ascii="Gill Sans MT" w:hAnsi="Gill Sans MT" w:cs="Arial"/>
                <w:sz w:val="24"/>
                <w:szCs w:val="24"/>
              </w:rPr>
              <w:t>To provide technical support services to the schools’ ICT facilities in the areas of curriculum and administration.</w:t>
            </w:r>
          </w:p>
          <w:p w:rsidR="007365D6" w:rsidRDefault="007365D6">
            <w:pPr>
              <w:spacing w:line="276" w:lineRule="auto"/>
              <w:jc w:val="both"/>
              <w:rPr>
                <w:rFonts w:ascii="Gill Sans MT" w:hAnsi="Gill Sans MT" w:cs="Arial"/>
                <w:sz w:val="24"/>
                <w:szCs w:val="24"/>
              </w:rPr>
            </w:pPr>
          </w:p>
        </w:tc>
      </w:tr>
    </w:tbl>
    <w:p w:rsidR="007365D6" w:rsidRDefault="007365D6" w:rsidP="007365D6">
      <w:pPr>
        <w:rPr>
          <w:rFonts w:ascii="Gill Sans MT" w:hAnsi="Gill Sans MT"/>
          <w:sz w:val="24"/>
          <w:szCs w:val="24"/>
        </w:rPr>
      </w:pPr>
    </w:p>
    <w:p w:rsidR="007365D6" w:rsidRDefault="007365D6" w:rsidP="007365D6">
      <w:pPr>
        <w:jc w:val="both"/>
        <w:rPr>
          <w:rFonts w:ascii="Gill Sans MT" w:hAnsi="Gill Sans MT" w:cs="Arial"/>
          <w:sz w:val="24"/>
          <w:szCs w:val="24"/>
        </w:rPr>
      </w:pPr>
      <w:r>
        <w:rPr>
          <w:rFonts w:ascii="Gill Sans MT" w:hAnsi="Gill Sans MT" w:cs="Arial"/>
          <w:sz w:val="24"/>
          <w:szCs w:val="24"/>
        </w:rPr>
        <w:t>Main Duties:</w:t>
      </w:r>
    </w:p>
    <w:p w:rsidR="007365D6" w:rsidRDefault="007365D6" w:rsidP="007365D6">
      <w:pPr>
        <w:jc w:val="both"/>
        <w:rPr>
          <w:rFonts w:ascii="Gill Sans MT" w:hAnsi="Gill Sans MT" w:cs="Arial"/>
          <w:sz w:val="24"/>
          <w:szCs w:val="24"/>
        </w:rPr>
      </w:pPr>
    </w:p>
    <w:p w:rsidR="007365D6" w:rsidRDefault="007365D6" w:rsidP="007365D6">
      <w:pPr>
        <w:numPr>
          <w:ilvl w:val="0"/>
          <w:numId w:val="1"/>
        </w:numPr>
        <w:jc w:val="both"/>
        <w:rPr>
          <w:rFonts w:ascii="Gill Sans MT" w:hAnsi="Gill Sans MT" w:cs="Arial"/>
          <w:sz w:val="24"/>
          <w:szCs w:val="24"/>
        </w:rPr>
      </w:pPr>
      <w:r>
        <w:rPr>
          <w:rFonts w:ascii="Gill Sans MT" w:hAnsi="Gill Sans MT" w:cs="Arial"/>
          <w:sz w:val="24"/>
          <w:szCs w:val="24"/>
        </w:rPr>
        <w:t>Provide basic IT support to pupils, colleagues and outside agencies</w:t>
      </w:r>
    </w:p>
    <w:p w:rsidR="007365D6" w:rsidRDefault="007365D6" w:rsidP="007365D6">
      <w:pPr>
        <w:numPr>
          <w:ilvl w:val="0"/>
          <w:numId w:val="1"/>
        </w:numPr>
        <w:rPr>
          <w:rFonts w:ascii="Gill Sans MT" w:hAnsi="Gill Sans MT" w:cs="Arial"/>
          <w:sz w:val="24"/>
          <w:szCs w:val="24"/>
        </w:rPr>
      </w:pPr>
      <w:r>
        <w:rPr>
          <w:rFonts w:ascii="Gill Sans MT" w:hAnsi="Gill Sans MT" w:cs="Arial"/>
          <w:sz w:val="24"/>
          <w:szCs w:val="24"/>
        </w:rPr>
        <w:t>Repair and maintenance of IT equipment as directed</w:t>
      </w:r>
    </w:p>
    <w:p w:rsidR="007365D6" w:rsidRDefault="007365D6" w:rsidP="007365D6">
      <w:pPr>
        <w:numPr>
          <w:ilvl w:val="0"/>
          <w:numId w:val="1"/>
        </w:numPr>
        <w:rPr>
          <w:rFonts w:ascii="Gill Sans MT" w:hAnsi="Gill Sans MT" w:cs="Arial"/>
          <w:sz w:val="24"/>
          <w:szCs w:val="24"/>
        </w:rPr>
      </w:pPr>
      <w:r>
        <w:rPr>
          <w:rFonts w:ascii="Gill Sans MT" w:hAnsi="Gill Sans MT" w:cs="Arial"/>
          <w:sz w:val="24"/>
          <w:szCs w:val="24"/>
        </w:rPr>
        <w:t>Monitoring and control of IT consumables</w:t>
      </w:r>
    </w:p>
    <w:p w:rsidR="007365D6" w:rsidRDefault="007365D6" w:rsidP="007365D6">
      <w:pPr>
        <w:numPr>
          <w:ilvl w:val="0"/>
          <w:numId w:val="1"/>
        </w:numPr>
        <w:jc w:val="both"/>
        <w:rPr>
          <w:rFonts w:ascii="Gill Sans MT" w:hAnsi="Gill Sans MT" w:cs="Arial"/>
          <w:sz w:val="24"/>
          <w:szCs w:val="24"/>
        </w:rPr>
      </w:pPr>
      <w:r>
        <w:rPr>
          <w:rFonts w:ascii="Gill Sans MT" w:hAnsi="Gill Sans MT" w:cs="Arial"/>
          <w:sz w:val="24"/>
          <w:szCs w:val="24"/>
        </w:rPr>
        <w:t>Support in the development of IT skills for others as directed</w:t>
      </w:r>
    </w:p>
    <w:p w:rsidR="007365D6" w:rsidRDefault="007365D6" w:rsidP="007365D6">
      <w:pPr>
        <w:numPr>
          <w:ilvl w:val="0"/>
          <w:numId w:val="1"/>
        </w:numPr>
        <w:rPr>
          <w:rFonts w:ascii="Gill Sans MT" w:hAnsi="Gill Sans MT" w:cs="Arial"/>
          <w:sz w:val="24"/>
          <w:szCs w:val="24"/>
        </w:rPr>
      </w:pPr>
      <w:r>
        <w:rPr>
          <w:rFonts w:ascii="Gill Sans MT" w:hAnsi="Gill Sans MT" w:cs="Arial"/>
          <w:sz w:val="24"/>
          <w:szCs w:val="24"/>
        </w:rPr>
        <w:t>Communicating with pupils, colleagues and outside agencies, establishing good relationships and being aware of and responding appropriately to individual needs</w:t>
      </w:r>
    </w:p>
    <w:p w:rsidR="007365D6" w:rsidRDefault="007365D6" w:rsidP="007365D6">
      <w:pPr>
        <w:numPr>
          <w:ilvl w:val="0"/>
          <w:numId w:val="1"/>
        </w:numPr>
        <w:rPr>
          <w:rFonts w:ascii="Gill Sans MT" w:hAnsi="Gill Sans MT" w:cs="Arial"/>
          <w:sz w:val="24"/>
          <w:szCs w:val="24"/>
        </w:rPr>
      </w:pPr>
      <w:r>
        <w:rPr>
          <w:rFonts w:ascii="Gill Sans MT" w:hAnsi="Gill Sans MT" w:cs="Arial"/>
          <w:sz w:val="24"/>
          <w:szCs w:val="24"/>
        </w:rPr>
        <w:t>Act on requests from colleagues and pupils in a timely and appropriate manner in line with agreed organisation procedures</w:t>
      </w:r>
    </w:p>
    <w:p w:rsidR="007365D6" w:rsidRDefault="007365D6" w:rsidP="007365D6">
      <w:pPr>
        <w:numPr>
          <w:ilvl w:val="0"/>
          <w:numId w:val="1"/>
        </w:numPr>
        <w:jc w:val="both"/>
        <w:rPr>
          <w:rFonts w:ascii="Gill Sans MT" w:hAnsi="Gill Sans MT" w:cs="Arial"/>
          <w:sz w:val="24"/>
          <w:szCs w:val="24"/>
        </w:rPr>
      </w:pPr>
      <w:r>
        <w:rPr>
          <w:rFonts w:ascii="Gill Sans MT" w:hAnsi="Gill Sans MT" w:cs="Arial"/>
          <w:sz w:val="24"/>
          <w:szCs w:val="24"/>
        </w:rPr>
        <w:t>Meet given deadlines and targets; support colleagues in meeting their targets</w:t>
      </w:r>
    </w:p>
    <w:p w:rsidR="007365D6" w:rsidRDefault="007365D6" w:rsidP="007365D6">
      <w:pPr>
        <w:numPr>
          <w:ilvl w:val="0"/>
          <w:numId w:val="1"/>
        </w:numPr>
        <w:jc w:val="both"/>
        <w:rPr>
          <w:rFonts w:ascii="Gill Sans MT" w:hAnsi="Gill Sans MT" w:cs="Arial"/>
          <w:sz w:val="24"/>
          <w:szCs w:val="24"/>
        </w:rPr>
      </w:pPr>
      <w:r>
        <w:rPr>
          <w:rFonts w:ascii="Gill Sans MT" w:hAnsi="Gill Sans MT" w:cs="Arial"/>
          <w:sz w:val="24"/>
          <w:szCs w:val="24"/>
        </w:rPr>
        <w:t>Gather, maintain and use data to provide accurate and timely information</w:t>
      </w:r>
    </w:p>
    <w:p w:rsidR="007365D6" w:rsidRDefault="007365D6" w:rsidP="007365D6">
      <w:pPr>
        <w:numPr>
          <w:ilvl w:val="0"/>
          <w:numId w:val="1"/>
        </w:numPr>
        <w:jc w:val="both"/>
        <w:rPr>
          <w:rFonts w:ascii="Gill Sans MT" w:hAnsi="Gill Sans MT" w:cs="Arial"/>
          <w:sz w:val="24"/>
          <w:szCs w:val="24"/>
        </w:rPr>
      </w:pPr>
      <w:r>
        <w:rPr>
          <w:rFonts w:ascii="Gill Sans MT" w:hAnsi="Gill Sans MT" w:cs="Arial"/>
          <w:sz w:val="24"/>
          <w:szCs w:val="24"/>
        </w:rPr>
        <w:t>Understanding of role and to seek instruction for situations occurring outside of daily norms</w:t>
      </w:r>
    </w:p>
    <w:p w:rsidR="007365D6" w:rsidRDefault="007365D6" w:rsidP="007365D6">
      <w:pPr>
        <w:numPr>
          <w:ilvl w:val="0"/>
          <w:numId w:val="1"/>
        </w:numPr>
        <w:jc w:val="both"/>
        <w:rPr>
          <w:rFonts w:ascii="Gill Sans MT" w:hAnsi="Gill Sans MT" w:cs="Arial"/>
          <w:sz w:val="24"/>
          <w:szCs w:val="24"/>
        </w:rPr>
      </w:pPr>
      <w:r>
        <w:rPr>
          <w:rFonts w:ascii="Gill Sans MT" w:hAnsi="Gill Sans MT" w:cs="Arial"/>
          <w:sz w:val="24"/>
          <w:szCs w:val="24"/>
        </w:rPr>
        <w:t>Support with the set-up and operation of electrical equipment for lessons, events and presentations</w:t>
      </w:r>
    </w:p>
    <w:p w:rsidR="007365D6" w:rsidRDefault="007365D6" w:rsidP="007365D6">
      <w:pPr>
        <w:numPr>
          <w:ilvl w:val="0"/>
          <w:numId w:val="1"/>
        </w:numPr>
        <w:jc w:val="both"/>
        <w:rPr>
          <w:rFonts w:ascii="Gill Sans MT" w:hAnsi="Gill Sans MT" w:cs="Arial"/>
          <w:sz w:val="24"/>
          <w:szCs w:val="24"/>
        </w:rPr>
      </w:pPr>
      <w:r>
        <w:rPr>
          <w:rFonts w:ascii="Gill Sans MT" w:hAnsi="Gill Sans MT" w:cs="Arial"/>
          <w:sz w:val="24"/>
          <w:szCs w:val="24"/>
        </w:rPr>
        <w:t>Work constructively as part of a team, understanding roles and responsibilities and your own position within these</w:t>
      </w:r>
    </w:p>
    <w:p w:rsidR="007365D6" w:rsidRDefault="007365D6" w:rsidP="007365D6">
      <w:pPr>
        <w:numPr>
          <w:ilvl w:val="0"/>
          <w:numId w:val="1"/>
        </w:numPr>
        <w:jc w:val="both"/>
        <w:rPr>
          <w:rFonts w:ascii="Gill Sans MT" w:hAnsi="Gill Sans MT" w:cs="Arial"/>
          <w:sz w:val="24"/>
          <w:szCs w:val="24"/>
        </w:rPr>
      </w:pPr>
      <w:r>
        <w:rPr>
          <w:rFonts w:ascii="Gill Sans MT" w:hAnsi="Gill Sans MT" w:cs="Arial"/>
          <w:sz w:val="24"/>
          <w:szCs w:val="24"/>
        </w:rPr>
        <w:t>To participate in training and other learning activities and performance development as required</w:t>
      </w:r>
    </w:p>
    <w:p w:rsidR="007365D6" w:rsidRDefault="007365D6" w:rsidP="007365D6">
      <w:pPr>
        <w:numPr>
          <w:ilvl w:val="0"/>
          <w:numId w:val="1"/>
        </w:numPr>
        <w:jc w:val="both"/>
        <w:rPr>
          <w:rFonts w:ascii="Gill Sans MT" w:hAnsi="Gill Sans MT" w:cs="Arial"/>
          <w:sz w:val="24"/>
          <w:szCs w:val="24"/>
        </w:rPr>
      </w:pPr>
      <w:r>
        <w:rPr>
          <w:rFonts w:ascii="Gill Sans MT" w:hAnsi="Gill Sans MT" w:cs="Arial"/>
          <w:sz w:val="24"/>
          <w:szCs w:val="24"/>
        </w:rPr>
        <w:t>Creating webpages using HTML.</w:t>
      </w:r>
    </w:p>
    <w:p w:rsidR="007365D6" w:rsidRDefault="007365D6" w:rsidP="007365D6">
      <w:pPr>
        <w:numPr>
          <w:ilvl w:val="0"/>
          <w:numId w:val="1"/>
        </w:numPr>
        <w:jc w:val="both"/>
        <w:rPr>
          <w:rFonts w:ascii="Gill Sans MT" w:hAnsi="Gill Sans MT" w:cs="Arial"/>
          <w:sz w:val="24"/>
          <w:szCs w:val="24"/>
        </w:rPr>
      </w:pPr>
      <w:r>
        <w:rPr>
          <w:rFonts w:ascii="Gill Sans MT" w:hAnsi="Gill Sans MT" w:cs="Arial"/>
          <w:sz w:val="24"/>
          <w:szCs w:val="24"/>
        </w:rPr>
        <w:t>Undertake other duties commensurate with the grade of the post</w:t>
      </w:r>
    </w:p>
    <w:p w:rsidR="007365D6" w:rsidRDefault="007365D6" w:rsidP="007365D6">
      <w:pPr>
        <w:jc w:val="both"/>
        <w:rPr>
          <w:rFonts w:ascii="Gill Sans MT" w:hAnsi="Gill Sans MT" w:cs="Arial"/>
          <w:sz w:val="24"/>
          <w:szCs w:val="24"/>
        </w:rPr>
      </w:pPr>
    </w:p>
    <w:p w:rsidR="007365D6" w:rsidRDefault="007365D6" w:rsidP="007365D6">
      <w:pPr>
        <w:jc w:val="both"/>
        <w:rPr>
          <w:rFonts w:ascii="Gill Sans MT" w:hAnsi="Gill Sans MT" w:cs="Arial"/>
          <w:sz w:val="24"/>
          <w:szCs w:val="24"/>
        </w:rPr>
      </w:pPr>
    </w:p>
    <w:p w:rsidR="00593F7A" w:rsidRDefault="00593F7A" w:rsidP="00593F7A">
      <w:pPr>
        <w:jc w:val="both"/>
        <w:rPr>
          <w:rFonts w:ascii="Gill Sans MT" w:hAnsi="Gill Sans MT"/>
        </w:rPr>
      </w:pPr>
      <w:r>
        <w:rPr>
          <w:rFonts w:ascii="Gill Sans MT" w:hAnsi="Gill Sans MT"/>
        </w:rPr>
        <w:t>Our school is committed to safeguarding and promoting the welfare of children and expects all staff and volunteers to share this commitment. The successful candidate will be subject to an enhanced DBS disclosure.</w:t>
      </w:r>
    </w:p>
    <w:p w:rsidR="00C90D80" w:rsidRDefault="00C90D80">
      <w:bookmarkStart w:id="0" w:name="_GoBack"/>
      <w:bookmarkEnd w:id="0"/>
    </w:p>
    <w:sectPr w:rsidR="00C90D8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5EE" w:rsidRDefault="004335EE" w:rsidP="004335EE">
      <w:r>
        <w:separator/>
      </w:r>
    </w:p>
  </w:endnote>
  <w:endnote w:type="continuationSeparator" w:id="0">
    <w:p w:rsidR="004335EE" w:rsidRDefault="004335EE" w:rsidP="00433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5EE" w:rsidRDefault="004335EE" w:rsidP="004335EE">
      <w:r>
        <w:separator/>
      </w:r>
    </w:p>
  </w:footnote>
  <w:footnote w:type="continuationSeparator" w:id="0">
    <w:p w:rsidR="004335EE" w:rsidRDefault="004335EE" w:rsidP="004335E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35EE" w:rsidRDefault="004335EE" w:rsidP="004335EE">
    <w:pPr>
      <w:pStyle w:val="Header"/>
      <w:jc w:val="right"/>
    </w:pPr>
    <w:r>
      <w:rPr>
        <w:rFonts w:ascii="Gill Sans MT" w:hAnsi="Gill Sans MT"/>
        <w:b/>
        <w:noProof/>
        <w:sz w:val="28"/>
        <w:szCs w:val="28"/>
        <w:lang w:eastAsia="en-GB"/>
      </w:rPr>
      <w:drawing>
        <wp:inline distT="0" distB="0" distL="0" distR="0" wp14:anchorId="6C8E0D8F" wp14:editId="20AB0A62">
          <wp:extent cx="904017" cy="813435"/>
          <wp:effectExtent l="0" t="0" r="0" b="5715"/>
          <wp:docPr id="1" name="Picture 1" descr="Lawnswood Shield and Name - Ja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wnswood Shield and Name - Jan 1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8293" cy="81728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1B3ACB"/>
    <w:multiLevelType w:val="hybridMultilevel"/>
    <w:tmpl w:val="593CA55A"/>
    <w:lvl w:ilvl="0" w:tplc="04090001">
      <w:start w:val="1"/>
      <w:numFmt w:val="bullet"/>
      <w:lvlText w:val=""/>
      <w:lvlJc w:val="left"/>
      <w:pPr>
        <w:tabs>
          <w:tab w:val="num" w:pos="720"/>
        </w:tabs>
        <w:ind w:left="720" w:hanging="360"/>
      </w:pPr>
      <w:rPr>
        <w:rFonts w:ascii="Symbol" w:hAnsi="Symbol"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65D6"/>
    <w:rsid w:val="000F4515"/>
    <w:rsid w:val="004335EE"/>
    <w:rsid w:val="00593F7A"/>
    <w:rsid w:val="007365D6"/>
    <w:rsid w:val="00C90D80"/>
    <w:rsid w:val="00D029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5DAD05ED-C87F-473F-BBEE-B4D108527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65D6"/>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5EE"/>
    <w:pPr>
      <w:tabs>
        <w:tab w:val="center" w:pos="4513"/>
        <w:tab w:val="right" w:pos="9026"/>
      </w:tabs>
    </w:pPr>
  </w:style>
  <w:style w:type="character" w:customStyle="1" w:styleId="HeaderChar">
    <w:name w:val="Header Char"/>
    <w:basedOn w:val="DefaultParagraphFont"/>
    <w:link w:val="Header"/>
    <w:uiPriority w:val="99"/>
    <w:rsid w:val="004335EE"/>
    <w:rPr>
      <w:rFonts w:ascii="Times New Roman" w:eastAsia="Times New Roman" w:hAnsi="Times New Roman" w:cs="Times New Roman"/>
      <w:szCs w:val="20"/>
    </w:rPr>
  </w:style>
  <w:style w:type="paragraph" w:styleId="Footer">
    <w:name w:val="footer"/>
    <w:basedOn w:val="Normal"/>
    <w:link w:val="FooterChar"/>
    <w:uiPriority w:val="99"/>
    <w:unhideWhenUsed/>
    <w:rsid w:val="004335EE"/>
    <w:pPr>
      <w:tabs>
        <w:tab w:val="center" w:pos="4513"/>
        <w:tab w:val="right" w:pos="9026"/>
      </w:tabs>
    </w:pPr>
  </w:style>
  <w:style w:type="character" w:customStyle="1" w:styleId="FooterChar">
    <w:name w:val="Footer Char"/>
    <w:basedOn w:val="DefaultParagraphFont"/>
    <w:link w:val="Footer"/>
    <w:uiPriority w:val="99"/>
    <w:rsid w:val="004335EE"/>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0F451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4515"/>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0189008">
      <w:bodyDiv w:val="1"/>
      <w:marLeft w:val="0"/>
      <w:marRight w:val="0"/>
      <w:marTop w:val="0"/>
      <w:marBottom w:val="0"/>
      <w:divBdr>
        <w:top w:val="none" w:sz="0" w:space="0" w:color="auto"/>
        <w:left w:val="none" w:sz="0" w:space="0" w:color="auto"/>
        <w:bottom w:val="none" w:sz="0" w:space="0" w:color="auto"/>
        <w:right w:val="none" w:sz="0" w:space="0" w:color="auto"/>
      </w:divBdr>
    </w:div>
    <w:div w:id="204814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8B26F-314E-4ED3-98F9-AB2080832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246</Words>
  <Characters>1404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Lawnswood School</Company>
  <LinksUpToDate>false</LinksUpToDate>
  <CharactersWithSpaces>1647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std</cp:lastModifiedBy>
  <cp:revision>5</cp:revision>
  <cp:lastPrinted>2018-01-22T12:07:00Z</cp:lastPrinted>
  <dcterms:created xsi:type="dcterms:W3CDTF">2018-01-22T12:02:00Z</dcterms:created>
  <dcterms:modified xsi:type="dcterms:W3CDTF">2018-01-23T13:42:00Z</dcterms:modified>
</cp:coreProperties>
</file>