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C13A" w14:textId="77777777" w:rsidR="00B10670" w:rsidRPr="002C0A5A" w:rsidRDefault="00B10670" w:rsidP="00CF5975">
      <w:pPr>
        <w:tabs>
          <w:tab w:val="left" w:pos="426"/>
        </w:tabs>
        <w:ind w:left="426" w:hanging="426"/>
        <w:rPr>
          <w:rFonts w:asciiTheme="minorHAnsi" w:hAnsiTheme="minorHAnsi" w:cs="Tahoma"/>
        </w:rPr>
      </w:pPr>
      <w:bookmarkStart w:id="0" w:name="_MailEndCompose"/>
      <w:bookmarkEnd w:id="0"/>
    </w:p>
    <w:p w14:paraId="65759DA4" w14:textId="0780C53C" w:rsidR="00B10670" w:rsidRPr="00625F12" w:rsidRDefault="00625F12" w:rsidP="00CF5975">
      <w:pPr>
        <w:tabs>
          <w:tab w:val="left" w:pos="426"/>
        </w:tabs>
        <w:ind w:left="426" w:hanging="426"/>
        <w:rPr>
          <w:rFonts w:asciiTheme="minorHAnsi" w:hAnsiTheme="minorHAnsi"/>
          <w:b/>
          <w:sz w:val="32"/>
          <w:szCs w:val="32"/>
        </w:rPr>
      </w:pPr>
      <w:r w:rsidRPr="00625F12">
        <w:rPr>
          <w:rFonts w:asciiTheme="minorHAnsi" w:hAnsiTheme="minorHAnsi"/>
          <w:b/>
          <w:sz w:val="32"/>
          <w:szCs w:val="32"/>
        </w:rPr>
        <w:t xml:space="preserve">Job </w:t>
      </w:r>
      <w:r w:rsidR="00DD72DC" w:rsidRPr="00625F12">
        <w:rPr>
          <w:rFonts w:asciiTheme="minorHAnsi" w:hAnsiTheme="minorHAnsi"/>
          <w:b/>
          <w:sz w:val="32"/>
          <w:szCs w:val="32"/>
        </w:rPr>
        <w:t>Description:</w:t>
      </w:r>
      <w:r w:rsidRPr="00625F12">
        <w:rPr>
          <w:rFonts w:asciiTheme="minorHAnsi" w:hAnsiTheme="minorHAnsi"/>
          <w:b/>
          <w:sz w:val="32"/>
          <w:szCs w:val="32"/>
        </w:rPr>
        <w:t xml:space="preserve"> </w:t>
      </w:r>
      <w:r w:rsidR="00BD380F">
        <w:rPr>
          <w:rFonts w:asciiTheme="minorHAnsi" w:hAnsiTheme="minorHAnsi"/>
          <w:b/>
          <w:sz w:val="32"/>
          <w:szCs w:val="32"/>
        </w:rPr>
        <w:t>Subject Leader</w:t>
      </w:r>
      <w:r w:rsidRPr="00625F12">
        <w:rPr>
          <w:rFonts w:asciiTheme="minorHAnsi" w:hAnsiTheme="minorHAnsi"/>
          <w:b/>
          <w:sz w:val="32"/>
          <w:szCs w:val="32"/>
        </w:rPr>
        <w:t xml:space="preserve"> </w:t>
      </w:r>
      <w:r w:rsidR="00696319">
        <w:rPr>
          <w:rFonts w:asciiTheme="minorHAnsi" w:hAnsiTheme="minorHAnsi"/>
          <w:b/>
          <w:sz w:val="32"/>
          <w:szCs w:val="32"/>
        </w:rPr>
        <w:t xml:space="preserve">Computer Science </w:t>
      </w:r>
      <w:r w:rsidR="00025310" w:rsidRPr="00625F12">
        <w:rPr>
          <w:rFonts w:asciiTheme="minorHAnsi" w:hAnsiTheme="minorHAnsi"/>
          <w:b/>
          <w:sz w:val="32"/>
          <w:szCs w:val="32"/>
        </w:rPr>
        <w:t xml:space="preserve"> </w:t>
      </w:r>
    </w:p>
    <w:p w14:paraId="6C2D9908" w14:textId="77777777" w:rsidR="00B10670" w:rsidRPr="002C0A5A" w:rsidRDefault="00B10670" w:rsidP="00CF5975">
      <w:pPr>
        <w:tabs>
          <w:tab w:val="left" w:pos="426"/>
        </w:tabs>
        <w:ind w:left="426" w:hanging="426"/>
        <w:rPr>
          <w:rFonts w:asciiTheme="minorHAnsi" w:hAnsiTheme="minorHAnsi" w:cs="Tahoma"/>
        </w:rPr>
      </w:pPr>
    </w:p>
    <w:p w14:paraId="2C54BCCC" w14:textId="77777777" w:rsidR="002C0A5A" w:rsidRPr="002C0A5A" w:rsidRDefault="002C0A5A" w:rsidP="00CF5975">
      <w:pPr>
        <w:tabs>
          <w:tab w:val="left" w:pos="426"/>
        </w:tabs>
        <w:ind w:left="426" w:hanging="426"/>
        <w:rPr>
          <w:rFonts w:asciiTheme="minorHAnsi" w:hAnsiTheme="minorHAnsi"/>
          <w:b/>
          <w:sz w:val="28"/>
          <w:szCs w:val="28"/>
        </w:rPr>
      </w:pPr>
      <w:r w:rsidRPr="002C0A5A">
        <w:rPr>
          <w:rFonts w:asciiTheme="minorHAnsi" w:hAnsiTheme="minorHAnsi"/>
          <w:b/>
          <w:sz w:val="28"/>
          <w:szCs w:val="28"/>
        </w:rPr>
        <w:t>The Role</w:t>
      </w:r>
    </w:p>
    <w:p w14:paraId="6B98134B" w14:textId="77777777" w:rsidR="00BD380F" w:rsidRDefault="00BD380F" w:rsidP="00BD380F">
      <w:pPr>
        <w:pStyle w:val="Default"/>
      </w:pPr>
    </w:p>
    <w:p w14:paraId="44291144" w14:textId="74603BE3" w:rsidR="00BD380F" w:rsidRDefault="00BD380F" w:rsidP="00BD380F">
      <w:pPr>
        <w:pStyle w:val="Default"/>
        <w:rPr>
          <w:sz w:val="22"/>
          <w:szCs w:val="22"/>
        </w:rPr>
      </w:pPr>
      <w:r>
        <w:rPr>
          <w:sz w:val="22"/>
          <w:szCs w:val="22"/>
        </w:rPr>
        <w:t xml:space="preserve">The person appointed to this post will: </w:t>
      </w:r>
      <w:r>
        <w:rPr>
          <w:sz w:val="22"/>
          <w:szCs w:val="22"/>
        </w:rPr>
        <w:br/>
      </w:r>
    </w:p>
    <w:p w14:paraId="768842A1" w14:textId="34242D1C" w:rsidR="00BD380F" w:rsidRDefault="00BD380F" w:rsidP="00BD380F">
      <w:pPr>
        <w:pStyle w:val="Default"/>
        <w:numPr>
          <w:ilvl w:val="0"/>
          <w:numId w:val="29"/>
        </w:numPr>
        <w:spacing w:after="27"/>
        <w:rPr>
          <w:sz w:val="22"/>
          <w:szCs w:val="22"/>
        </w:rPr>
      </w:pPr>
      <w:r>
        <w:rPr>
          <w:sz w:val="22"/>
          <w:szCs w:val="22"/>
        </w:rPr>
        <w:t xml:space="preserve">be able to teach students of all ages and abilities across key stages 3 to 5; </w:t>
      </w:r>
    </w:p>
    <w:p w14:paraId="64710E07" w14:textId="6AE3496F" w:rsidR="00BD380F" w:rsidRDefault="00BD380F" w:rsidP="00BD380F">
      <w:pPr>
        <w:pStyle w:val="Default"/>
        <w:numPr>
          <w:ilvl w:val="0"/>
          <w:numId w:val="29"/>
        </w:numPr>
        <w:spacing w:after="27"/>
        <w:rPr>
          <w:sz w:val="22"/>
          <w:szCs w:val="22"/>
        </w:rPr>
      </w:pPr>
      <w:r>
        <w:rPr>
          <w:sz w:val="22"/>
          <w:szCs w:val="22"/>
        </w:rPr>
        <w:t xml:space="preserve">have a love of Science and desire and ability to convey this to students; </w:t>
      </w:r>
    </w:p>
    <w:p w14:paraId="6033FFFA" w14:textId="2C85255B" w:rsidR="00BD380F" w:rsidRDefault="00BD380F" w:rsidP="00BD380F">
      <w:pPr>
        <w:pStyle w:val="Default"/>
        <w:numPr>
          <w:ilvl w:val="0"/>
          <w:numId w:val="29"/>
        </w:numPr>
        <w:spacing w:after="27"/>
        <w:rPr>
          <w:sz w:val="22"/>
          <w:szCs w:val="22"/>
        </w:rPr>
      </w:pPr>
      <w:r>
        <w:rPr>
          <w:sz w:val="22"/>
          <w:szCs w:val="22"/>
        </w:rPr>
        <w:t xml:space="preserve">be an innovative classroom teacher; </w:t>
      </w:r>
    </w:p>
    <w:p w14:paraId="45F00711" w14:textId="0AF6DB9E" w:rsidR="00BD380F" w:rsidRDefault="00BD380F" w:rsidP="00BD380F">
      <w:pPr>
        <w:pStyle w:val="Default"/>
        <w:numPr>
          <w:ilvl w:val="0"/>
          <w:numId w:val="29"/>
        </w:numPr>
        <w:spacing w:after="27"/>
        <w:rPr>
          <w:sz w:val="22"/>
          <w:szCs w:val="22"/>
        </w:rPr>
      </w:pPr>
      <w:r>
        <w:rPr>
          <w:sz w:val="22"/>
          <w:szCs w:val="22"/>
        </w:rPr>
        <w:t xml:space="preserve">have a proven track record in designing and implementing effective intervention programmes; </w:t>
      </w:r>
    </w:p>
    <w:p w14:paraId="244BEA93" w14:textId="3B5401C8" w:rsidR="00BD380F" w:rsidRDefault="00BD380F" w:rsidP="00BD380F">
      <w:pPr>
        <w:pStyle w:val="Default"/>
        <w:numPr>
          <w:ilvl w:val="0"/>
          <w:numId w:val="29"/>
        </w:numPr>
        <w:spacing w:after="27"/>
        <w:rPr>
          <w:sz w:val="22"/>
          <w:szCs w:val="22"/>
        </w:rPr>
      </w:pPr>
      <w:r>
        <w:rPr>
          <w:sz w:val="22"/>
          <w:szCs w:val="22"/>
        </w:rPr>
        <w:t xml:space="preserve">be enthusiastic and energetic; </w:t>
      </w:r>
    </w:p>
    <w:p w14:paraId="0F72C340" w14:textId="20D53724" w:rsidR="00BD380F" w:rsidRDefault="00BD380F" w:rsidP="00BD380F">
      <w:pPr>
        <w:pStyle w:val="Default"/>
        <w:numPr>
          <w:ilvl w:val="0"/>
          <w:numId w:val="29"/>
        </w:numPr>
        <w:spacing w:after="27"/>
        <w:rPr>
          <w:sz w:val="22"/>
          <w:szCs w:val="22"/>
        </w:rPr>
      </w:pPr>
      <w:r>
        <w:rPr>
          <w:sz w:val="22"/>
          <w:szCs w:val="22"/>
        </w:rPr>
        <w:t xml:space="preserve">ensure all students reach their potential; </w:t>
      </w:r>
    </w:p>
    <w:p w14:paraId="40B92A6B" w14:textId="2EB11F9E" w:rsidR="00BD380F" w:rsidRDefault="00BD380F" w:rsidP="00BD380F">
      <w:pPr>
        <w:pStyle w:val="Default"/>
        <w:numPr>
          <w:ilvl w:val="0"/>
          <w:numId w:val="29"/>
        </w:numPr>
        <w:spacing w:after="27"/>
        <w:rPr>
          <w:sz w:val="22"/>
          <w:szCs w:val="22"/>
        </w:rPr>
      </w:pPr>
      <w:r>
        <w:rPr>
          <w:sz w:val="22"/>
          <w:szCs w:val="22"/>
        </w:rPr>
        <w:t xml:space="preserve">lead the department successfully; </w:t>
      </w:r>
    </w:p>
    <w:p w14:paraId="1A9D1F3E" w14:textId="5C16CB6F" w:rsidR="00BD380F" w:rsidRDefault="00BD380F" w:rsidP="00BD380F">
      <w:pPr>
        <w:pStyle w:val="Default"/>
        <w:numPr>
          <w:ilvl w:val="0"/>
          <w:numId w:val="29"/>
        </w:numPr>
        <w:spacing w:after="27"/>
        <w:rPr>
          <w:sz w:val="22"/>
          <w:szCs w:val="22"/>
        </w:rPr>
      </w:pPr>
      <w:r>
        <w:rPr>
          <w:sz w:val="22"/>
          <w:szCs w:val="22"/>
        </w:rPr>
        <w:t xml:space="preserve">have a clear understanding of management issues at department level; </w:t>
      </w:r>
    </w:p>
    <w:p w14:paraId="18C4553C" w14:textId="718755C3" w:rsidR="00BD380F" w:rsidRDefault="00BD380F" w:rsidP="00BD380F">
      <w:pPr>
        <w:pStyle w:val="Default"/>
        <w:numPr>
          <w:ilvl w:val="0"/>
          <w:numId w:val="29"/>
        </w:numPr>
        <w:spacing w:after="27"/>
        <w:rPr>
          <w:sz w:val="22"/>
          <w:szCs w:val="22"/>
        </w:rPr>
      </w:pPr>
      <w:r>
        <w:rPr>
          <w:sz w:val="22"/>
          <w:szCs w:val="22"/>
        </w:rPr>
        <w:t xml:space="preserve">possess clear and effective communication and IT skills; </w:t>
      </w:r>
    </w:p>
    <w:p w14:paraId="3F068BC1" w14:textId="6FF1FE04" w:rsidR="00BD380F" w:rsidRDefault="00BD380F" w:rsidP="00BD380F">
      <w:pPr>
        <w:pStyle w:val="Default"/>
        <w:numPr>
          <w:ilvl w:val="0"/>
          <w:numId w:val="29"/>
        </w:numPr>
        <w:spacing w:after="27"/>
        <w:rPr>
          <w:sz w:val="22"/>
          <w:szCs w:val="22"/>
        </w:rPr>
      </w:pPr>
      <w:r>
        <w:rPr>
          <w:sz w:val="22"/>
          <w:szCs w:val="22"/>
        </w:rPr>
        <w:t xml:space="preserve">be committed to extra-curricular activities; </w:t>
      </w:r>
    </w:p>
    <w:p w14:paraId="792C445A" w14:textId="31AADA1D" w:rsidR="00BD380F" w:rsidRDefault="00BD380F" w:rsidP="00BD380F">
      <w:pPr>
        <w:pStyle w:val="Default"/>
        <w:numPr>
          <w:ilvl w:val="0"/>
          <w:numId w:val="29"/>
        </w:numPr>
        <w:spacing w:after="27"/>
        <w:rPr>
          <w:sz w:val="22"/>
          <w:szCs w:val="22"/>
        </w:rPr>
      </w:pPr>
      <w:r>
        <w:rPr>
          <w:sz w:val="22"/>
          <w:szCs w:val="22"/>
        </w:rPr>
        <w:t xml:space="preserve">be committed to the aims and ethos of a church school; </w:t>
      </w:r>
    </w:p>
    <w:p w14:paraId="32471759" w14:textId="027E4B5A" w:rsidR="00BD380F" w:rsidRDefault="00BD380F" w:rsidP="00BD380F">
      <w:pPr>
        <w:pStyle w:val="Default"/>
        <w:numPr>
          <w:ilvl w:val="0"/>
          <w:numId w:val="29"/>
        </w:numPr>
        <w:spacing w:after="27"/>
        <w:rPr>
          <w:sz w:val="22"/>
          <w:szCs w:val="22"/>
        </w:rPr>
      </w:pPr>
      <w:r>
        <w:rPr>
          <w:sz w:val="22"/>
          <w:szCs w:val="22"/>
        </w:rPr>
        <w:t xml:space="preserve">have a commitment to equal opportunities; </w:t>
      </w:r>
    </w:p>
    <w:p w14:paraId="6C578579" w14:textId="421D73BE" w:rsidR="00BD380F" w:rsidRDefault="00BD380F" w:rsidP="00BD380F">
      <w:pPr>
        <w:pStyle w:val="Default"/>
        <w:numPr>
          <w:ilvl w:val="0"/>
          <w:numId w:val="29"/>
        </w:numPr>
        <w:spacing w:after="27"/>
        <w:rPr>
          <w:sz w:val="22"/>
          <w:szCs w:val="22"/>
        </w:rPr>
      </w:pPr>
      <w:r>
        <w:rPr>
          <w:sz w:val="22"/>
          <w:szCs w:val="22"/>
        </w:rPr>
        <w:t xml:space="preserve">be able to monitor and support colleagues; </w:t>
      </w:r>
    </w:p>
    <w:p w14:paraId="74A8727B" w14:textId="7EEE14C4" w:rsidR="00BD380F" w:rsidRDefault="00BD380F" w:rsidP="00BD380F">
      <w:pPr>
        <w:pStyle w:val="Default"/>
        <w:numPr>
          <w:ilvl w:val="0"/>
          <w:numId w:val="29"/>
        </w:numPr>
        <w:spacing w:after="27"/>
        <w:rPr>
          <w:sz w:val="22"/>
          <w:szCs w:val="22"/>
        </w:rPr>
      </w:pPr>
      <w:r>
        <w:rPr>
          <w:sz w:val="22"/>
          <w:szCs w:val="22"/>
        </w:rPr>
        <w:t xml:space="preserve">demonstrate continuing personal professional development; </w:t>
      </w:r>
    </w:p>
    <w:p w14:paraId="7D3CDEE0" w14:textId="0E9FA4C2" w:rsidR="00BD380F" w:rsidRDefault="00BD380F" w:rsidP="00BD380F">
      <w:pPr>
        <w:pStyle w:val="Default"/>
        <w:numPr>
          <w:ilvl w:val="0"/>
          <w:numId w:val="29"/>
        </w:numPr>
        <w:spacing w:after="27"/>
        <w:rPr>
          <w:sz w:val="22"/>
          <w:szCs w:val="22"/>
        </w:rPr>
      </w:pPr>
      <w:r>
        <w:rPr>
          <w:sz w:val="22"/>
          <w:szCs w:val="22"/>
        </w:rPr>
        <w:t xml:space="preserve">be actively involved in school’s Teacher Training Schemes; </w:t>
      </w:r>
    </w:p>
    <w:p w14:paraId="233F43DE" w14:textId="1D805C34" w:rsidR="00BD380F" w:rsidRDefault="00BD380F" w:rsidP="00BD380F">
      <w:pPr>
        <w:pStyle w:val="Default"/>
        <w:numPr>
          <w:ilvl w:val="0"/>
          <w:numId w:val="29"/>
        </w:numPr>
        <w:spacing w:after="27"/>
        <w:rPr>
          <w:sz w:val="22"/>
          <w:szCs w:val="22"/>
        </w:rPr>
      </w:pPr>
      <w:r>
        <w:rPr>
          <w:sz w:val="22"/>
          <w:szCs w:val="22"/>
        </w:rPr>
        <w:t xml:space="preserve">work with a range of people including parents, Ofsted, Governing Body; </w:t>
      </w:r>
    </w:p>
    <w:p w14:paraId="4D1B654D" w14:textId="605DF36E" w:rsidR="00BD380F" w:rsidRDefault="00BD380F" w:rsidP="00BD380F">
      <w:pPr>
        <w:pStyle w:val="Default"/>
        <w:numPr>
          <w:ilvl w:val="0"/>
          <w:numId w:val="29"/>
        </w:numPr>
        <w:spacing w:after="27"/>
        <w:rPr>
          <w:sz w:val="22"/>
          <w:szCs w:val="22"/>
        </w:rPr>
      </w:pPr>
      <w:r>
        <w:rPr>
          <w:sz w:val="22"/>
          <w:szCs w:val="22"/>
        </w:rPr>
        <w:t xml:space="preserve">participate in training and professional development of departmental colleagues; </w:t>
      </w:r>
    </w:p>
    <w:p w14:paraId="2F0A2A05" w14:textId="0F50BA2D" w:rsidR="00BD380F" w:rsidRDefault="00BD380F" w:rsidP="00BD380F">
      <w:pPr>
        <w:pStyle w:val="Default"/>
        <w:numPr>
          <w:ilvl w:val="0"/>
          <w:numId w:val="29"/>
        </w:numPr>
        <w:spacing w:after="27"/>
        <w:rPr>
          <w:sz w:val="22"/>
          <w:szCs w:val="22"/>
        </w:rPr>
      </w:pPr>
      <w:r>
        <w:rPr>
          <w:sz w:val="22"/>
          <w:szCs w:val="22"/>
        </w:rPr>
        <w:t xml:space="preserve">be ready to work with other middle managers in target setting and developing competencies; </w:t>
      </w:r>
    </w:p>
    <w:p w14:paraId="33FABCA3" w14:textId="27030373" w:rsidR="00BD380F" w:rsidRDefault="00BD380F" w:rsidP="00BD380F">
      <w:pPr>
        <w:pStyle w:val="Default"/>
        <w:numPr>
          <w:ilvl w:val="0"/>
          <w:numId w:val="29"/>
        </w:numPr>
        <w:spacing w:after="27"/>
        <w:rPr>
          <w:sz w:val="22"/>
          <w:szCs w:val="22"/>
        </w:rPr>
      </w:pPr>
      <w:r>
        <w:rPr>
          <w:sz w:val="22"/>
          <w:szCs w:val="22"/>
        </w:rPr>
        <w:t xml:space="preserve">have a knowledge of/desire to develop IT in the department; </w:t>
      </w:r>
    </w:p>
    <w:p w14:paraId="3523833F" w14:textId="39A827F9" w:rsidR="00BD380F" w:rsidRDefault="00BD380F" w:rsidP="00BD380F">
      <w:pPr>
        <w:pStyle w:val="Default"/>
        <w:numPr>
          <w:ilvl w:val="0"/>
          <w:numId w:val="29"/>
        </w:numPr>
        <w:spacing w:after="27"/>
        <w:rPr>
          <w:sz w:val="22"/>
          <w:szCs w:val="22"/>
        </w:rPr>
      </w:pPr>
      <w:proofErr w:type="gramStart"/>
      <w:r>
        <w:rPr>
          <w:sz w:val="22"/>
          <w:szCs w:val="22"/>
        </w:rPr>
        <w:t>be</w:t>
      </w:r>
      <w:proofErr w:type="gramEnd"/>
      <w:r>
        <w:rPr>
          <w:sz w:val="22"/>
          <w:szCs w:val="22"/>
        </w:rPr>
        <w:t xml:space="preserve"> competent in the organisation and leading of trips and visits in the U.K. and abroad. </w:t>
      </w:r>
    </w:p>
    <w:p w14:paraId="2E6ECD0C" w14:textId="03124318" w:rsidR="00BD380F" w:rsidRDefault="00BD380F" w:rsidP="00BD380F">
      <w:pPr>
        <w:pStyle w:val="Default"/>
        <w:numPr>
          <w:ilvl w:val="0"/>
          <w:numId w:val="29"/>
        </w:numPr>
        <w:spacing w:after="27"/>
        <w:rPr>
          <w:sz w:val="22"/>
          <w:szCs w:val="22"/>
        </w:rPr>
      </w:pPr>
      <w:r>
        <w:rPr>
          <w:sz w:val="22"/>
          <w:szCs w:val="22"/>
        </w:rPr>
        <w:t xml:space="preserve">have integrity, optimism and commitment; </w:t>
      </w:r>
    </w:p>
    <w:p w14:paraId="6BBD11EF" w14:textId="6EA495B4" w:rsidR="00BD380F" w:rsidRDefault="00BD380F" w:rsidP="00BD380F">
      <w:pPr>
        <w:pStyle w:val="Default"/>
        <w:numPr>
          <w:ilvl w:val="0"/>
          <w:numId w:val="29"/>
        </w:numPr>
        <w:spacing w:after="27"/>
        <w:rPr>
          <w:sz w:val="22"/>
          <w:szCs w:val="22"/>
        </w:rPr>
      </w:pPr>
      <w:r>
        <w:rPr>
          <w:sz w:val="22"/>
          <w:szCs w:val="22"/>
        </w:rPr>
        <w:t xml:space="preserve">have a good honours degree; </w:t>
      </w:r>
    </w:p>
    <w:p w14:paraId="4F65F017" w14:textId="3B101E1E" w:rsidR="00BD380F" w:rsidRDefault="00BD380F" w:rsidP="00BD380F">
      <w:pPr>
        <w:pStyle w:val="Default"/>
        <w:numPr>
          <w:ilvl w:val="0"/>
          <w:numId w:val="29"/>
        </w:numPr>
        <w:rPr>
          <w:sz w:val="22"/>
          <w:szCs w:val="22"/>
        </w:rPr>
      </w:pPr>
      <w:proofErr w:type="gramStart"/>
      <w:r>
        <w:rPr>
          <w:sz w:val="22"/>
          <w:szCs w:val="22"/>
        </w:rPr>
        <w:t>have</w:t>
      </w:r>
      <w:proofErr w:type="gramEnd"/>
      <w:r>
        <w:rPr>
          <w:sz w:val="22"/>
          <w:szCs w:val="22"/>
        </w:rPr>
        <w:t xml:space="preserve"> QTS. </w:t>
      </w:r>
    </w:p>
    <w:p w14:paraId="16F9C28D" w14:textId="77777777" w:rsidR="00E75D14" w:rsidRPr="003A47C5" w:rsidRDefault="00E75D14" w:rsidP="00E75D14">
      <w:pPr>
        <w:overflowPunct w:val="0"/>
        <w:autoSpaceDE w:val="0"/>
        <w:autoSpaceDN w:val="0"/>
        <w:adjustRightInd w:val="0"/>
        <w:textAlignment w:val="baseline"/>
        <w:rPr>
          <w:rFonts w:cs="Tahoma"/>
        </w:rPr>
      </w:pPr>
    </w:p>
    <w:p w14:paraId="06A96867" w14:textId="77777777" w:rsidR="002C0A5A" w:rsidRDefault="002C0A5A" w:rsidP="00CF5975">
      <w:pPr>
        <w:tabs>
          <w:tab w:val="left" w:pos="426"/>
        </w:tabs>
        <w:ind w:left="426" w:hanging="426"/>
        <w:rPr>
          <w:rFonts w:asciiTheme="minorHAnsi" w:hAnsiTheme="minorHAnsi" w:cs="Tahoma"/>
          <w:b/>
          <w:bCs/>
          <w:sz w:val="28"/>
          <w:szCs w:val="28"/>
        </w:rPr>
      </w:pPr>
      <w:r w:rsidRPr="002C0A5A">
        <w:rPr>
          <w:rFonts w:asciiTheme="minorHAnsi" w:hAnsiTheme="minorHAnsi" w:cs="Tahoma"/>
          <w:b/>
          <w:bCs/>
          <w:sz w:val="28"/>
          <w:szCs w:val="28"/>
        </w:rPr>
        <w:t xml:space="preserve">The </w:t>
      </w:r>
      <w:r w:rsidR="00702350">
        <w:rPr>
          <w:rFonts w:asciiTheme="minorHAnsi" w:hAnsiTheme="minorHAnsi" w:cs="Tahoma"/>
          <w:b/>
          <w:bCs/>
          <w:sz w:val="28"/>
          <w:szCs w:val="28"/>
        </w:rPr>
        <w:t>Department</w:t>
      </w:r>
    </w:p>
    <w:p w14:paraId="60C95A5A" w14:textId="77777777" w:rsidR="00CF7760" w:rsidRPr="00CF7760" w:rsidRDefault="00CF7760" w:rsidP="00CF7760">
      <w:pPr>
        <w:outlineLvl w:val="0"/>
        <w:rPr>
          <w:rFonts w:ascii="Calibri" w:eastAsia="Arial Unicode MS" w:hAnsi="Calibri" w:cs="Arial Unicode MS"/>
          <w:color w:val="000000"/>
          <w:lang w:val="en-US"/>
        </w:rPr>
      </w:pPr>
    </w:p>
    <w:p w14:paraId="0A30D634" w14:textId="77777777" w:rsidR="00BD380F" w:rsidRPr="00BD380F" w:rsidRDefault="00BD380F" w:rsidP="00BD380F">
      <w:pPr>
        <w:outlineLvl w:val="0"/>
        <w:rPr>
          <w:rFonts w:ascii="Calibri" w:eastAsia="Arial Unicode MS" w:hAnsi="Calibri" w:cs="Arial Unicode MS"/>
          <w:color w:val="000000"/>
        </w:rPr>
      </w:pPr>
    </w:p>
    <w:p w14:paraId="34EA1012" w14:textId="3439B6C9" w:rsidR="00BD380F" w:rsidRDefault="00BD380F" w:rsidP="00BD380F">
      <w:pPr>
        <w:outlineLvl w:val="0"/>
        <w:rPr>
          <w:rFonts w:ascii="Calibri" w:eastAsia="Arial Unicode MS" w:hAnsi="Calibri" w:cs="Arial Unicode MS"/>
          <w:color w:val="000000"/>
        </w:rPr>
      </w:pPr>
      <w:r w:rsidRPr="00BD380F">
        <w:rPr>
          <w:rFonts w:ascii="Calibri" w:eastAsia="Arial Unicode MS" w:hAnsi="Calibri" w:cs="Arial Unicode MS"/>
          <w:color w:val="000000"/>
        </w:rPr>
        <w:t xml:space="preserve"> This is a key role in that all Subject Leaders are required to make a whole school contribution to curriculum development. </w:t>
      </w:r>
      <w:r>
        <w:rPr>
          <w:rFonts w:ascii="Calibri" w:eastAsia="Arial Unicode MS" w:hAnsi="Calibri" w:cs="Arial Unicode MS"/>
          <w:color w:val="000000"/>
        </w:rPr>
        <w:t xml:space="preserve">  </w:t>
      </w:r>
      <w:r w:rsidRPr="00BD380F">
        <w:rPr>
          <w:rFonts w:ascii="Calibri" w:eastAsia="Arial Unicode MS" w:hAnsi="Calibri" w:cs="Arial Unicode MS"/>
          <w:color w:val="000000"/>
        </w:rPr>
        <w:t xml:space="preserve">Applicants must have the leadership qualities required to maintain a successful team and lead the continuing development of outstanding teaching and learning within the subject area. </w:t>
      </w:r>
    </w:p>
    <w:p w14:paraId="671D1243" w14:textId="77777777" w:rsidR="00BD380F" w:rsidRPr="00BD380F" w:rsidRDefault="00BD380F" w:rsidP="00BD380F">
      <w:pPr>
        <w:outlineLvl w:val="0"/>
        <w:rPr>
          <w:rFonts w:ascii="Calibri" w:eastAsia="Arial Unicode MS" w:hAnsi="Calibri" w:cs="Arial Unicode MS"/>
          <w:color w:val="000000"/>
        </w:rPr>
      </w:pPr>
    </w:p>
    <w:p w14:paraId="12775783" w14:textId="418FA45C" w:rsidR="00BD380F" w:rsidRPr="00BD380F" w:rsidRDefault="00BD380F" w:rsidP="00BD380F">
      <w:pPr>
        <w:outlineLvl w:val="0"/>
        <w:rPr>
          <w:rFonts w:ascii="Calibri" w:eastAsia="Arial Unicode MS" w:hAnsi="Calibri" w:cs="Arial Unicode MS"/>
          <w:color w:val="000000"/>
        </w:rPr>
      </w:pPr>
      <w:r w:rsidRPr="00BD380F">
        <w:rPr>
          <w:rFonts w:ascii="Calibri" w:eastAsia="Arial Unicode MS" w:hAnsi="Calibri" w:cs="Arial Unicode MS"/>
          <w:color w:val="000000"/>
        </w:rPr>
        <w:t xml:space="preserve">We are looking for a teacher who can create exciting and interesting lessons that students will enjoy and learn a lot from, a set of experience skills that can influence the </w:t>
      </w:r>
      <w:r>
        <w:rPr>
          <w:rFonts w:ascii="Calibri" w:eastAsia="Arial Unicode MS" w:hAnsi="Calibri" w:cs="Arial Unicode MS"/>
          <w:color w:val="000000"/>
        </w:rPr>
        <w:t>ICT</w:t>
      </w:r>
      <w:r w:rsidRPr="00BD380F">
        <w:rPr>
          <w:rFonts w:ascii="Calibri" w:eastAsia="Arial Unicode MS" w:hAnsi="Calibri" w:cs="Arial Unicode MS"/>
          <w:color w:val="000000"/>
        </w:rPr>
        <w:t xml:space="preserve"> department to enhance the active, engaging learning that allows students to achieve in a safe learning environment. </w:t>
      </w:r>
    </w:p>
    <w:p w14:paraId="4EF0DA68" w14:textId="4B8F62F7" w:rsidR="00CF7760" w:rsidRDefault="00BD380F" w:rsidP="00BD380F">
      <w:pPr>
        <w:outlineLvl w:val="0"/>
        <w:rPr>
          <w:rFonts w:ascii="Calibri" w:eastAsia="Arial Unicode MS" w:hAnsi="Calibri" w:cs="Arial Unicode MS"/>
          <w:color w:val="000000"/>
        </w:rPr>
      </w:pPr>
      <w:r w:rsidRPr="00BD380F">
        <w:rPr>
          <w:rFonts w:ascii="Calibri" w:eastAsia="Arial Unicode MS" w:hAnsi="Calibri" w:cs="Arial Unicode MS"/>
          <w:color w:val="000000"/>
        </w:rPr>
        <w:t xml:space="preserve">We also want students to not just study </w:t>
      </w:r>
      <w:r>
        <w:rPr>
          <w:rFonts w:ascii="Calibri" w:eastAsia="Arial Unicode MS" w:hAnsi="Calibri" w:cs="Arial Unicode MS"/>
          <w:color w:val="000000"/>
        </w:rPr>
        <w:t xml:space="preserve">ICT &amp; Computer </w:t>
      </w:r>
      <w:r w:rsidRPr="00BD380F">
        <w:rPr>
          <w:rFonts w:ascii="Calibri" w:eastAsia="Arial Unicode MS" w:hAnsi="Calibri" w:cs="Arial Unicode MS"/>
          <w:color w:val="000000"/>
        </w:rPr>
        <w:t>Science as a subject but to become '</w:t>
      </w:r>
      <w:r>
        <w:rPr>
          <w:rFonts w:ascii="Calibri" w:eastAsia="Arial Unicode MS" w:hAnsi="Calibri" w:cs="Arial Unicode MS"/>
          <w:color w:val="000000"/>
        </w:rPr>
        <w:t xml:space="preserve">Computer </w:t>
      </w:r>
      <w:r w:rsidRPr="00BD380F">
        <w:rPr>
          <w:rFonts w:ascii="Calibri" w:eastAsia="Arial Unicode MS" w:hAnsi="Calibri" w:cs="Arial Unicode MS"/>
          <w:color w:val="000000"/>
        </w:rPr>
        <w:t>Scientists' in the way they think and learn.</w:t>
      </w:r>
    </w:p>
    <w:p w14:paraId="505EFD02" w14:textId="77777777" w:rsidR="00BD380F" w:rsidRPr="00CF7760" w:rsidRDefault="00BD380F" w:rsidP="00BD380F">
      <w:pPr>
        <w:outlineLvl w:val="0"/>
        <w:rPr>
          <w:rFonts w:ascii="Calibri" w:eastAsia="Arial Unicode MS" w:hAnsi="Calibri" w:cs="Arial Unicode MS"/>
          <w:color w:val="000000"/>
          <w:lang w:val="en-US"/>
        </w:rPr>
      </w:pPr>
    </w:p>
    <w:p w14:paraId="08F7A3F2" w14:textId="77777777" w:rsidR="00CF7760" w:rsidRDefault="00CF7760" w:rsidP="00CF7760">
      <w:pPr>
        <w:outlineLvl w:val="0"/>
        <w:rPr>
          <w:rFonts w:ascii="Calibri" w:eastAsia="Arial Unicode MS" w:hAnsi="Calibri" w:cs="Arial Unicode MS"/>
          <w:color w:val="000000"/>
          <w:lang w:val="en-US"/>
        </w:rPr>
      </w:pPr>
      <w:r w:rsidRPr="00CF7760">
        <w:rPr>
          <w:rFonts w:ascii="Calibri" w:eastAsia="Arial Unicode MS" w:hAnsi="Calibri" w:cs="Arial Unicode MS"/>
          <w:color w:val="000000"/>
          <w:lang w:val="en-US"/>
        </w:rPr>
        <w:t xml:space="preserve">At Key Stage 3 pupils are taught to be computational thinkers and programmers and to become critical and largely autonomous users of ICT and computer systems, with an awareness of the ways in which ICT and computing tools and information sources can help them in their work. </w:t>
      </w:r>
    </w:p>
    <w:p w14:paraId="29AC8E2C" w14:textId="37EB12F1" w:rsidR="00CF7760" w:rsidRDefault="00CF7760" w:rsidP="00CF7760">
      <w:pPr>
        <w:outlineLvl w:val="0"/>
        <w:rPr>
          <w:rFonts w:ascii="Calibri" w:eastAsia="Arial Unicode MS" w:hAnsi="Calibri" w:cs="Arial Unicode MS"/>
          <w:color w:val="000000"/>
          <w:lang w:val="en-US"/>
        </w:rPr>
      </w:pPr>
      <w:r w:rsidRPr="00CF7760">
        <w:rPr>
          <w:rFonts w:ascii="Calibri" w:eastAsia="Arial Unicode MS" w:hAnsi="Calibri" w:cs="Arial Unicode MS"/>
          <w:color w:val="000000"/>
          <w:lang w:val="en-US"/>
        </w:rPr>
        <w:t>Pupils learn to use a wide range of software, including computer programm</w:t>
      </w:r>
      <w:r>
        <w:rPr>
          <w:rFonts w:ascii="Calibri" w:eastAsia="Arial Unicode MS" w:hAnsi="Calibri" w:cs="Arial Unicode MS"/>
          <w:color w:val="000000"/>
          <w:lang w:val="en-US"/>
        </w:rPr>
        <w:t xml:space="preserve">ing languages, word processors and </w:t>
      </w:r>
      <w:r w:rsidRPr="00CF7760">
        <w:rPr>
          <w:rFonts w:ascii="Calibri" w:eastAsia="Arial Unicode MS" w:hAnsi="Calibri" w:cs="Arial Unicode MS"/>
          <w:color w:val="000000"/>
          <w:lang w:val="en-US"/>
        </w:rPr>
        <w:t>spreadsheets</w:t>
      </w:r>
      <w:r>
        <w:rPr>
          <w:rFonts w:ascii="Calibri" w:eastAsia="Arial Unicode MS" w:hAnsi="Calibri" w:cs="Arial Unicode MS"/>
          <w:color w:val="000000"/>
          <w:lang w:val="en-US"/>
        </w:rPr>
        <w:t xml:space="preserve"> as well as learning about the importance of e</w:t>
      </w:r>
      <w:r w:rsidR="00AB22C1">
        <w:rPr>
          <w:rFonts w:ascii="Calibri" w:eastAsia="Arial Unicode MS" w:hAnsi="Calibri" w:cs="Arial Unicode MS"/>
          <w:color w:val="000000"/>
          <w:lang w:val="en-US"/>
        </w:rPr>
        <w:t>-</w:t>
      </w:r>
      <w:r>
        <w:rPr>
          <w:rFonts w:ascii="Calibri" w:eastAsia="Arial Unicode MS" w:hAnsi="Calibri" w:cs="Arial Unicode MS"/>
          <w:color w:val="000000"/>
          <w:lang w:val="en-US"/>
        </w:rPr>
        <w:t>safety and cyber security</w:t>
      </w:r>
      <w:r w:rsidRPr="00CF7760">
        <w:rPr>
          <w:rFonts w:ascii="Calibri" w:eastAsia="Arial Unicode MS" w:hAnsi="Calibri" w:cs="Arial Unicode MS"/>
          <w:color w:val="000000"/>
          <w:lang w:val="en-US"/>
        </w:rPr>
        <w:t xml:space="preserve">. The department aims to provide a firm base from which pupils can broaden and consolidate their Computing and ICT skills in other subject areas. </w:t>
      </w:r>
    </w:p>
    <w:p w14:paraId="0223E25A" w14:textId="77777777" w:rsidR="00CF7760" w:rsidRPr="00CF7760" w:rsidRDefault="00CF7760" w:rsidP="00CF7760">
      <w:pPr>
        <w:outlineLvl w:val="0"/>
        <w:rPr>
          <w:rFonts w:ascii="Calibri" w:eastAsia="Arial Unicode MS" w:hAnsi="Calibri" w:cs="Arial Unicode MS"/>
          <w:color w:val="000000"/>
          <w:lang w:val="en-US"/>
        </w:rPr>
      </w:pPr>
    </w:p>
    <w:p w14:paraId="2C16EE58" w14:textId="02FAB7B5" w:rsidR="00702350" w:rsidRPr="00BB74A7" w:rsidRDefault="00CF7760" w:rsidP="00CF7760">
      <w:pPr>
        <w:outlineLvl w:val="0"/>
        <w:rPr>
          <w:rFonts w:ascii="Calibri" w:eastAsia="Arial Unicode MS" w:hAnsi="Calibri" w:cs="Arial Unicode MS"/>
          <w:color w:val="000000"/>
        </w:rPr>
      </w:pPr>
      <w:r w:rsidRPr="00CF7760">
        <w:rPr>
          <w:rFonts w:ascii="Calibri" w:eastAsia="Arial Unicode MS" w:hAnsi="Calibri" w:cs="Arial Unicode MS"/>
          <w:color w:val="000000"/>
          <w:lang w:val="en-US"/>
        </w:rPr>
        <w:t xml:space="preserve">At Key Stage 4 we offer GCSE </w:t>
      </w:r>
      <w:r w:rsidR="00AB22C1">
        <w:rPr>
          <w:rFonts w:ascii="Calibri" w:eastAsia="Arial Unicode MS" w:hAnsi="Calibri" w:cs="Arial Unicode MS"/>
          <w:color w:val="000000"/>
          <w:lang w:val="en-US"/>
        </w:rPr>
        <w:t>Computer Science</w:t>
      </w:r>
      <w:r w:rsidRPr="00CF7760">
        <w:rPr>
          <w:rFonts w:ascii="Calibri" w:eastAsia="Arial Unicode MS" w:hAnsi="Calibri" w:cs="Arial Unicode MS"/>
          <w:color w:val="000000"/>
          <w:lang w:val="en-US"/>
        </w:rPr>
        <w:t xml:space="preserve"> (OCR</w:t>
      </w:r>
      <w:r w:rsidR="00A336EF" w:rsidRPr="00CF7760">
        <w:rPr>
          <w:rFonts w:ascii="Calibri" w:eastAsia="Arial Unicode MS" w:hAnsi="Calibri" w:cs="Arial Unicode MS"/>
          <w:color w:val="000000"/>
          <w:lang w:val="en-US"/>
        </w:rPr>
        <w:t>) that</w:t>
      </w:r>
      <w:r w:rsidR="00AB22C1">
        <w:rPr>
          <w:rFonts w:ascii="Calibri" w:eastAsia="Arial Unicode MS" w:hAnsi="Calibri" w:cs="Arial Unicode MS"/>
          <w:color w:val="000000"/>
        </w:rPr>
        <w:t xml:space="preserve"> is</w:t>
      </w:r>
      <w:r>
        <w:rPr>
          <w:rFonts w:ascii="Calibri" w:eastAsia="Arial Unicode MS" w:hAnsi="Calibri" w:cs="Arial Unicode MS"/>
          <w:color w:val="000000"/>
        </w:rPr>
        <w:t xml:space="preserve"> taught over 5 lessons a fortnight.</w:t>
      </w:r>
    </w:p>
    <w:p w14:paraId="08982367" w14:textId="77777777" w:rsidR="00702350" w:rsidRPr="00BB74A7" w:rsidRDefault="00702350" w:rsidP="00702350">
      <w:pPr>
        <w:outlineLvl w:val="0"/>
        <w:rPr>
          <w:rFonts w:ascii="Calibri" w:eastAsia="Arial Unicode MS" w:hAnsi="Calibri" w:cs="Arial Unicode MS"/>
          <w:color w:val="000000"/>
        </w:rPr>
      </w:pPr>
    </w:p>
    <w:p w14:paraId="4F92E9A1" w14:textId="362A8BE8" w:rsidR="00702350" w:rsidRDefault="00702350" w:rsidP="00702350">
      <w:pPr>
        <w:outlineLvl w:val="0"/>
        <w:rPr>
          <w:rFonts w:ascii="Calibri" w:eastAsia="Arial Unicode MS" w:hAnsi="Calibri" w:cs="Arial Unicode MS"/>
          <w:color w:val="000000"/>
        </w:rPr>
      </w:pPr>
      <w:r w:rsidRPr="00BB74A7">
        <w:rPr>
          <w:rFonts w:ascii="Calibri" w:eastAsia="Arial Unicode MS" w:hAnsi="Calibri" w:cs="Arial Unicode MS"/>
          <w:color w:val="000000"/>
        </w:rPr>
        <w:t xml:space="preserve">At KS5 we currently run AS </w:t>
      </w:r>
      <w:r w:rsidR="00CF7760">
        <w:rPr>
          <w:rFonts w:ascii="Calibri" w:eastAsia="Arial Unicode MS" w:hAnsi="Calibri" w:cs="Arial Unicode MS"/>
          <w:color w:val="000000"/>
        </w:rPr>
        <w:t>Computer Science (OCR) but will offer AS (AQA) from 2016. As well as offering BTEC Diploma in IT (EDEXCEL) to our vocational learners.</w:t>
      </w:r>
    </w:p>
    <w:p w14:paraId="6FBE267B" w14:textId="77777777" w:rsidR="00CF7760" w:rsidRPr="00CF7760" w:rsidRDefault="00CF7760" w:rsidP="00CF7760">
      <w:pPr>
        <w:outlineLvl w:val="0"/>
        <w:rPr>
          <w:rFonts w:ascii="Calibri" w:hAnsi="Calibri" w:cs="Tahoma"/>
          <w:lang w:val="en-US"/>
        </w:rPr>
      </w:pPr>
    </w:p>
    <w:p w14:paraId="6CD73EAF" w14:textId="77777777" w:rsidR="00CF7760" w:rsidRPr="00CF7760" w:rsidRDefault="00CF7760" w:rsidP="00CF7760">
      <w:pPr>
        <w:outlineLvl w:val="0"/>
        <w:rPr>
          <w:rFonts w:ascii="Calibri" w:hAnsi="Calibri" w:cs="Tahoma"/>
          <w:lang w:val="en-US"/>
        </w:rPr>
      </w:pPr>
      <w:r w:rsidRPr="00CF7760">
        <w:rPr>
          <w:rFonts w:ascii="Calibri" w:hAnsi="Calibri" w:cs="Tahoma"/>
          <w:lang w:val="en-US"/>
        </w:rPr>
        <w:t xml:space="preserve"> At all levels, Computing and ICT remains a popular option choice for students. </w:t>
      </w:r>
    </w:p>
    <w:p w14:paraId="31EC1F08" w14:textId="188C9F1C" w:rsidR="00CF7760" w:rsidRPr="003A47C5" w:rsidRDefault="00CF7760" w:rsidP="00CF7760">
      <w:pPr>
        <w:outlineLvl w:val="0"/>
        <w:rPr>
          <w:rFonts w:ascii="Calibri" w:hAnsi="Calibri" w:cs="Tahoma"/>
        </w:rPr>
      </w:pPr>
      <w:r w:rsidRPr="00CF7760">
        <w:rPr>
          <w:rFonts w:ascii="Calibri" w:hAnsi="Calibri" w:cs="Tahoma"/>
          <w:lang w:val="en-US"/>
        </w:rPr>
        <w:t>With recent changes to the curriculum at all Key Stages, we are at an exciting developmental point in the department, with a great deal of enthusiasm expressed by both staff and students.</w:t>
      </w:r>
    </w:p>
    <w:p w14:paraId="52199CB4" w14:textId="77777777" w:rsidR="00702350" w:rsidRDefault="00702350" w:rsidP="00702350">
      <w:pPr>
        <w:rPr>
          <w:rFonts w:ascii="Calibri" w:hAnsi="Calibri" w:cs="Tahoma"/>
          <w:b/>
        </w:rPr>
      </w:pPr>
    </w:p>
    <w:p w14:paraId="3B9D8FB7" w14:textId="77777777" w:rsidR="00811218" w:rsidRDefault="00702350" w:rsidP="00811218">
      <w:pPr>
        <w:rPr>
          <w:rFonts w:ascii="Calibri" w:hAnsi="Calibri" w:cs="Tahoma"/>
          <w:b/>
          <w:sz w:val="28"/>
          <w:szCs w:val="28"/>
        </w:rPr>
      </w:pPr>
      <w:r w:rsidRPr="00702350">
        <w:rPr>
          <w:rFonts w:ascii="Calibri" w:hAnsi="Calibri" w:cs="Tahoma"/>
          <w:b/>
          <w:sz w:val="28"/>
          <w:szCs w:val="28"/>
        </w:rPr>
        <w:t>The Post</w:t>
      </w:r>
    </w:p>
    <w:p w14:paraId="269F2FA8" w14:textId="676642FD" w:rsidR="00702350" w:rsidRDefault="00702350" w:rsidP="00702350">
      <w:pPr>
        <w:rPr>
          <w:rFonts w:ascii="Calibri" w:hAnsi="Calibri"/>
          <w:color w:val="000000"/>
        </w:rPr>
      </w:pPr>
      <w:r w:rsidRPr="005A79EF">
        <w:rPr>
          <w:rFonts w:ascii="Calibri" w:hAnsi="Calibri"/>
          <w:color w:val="000000"/>
        </w:rPr>
        <w:t xml:space="preserve">We are looking for a teacher </w:t>
      </w:r>
      <w:r w:rsidR="00284215">
        <w:rPr>
          <w:rFonts w:ascii="Calibri" w:hAnsi="Calibri"/>
          <w:color w:val="000000"/>
        </w:rPr>
        <w:t xml:space="preserve">who can teach </w:t>
      </w:r>
      <w:r w:rsidR="00347BBC">
        <w:rPr>
          <w:rFonts w:ascii="Calibri" w:hAnsi="Calibri"/>
          <w:color w:val="000000"/>
        </w:rPr>
        <w:t>Computer Science to A level</w:t>
      </w:r>
      <w:r w:rsidR="00284215">
        <w:rPr>
          <w:rFonts w:ascii="Calibri" w:hAnsi="Calibri"/>
          <w:color w:val="000000"/>
        </w:rPr>
        <w:t xml:space="preserve"> </w:t>
      </w:r>
      <w:r w:rsidR="00347BBC">
        <w:rPr>
          <w:rFonts w:ascii="Calibri" w:hAnsi="Calibri"/>
          <w:color w:val="000000"/>
        </w:rPr>
        <w:t>from</w:t>
      </w:r>
      <w:r w:rsidR="00284215">
        <w:rPr>
          <w:rFonts w:ascii="Calibri" w:hAnsi="Calibri"/>
          <w:color w:val="000000"/>
        </w:rPr>
        <w:t xml:space="preserve"> Key Stage 3, </w:t>
      </w:r>
      <w:r w:rsidR="00215FE7">
        <w:rPr>
          <w:rFonts w:ascii="Calibri" w:hAnsi="Calibri"/>
          <w:color w:val="000000"/>
        </w:rPr>
        <w:t xml:space="preserve">someone </w:t>
      </w:r>
      <w:r w:rsidRPr="005A79EF">
        <w:rPr>
          <w:rFonts w:ascii="Calibri" w:hAnsi="Calibri"/>
          <w:color w:val="000000"/>
        </w:rPr>
        <w:t xml:space="preserve">who can create exciting and interesting lessons that students will enjoy and learn a lot from, a set of experience skills that can influence the </w:t>
      </w:r>
      <w:r w:rsidR="00347BBC">
        <w:rPr>
          <w:rFonts w:ascii="Calibri" w:hAnsi="Calibri"/>
          <w:color w:val="000000"/>
        </w:rPr>
        <w:t xml:space="preserve">Computer </w:t>
      </w:r>
      <w:r w:rsidRPr="005A79EF">
        <w:rPr>
          <w:rFonts w:ascii="Calibri" w:hAnsi="Calibri"/>
          <w:color w:val="000000"/>
        </w:rPr>
        <w:t xml:space="preserve">Science department to enhance the active, engaging learning that allows students to achieve in a safe learning environment. </w:t>
      </w:r>
      <w:r>
        <w:rPr>
          <w:rFonts w:ascii="Calibri" w:hAnsi="Calibri"/>
          <w:color w:val="000000"/>
        </w:rPr>
        <w:t xml:space="preserve"> </w:t>
      </w:r>
    </w:p>
    <w:p w14:paraId="43F40125" w14:textId="77777777" w:rsidR="00702350" w:rsidRDefault="00702350" w:rsidP="00702350">
      <w:pPr>
        <w:rPr>
          <w:rFonts w:ascii="Calibri" w:hAnsi="Calibri"/>
          <w:color w:val="000000"/>
        </w:rPr>
      </w:pPr>
    </w:p>
    <w:p w14:paraId="02DCBC5D" w14:textId="74AC9399" w:rsidR="00702350" w:rsidRPr="005A79EF" w:rsidRDefault="00702350" w:rsidP="00702350">
      <w:pPr>
        <w:rPr>
          <w:rFonts w:ascii="Calibri" w:hAnsi="Calibri"/>
          <w:color w:val="000000"/>
        </w:rPr>
      </w:pPr>
      <w:r w:rsidRPr="005A79EF">
        <w:rPr>
          <w:rFonts w:ascii="Calibri" w:hAnsi="Calibri"/>
          <w:color w:val="000000"/>
        </w:rPr>
        <w:t xml:space="preserve">The person joining the </w:t>
      </w:r>
      <w:r w:rsidR="00A336EF">
        <w:rPr>
          <w:rFonts w:ascii="Calibri" w:hAnsi="Calibri"/>
          <w:color w:val="000000"/>
        </w:rPr>
        <w:t xml:space="preserve">Computer </w:t>
      </w:r>
      <w:r w:rsidRPr="005A79EF">
        <w:rPr>
          <w:rFonts w:ascii="Calibri" w:hAnsi="Calibri"/>
          <w:color w:val="000000"/>
        </w:rPr>
        <w:t xml:space="preserve">Science department will have a strong enthusiasm for the subject, enjoy teaching and be very forward thinking.  We aim to develop a </w:t>
      </w:r>
      <w:r w:rsidR="00A336EF">
        <w:rPr>
          <w:rFonts w:ascii="Calibri" w:hAnsi="Calibri"/>
          <w:color w:val="000000"/>
        </w:rPr>
        <w:t xml:space="preserve">Computer </w:t>
      </w:r>
      <w:r w:rsidRPr="005A79EF">
        <w:rPr>
          <w:rFonts w:ascii="Calibri" w:hAnsi="Calibri"/>
          <w:color w:val="000000"/>
        </w:rPr>
        <w:t>Science department for the 21</w:t>
      </w:r>
      <w:r w:rsidRPr="005A79EF">
        <w:rPr>
          <w:rFonts w:ascii="Calibri" w:hAnsi="Calibri"/>
          <w:color w:val="000000"/>
          <w:vertAlign w:val="superscript"/>
        </w:rPr>
        <w:t>st</w:t>
      </w:r>
      <w:r w:rsidRPr="005A79EF">
        <w:rPr>
          <w:rFonts w:ascii="Calibri" w:hAnsi="Calibri"/>
          <w:color w:val="000000"/>
        </w:rPr>
        <w:t xml:space="preserve"> century where students</w:t>
      </w:r>
      <w:r>
        <w:rPr>
          <w:rFonts w:ascii="Calibri" w:hAnsi="Calibri"/>
          <w:color w:val="000000"/>
        </w:rPr>
        <w:t>’</w:t>
      </w:r>
      <w:r w:rsidRPr="005A79EF">
        <w:rPr>
          <w:rFonts w:ascii="Calibri" w:hAnsi="Calibri"/>
          <w:color w:val="000000"/>
        </w:rPr>
        <w:t xml:space="preserve"> learning is appropriate to their interests and strengths.</w:t>
      </w:r>
    </w:p>
    <w:p w14:paraId="6933000B" w14:textId="77777777" w:rsidR="00702350" w:rsidRDefault="00702350" w:rsidP="00702350">
      <w:pPr>
        <w:rPr>
          <w:rFonts w:ascii="Calibri" w:hAnsi="Calibri"/>
          <w:color w:val="000000"/>
        </w:rPr>
      </w:pPr>
    </w:p>
    <w:p w14:paraId="6495920B" w14:textId="77777777" w:rsidR="00702350" w:rsidRDefault="00702350" w:rsidP="00702350">
      <w:pPr>
        <w:widowControl w:val="0"/>
        <w:rPr>
          <w:rFonts w:ascii="Calibri" w:hAnsi="Calibri" w:cs="Tahoma"/>
        </w:rPr>
      </w:pPr>
      <w:r w:rsidRPr="00B86E1B">
        <w:rPr>
          <w:rFonts w:ascii="Calibri" w:hAnsi="Calibri" w:cs="Tahoma"/>
        </w:rPr>
        <w:t xml:space="preserve">The post requires enthusiastic, effective communication skills and </w:t>
      </w:r>
      <w:r>
        <w:rPr>
          <w:rFonts w:ascii="Calibri" w:hAnsi="Calibri" w:cs="Tahoma"/>
        </w:rPr>
        <w:t>excellent</w:t>
      </w:r>
      <w:r w:rsidRPr="00B86E1B">
        <w:rPr>
          <w:rFonts w:ascii="Calibri" w:hAnsi="Calibri" w:cs="Tahoma"/>
        </w:rPr>
        <w:t xml:space="preserve"> classroom practice.  It offers an excellent opportunity to join a key department and a dynamic team. </w:t>
      </w:r>
      <w:r>
        <w:rPr>
          <w:rFonts w:ascii="Calibri" w:hAnsi="Calibri" w:cs="Tahoma"/>
        </w:rPr>
        <w:t xml:space="preserve"> In addition there is scope to contribute to other subject areas, the pastoral work of the school, and a wide range of </w:t>
      </w:r>
      <w:proofErr w:type="spellStart"/>
      <w:r>
        <w:rPr>
          <w:rFonts w:ascii="Calibri" w:hAnsi="Calibri" w:cs="Tahoma"/>
        </w:rPr>
        <w:t>extra curricular</w:t>
      </w:r>
      <w:proofErr w:type="spellEnd"/>
      <w:r>
        <w:rPr>
          <w:rFonts w:ascii="Calibri" w:hAnsi="Calibri" w:cs="Tahoma"/>
        </w:rPr>
        <w:t xml:space="preserve"> activities.</w:t>
      </w:r>
    </w:p>
    <w:p w14:paraId="59109DFD" w14:textId="77777777" w:rsidR="00702350" w:rsidRDefault="00702350" w:rsidP="00702350">
      <w:pPr>
        <w:rPr>
          <w:rFonts w:ascii="Calibri" w:hAnsi="Calibri" w:cs="Tahoma"/>
        </w:rPr>
      </w:pPr>
    </w:p>
    <w:p w14:paraId="6D89E59F" w14:textId="77777777" w:rsidR="002C0A5A" w:rsidRPr="002C0A5A" w:rsidRDefault="002C0A5A" w:rsidP="00A93211">
      <w:pPr>
        <w:rPr>
          <w:rFonts w:asciiTheme="minorHAnsi" w:hAnsiTheme="minorHAnsi" w:cs="Tahoma"/>
          <w:b/>
          <w:sz w:val="28"/>
          <w:szCs w:val="28"/>
        </w:rPr>
      </w:pPr>
      <w:r w:rsidRPr="002C0A5A">
        <w:rPr>
          <w:rFonts w:asciiTheme="minorHAnsi" w:hAnsiTheme="minorHAnsi" w:cs="Tahoma"/>
          <w:b/>
          <w:sz w:val="28"/>
          <w:szCs w:val="28"/>
        </w:rPr>
        <w:lastRenderedPageBreak/>
        <w:t>Personal Attributes</w:t>
      </w:r>
    </w:p>
    <w:p w14:paraId="5E3B087C" w14:textId="77777777" w:rsidR="002C0A5A" w:rsidRPr="002C0A5A" w:rsidRDefault="00A93211" w:rsidP="00CF5975">
      <w:pPr>
        <w:numPr>
          <w:ilvl w:val="0"/>
          <w:numId w:val="25"/>
        </w:numPr>
        <w:tabs>
          <w:tab w:val="clear" w:pos="360"/>
          <w:tab w:val="left" w:pos="426"/>
          <w:tab w:val="num" w:pos="993"/>
        </w:tabs>
        <w:ind w:left="426" w:hanging="426"/>
        <w:rPr>
          <w:rFonts w:asciiTheme="minorHAnsi" w:hAnsiTheme="minorHAnsi" w:cs="Tahoma"/>
        </w:rPr>
      </w:pPr>
      <w:r>
        <w:rPr>
          <w:rFonts w:asciiTheme="minorHAnsi" w:hAnsiTheme="minorHAnsi" w:cs="Tahoma"/>
        </w:rPr>
        <w:t>H</w:t>
      </w:r>
      <w:r w:rsidR="002C0A5A" w:rsidRPr="002C0A5A">
        <w:rPr>
          <w:rFonts w:asciiTheme="minorHAnsi" w:hAnsiTheme="minorHAnsi" w:cs="Tahoma"/>
        </w:rPr>
        <w:t xml:space="preserve">igh expectations of themselves and of all students.  </w:t>
      </w:r>
    </w:p>
    <w:p w14:paraId="19C1637A"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Excellent communication skills.</w:t>
      </w:r>
    </w:p>
    <w:p w14:paraId="2B11FE69"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 xml:space="preserve">Excellent self-management skills. </w:t>
      </w:r>
    </w:p>
    <w:p w14:paraId="6C59D9BC"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Excellent classroom teacher, ensuring that all students reach their potential.</w:t>
      </w:r>
    </w:p>
    <w:p w14:paraId="4E02E819"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Ability to show empathy and understanding whilst commanding respect.</w:t>
      </w:r>
    </w:p>
    <w:p w14:paraId="608EE903"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Enthusiastic attitude to innovation.</w:t>
      </w:r>
    </w:p>
    <w:p w14:paraId="658E0170"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Integrity, optimism, resilience and a well-developed sense of proportion and humour.</w:t>
      </w:r>
    </w:p>
    <w:p w14:paraId="13DA0E5E" w14:textId="77777777"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Ability to inspire students.</w:t>
      </w:r>
    </w:p>
    <w:p w14:paraId="2F65D61C" w14:textId="77777777" w:rsidR="00CF5975" w:rsidRDefault="00A93211" w:rsidP="00CF5975">
      <w:pPr>
        <w:numPr>
          <w:ilvl w:val="0"/>
          <w:numId w:val="25"/>
        </w:numPr>
        <w:tabs>
          <w:tab w:val="clear" w:pos="360"/>
          <w:tab w:val="left" w:pos="426"/>
          <w:tab w:val="left" w:pos="993"/>
        </w:tabs>
        <w:ind w:left="426" w:hanging="426"/>
        <w:rPr>
          <w:rFonts w:asciiTheme="minorHAnsi" w:hAnsiTheme="minorHAnsi"/>
        </w:rPr>
      </w:pPr>
      <w:r>
        <w:rPr>
          <w:rFonts w:asciiTheme="minorHAnsi" w:hAnsiTheme="minorHAnsi"/>
        </w:rPr>
        <w:t>Ability</w:t>
      </w:r>
      <w:r w:rsidR="002C0A5A" w:rsidRPr="002C0A5A">
        <w:rPr>
          <w:rFonts w:asciiTheme="minorHAnsi" w:hAnsiTheme="minorHAnsi"/>
        </w:rPr>
        <w:t xml:space="preserve"> to secure good relationships with staff, students and parents.</w:t>
      </w:r>
    </w:p>
    <w:p w14:paraId="70D3BF38" w14:textId="77777777" w:rsidR="002C0A5A" w:rsidRPr="002C0A5A" w:rsidRDefault="002C0A5A" w:rsidP="00CF5975">
      <w:pPr>
        <w:numPr>
          <w:ilvl w:val="0"/>
          <w:numId w:val="25"/>
        </w:numPr>
        <w:tabs>
          <w:tab w:val="clear" w:pos="360"/>
          <w:tab w:val="left" w:pos="426"/>
          <w:tab w:val="left" w:pos="993"/>
        </w:tabs>
        <w:ind w:left="426" w:hanging="426"/>
        <w:rPr>
          <w:rFonts w:asciiTheme="minorHAnsi" w:hAnsiTheme="minorHAnsi"/>
        </w:rPr>
      </w:pPr>
      <w:r w:rsidRPr="002C0A5A">
        <w:rPr>
          <w:rFonts w:asciiTheme="minorHAnsi" w:hAnsiTheme="minorHAnsi"/>
        </w:rPr>
        <w:t>Possess clear and effective communication skills to a range of audiences.</w:t>
      </w:r>
    </w:p>
    <w:p w14:paraId="065BB963" w14:textId="77777777" w:rsidR="002C0A5A" w:rsidRPr="002C0A5A" w:rsidRDefault="002C0A5A" w:rsidP="00CF5975">
      <w:pPr>
        <w:numPr>
          <w:ilvl w:val="0"/>
          <w:numId w:val="25"/>
        </w:numPr>
        <w:tabs>
          <w:tab w:val="clear" w:pos="360"/>
          <w:tab w:val="left" w:pos="426"/>
          <w:tab w:val="left" w:pos="993"/>
        </w:tabs>
        <w:ind w:left="426" w:hanging="426"/>
        <w:rPr>
          <w:rFonts w:asciiTheme="minorHAnsi" w:hAnsiTheme="minorHAnsi"/>
        </w:rPr>
      </w:pPr>
      <w:r w:rsidRPr="002C0A5A">
        <w:rPr>
          <w:rFonts w:asciiTheme="minorHAnsi" w:hAnsiTheme="minorHAnsi"/>
        </w:rPr>
        <w:t>Demonstrate continuing personal professional development.</w:t>
      </w:r>
    </w:p>
    <w:p w14:paraId="07E3D021" w14:textId="77777777" w:rsidR="002C0A5A" w:rsidRPr="002C0A5A" w:rsidRDefault="002C0A5A" w:rsidP="00CF5975">
      <w:pPr>
        <w:numPr>
          <w:ilvl w:val="0"/>
          <w:numId w:val="25"/>
        </w:numPr>
        <w:tabs>
          <w:tab w:val="clear" w:pos="360"/>
          <w:tab w:val="left" w:pos="426"/>
          <w:tab w:val="left" w:pos="993"/>
        </w:tabs>
        <w:ind w:left="426" w:hanging="426"/>
        <w:rPr>
          <w:rFonts w:asciiTheme="minorHAnsi" w:hAnsiTheme="minorHAnsi" w:cs="Tahoma"/>
        </w:rPr>
      </w:pPr>
      <w:r w:rsidRPr="002C0A5A">
        <w:rPr>
          <w:rFonts w:asciiTheme="minorHAnsi" w:hAnsiTheme="minorHAnsi" w:cs="Tahoma"/>
        </w:rPr>
        <w:t>Commitment to personal development.</w:t>
      </w:r>
    </w:p>
    <w:p w14:paraId="49B42834" w14:textId="4BFCA3F5" w:rsidR="002C0A5A" w:rsidRPr="002C0A5A" w:rsidRDefault="002C0A5A" w:rsidP="00CF5975">
      <w:pPr>
        <w:numPr>
          <w:ilvl w:val="0"/>
          <w:numId w:val="25"/>
        </w:numPr>
        <w:tabs>
          <w:tab w:val="clear" w:pos="360"/>
          <w:tab w:val="left" w:pos="426"/>
          <w:tab w:val="left" w:pos="993"/>
        </w:tabs>
        <w:ind w:left="426" w:hanging="426"/>
        <w:rPr>
          <w:rFonts w:asciiTheme="minorHAnsi" w:hAnsiTheme="minorHAnsi" w:cs="Tahoma"/>
        </w:rPr>
      </w:pPr>
      <w:r w:rsidRPr="002C0A5A">
        <w:rPr>
          <w:rFonts w:asciiTheme="minorHAnsi" w:hAnsiTheme="minorHAnsi" w:cs="Tahoma"/>
        </w:rPr>
        <w:t>Unde</w:t>
      </w:r>
      <w:r w:rsidR="00A93211">
        <w:rPr>
          <w:rFonts w:asciiTheme="minorHAnsi" w:hAnsiTheme="minorHAnsi" w:cs="Tahoma"/>
        </w:rPr>
        <w:t xml:space="preserve">rstanding of cultural diversity and committed to equal </w:t>
      </w:r>
      <w:r w:rsidR="00DD72DC">
        <w:rPr>
          <w:rFonts w:asciiTheme="minorHAnsi" w:hAnsiTheme="minorHAnsi" w:cs="Tahoma"/>
        </w:rPr>
        <w:t>opportunities</w:t>
      </w:r>
      <w:r w:rsidR="00A93211">
        <w:rPr>
          <w:rFonts w:asciiTheme="minorHAnsi" w:hAnsiTheme="minorHAnsi" w:cs="Tahoma"/>
        </w:rPr>
        <w:t>.</w:t>
      </w:r>
    </w:p>
    <w:p w14:paraId="1F771ECC" w14:textId="77777777" w:rsidR="00A93211" w:rsidRPr="00E75D14" w:rsidRDefault="002C0A5A" w:rsidP="00CF5975">
      <w:pPr>
        <w:numPr>
          <w:ilvl w:val="0"/>
          <w:numId w:val="25"/>
        </w:numPr>
        <w:tabs>
          <w:tab w:val="clear" w:pos="360"/>
          <w:tab w:val="left" w:pos="426"/>
          <w:tab w:val="left" w:pos="993"/>
        </w:tabs>
        <w:ind w:left="426" w:hanging="426"/>
        <w:rPr>
          <w:rFonts w:asciiTheme="minorHAnsi" w:hAnsiTheme="minorHAnsi"/>
        </w:rPr>
      </w:pPr>
      <w:r w:rsidRPr="00A93211">
        <w:rPr>
          <w:rFonts w:asciiTheme="minorHAnsi" w:hAnsiTheme="minorHAnsi" w:cs="Tahoma"/>
        </w:rPr>
        <w:t xml:space="preserve">Supportive of </w:t>
      </w:r>
      <w:r w:rsidR="00A93211" w:rsidRPr="00A93211">
        <w:rPr>
          <w:rFonts w:asciiTheme="minorHAnsi" w:hAnsiTheme="minorHAnsi" w:cs="Tahoma"/>
        </w:rPr>
        <w:t xml:space="preserve">the </w:t>
      </w:r>
      <w:r w:rsidR="00A93211">
        <w:rPr>
          <w:rFonts w:asciiTheme="minorHAnsi" w:hAnsiTheme="minorHAnsi" w:cs="Tahoma"/>
        </w:rPr>
        <w:t>church school ethos.</w:t>
      </w:r>
    </w:p>
    <w:p w14:paraId="37E52BA9" w14:textId="77777777" w:rsidR="002C0A5A" w:rsidRPr="002C0A5A" w:rsidRDefault="002C0A5A" w:rsidP="00CF5975">
      <w:pPr>
        <w:tabs>
          <w:tab w:val="left" w:pos="426"/>
        </w:tabs>
        <w:ind w:left="426" w:hanging="426"/>
        <w:rPr>
          <w:rFonts w:asciiTheme="minorHAnsi" w:hAnsiTheme="minorHAnsi"/>
        </w:rPr>
      </w:pPr>
    </w:p>
    <w:p w14:paraId="6DC8CB08" w14:textId="77777777" w:rsidR="002C0A5A" w:rsidRPr="002C0A5A" w:rsidRDefault="002C0A5A" w:rsidP="00CF5975">
      <w:pPr>
        <w:tabs>
          <w:tab w:val="left" w:pos="426"/>
        </w:tabs>
        <w:ind w:left="426" w:hanging="426"/>
        <w:rPr>
          <w:rFonts w:asciiTheme="minorHAnsi" w:hAnsiTheme="minorHAnsi" w:cs="Tahoma"/>
          <w:sz w:val="28"/>
          <w:szCs w:val="28"/>
        </w:rPr>
      </w:pPr>
      <w:r w:rsidRPr="002C0A5A">
        <w:rPr>
          <w:rFonts w:asciiTheme="minorHAnsi" w:hAnsiTheme="minorHAnsi" w:cs="Tahoma"/>
          <w:b/>
          <w:sz w:val="28"/>
          <w:szCs w:val="28"/>
        </w:rPr>
        <w:t>Qualifications</w:t>
      </w:r>
    </w:p>
    <w:p w14:paraId="4B21ED8A" w14:textId="77777777" w:rsidR="002C0A5A" w:rsidRPr="002C0A5A" w:rsidRDefault="002C0A5A" w:rsidP="00CF5975">
      <w:pPr>
        <w:numPr>
          <w:ilvl w:val="0"/>
          <w:numId w:val="26"/>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Good honours degree.</w:t>
      </w:r>
    </w:p>
    <w:p w14:paraId="6FA295E1" w14:textId="77777777" w:rsidR="002C0A5A" w:rsidRPr="002C0A5A" w:rsidRDefault="002C0A5A" w:rsidP="00CF5975">
      <w:pPr>
        <w:numPr>
          <w:ilvl w:val="0"/>
          <w:numId w:val="26"/>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QTS.</w:t>
      </w:r>
    </w:p>
    <w:p w14:paraId="4B5CD545" w14:textId="77777777" w:rsidR="00B10670" w:rsidRDefault="00B10670" w:rsidP="00CF5975">
      <w:pPr>
        <w:tabs>
          <w:tab w:val="left" w:pos="426"/>
        </w:tabs>
        <w:ind w:left="426" w:hanging="426"/>
        <w:rPr>
          <w:rFonts w:asciiTheme="minorHAnsi" w:hAnsiTheme="minorHAnsi" w:cs="Tahoma"/>
          <w:b/>
        </w:rPr>
      </w:pPr>
    </w:p>
    <w:p w14:paraId="4566A33F" w14:textId="77777777" w:rsidR="00BD380F" w:rsidRDefault="00BD380F" w:rsidP="00BD380F">
      <w:pPr>
        <w:pStyle w:val="Default"/>
        <w:rPr>
          <w:b/>
          <w:bCs/>
          <w:sz w:val="32"/>
          <w:szCs w:val="32"/>
        </w:rPr>
      </w:pPr>
    </w:p>
    <w:p w14:paraId="0D9184F3" w14:textId="77777777" w:rsidR="00BD380F" w:rsidRDefault="00BD380F" w:rsidP="00BD380F">
      <w:pPr>
        <w:pStyle w:val="Default"/>
        <w:rPr>
          <w:b/>
          <w:bCs/>
          <w:sz w:val="32"/>
          <w:szCs w:val="32"/>
        </w:rPr>
      </w:pPr>
    </w:p>
    <w:p w14:paraId="22A628AF" w14:textId="77777777" w:rsidR="00BD380F" w:rsidRDefault="00BD380F" w:rsidP="00BD380F">
      <w:pPr>
        <w:pStyle w:val="Default"/>
        <w:rPr>
          <w:b/>
          <w:bCs/>
          <w:sz w:val="32"/>
          <w:szCs w:val="32"/>
        </w:rPr>
      </w:pPr>
    </w:p>
    <w:p w14:paraId="5B738336" w14:textId="77777777" w:rsidR="00BD380F" w:rsidRDefault="00BD380F" w:rsidP="00BD380F">
      <w:pPr>
        <w:pStyle w:val="Default"/>
        <w:rPr>
          <w:b/>
          <w:bCs/>
          <w:sz w:val="32"/>
          <w:szCs w:val="32"/>
        </w:rPr>
      </w:pPr>
    </w:p>
    <w:p w14:paraId="797D8CF3" w14:textId="77777777" w:rsidR="00BD380F" w:rsidRDefault="00BD380F" w:rsidP="00BD380F">
      <w:pPr>
        <w:pStyle w:val="Default"/>
        <w:rPr>
          <w:b/>
          <w:bCs/>
          <w:sz w:val="32"/>
          <w:szCs w:val="32"/>
        </w:rPr>
      </w:pPr>
    </w:p>
    <w:p w14:paraId="37107D4C" w14:textId="77777777" w:rsidR="00BD380F" w:rsidRDefault="00BD380F" w:rsidP="00BD380F">
      <w:pPr>
        <w:pStyle w:val="Default"/>
        <w:rPr>
          <w:sz w:val="32"/>
          <w:szCs w:val="32"/>
        </w:rPr>
      </w:pPr>
      <w:r>
        <w:rPr>
          <w:b/>
          <w:bCs/>
          <w:sz w:val="32"/>
          <w:szCs w:val="32"/>
        </w:rPr>
        <w:t xml:space="preserve">Generic Job Description: Subject Leader and Form Tutor </w:t>
      </w:r>
    </w:p>
    <w:p w14:paraId="0EA398E4" w14:textId="77777777" w:rsidR="00BD380F" w:rsidRDefault="00BD380F" w:rsidP="00BD380F">
      <w:pPr>
        <w:pStyle w:val="Default"/>
        <w:rPr>
          <w:sz w:val="22"/>
          <w:szCs w:val="22"/>
        </w:rPr>
      </w:pPr>
      <w:r>
        <w:rPr>
          <w:sz w:val="22"/>
          <w:szCs w:val="22"/>
        </w:rPr>
        <w:t xml:space="preserve">This job description has been compiled in accordance with School Teachers Pay and Conditions of Employment. (DCSF 2008) </w:t>
      </w:r>
    </w:p>
    <w:p w14:paraId="352D12DC" w14:textId="77777777" w:rsidR="00BD380F" w:rsidRDefault="00BD380F" w:rsidP="00BD380F">
      <w:pPr>
        <w:pStyle w:val="Default"/>
        <w:rPr>
          <w:sz w:val="22"/>
          <w:szCs w:val="22"/>
        </w:rPr>
      </w:pPr>
      <w:r>
        <w:rPr>
          <w:b/>
          <w:bCs/>
          <w:sz w:val="22"/>
          <w:szCs w:val="22"/>
        </w:rPr>
        <w:t xml:space="preserve">In addition to the responsibility of classroom teacher key accountability for the Subject Leader include: </w:t>
      </w:r>
    </w:p>
    <w:p w14:paraId="1D3945F6" w14:textId="77777777" w:rsidR="00BD380F" w:rsidRDefault="00BD380F" w:rsidP="00BD380F">
      <w:pPr>
        <w:pStyle w:val="Default"/>
        <w:rPr>
          <w:sz w:val="22"/>
          <w:szCs w:val="22"/>
        </w:rPr>
      </w:pPr>
      <w:r>
        <w:rPr>
          <w:b/>
          <w:bCs/>
          <w:sz w:val="22"/>
          <w:szCs w:val="22"/>
        </w:rPr>
        <w:t xml:space="preserve">Teaching and Learning: </w:t>
      </w:r>
    </w:p>
    <w:p w14:paraId="393D9F25" w14:textId="79DF841D" w:rsidR="00BD380F" w:rsidRDefault="00BD380F" w:rsidP="00BD380F">
      <w:pPr>
        <w:pStyle w:val="Default"/>
        <w:numPr>
          <w:ilvl w:val="0"/>
          <w:numId w:val="26"/>
        </w:numPr>
        <w:spacing w:after="30"/>
        <w:rPr>
          <w:sz w:val="22"/>
          <w:szCs w:val="22"/>
        </w:rPr>
      </w:pPr>
      <w:r>
        <w:rPr>
          <w:sz w:val="22"/>
          <w:szCs w:val="22"/>
        </w:rPr>
        <w:t xml:space="preserve">Ensuring that statutory requirements of the national curriculum are met. </w:t>
      </w:r>
    </w:p>
    <w:p w14:paraId="0C0F31CD" w14:textId="0EDC3AC2" w:rsidR="00BD380F" w:rsidRDefault="00BD380F" w:rsidP="00BD380F">
      <w:pPr>
        <w:pStyle w:val="Default"/>
        <w:numPr>
          <w:ilvl w:val="0"/>
          <w:numId w:val="26"/>
        </w:numPr>
        <w:spacing w:after="30"/>
        <w:rPr>
          <w:sz w:val="22"/>
          <w:szCs w:val="22"/>
        </w:rPr>
      </w:pPr>
      <w:r>
        <w:rPr>
          <w:sz w:val="22"/>
          <w:szCs w:val="22"/>
        </w:rPr>
        <w:t xml:space="preserve">Ensuring that all examination criteria are met. </w:t>
      </w:r>
    </w:p>
    <w:p w14:paraId="3DF63367" w14:textId="31C6DF72" w:rsidR="00BD380F" w:rsidRDefault="00BD380F" w:rsidP="00BD380F">
      <w:pPr>
        <w:pStyle w:val="Default"/>
        <w:numPr>
          <w:ilvl w:val="0"/>
          <w:numId w:val="26"/>
        </w:numPr>
        <w:spacing w:after="30"/>
        <w:rPr>
          <w:sz w:val="22"/>
          <w:szCs w:val="22"/>
        </w:rPr>
      </w:pPr>
      <w:r>
        <w:rPr>
          <w:sz w:val="22"/>
          <w:szCs w:val="22"/>
        </w:rPr>
        <w:t xml:space="preserve">Ensuring that programmes of study which match provision to student needs are planned, implemented, reviewed and revised. </w:t>
      </w:r>
    </w:p>
    <w:p w14:paraId="291EDD85" w14:textId="3576F061" w:rsidR="00BD380F" w:rsidRDefault="00BD380F" w:rsidP="00BD380F">
      <w:pPr>
        <w:pStyle w:val="Default"/>
        <w:numPr>
          <w:ilvl w:val="0"/>
          <w:numId w:val="26"/>
        </w:numPr>
        <w:spacing w:after="30"/>
        <w:rPr>
          <w:sz w:val="22"/>
          <w:szCs w:val="22"/>
        </w:rPr>
      </w:pPr>
      <w:r>
        <w:rPr>
          <w:sz w:val="22"/>
          <w:szCs w:val="22"/>
        </w:rPr>
        <w:t xml:space="preserve">Promoting highest quality of learning and teaching. </w:t>
      </w:r>
    </w:p>
    <w:p w14:paraId="20250EC3" w14:textId="2EF09C85" w:rsidR="00BD380F" w:rsidRDefault="00BD380F" w:rsidP="00BD380F">
      <w:pPr>
        <w:pStyle w:val="Default"/>
        <w:numPr>
          <w:ilvl w:val="0"/>
          <w:numId w:val="26"/>
        </w:numPr>
        <w:rPr>
          <w:sz w:val="22"/>
          <w:szCs w:val="22"/>
        </w:rPr>
      </w:pPr>
      <w:r>
        <w:rPr>
          <w:sz w:val="22"/>
          <w:szCs w:val="22"/>
        </w:rPr>
        <w:t xml:space="preserve">Ensuring standards of literacy are monitored and supported throughout the school. </w:t>
      </w:r>
    </w:p>
    <w:p w14:paraId="48B40157" w14:textId="77777777" w:rsidR="00BD380F" w:rsidRDefault="00BD380F" w:rsidP="00BD380F">
      <w:pPr>
        <w:pStyle w:val="Default"/>
        <w:rPr>
          <w:sz w:val="22"/>
          <w:szCs w:val="22"/>
        </w:rPr>
      </w:pPr>
    </w:p>
    <w:p w14:paraId="3CA450C8" w14:textId="77777777" w:rsidR="00BD380F" w:rsidRDefault="00BD380F" w:rsidP="00BD380F">
      <w:pPr>
        <w:pStyle w:val="Default"/>
        <w:rPr>
          <w:sz w:val="22"/>
          <w:szCs w:val="22"/>
        </w:rPr>
      </w:pPr>
      <w:r>
        <w:rPr>
          <w:b/>
          <w:bCs/>
          <w:sz w:val="22"/>
          <w:szCs w:val="22"/>
        </w:rPr>
        <w:t xml:space="preserve">Student Achievement: </w:t>
      </w:r>
    </w:p>
    <w:p w14:paraId="06BBCAE6" w14:textId="2C03BCCF" w:rsidR="00BD380F" w:rsidRDefault="00BD380F" w:rsidP="00BD380F">
      <w:pPr>
        <w:pStyle w:val="Default"/>
        <w:numPr>
          <w:ilvl w:val="0"/>
          <w:numId w:val="26"/>
        </w:numPr>
        <w:spacing w:after="30"/>
        <w:rPr>
          <w:sz w:val="22"/>
          <w:szCs w:val="22"/>
        </w:rPr>
      </w:pPr>
      <w:r>
        <w:rPr>
          <w:sz w:val="22"/>
          <w:szCs w:val="22"/>
        </w:rPr>
        <w:t xml:space="preserve">Allocating students to teaching groups, monitoring students’ progress especially via regular assessment and taking such action which may be necessary. </w:t>
      </w:r>
    </w:p>
    <w:p w14:paraId="6D637C8B" w14:textId="266F1888" w:rsidR="00BD380F" w:rsidRDefault="00BD380F" w:rsidP="00BD380F">
      <w:pPr>
        <w:pStyle w:val="Default"/>
        <w:numPr>
          <w:ilvl w:val="0"/>
          <w:numId w:val="26"/>
        </w:numPr>
        <w:spacing w:after="30"/>
        <w:rPr>
          <w:sz w:val="22"/>
          <w:szCs w:val="22"/>
        </w:rPr>
      </w:pPr>
      <w:r>
        <w:rPr>
          <w:sz w:val="22"/>
          <w:szCs w:val="22"/>
        </w:rPr>
        <w:t xml:space="preserve">Planning appropriate intervention strategies for students to raise achievement. </w:t>
      </w:r>
    </w:p>
    <w:p w14:paraId="1CADDA08" w14:textId="0F0CF040" w:rsidR="00BD380F" w:rsidRDefault="00BD380F" w:rsidP="00BD380F">
      <w:pPr>
        <w:pStyle w:val="Default"/>
        <w:numPr>
          <w:ilvl w:val="0"/>
          <w:numId w:val="26"/>
        </w:numPr>
        <w:spacing w:after="30"/>
        <w:rPr>
          <w:sz w:val="22"/>
          <w:szCs w:val="22"/>
        </w:rPr>
      </w:pPr>
      <w:r>
        <w:rPr>
          <w:sz w:val="22"/>
          <w:szCs w:val="22"/>
        </w:rPr>
        <w:t xml:space="preserve">Promoting highest attainments in public examinations. </w:t>
      </w:r>
    </w:p>
    <w:p w14:paraId="5492305C" w14:textId="7E698EBA" w:rsidR="00BD380F" w:rsidRDefault="00BD380F" w:rsidP="00BD380F">
      <w:pPr>
        <w:pStyle w:val="Default"/>
        <w:numPr>
          <w:ilvl w:val="0"/>
          <w:numId w:val="26"/>
        </w:numPr>
        <w:rPr>
          <w:sz w:val="22"/>
          <w:szCs w:val="22"/>
        </w:rPr>
      </w:pPr>
      <w:r>
        <w:rPr>
          <w:sz w:val="22"/>
          <w:szCs w:val="22"/>
        </w:rPr>
        <w:t xml:space="preserve">Analysing assessments and examination results, comparing them with school norms, benchmark norms and national statistics. </w:t>
      </w:r>
    </w:p>
    <w:p w14:paraId="07560FE5" w14:textId="77777777" w:rsidR="00BD380F" w:rsidRDefault="00BD380F" w:rsidP="00BD380F">
      <w:pPr>
        <w:pStyle w:val="Default"/>
        <w:rPr>
          <w:sz w:val="22"/>
          <w:szCs w:val="22"/>
        </w:rPr>
      </w:pPr>
    </w:p>
    <w:p w14:paraId="0BAC68D6" w14:textId="77777777" w:rsidR="00BD380F" w:rsidRDefault="00BD380F" w:rsidP="00BD380F">
      <w:pPr>
        <w:pStyle w:val="Default"/>
        <w:rPr>
          <w:sz w:val="22"/>
          <w:szCs w:val="22"/>
        </w:rPr>
      </w:pPr>
      <w:r>
        <w:rPr>
          <w:b/>
          <w:bCs/>
          <w:sz w:val="22"/>
          <w:szCs w:val="22"/>
        </w:rPr>
        <w:t xml:space="preserve">Staff Effectiveness: </w:t>
      </w:r>
    </w:p>
    <w:p w14:paraId="703E8666" w14:textId="0583436D" w:rsidR="00BD380F" w:rsidRDefault="00BD380F" w:rsidP="00BD380F">
      <w:pPr>
        <w:pStyle w:val="Default"/>
        <w:numPr>
          <w:ilvl w:val="0"/>
          <w:numId w:val="26"/>
        </w:numPr>
        <w:spacing w:after="30"/>
        <w:rPr>
          <w:sz w:val="22"/>
          <w:szCs w:val="22"/>
        </w:rPr>
      </w:pPr>
      <w:r>
        <w:rPr>
          <w:sz w:val="22"/>
          <w:szCs w:val="22"/>
        </w:rPr>
        <w:t xml:space="preserve">Appraising staff performance. </w:t>
      </w:r>
    </w:p>
    <w:p w14:paraId="29B6DAC9" w14:textId="17BE6505" w:rsidR="00BD380F" w:rsidRDefault="00BD380F" w:rsidP="00BD380F">
      <w:pPr>
        <w:pStyle w:val="Default"/>
        <w:numPr>
          <w:ilvl w:val="0"/>
          <w:numId w:val="26"/>
        </w:numPr>
        <w:spacing w:after="30"/>
        <w:rPr>
          <w:sz w:val="22"/>
          <w:szCs w:val="22"/>
        </w:rPr>
      </w:pPr>
      <w:r>
        <w:rPr>
          <w:sz w:val="22"/>
          <w:szCs w:val="22"/>
        </w:rPr>
        <w:t xml:space="preserve">Advising as to priorities for continuous professional development ensuring members of staff keep abreast of recent developments in the subject. </w:t>
      </w:r>
    </w:p>
    <w:p w14:paraId="66F421DD" w14:textId="7E364209" w:rsidR="00BD380F" w:rsidRDefault="00BD380F" w:rsidP="00BD380F">
      <w:pPr>
        <w:pStyle w:val="Default"/>
        <w:numPr>
          <w:ilvl w:val="0"/>
          <w:numId w:val="26"/>
        </w:numPr>
        <w:spacing w:after="30"/>
        <w:rPr>
          <w:sz w:val="22"/>
          <w:szCs w:val="22"/>
        </w:rPr>
      </w:pPr>
      <w:r>
        <w:rPr>
          <w:sz w:val="22"/>
          <w:szCs w:val="22"/>
        </w:rPr>
        <w:t xml:space="preserve">Promoting the training of current, trainee and beginner teachers. </w:t>
      </w:r>
    </w:p>
    <w:p w14:paraId="3EC41B1D" w14:textId="02904F94" w:rsidR="00BD380F" w:rsidRDefault="00BD380F" w:rsidP="00BD380F">
      <w:pPr>
        <w:pStyle w:val="Default"/>
        <w:numPr>
          <w:ilvl w:val="0"/>
          <w:numId w:val="26"/>
        </w:numPr>
        <w:rPr>
          <w:sz w:val="22"/>
          <w:szCs w:val="22"/>
        </w:rPr>
      </w:pPr>
      <w:r>
        <w:rPr>
          <w:sz w:val="22"/>
          <w:szCs w:val="22"/>
        </w:rPr>
        <w:t xml:space="preserve">Providing creative and visionary leadership to build an effective departmental team. </w:t>
      </w:r>
    </w:p>
    <w:p w14:paraId="0450FCBC" w14:textId="77777777" w:rsidR="00BD380F" w:rsidRDefault="00BD380F" w:rsidP="00BD380F">
      <w:pPr>
        <w:pStyle w:val="Default"/>
        <w:rPr>
          <w:sz w:val="22"/>
          <w:szCs w:val="22"/>
        </w:rPr>
      </w:pPr>
    </w:p>
    <w:p w14:paraId="31FC5991" w14:textId="77777777" w:rsidR="00BD380F" w:rsidRDefault="00BD380F" w:rsidP="00BD380F">
      <w:pPr>
        <w:pStyle w:val="Default"/>
        <w:rPr>
          <w:sz w:val="22"/>
          <w:szCs w:val="22"/>
        </w:rPr>
      </w:pPr>
      <w:r>
        <w:rPr>
          <w:b/>
          <w:bCs/>
          <w:sz w:val="22"/>
          <w:szCs w:val="22"/>
        </w:rPr>
        <w:t xml:space="preserve">Policy and Planning: </w:t>
      </w:r>
    </w:p>
    <w:p w14:paraId="3904DC07" w14:textId="2E16BE95" w:rsidR="00BD380F" w:rsidRDefault="00BD380F" w:rsidP="00BD380F">
      <w:pPr>
        <w:pStyle w:val="Default"/>
        <w:numPr>
          <w:ilvl w:val="0"/>
          <w:numId w:val="26"/>
        </w:numPr>
        <w:spacing w:after="27"/>
        <w:rPr>
          <w:sz w:val="22"/>
          <w:szCs w:val="22"/>
        </w:rPr>
      </w:pPr>
      <w:r>
        <w:rPr>
          <w:sz w:val="22"/>
          <w:szCs w:val="22"/>
        </w:rPr>
        <w:t xml:space="preserve">Working to a Faculty Improvement Plan which takes account of the school’s plans and priorities. </w:t>
      </w:r>
    </w:p>
    <w:p w14:paraId="0A79D5E8" w14:textId="399A3877" w:rsidR="00BD380F" w:rsidRDefault="00BD380F" w:rsidP="00BD380F">
      <w:pPr>
        <w:pStyle w:val="Default"/>
        <w:numPr>
          <w:ilvl w:val="0"/>
          <w:numId w:val="26"/>
        </w:numPr>
        <w:spacing w:after="27"/>
        <w:rPr>
          <w:sz w:val="22"/>
          <w:szCs w:val="22"/>
        </w:rPr>
      </w:pPr>
      <w:r>
        <w:rPr>
          <w:sz w:val="22"/>
          <w:szCs w:val="22"/>
        </w:rPr>
        <w:t xml:space="preserve">Dealing effectively with all routine departmental organisation and administrative matters. </w:t>
      </w:r>
    </w:p>
    <w:p w14:paraId="7F0FE531" w14:textId="6C74FB01" w:rsidR="00BD380F" w:rsidRDefault="00BD380F" w:rsidP="00BD380F">
      <w:pPr>
        <w:pStyle w:val="Default"/>
        <w:numPr>
          <w:ilvl w:val="0"/>
          <w:numId w:val="26"/>
        </w:numPr>
        <w:rPr>
          <w:sz w:val="22"/>
          <w:szCs w:val="22"/>
        </w:rPr>
      </w:pPr>
      <w:r>
        <w:rPr>
          <w:sz w:val="22"/>
          <w:szCs w:val="22"/>
        </w:rPr>
        <w:t xml:space="preserve">Ensuring that departmental records and handbook are properly kept and updated when necessary. </w:t>
      </w:r>
    </w:p>
    <w:p w14:paraId="1636090D" w14:textId="7AD6DE2C" w:rsidR="00BD380F" w:rsidRDefault="00BD380F" w:rsidP="00BD380F">
      <w:pPr>
        <w:pStyle w:val="Default"/>
        <w:numPr>
          <w:ilvl w:val="0"/>
          <w:numId w:val="26"/>
        </w:numPr>
        <w:spacing w:after="27"/>
        <w:rPr>
          <w:sz w:val="22"/>
          <w:szCs w:val="22"/>
        </w:rPr>
      </w:pPr>
      <w:r>
        <w:rPr>
          <w:sz w:val="22"/>
          <w:szCs w:val="22"/>
        </w:rPr>
        <w:t xml:space="preserve">Liaising and working collaboratively with other area heads and with external agents. </w:t>
      </w:r>
    </w:p>
    <w:p w14:paraId="3205FA56" w14:textId="201649E1" w:rsidR="00BD380F" w:rsidRDefault="00BD380F" w:rsidP="00BD380F">
      <w:pPr>
        <w:pStyle w:val="Default"/>
        <w:numPr>
          <w:ilvl w:val="0"/>
          <w:numId w:val="26"/>
        </w:numPr>
        <w:rPr>
          <w:sz w:val="22"/>
          <w:szCs w:val="22"/>
        </w:rPr>
      </w:pPr>
      <w:r>
        <w:rPr>
          <w:sz w:val="22"/>
          <w:szCs w:val="22"/>
        </w:rPr>
        <w:t xml:space="preserve">Working productively and co-operatively with the line manager. </w:t>
      </w:r>
    </w:p>
    <w:p w14:paraId="2A617B14" w14:textId="77777777" w:rsidR="00BD380F" w:rsidRDefault="00BD380F" w:rsidP="00BD380F">
      <w:pPr>
        <w:pStyle w:val="Default"/>
        <w:rPr>
          <w:sz w:val="22"/>
          <w:szCs w:val="22"/>
        </w:rPr>
      </w:pPr>
    </w:p>
    <w:p w14:paraId="78BB6CD4" w14:textId="77777777" w:rsidR="00BD380F" w:rsidRDefault="00BD380F" w:rsidP="00BD380F">
      <w:pPr>
        <w:pStyle w:val="Default"/>
        <w:rPr>
          <w:sz w:val="22"/>
          <w:szCs w:val="22"/>
        </w:rPr>
      </w:pPr>
      <w:r>
        <w:rPr>
          <w:b/>
          <w:bCs/>
          <w:sz w:val="22"/>
          <w:szCs w:val="22"/>
        </w:rPr>
        <w:t xml:space="preserve">Finance and Resources: </w:t>
      </w:r>
    </w:p>
    <w:p w14:paraId="494AF48E" w14:textId="01334417" w:rsidR="00BD380F" w:rsidRDefault="00BD380F" w:rsidP="00BD380F">
      <w:pPr>
        <w:pStyle w:val="Default"/>
        <w:numPr>
          <w:ilvl w:val="0"/>
          <w:numId w:val="26"/>
        </w:numPr>
        <w:spacing w:after="30"/>
        <w:rPr>
          <w:sz w:val="22"/>
          <w:szCs w:val="22"/>
        </w:rPr>
      </w:pPr>
      <w:r>
        <w:rPr>
          <w:sz w:val="22"/>
          <w:szCs w:val="22"/>
        </w:rPr>
        <w:t xml:space="preserve">Managing departmental capitation in line with the Faculty plan and good value for money. </w:t>
      </w:r>
    </w:p>
    <w:p w14:paraId="5B94C905" w14:textId="26C7DFD4" w:rsidR="00BD380F" w:rsidRDefault="00BD380F" w:rsidP="00BD380F">
      <w:pPr>
        <w:pStyle w:val="Default"/>
        <w:numPr>
          <w:ilvl w:val="0"/>
          <w:numId w:val="26"/>
        </w:numPr>
        <w:spacing w:after="30"/>
        <w:rPr>
          <w:sz w:val="22"/>
          <w:szCs w:val="22"/>
        </w:rPr>
      </w:pPr>
      <w:r>
        <w:rPr>
          <w:sz w:val="22"/>
          <w:szCs w:val="22"/>
        </w:rPr>
        <w:t xml:space="preserve">Deploying resources effectively and equitably. </w:t>
      </w:r>
    </w:p>
    <w:p w14:paraId="75F0B20F" w14:textId="5CE287B4" w:rsidR="00BD380F" w:rsidRDefault="00BD380F" w:rsidP="00BD380F">
      <w:pPr>
        <w:pStyle w:val="Default"/>
        <w:numPr>
          <w:ilvl w:val="0"/>
          <w:numId w:val="26"/>
        </w:numPr>
        <w:rPr>
          <w:sz w:val="22"/>
          <w:szCs w:val="22"/>
        </w:rPr>
      </w:pPr>
      <w:r>
        <w:rPr>
          <w:sz w:val="22"/>
          <w:szCs w:val="22"/>
        </w:rPr>
        <w:t xml:space="preserve">Ensuring that the working environment is safe, suitable, attractive and well cared for. </w:t>
      </w:r>
    </w:p>
    <w:p w14:paraId="2DEBE336" w14:textId="77777777" w:rsidR="00BD380F" w:rsidRDefault="00BD380F" w:rsidP="00BD380F">
      <w:pPr>
        <w:pStyle w:val="Default"/>
        <w:rPr>
          <w:sz w:val="22"/>
          <w:szCs w:val="22"/>
        </w:rPr>
      </w:pPr>
    </w:p>
    <w:p w14:paraId="4D784889" w14:textId="77777777" w:rsidR="00BD380F" w:rsidRDefault="00BD380F" w:rsidP="00BD380F">
      <w:pPr>
        <w:pStyle w:val="Default"/>
        <w:rPr>
          <w:sz w:val="28"/>
          <w:szCs w:val="28"/>
        </w:rPr>
      </w:pPr>
      <w:r>
        <w:rPr>
          <w:b/>
          <w:bCs/>
          <w:sz w:val="28"/>
          <w:szCs w:val="28"/>
        </w:rPr>
        <w:t xml:space="preserve">Role of the Form Tutor </w:t>
      </w:r>
    </w:p>
    <w:p w14:paraId="1A839945" w14:textId="6F90B5A5" w:rsidR="00BD380F" w:rsidRDefault="00BD380F" w:rsidP="00BD380F">
      <w:pPr>
        <w:pStyle w:val="Default"/>
        <w:numPr>
          <w:ilvl w:val="0"/>
          <w:numId w:val="26"/>
        </w:numPr>
        <w:spacing w:after="30"/>
        <w:rPr>
          <w:sz w:val="22"/>
          <w:szCs w:val="22"/>
        </w:rPr>
      </w:pPr>
      <w:r>
        <w:rPr>
          <w:sz w:val="22"/>
          <w:szCs w:val="22"/>
        </w:rPr>
        <w:t xml:space="preserve">Monitor absences, lateness and uniform and maintain accurate details of attendance in accordance with school policy. </w:t>
      </w:r>
    </w:p>
    <w:p w14:paraId="459BBC51" w14:textId="1D956604" w:rsidR="00BD380F" w:rsidRDefault="00BD380F" w:rsidP="00BD380F">
      <w:pPr>
        <w:pStyle w:val="Default"/>
        <w:numPr>
          <w:ilvl w:val="0"/>
          <w:numId w:val="26"/>
        </w:numPr>
        <w:spacing w:after="30"/>
        <w:rPr>
          <w:sz w:val="22"/>
          <w:szCs w:val="22"/>
        </w:rPr>
      </w:pPr>
      <w:r>
        <w:rPr>
          <w:sz w:val="22"/>
          <w:szCs w:val="22"/>
        </w:rPr>
        <w:t xml:space="preserve">Monitor student planners on a regular basis. </w:t>
      </w:r>
    </w:p>
    <w:p w14:paraId="02943783" w14:textId="077770A9" w:rsidR="00BD380F" w:rsidRDefault="00BD380F" w:rsidP="00BD380F">
      <w:pPr>
        <w:pStyle w:val="Default"/>
        <w:numPr>
          <w:ilvl w:val="0"/>
          <w:numId w:val="26"/>
        </w:numPr>
        <w:spacing w:after="30"/>
        <w:rPr>
          <w:sz w:val="22"/>
          <w:szCs w:val="22"/>
        </w:rPr>
      </w:pPr>
      <w:r>
        <w:rPr>
          <w:sz w:val="22"/>
          <w:szCs w:val="22"/>
        </w:rPr>
        <w:t xml:space="preserve">Ensure that tutorial programmes are planned, recorded and are in accordance with the programme of study provided by the Learning Director. </w:t>
      </w:r>
    </w:p>
    <w:p w14:paraId="0B224607" w14:textId="0C29C8A2" w:rsidR="00BD380F" w:rsidRDefault="00BD380F" w:rsidP="00BD380F">
      <w:pPr>
        <w:pStyle w:val="Default"/>
        <w:numPr>
          <w:ilvl w:val="0"/>
          <w:numId w:val="26"/>
        </w:numPr>
        <w:spacing w:after="30"/>
        <w:rPr>
          <w:sz w:val="22"/>
          <w:szCs w:val="22"/>
        </w:rPr>
      </w:pPr>
      <w:r>
        <w:rPr>
          <w:sz w:val="22"/>
          <w:szCs w:val="22"/>
        </w:rPr>
        <w:t xml:space="preserve">Complete individual reports for parents and maintain regular contact. </w:t>
      </w:r>
    </w:p>
    <w:p w14:paraId="3CE53F2E" w14:textId="3A029C09" w:rsidR="00BD380F" w:rsidRDefault="00BD380F" w:rsidP="00BD380F">
      <w:pPr>
        <w:pStyle w:val="Default"/>
        <w:numPr>
          <w:ilvl w:val="0"/>
          <w:numId w:val="26"/>
        </w:numPr>
        <w:spacing w:after="30"/>
        <w:rPr>
          <w:sz w:val="22"/>
          <w:szCs w:val="22"/>
        </w:rPr>
      </w:pPr>
      <w:r>
        <w:rPr>
          <w:sz w:val="22"/>
          <w:szCs w:val="22"/>
        </w:rPr>
        <w:t xml:space="preserve">Promote students' achievements using praise and rewards effectively in line with school policy. </w:t>
      </w:r>
    </w:p>
    <w:p w14:paraId="41B5A0DE" w14:textId="1128CD0E" w:rsidR="00BD380F" w:rsidRDefault="00BD380F" w:rsidP="00BD380F">
      <w:pPr>
        <w:pStyle w:val="Default"/>
        <w:numPr>
          <w:ilvl w:val="0"/>
          <w:numId w:val="26"/>
        </w:numPr>
        <w:spacing w:after="30"/>
        <w:rPr>
          <w:sz w:val="22"/>
          <w:szCs w:val="22"/>
        </w:rPr>
      </w:pPr>
      <w:r>
        <w:rPr>
          <w:sz w:val="22"/>
          <w:szCs w:val="22"/>
        </w:rPr>
        <w:t xml:space="preserve">Maintain effective communication with students and their parents, and with subject teachers, Learning Directors, Assistant Head, and senior staff as necessary. </w:t>
      </w:r>
    </w:p>
    <w:p w14:paraId="6FE9350B" w14:textId="654F4602" w:rsidR="00BD380F" w:rsidRDefault="00BD380F" w:rsidP="00BD380F">
      <w:pPr>
        <w:pStyle w:val="Default"/>
        <w:numPr>
          <w:ilvl w:val="0"/>
          <w:numId w:val="26"/>
        </w:numPr>
        <w:spacing w:after="30"/>
        <w:rPr>
          <w:sz w:val="22"/>
          <w:szCs w:val="22"/>
        </w:rPr>
      </w:pPr>
      <w:r>
        <w:rPr>
          <w:sz w:val="22"/>
          <w:szCs w:val="22"/>
        </w:rPr>
        <w:t xml:space="preserve">Assist Learning Directors and Assistant Head in the organization of year activities and events. </w:t>
      </w:r>
    </w:p>
    <w:p w14:paraId="60A4E360" w14:textId="2D3DB636" w:rsidR="00BD380F" w:rsidRDefault="00BD380F" w:rsidP="00BD380F">
      <w:pPr>
        <w:pStyle w:val="Default"/>
        <w:numPr>
          <w:ilvl w:val="0"/>
          <w:numId w:val="26"/>
        </w:numPr>
        <w:rPr>
          <w:sz w:val="22"/>
          <w:szCs w:val="22"/>
        </w:rPr>
      </w:pPr>
      <w:r>
        <w:rPr>
          <w:sz w:val="22"/>
          <w:szCs w:val="22"/>
        </w:rPr>
        <w:t xml:space="preserve">Ensure that students new to the school are properly inducted. </w:t>
      </w:r>
    </w:p>
    <w:p w14:paraId="30B3C7CC" w14:textId="77777777" w:rsidR="00BD380F" w:rsidRDefault="00BD380F" w:rsidP="00BD380F">
      <w:pPr>
        <w:pStyle w:val="Default"/>
        <w:rPr>
          <w:sz w:val="22"/>
          <w:szCs w:val="22"/>
        </w:rPr>
      </w:pPr>
    </w:p>
    <w:p w14:paraId="7C04A27D" w14:textId="77777777" w:rsidR="00BD380F" w:rsidRDefault="00BD380F" w:rsidP="00BD380F">
      <w:pPr>
        <w:pStyle w:val="Default"/>
        <w:rPr>
          <w:sz w:val="28"/>
          <w:szCs w:val="28"/>
        </w:rPr>
      </w:pPr>
      <w:r>
        <w:rPr>
          <w:b/>
          <w:bCs/>
          <w:sz w:val="28"/>
          <w:szCs w:val="28"/>
        </w:rPr>
        <w:t xml:space="preserve">Appraisal and Professional Development </w:t>
      </w:r>
    </w:p>
    <w:p w14:paraId="58DA9D41" w14:textId="77777777" w:rsidR="00BD380F" w:rsidRDefault="00BD380F" w:rsidP="00BD380F">
      <w:pPr>
        <w:pStyle w:val="Default"/>
        <w:rPr>
          <w:sz w:val="22"/>
          <w:szCs w:val="22"/>
        </w:rPr>
      </w:pPr>
      <w:r>
        <w:rPr>
          <w:sz w:val="22"/>
          <w:szCs w:val="22"/>
        </w:rPr>
        <w:t xml:space="preserve">The Subject Leader will be part of the school’s appraisal scheme. S/he will have an Appraiser who will set agreed targets for the year. The Appraiser will monitor and review performance, including classroom teaching. A Subject Leader will appraise members of their department. The school will support the continuing professional development of all staff, to ensure that their expertise is being kept up to date. </w:t>
      </w:r>
    </w:p>
    <w:p w14:paraId="55CFAC97" w14:textId="3383F648" w:rsidR="00BD380F" w:rsidRPr="00BD380F" w:rsidRDefault="00BD380F" w:rsidP="00BD380F">
      <w:pPr>
        <w:pStyle w:val="Default"/>
        <w:rPr>
          <w:rFonts w:asciiTheme="minorHAnsi" w:hAnsiTheme="minorHAnsi" w:cstheme="minorHAnsi"/>
          <w:sz w:val="22"/>
          <w:szCs w:val="22"/>
        </w:rPr>
      </w:pPr>
      <w:r>
        <w:rPr>
          <w:b/>
          <w:bCs/>
          <w:i/>
          <w:iCs/>
          <w:sz w:val="22"/>
          <w:szCs w:val="22"/>
        </w:rPr>
        <w:br/>
      </w:r>
      <w:r w:rsidRPr="00BD380F">
        <w:rPr>
          <w:rFonts w:asciiTheme="minorHAnsi" w:hAnsiTheme="minorHAnsi" w:cstheme="minorHAnsi"/>
          <w:b/>
          <w:bCs/>
          <w:i/>
          <w:iCs/>
          <w:sz w:val="22"/>
          <w:szCs w:val="22"/>
        </w:rPr>
        <w:t xml:space="preserve">At Bishop Justus School staff are expected to work in line with the school’s Christian Ethos. </w:t>
      </w:r>
    </w:p>
    <w:p w14:paraId="3455CE79" w14:textId="1B1CFEDD" w:rsidR="00625F12" w:rsidRPr="00BD380F" w:rsidRDefault="00BD380F" w:rsidP="00BD380F">
      <w:pPr>
        <w:tabs>
          <w:tab w:val="left" w:pos="426"/>
        </w:tabs>
        <w:rPr>
          <w:rFonts w:asciiTheme="minorHAnsi" w:hAnsiTheme="minorHAnsi" w:cstheme="minorHAnsi"/>
        </w:rPr>
      </w:pPr>
      <w:r w:rsidRPr="00BD380F">
        <w:rPr>
          <w:rFonts w:asciiTheme="minorHAnsi" w:hAnsiTheme="minorHAnsi" w:cstheme="minorHAnsi"/>
        </w:rPr>
        <w:t>Responsibilities are lik</w:t>
      </w:r>
      <w:bookmarkStart w:id="1" w:name="_GoBack"/>
      <w:bookmarkEnd w:id="1"/>
      <w:r w:rsidRPr="00BD380F">
        <w:rPr>
          <w:rFonts w:asciiTheme="minorHAnsi" w:hAnsiTheme="minorHAnsi" w:cstheme="minorHAnsi"/>
        </w:rPr>
        <w:t>ely to change over time and you will be expected to perform duties of a similar nature such as the Headteacher may reasonably require.</w:t>
      </w:r>
    </w:p>
    <w:p w14:paraId="1B154177" w14:textId="691AACC1" w:rsidR="00625F12" w:rsidRPr="00BD380F" w:rsidRDefault="00625F12" w:rsidP="00BD380F">
      <w:pPr>
        <w:tabs>
          <w:tab w:val="left" w:pos="426"/>
        </w:tabs>
        <w:rPr>
          <w:rFonts w:asciiTheme="minorHAnsi" w:hAnsiTheme="minorHAnsi" w:cstheme="minorHAnsi"/>
        </w:rPr>
      </w:pPr>
    </w:p>
    <w:p w14:paraId="197D20FD" w14:textId="77777777" w:rsidR="00625F12" w:rsidRPr="00151DDC" w:rsidRDefault="00625F12" w:rsidP="00625F12">
      <w:pPr>
        <w:ind w:left="567"/>
        <w:rPr>
          <w:rFonts w:ascii="Calibri" w:hAnsi="Calibri" w:cs="Tahoma"/>
          <w:b/>
          <w:sz w:val="28"/>
          <w:szCs w:val="28"/>
        </w:rPr>
      </w:pPr>
    </w:p>
    <w:p w14:paraId="70674A92" w14:textId="77777777" w:rsidR="00625F12" w:rsidRPr="002C0A5A" w:rsidRDefault="00625F12" w:rsidP="00CF5975">
      <w:pPr>
        <w:tabs>
          <w:tab w:val="left" w:pos="426"/>
        </w:tabs>
        <w:ind w:left="426" w:hanging="426"/>
        <w:rPr>
          <w:rFonts w:asciiTheme="minorHAnsi" w:hAnsiTheme="minorHAnsi" w:cs="Tahoma"/>
          <w:b/>
        </w:rPr>
      </w:pPr>
    </w:p>
    <w:sectPr w:rsidR="00625F12" w:rsidRPr="002C0A5A" w:rsidSect="005F50D6">
      <w:pgSz w:w="11907" w:h="16840" w:code="9"/>
      <w:pgMar w:top="1008" w:right="1296" w:bottom="720" w:left="1296" w:header="0" w:footer="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A2675A"/>
    <w:lvl w:ilvl="0">
      <w:numFmt w:val="decimal"/>
      <w:lvlText w:val="*"/>
      <w:lvlJc w:val="left"/>
    </w:lvl>
  </w:abstractNum>
  <w:abstractNum w:abstractNumId="1">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C7BEF"/>
    <w:multiLevelType w:val="hybridMultilevel"/>
    <w:tmpl w:val="931061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80487"/>
    <w:multiLevelType w:val="hybridMultilevel"/>
    <w:tmpl w:val="9C7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CF7ACF"/>
    <w:multiLevelType w:val="hybridMultilevel"/>
    <w:tmpl w:val="76F8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2952C77"/>
    <w:multiLevelType w:val="hybridMultilevel"/>
    <w:tmpl w:val="0C0C82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FA344C"/>
    <w:multiLevelType w:val="multilevel"/>
    <w:tmpl w:val="208C1B92"/>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697E7B"/>
    <w:multiLevelType w:val="hybridMultilevel"/>
    <w:tmpl w:val="255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F33D0"/>
    <w:multiLevelType w:val="hybridMultilevel"/>
    <w:tmpl w:val="FB30F3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4B61902"/>
    <w:multiLevelType w:val="hybridMultilevel"/>
    <w:tmpl w:val="1F5A4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7F0DE6"/>
    <w:multiLevelType w:val="hybridMultilevel"/>
    <w:tmpl w:val="A80C6020"/>
    <w:lvl w:ilvl="0" w:tplc="0B90FF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677A3"/>
    <w:multiLevelType w:val="hybridMultilevel"/>
    <w:tmpl w:val="BD9A5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FB033E1"/>
    <w:multiLevelType w:val="hybridMultilevel"/>
    <w:tmpl w:val="F9A49B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9457EE"/>
    <w:multiLevelType w:val="hybridMultilevel"/>
    <w:tmpl w:val="052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4193BF0"/>
    <w:multiLevelType w:val="hybridMultilevel"/>
    <w:tmpl w:val="277AFC7C"/>
    <w:lvl w:ilvl="0" w:tplc="08090001">
      <w:start w:val="1"/>
      <w:numFmt w:val="bullet"/>
      <w:lvlText w:val=""/>
      <w:lvlJc w:val="left"/>
      <w:pPr>
        <w:ind w:left="5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54824C2"/>
    <w:multiLevelType w:val="hybridMultilevel"/>
    <w:tmpl w:val="BF6AF6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7C4A63"/>
    <w:multiLevelType w:val="hybridMultilevel"/>
    <w:tmpl w:val="017E7A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
  </w:num>
  <w:num w:numId="3">
    <w:abstractNumId w:val="29"/>
  </w:num>
  <w:num w:numId="4">
    <w:abstractNumId w:val="7"/>
  </w:num>
  <w:num w:numId="5">
    <w:abstractNumId w:val="30"/>
  </w:num>
  <w:num w:numId="6">
    <w:abstractNumId w:val="16"/>
  </w:num>
  <w:num w:numId="7">
    <w:abstractNumId w:val="12"/>
  </w:num>
  <w:num w:numId="8">
    <w:abstractNumId w:val="5"/>
  </w:num>
  <w:num w:numId="9">
    <w:abstractNumId w:val="17"/>
  </w:num>
  <w:num w:numId="10">
    <w:abstractNumId w:val="1"/>
  </w:num>
  <w:num w:numId="11">
    <w:abstractNumId w:val="24"/>
  </w:num>
  <w:num w:numId="12">
    <w:abstractNumId w:val="11"/>
  </w:num>
  <w:num w:numId="13">
    <w:abstractNumId w:val="24"/>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5"/>
  </w:num>
  <w:num w:numId="16">
    <w:abstractNumId w:val="9"/>
  </w:num>
  <w:num w:numId="17">
    <w:abstractNumId w:val="20"/>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8"/>
  </w:num>
  <w:num w:numId="20">
    <w:abstractNumId w:val="6"/>
  </w:num>
  <w:num w:numId="21">
    <w:abstractNumId w:val="10"/>
  </w:num>
  <w:num w:numId="22">
    <w:abstractNumId w:val="19"/>
  </w:num>
  <w:num w:numId="23">
    <w:abstractNumId w:val="14"/>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num>
  <w:num w:numId="30">
    <w:abstractNumId w:val="13"/>
  </w:num>
  <w:num w:numId="31">
    <w:abstractNumId w:val="22"/>
  </w:num>
  <w:num w:numId="32">
    <w:abstractNumId w:val="21"/>
  </w:num>
  <w:num w:numId="33">
    <w:abstractNumId w:val="8"/>
  </w:num>
  <w:num w:numId="34">
    <w:abstractNumId w:val="27"/>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D6"/>
    <w:rsid w:val="000229EA"/>
    <w:rsid w:val="00025310"/>
    <w:rsid w:val="00027E3D"/>
    <w:rsid w:val="00056260"/>
    <w:rsid w:val="00095CDD"/>
    <w:rsid w:val="000B3E32"/>
    <w:rsid w:val="00134761"/>
    <w:rsid w:val="001378A4"/>
    <w:rsid w:val="00215FE7"/>
    <w:rsid w:val="002462B3"/>
    <w:rsid w:val="00255CB5"/>
    <w:rsid w:val="00267123"/>
    <w:rsid w:val="00270403"/>
    <w:rsid w:val="00284215"/>
    <w:rsid w:val="002C0A5A"/>
    <w:rsid w:val="002C59EF"/>
    <w:rsid w:val="002D0BF4"/>
    <w:rsid w:val="002D2C63"/>
    <w:rsid w:val="00347BBC"/>
    <w:rsid w:val="00350D43"/>
    <w:rsid w:val="00365F75"/>
    <w:rsid w:val="00382094"/>
    <w:rsid w:val="003964D4"/>
    <w:rsid w:val="003A47C5"/>
    <w:rsid w:val="003B2C59"/>
    <w:rsid w:val="003E3FAF"/>
    <w:rsid w:val="003E62CE"/>
    <w:rsid w:val="00401A3B"/>
    <w:rsid w:val="00423A8E"/>
    <w:rsid w:val="004E1271"/>
    <w:rsid w:val="005950FA"/>
    <w:rsid w:val="005A79EF"/>
    <w:rsid w:val="005F50D6"/>
    <w:rsid w:val="00624819"/>
    <w:rsid w:val="00625F12"/>
    <w:rsid w:val="006554D4"/>
    <w:rsid w:val="00691746"/>
    <w:rsid w:val="00696319"/>
    <w:rsid w:val="006A4F3F"/>
    <w:rsid w:val="006A6F30"/>
    <w:rsid w:val="006F290F"/>
    <w:rsid w:val="007019E2"/>
    <w:rsid w:val="00702350"/>
    <w:rsid w:val="007115D6"/>
    <w:rsid w:val="00775EA4"/>
    <w:rsid w:val="007A3E42"/>
    <w:rsid w:val="007F21A6"/>
    <w:rsid w:val="008037B9"/>
    <w:rsid w:val="00811218"/>
    <w:rsid w:val="008A2DA1"/>
    <w:rsid w:val="00945DBF"/>
    <w:rsid w:val="009F1074"/>
    <w:rsid w:val="00A336EF"/>
    <w:rsid w:val="00A612C0"/>
    <w:rsid w:val="00A65931"/>
    <w:rsid w:val="00A93211"/>
    <w:rsid w:val="00AB22C1"/>
    <w:rsid w:val="00AE2707"/>
    <w:rsid w:val="00AF3B2C"/>
    <w:rsid w:val="00B0734A"/>
    <w:rsid w:val="00B10670"/>
    <w:rsid w:val="00B433CB"/>
    <w:rsid w:val="00B86E1B"/>
    <w:rsid w:val="00BA1BC1"/>
    <w:rsid w:val="00BD380F"/>
    <w:rsid w:val="00C0395D"/>
    <w:rsid w:val="00CC15DA"/>
    <w:rsid w:val="00CC17FF"/>
    <w:rsid w:val="00CE23A9"/>
    <w:rsid w:val="00CF5975"/>
    <w:rsid w:val="00CF7760"/>
    <w:rsid w:val="00DD72DC"/>
    <w:rsid w:val="00E13F40"/>
    <w:rsid w:val="00E41251"/>
    <w:rsid w:val="00E75D14"/>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BA382"/>
  <w15:docId w15:val="{4A6D7CB5-71D0-40E8-A82F-2CFAE58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D6"/>
    <w:rPr>
      <w:rFonts w:ascii="Tahoma" w:hAnsi="Tahoma"/>
      <w:sz w:val="22"/>
      <w:szCs w:val="22"/>
      <w:lang w:eastAsia="en-US"/>
    </w:rPr>
  </w:style>
  <w:style w:type="paragraph" w:styleId="Heading2">
    <w:name w:val="heading 2"/>
    <w:basedOn w:val="Normal"/>
    <w:next w:val="Normal"/>
    <w:qFormat/>
    <w:rsid w:val="005F50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0D6"/>
    <w:pPr>
      <w:jc w:val="center"/>
    </w:pPr>
    <w:rPr>
      <w:rFonts w:ascii="Times New Roman" w:hAnsi="Times New Roman"/>
      <w:b/>
      <w:i/>
      <w:sz w:val="28"/>
      <w:szCs w:val="20"/>
      <w:lang w:val="en-US"/>
    </w:rPr>
  </w:style>
  <w:style w:type="character" w:customStyle="1" w:styleId="body-text">
    <w:name w:val="body-text"/>
    <w:basedOn w:val="DefaultParagraphFont"/>
    <w:rsid w:val="005F50D6"/>
  </w:style>
  <w:style w:type="paragraph" w:styleId="BalloonText">
    <w:name w:val="Balloon Text"/>
    <w:basedOn w:val="Normal"/>
    <w:semiHidden/>
    <w:rsid w:val="005F50D6"/>
    <w:rPr>
      <w:rFonts w:cs="Tahoma"/>
      <w:sz w:val="16"/>
      <w:szCs w:val="16"/>
    </w:rPr>
  </w:style>
  <w:style w:type="paragraph" w:customStyle="1" w:styleId="bodytext0">
    <w:name w:val="bodytext"/>
    <w:basedOn w:val="Normal"/>
    <w:rsid w:val="005F50D6"/>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5F50D6"/>
    <w:pPr>
      <w:shd w:val="clear" w:color="auto" w:fill="000080"/>
    </w:pPr>
    <w:rPr>
      <w:rFonts w:cs="Tahoma"/>
      <w:sz w:val="20"/>
      <w:szCs w:val="20"/>
    </w:rPr>
  </w:style>
  <w:style w:type="paragraph" w:styleId="BodyText2">
    <w:name w:val="Body Text 2"/>
    <w:basedOn w:val="Normal"/>
    <w:link w:val="BodyText2Char"/>
    <w:rsid w:val="005F50D6"/>
    <w:pPr>
      <w:spacing w:after="120" w:line="480" w:lineRule="auto"/>
    </w:pPr>
  </w:style>
  <w:style w:type="paragraph" w:styleId="NormalWeb">
    <w:name w:val="Normal (Web)"/>
    <w:basedOn w:val="Normal"/>
    <w:rsid w:val="005F50D6"/>
    <w:pPr>
      <w:spacing w:before="100" w:beforeAutospacing="1" w:after="100" w:afterAutospacing="1"/>
    </w:pPr>
    <w:rPr>
      <w:rFonts w:ascii="Times New Roman" w:hAnsi="Times New Roman"/>
      <w:sz w:val="24"/>
      <w:szCs w:val="24"/>
      <w:lang w:eastAsia="en-GB"/>
    </w:rPr>
  </w:style>
  <w:style w:type="character" w:customStyle="1" w:styleId="1">
    <w:name w:val="1"/>
    <w:semiHidden/>
    <w:rsid w:val="005F50D6"/>
    <w:rPr>
      <w:rFonts w:ascii="Arial" w:hAnsi="Arial" w:cs="Arial"/>
      <w:color w:val="auto"/>
      <w:sz w:val="20"/>
      <w:szCs w:val="20"/>
    </w:rPr>
  </w:style>
  <w:style w:type="paragraph" w:styleId="ListParagraph">
    <w:name w:val="List Paragraph"/>
    <w:basedOn w:val="Normal"/>
    <w:uiPriority w:val="34"/>
    <w:qFormat/>
    <w:rsid w:val="005F50D6"/>
    <w:pPr>
      <w:ind w:left="720"/>
    </w:pPr>
    <w:rPr>
      <w:rFonts w:ascii="Times New Roman" w:hAnsi="Times New Roman"/>
      <w:sz w:val="24"/>
      <w:szCs w:val="24"/>
      <w:lang w:val="en-US"/>
    </w:rPr>
  </w:style>
  <w:style w:type="character" w:customStyle="1" w:styleId="apple-converted-space">
    <w:name w:val="apple-converted-space"/>
    <w:rsid w:val="005F50D6"/>
  </w:style>
  <w:style w:type="character" w:customStyle="1" w:styleId="apple-style-span">
    <w:name w:val="apple-style-span"/>
    <w:rsid w:val="005F50D6"/>
  </w:style>
  <w:style w:type="character" w:customStyle="1" w:styleId="BodyText2Char">
    <w:name w:val="Body Text 2 Char"/>
    <w:basedOn w:val="DefaultParagraphFont"/>
    <w:link w:val="BodyText2"/>
    <w:rsid w:val="00BA1BC1"/>
    <w:rPr>
      <w:rFonts w:ascii="Tahoma" w:hAnsi="Tahoma"/>
      <w:sz w:val="22"/>
      <w:szCs w:val="22"/>
      <w:lang w:eastAsia="en-US"/>
    </w:rPr>
  </w:style>
  <w:style w:type="paragraph" w:customStyle="1" w:styleId="Default">
    <w:name w:val="Default"/>
    <w:rsid w:val="00BD38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7745">
      <w:bodyDiv w:val="1"/>
      <w:marLeft w:val="0"/>
      <w:marRight w:val="0"/>
      <w:marTop w:val="0"/>
      <w:marBottom w:val="0"/>
      <w:divBdr>
        <w:top w:val="none" w:sz="0" w:space="0" w:color="auto"/>
        <w:left w:val="none" w:sz="0" w:space="0" w:color="auto"/>
        <w:bottom w:val="none" w:sz="0" w:space="0" w:color="auto"/>
        <w:right w:val="none" w:sz="0" w:space="0" w:color="auto"/>
      </w:divBdr>
    </w:div>
    <w:div w:id="255133019">
      <w:bodyDiv w:val="1"/>
      <w:marLeft w:val="0"/>
      <w:marRight w:val="0"/>
      <w:marTop w:val="0"/>
      <w:marBottom w:val="0"/>
      <w:divBdr>
        <w:top w:val="none" w:sz="0" w:space="0" w:color="auto"/>
        <w:left w:val="none" w:sz="0" w:space="0" w:color="auto"/>
        <w:bottom w:val="none" w:sz="0" w:space="0" w:color="auto"/>
        <w:right w:val="none" w:sz="0" w:space="0" w:color="auto"/>
      </w:divBdr>
    </w:div>
    <w:div w:id="630597861">
      <w:bodyDiv w:val="1"/>
      <w:marLeft w:val="0"/>
      <w:marRight w:val="0"/>
      <w:marTop w:val="0"/>
      <w:marBottom w:val="0"/>
      <w:divBdr>
        <w:top w:val="none" w:sz="0" w:space="0" w:color="auto"/>
        <w:left w:val="none" w:sz="0" w:space="0" w:color="auto"/>
        <w:bottom w:val="none" w:sz="0" w:space="0" w:color="auto"/>
        <w:right w:val="none" w:sz="0" w:space="0" w:color="auto"/>
      </w:divBdr>
    </w:div>
    <w:div w:id="835801193">
      <w:bodyDiv w:val="1"/>
      <w:marLeft w:val="0"/>
      <w:marRight w:val="0"/>
      <w:marTop w:val="0"/>
      <w:marBottom w:val="0"/>
      <w:divBdr>
        <w:top w:val="none" w:sz="0" w:space="0" w:color="auto"/>
        <w:left w:val="none" w:sz="0" w:space="0" w:color="auto"/>
        <w:bottom w:val="none" w:sz="0" w:space="0" w:color="auto"/>
        <w:right w:val="none" w:sz="0" w:space="0" w:color="auto"/>
      </w:divBdr>
    </w:div>
    <w:div w:id="1043479696">
      <w:bodyDiv w:val="1"/>
      <w:marLeft w:val="0"/>
      <w:marRight w:val="0"/>
      <w:marTop w:val="0"/>
      <w:marBottom w:val="0"/>
      <w:divBdr>
        <w:top w:val="none" w:sz="0" w:space="0" w:color="auto"/>
        <w:left w:val="none" w:sz="0" w:space="0" w:color="auto"/>
        <w:bottom w:val="none" w:sz="0" w:space="0" w:color="auto"/>
        <w:right w:val="none" w:sz="0" w:space="0" w:color="auto"/>
      </w:divBdr>
    </w:div>
    <w:div w:id="1149444155">
      <w:bodyDiv w:val="1"/>
      <w:marLeft w:val="0"/>
      <w:marRight w:val="0"/>
      <w:marTop w:val="0"/>
      <w:marBottom w:val="0"/>
      <w:divBdr>
        <w:top w:val="none" w:sz="0" w:space="0" w:color="auto"/>
        <w:left w:val="none" w:sz="0" w:space="0" w:color="auto"/>
        <w:bottom w:val="none" w:sz="0" w:space="0" w:color="auto"/>
        <w:right w:val="none" w:sz="0" w:space="0" w:color="auto"/>
      </w:divBdr>
    </w:div>
    <w:div w:id="1163081924">
      <w:bodyDiv w:val="1"/>
      <w:marLeft w:val="0"/>
      <w:marRight w:val="0"/>
      <w:marTop w:val="0"/>
      <w:marBottom w:val="0"/>
      <w:divBdr>
        <w:top w:val="none" w:sz="0" w:space="0" w:color="auto"/>
        <w:left w:val="none" w:sz="0" w:space="0" w:color="auto"/>
        <w:bottom w:val="none" w:sz="0" w:space="0" w:color="auto"/>
        <w:right w:val="none" w:sz="0" w:space="0" w:color="auto"/>
      </w:divBdr>
    </w:div>
    <w:div w:id="1801678941">
      <w:bodyDiv w:val="1"/>
      <w:marLeft w:val="0"/>
      <w:marRight w:val="0"/>
      <w:marTop w:val="0"/>
      <w:marBottom w:val="0"/>
      <w:divBdr>
        <w:top w:val="none" w:sz="0" w:space="0" w:color="auto"/>
        <w:left w:val="none" w:sz="0" w:space="0" w:color="auto"/>
        <w:bottom w:val="none" w:sz="0" w:space="0" w:color="auto"/>
        <w:right w:val="none" w:sz="0" w:space="0" w:color="auto"/>
      </w:divBdr>
    </w:div>
    <w:div w:id="20205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Bishop Justus School</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Bradley Bryant</cp:lastModifiedBy>
  <cp:revision>2</cp:revision>
  <cp:lastPrinted>2011-03-16T13:38:00Z</cp:lastPrinted>
  <dcterms:created xsi:type="dcterms:W3CDTF">2017-03-01T12:55:00Z</dcterms:created>
  <dcterms:modified xsi:type="dcterms:W3CDTF">2017-03-01T12:55:00Z</dcterms:modified>
</cp:coreProperties>
</file>