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3D58C4" w14:textId="77777777" w:rsidR="00AC53B7" w:rsidRPr="00DC0D3B" w:rsidRDefault="00030092" w:rsidP="008C7F6E">
      <w:pPr>
        <w:spacing w:after="240"/>
        <w:rPr>
          <w:rFonts w:ascii="Tahoma" w:eastAsia="Cambria" w:hAnsi="Tahoma" w:cs="Tahoma"/>
          <w:bCs/>
          <w:color w:val="B30838"/>
          <w:w w:val="105"/>
          <w:sz w:val="22"/>
          <w:szCs w:val="22"/>
          <w:lang w:eastAsia="en-GB" w:bidi="en-GB"/>
        </w:rPr>
      </w:pPr>
      <w:r w:rsidRPr="00DC0D3B">
        <w:rPr>
          <w:rFonts w:ascii="Tahoma" w:hAnsi="Tahoma" w:cs="Tahoma"/>
          <w:noProof/>
          <w:sz w:val="22"/>
          <w:szCs w:val="22"/>
          <w:lang w:eastAsia="en-GB"/>
        </w:rPr>
        <w:drawing>
          <wp:anchor distT="0" distB="0" distL="0" distR="0" simplePos="0" relativeHeight="251659264" behindDoc="0" locked="0" layoutInCell="1" allowOverlap="1" wp14:anchorId="1E6240A9" wp14:editId="3A5757A8">
            <wp:simplePos x="0" y="0"/>
            <wp:positionH relativeFrom="page">
              <wp:posOffset>628650</wp:posOffset>
            </wp:positionH>
            <wp:positionV relativeFrom="paragraph">
              <wp:posOffset>3810</wp:posOffset>
            </wp:positionV>
            <wp:extent cx="6238875" cy="1504950"/>
            <wp:effectExtent l="0" t="0" r="9525"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stretch>
                      <a:fillRect/>
                    </a:stretch>
                  </pic:blipFill>
                  <pic:spPr>
                    <a:xfrm>
                      <a:off x="0" y="0"/>
                      <a:ext cx="6238875" cy="1504950"/>
                    </a:xfrm>
                    <a:prstGeom prst="rect">
                      <a:avLst/>
                    </a:prstGeom>
                  </pic:spPr>
                </pic:pic>
              </a:graphicData>
            </a:graphic>
            <wp14:sizeRelH relativeFrom="margin">
              <wp14:pctWidth>0</wp14:pctWidth>
            </wp14:sizeRelH>
            <wp14:sizeRelV relativeFrom="margin">
              <wp14:pctHeight>0</wp14:pctHeight>
            </wp14:sizeRelV>
          </wp:anchor>
        </w:drawing>
      </w:r>
    </w:p>
    <w:p w14:paraId="62831F6F" w14:textId="77777777" w:rsidR="005C16CB" w:rsidRPr="00DC0D3B" w:rsidRDefault="006C443C" w:rsidP="005C16CB">
      <w:pPr>
        <w:rPr>
          <w:rFonts w:ascii="Tahoma" w:hAnsi="Tahoma" w:cs="Tahoma"/>
          <w:b/>
          <w:color w:val="651C32"/>
          <w:sz w:val="28"/>
          <w:szCs w:val="28"/>
        </w:rPr>
      </w:pPr>
      <w:r w:rsidRPr="00DC0D3B">
        <w:rPr>
          <w:rFonts w:ascii="Tahoma" w:hAnsi="Tahoma" w:cs="Tahoma"/>
          <w:b/>
          <w:color w:val="651C32"/>
        </w:rPr>
        <w:t xml:space="preserve">  </w:t>
      </w:r>
      <w:r w:rsidR="005C16CB" w:rsidRPr="00DC0D3B">
        <w:rPr>
          <w:rFonts w:ascii="Tahoma" w:hAnsi="Tahoma" w:cs="Tahoma"/>
          <w:b/>
          <w:color w:val="651C32"/>
          <w:sz w:val="28"/>
          <w:szCs w:val="28"/>
        </w:rPr>
        <w:t>The School</w:t>
      </w:r>
    </w:p>
    <w:p w14:paraId="5B59C30F" w14:textId="77777777" w:rsidR="00E2735E" w:rsidRPr="00DC0D3B" w:rsidRDefault="00E2735E" w:rsidP="00E2735E">
      <w:pPr>
        <w:widowControl w:val="0"/>
        <w:autoSpaceDE w:val="0"/>
        <w:autoSpaceDN w:val="0"/>
        <w:spacing w:before="214"/>
        <w:ind w:left="227"/>
        <w:rPr>
          <w:rFonts w:ascii="Tahoma" w:eastAsia="Arial Unicode MS" w:hAnsi="Tahoma" w:cs="Tahoma"/>
          <w:sz w:val="22"/>
          <w:szCs w:val="22"/>
          <w:lang w:eastAsia="en-GB" w:bidi="en-GB"/>
        </w:rPr>
      </w:pPr>
      <w:r w:rsidRPr="00DC0D3B">
        <w:rPr>
          <w:rFonts w:ascii="Tahoma" w:eastAsia="Arial Unicode MS" w:hAnsi="Tahoma" w:cs="Tahoma"/>
          <w:sz w:val="22"/>
          <w:szCs w:val="22"/>
          <w:lang w:eastAsia="en-GB" w:bidi="en-GB"/>
        </w:rPr>
        <w:t>Wellingborough is a School that is keenly aware of its history and traditions, but not held back by them. Founded in 1595, it has always sought to make bold and timely decisions in order to ensure that the pupils are able to flourish and thrive, and that the nature of the School supports this aim.</w:t>
      </w:r>
    </w:p>
    <w:p w14:paraId="1D9CF935" w14:textId="77777777" w:rsidR="00E2735E" w:rsidRPr="00DC0D3B" w:rsidRDefault="00E2735E" w:rsidP="00E2735E">
      <w:pPr>
        <w:widowControl w:val="0"/>
        <w:autoSpaceDE w:val="0"/>
        <w:autoSpaceDN w:val="0"/>
        <w:spacing w:before="164"/>
        <w:ind w:left="227" w:right="109"/>
        <w:rPr>
          <w:rFonts w:ascii="Tahoma" w:eastAsia="Arial Unicode MS" w:hAnsi="Tahoma" w:cs="Tahoma"/>
          <w:sz w:val="22"/>
          <w:szCs w:val="22"/>
          <w:lang w:eastAsia="en-GB" w:bidi="en-GB"/>
        </w:rPr>
      </w:pPr>
      <w:r w:rsidRPr="00DC0D3B">
        <w:rPr>
          <w:rFonts w:ascii="Tahoma" w:eastAsia="Arial Unicode MS" w:hAnsi="Tahoma" w:cs="Tahoma"/>
          <w:sz w:val="22"/>
          <w:szCs w:val="22"/>
          <w:lang w:eastAsia="en-GB" w:bidi="en-GB"/>
        </w:rPr>
        <w:t>The School moved to its current site in 1881 to support its growth, but leaving the town centre did not reduce the importance it places on its links with the local community. Our pupils and staff lead and support a number of initiatives, engaging with other schools, businesses and charities in Wellingborough and the surrounding area.</w:t>
      </w:r>
    </w:p>
    <w:p w14:paraId="2A11292B" w14:textId="77777777" w:rsidR="00E2735E" w:rsidRPr="00DC0D3B" w:rsidRDefault="00E2735E" w:rsidP="00E2735E">
      <w:pPr>
        <w:widowControl w:val="0"/>
        <w:autoSpaceDE w:val="0"/>
        <w:autoSpaceDN w:val="0"/>
        <w:spacing w:before="155"/>
        <w:ind w:left="227" w:right="109"/>
        <w:rPr>
          <w:rFonts w:ascii="Tahoma" w:eastAsia="Arial Unicode MS" w:hAnsi="Tahoma" w:cs="Tahoma"/>
          <w:sz w:val="22"/>
          <w:szCs w:val="22"/>
          <w:lang w:eastAsia="en-GB" w:bidi="en-GB"/>
        </w:rPr>
      </w:pPr>
      <w:r w:rsidRPr="00DC0D3B">
        <w:rPr>
          <w:rFonts w:ascii="Tahoma" w:eastAsia="Arial Unicode MS" w:hAnsi="Tahoma" w:cs="Tahoma"/>
          <w:sz w:val="22"/>
          <w:szCs w:val="22"/>
          <w:lang w:eastAsia="en-GB" w:bidi="en-GB"/>
        </w:rPr>
        <w:t>Girls were first taught here nearly 50 years ago, and the School became fully co-educational in 1979. Girls now make up more than 40% of the pupil body. We welcomed pupils below the age of 8 for the first time in 1990 with the introduction of a Pre-Prep in a purpose-built facility, just a few years before converting to a day school at the turn of the century.</w:t>
      </w:r>
    </w:p>
    <w:p w14:paraId="6F6511F6" w14:textId="77777777" w:rsidR="00E2735E" w:rsidRPr="00DC0D3B" w:rsidRDefault="00E2735E" w:rsidP="00E2735E">
      <w:pPr>
        <w:widowControl w:val="0"/>
        <w:autoSpaceDE w:val="0"/>
        <w:autoSpaceDN w:val="0"/>
        <w:spacing w:before="209"/>
        <w:ind w:left="227" w:right="199"/>
        <w:rPr>
          <w:rFonts w:ascii="Tahoma" w:eastAsia="Arial Unicode MS" w:hAnsi="Tahoma" w:cs="Tahoma"/>
          <w:sz w:val="22"/>
          <w:szCs w:val="22"/>
          <w:lang w:eastAsia="en-GB" w:bidi="en-GB"/>
        </w:rPr>
      </w:pPr>
      <w:r w:rsidRPr="00DC0D3B">
        <w:rPr>
          <w:rFonts w:ascii="Tahoma" w:eastAsia="Arial Unicode MS" w:hAnsi="Tahoma" w:cs="Tahoma"/>
          <w:sz w:val="22"/>
          <w:szCs w:val="22"/>
          <w:lang w:eastAsia="en-GB" w:bidi="en-GB"/>
        </w:rPr>
        <w:t>Each of these changes has strengthened the School’s ability to maintain its appeal to a diverse range of pupils, a feature which is part of its core and attracts families from across five counties. Academic achievement is important but we focus on adding value and look to accept every child who we believe will be happy in our environment.</w:t>
      </w:r>
    </w:p>
    <w:p w14:paraId="136F052D" w14:textId="77777777" w:rsidR="00E2735E" w:rsidRPr="00DC0D3B" w:rsidRDefault="00E2735E" w:rsidP="00E2735E">
      <w:pPr>
        <w:widowControl w:val="0"/>
        <w:autoSpaceDE w:val="0"/>
        <w:autoSpaceDN w:val="0"/>
        <w:spacing w:before="138"/>
        <w:ind w:left="227"/>
        <w:rPr>
          <w:rFonts w:ascii="Tahoma" w:eastAsia="Arial Unicode MS" w:hAnsi="Tahoma" w:cs="Tahoma"/>
          <w:sz w:val="22"/>
          <w:szCs w:val="22"/>
          <w:lang w:eastAsia="en-GB" w:bidi="en-GB"/>
        </w:rPr>
      </w:pPr>
      <w:r w:rsidRPr="00DC0D3B">
        <w:rPr>
          <w:rFonts w:ascii="Tahoma" w:eastAsia="Arial Unicode MS" w:hAnsi="Tahoma" w:cs="Tahoma"/>
          <w:sz w:val="22"/>
          <w:szCs w:val="22"/>
          <w:lang w:eastAsia="en-GB" w:bidi="en-GB"/>
        </w:rPr>
        <w:t>We are extremely proud of our pastoral care, and believe that we are far ahead of most schools with regard to pupil welfare. Our Club system in the Prep School and the Senior School House structure, the dedicated team of two counsellors in our Wellbeing Department, frequent and regular liaison between colleagues: all of these play a part in ensuring that each individual pupil’s needs are met.</w:t>
      </w:r>
    </w:p>
    <w:p w14:paraId="25265E19" w14:textId="77777777" w:rsidR="00E2735E" w:rsidRPr="00DC0D3B" w:rsidRDefault="00E2735E" w:rsidP="00E2735E">
      <w:pPr>
        <w:widowControl w:val="0"/>
        <w:autoSpaceDE w:val="0"/>
        <w:autoSpaceDN w:val="0"/>
        <w:spacing w:before="56"/>
        <w:ind w:left="227" w:right="109"/>
        <w:rPr>
          <w:rFonts w:ascii="Tahoma" w:eastAsia="Arial Unicode MS" w:hAnsi="Tahoma" w:cs="Tahoma"/>
          <w:sz w:val="22"/>
          <w:szCs w:val="22"/>
          <w:lang w:eastAsia="en-GB" w:bidi="en-GB"/>
        </w:rPr>
      </w:pPr>
      <w:r w:rsidRPr="00DC0D3B">
        <w:rPr>
          <w:rFonts w:ascii="Tahoma" w:eastAsia="Arial Unicode MS" w:hAnsi="Tahoma" w:cs="Tahoma"/>
          <w:sz w:val="22"/>
          <w:szCs w:val="22"/>
          <w:lang w:eastAsia="en-GB" w:bidi="en-GB"/>
        </w:rPr>
        <w:t>We know that our pupils will need much more than exam results when they leave us, and we put an emphasis on developing softer skills through a breadth of co-curricular oppo</w:t>
      </w:r>
      <w:r w:rsidR="003154C7">
        <w:rPr>
          <w:rFonts w:ascii="Tahoma" w:eastAsia="Arial Unicode MS" w:hAnsi="Tahoma" w:cs="Tahoma"/>
          <w:sz w:val="22"/>
          <w:szCs w:val="22"/>
          <w:lang w:eastAsia="en-GB" w:bidi="en-GB"/>
        </w:rPr>
        <w:t>rtunities. Sport, Music, Drama,</w:t>
      </w:r>
      <w:r w:rsidRPr="00DC0D3B">
        <w:rPr>
          <w:rFonts w:ascii="Tahoma" w:eastAsia="Arial Unicode MS" w:hAnsi="Tahoma" w:cs="Tahoma"/>
          <w:sz w:val="22"/>
          <w:szCs w:val="22"/>
          <w:lang w:eastAsia="en-GB" w:bidi="en-GB"/>
        </w:rPr>
        <w:t xml:space="preserve"> CCF </w:t>
      </w:r>
      <w:r w:rsidR="003154C7">
        <w:rPr>
          <w:rFonts w:ascii="Tahoma" w:eastAsia="Arial Unicode MS" w:hAnsi="Tahoma" w:cs="Tahoma"/>
          <w:sz w:val="22"/>
          <w:szCs w:val="22"/>
          <w:lang w:eastAsia="en-GB" w:bidi="en-GB"/>
        </w:rPr>
        <w:t xml:space="preserve">and the Duke of Edinburgh Award </w:t>
      </w:r>
      <w:r w:rsidRPr="00DC0D3B">
        <w:rPr>
          <w:rFonts w:ascii="Tahoma" w:eastAsia="Arial Unicode MS" w:hAnsi="Tahoma" w:cs="Tahoma"/>
          <w:sz w:val="22"/>
          <w:szCs w:val="22"/>
          <w:lang w:eastAsia="en-GB" w:bidi="en-GB"/>
        </w:rPr>
        <w:t>might be the ‘big f</w:t>
      </w:r>
      <w:r w:rsidR="003154C7">
        <w:rPr>
          <w:rFonts w:ascii="Tahoma" w:eastAsia="Arial Unicode MS" w:hAnsi="Tahoma" w:cs="Tahoma"/>
          <w:sz w:val="22"/>
          <w:szCs w:val="22"/>
          <w:lang w:eastAsia="en-GB" w:bidi="en-GB"/>
        </w:rPr>
        <w:t>ive</w:t>
      </w:r>
      <w:r w:rsidRPr="00DC0D3B">
        <w:rPr>
          <w:rFonts w:ascii="Tahoma" w:eastAsia="Arial Unicode MS" w:hAnsi="Tahoma" w:cs="Tahoma"/>
          <w:sz w:val="22"/>
          <w:szCs w:val="22"/>
          <w:lang w:eastAsia="en-GB" w:bidi="en-GB"/>
        </w:rPr>
        <w:t>’, but there are so many other ways in which the pupils build confidence, leadership, flexibility, resilience and the ability to know what they want to do with their lives.</w:t>
      </w:r>
    </w:p>
    <w:p w14:paraId="4BF4BB40" w14:textId="77777777" w:rsidR="00D06469" w:rsidRPr="00DA6CDB" w:rsidRDefault="00E2735E" w:rsidP="00DA6CDB">
      <w:pPr>
        <w:widowControl w:val="0"/>
        <w:autoSpaceDE w:val="0"/>
        <w:autoSpaceDN w:val="0"/>
        <w:spacing w:before="56"/>
        <w:ind w:left="227" w:right="109"/>
        <w:rPr>
          <w:rFonts w:ascii="Tahoma" w:eastAsia="Arial Unicode MS" w:hAnsi="Tahoma" w:cs="Tahoma"/>
          <w:sz w:val="22"/>
          <w:szCs w:val="22"/>
          <w:lang w:eastAsia="en-GB" w:bidi="en-GB"/>
        </w:rPr>
      </w:pPr>
      <w:r w:rsidRPr="00DC0D3B">
        <w:rPr>
          <w:rFonts w:ascii="Tahoma" w:eastAsia="Arial Unicode MS" w:hAnsi="Tahoma" w:cs="Tahoma"/>
          <w:sz w:val="22"/>
          <w:szCs w:val="22"/>
          <w:lang w:eastAsia="en-GB" w:bidi="en-GB"/>
        </w:rPr>
        <w:t xml:space="preserve">Wellingborough is a wonderful school. It has a warm, relaxed feel with a sense of partnership between pupils, staff and parents. There is a constant buzz created by a determined, purposeful desire to support each other and to fulfil the pupils’ ambitions. The School is never still, as everyone in our community tries to get the most out of the opportunities that are provided. We look forward to </w:t>
      </w:r>
      <w:r w:rsidRPr="00DC0D3B">
        <w:rPr>
          <w:rFonts w:ascii="Tahoma" w:eastAsia="Arial Unicode MS" w:hAnsi="Tahoma" w:cs="Tahoma"/>
          <w:sz w:val="22"/>
          <w:szCs w:val="22"/>
          <w:lang w:eastAsia="en-GB" w:bidi="en-GB"/>
        </w:rPr>
        <w:lastRenderedPageBreak/>
        <w:t>welcoming someone new to join our quest to do the best for every child.</w:t>
      </w:r>
    </w:p>
    <w:p w14:paraId="06C05BBF" w14:textId="77777777" w:rsidR="003154C7" w:rsidRDefault="003154C7" w:rsidP="00B07BAF">
      <w:pPr>
        <w:pStyle w:val="BodyText"/>
        <w:ind w:right="215"/>
        <w:rPr>
          <w:rFonts w:ascii="Tahoma" w:eastAsia="Cambria" w:hAnsi="Tahoma" w:cs="Tahoma"/>
          <w:w w:val="105"/>
          <w:sz w:val="22"/>
          <w:szCs w:val="22"/>
          <w:lang w:eastAsia="en-GB" w:bidi="en-GB"/>
        </w:rPr>
      </w:pPr>
    </w:p>
    <w:p w14:paraId="1C8C6B88" w14:textId="77777777" w:rsidR="00AD253C" w:rsidRDefault="00AD253C" w:rsidP="00AD253C">
      <w:pPr>
        <w:rPr>
          <w:rFonts w:ascii="Tahoma" w:hAnsi="Tahoma" w:cs="Tahoma"/>
          <w:b/>
          <w:color w:val="651C32"/>
          <w:sz w:val="28"/>
          <w:szCs w:val="21"/>
        </w:rPr>
      </w:pPr>
      <w:r w:rsidRPr="00827FD0">
        <w:rPr>
          <w:rFonts w:ascii="Tahoma" w:hAnsi="Tahoma" w:cs="Tahoma"/>
          <w:b/>
          <w:color w:val="651C32"/>
          <w:sz w:val="28"/>
          <w:szCs w:val="21"/>
        </w:rPr>
        <w:t>The Role</w:t>
      </w:r>
    </w:p>
    <w:p w14:paraId="5205FC46" w14:textId="77777777" w:rsidR="00AD253C" w:rsidRDefault="00AD253C" w:rsidP="00AD253C">
      <w:pPr>
        <w:rPr>
          <w:rFonts w:ascii="Tahoma" w:hAnsi="Tahoma" w:cs="Tahoma"/>
          <w:b/>
          <w:color w:val="651C32"/>
          <w:sz w:val="28"/>
          <w:szCs w:val="21"/>
        </w:rPr>
      </w:pPr>
    </w:p>
    <w:p w14:paraId="4AABE84A" w14:textId="77777777" w:rsidR="00AD253C" w:rsidRPr="00AD253C" w:rsidRDefault="00AD253C" w:rsidP="00AD253C">
      <w:pPr>
        <w:rPr>
          <w:rFonts w:ascii="Tahoma" w:hAnsi="Tahoma" w:cs="Tahoma"/>
          <w:b/>
          <w:sz w:val="22"/>
          <w:szCs w:val="22"/>
        </w:rPr>
      </w:pPr>
      <w:r w:rsidRPr="00AD253C">
        <w:rPr>
          <w:rFonts w:ascii="Tahoma" w:hAnsi="Tahoma" w:cs="Tahoma"/>
          <w:b/>
          <w:sz w:val="22"/>
          <w:szCs w:val="22"/>
        </w:rPr>
        <w:t xml:space="preserve">Start date: </w:t>
      </w:r>
      <w:r w:rsidR="00AB6D92" w:rsidRPr="00273866">
        <w:rPr>
          <w:rFonts w:ascii="Tahoma" w:hAnsi="Tahoma" w:cs="Tahoma"/>
          <w:sz w:val="22"/>
          <w:szCs w:val="22"/>
        </w:rPr>
        <w:t>September 2023</w:t>
      </w:r>
    </w:p>
    <w:p w14:paraId="3FFB3713" w14:textId="77777777" w:rsidR="00AD253C" w:rsidRPr="00AF0987" w:rsidRDefault="00AD253C" w:rsidP="00AD253C">
      <w:pPr>
        <w:pStyle w:val="BodyText"/>
        <w:ind w:right="215"/>
        <w:rPr>
          <w:rFonts w:ascii="Tahoma" w:eastAsia="Cambria" w:hAnsi="Tahoma" w:cs="Tahoma"/>
          <w:b/>
          <w:bCs/>
          <w:w w:val="105"/>
          <w:sz w:val="22"/>
          <w:szCs w:val="22"/>
          <w:lang w:eastAsia="en-GB" w:bidi="en-GB"/>
        </w:rPr>
      </w:pPr>
    </w:p>
    <w:p w14:paraId="237CA5BA" w14:textId="77777777" w:rsidR="00AD253C" w:rsidRDefault="00AD253C" w:rsidP="00AD253C">
      <w:pPr>
        <w:jc w:val="both"/>
        <w:rPr>
          <w:rFonts w:ascii="Tahoma" w:hAnsi="Tahoma" w:cs="Tahoma"/>
          <w:sz w:val="22"/>
          <w:szCs w:val="22"/>
        </w:rPr>
      </w:pPr>
      <w:r w:rsidRPr="00737CA3">
        <w:rPr>
          <w:rFonts w:ascii="Tahoma" w:hAnsi="Tahoma" w:cs="Tahoma"/>
          <w:b/>
          <w:sz w:val="22"/>
          <w:szCs w:val="22"/>
        </w:rPr>
        <w:t>Contract type</w:t>
      </w:r>
      <w:r w:rsidRPr="00737CA3">
        <w:rPr>
          <w:rFonts w:ascii="Tahoma" w:hAnsi="Tahoma" w:cs="Tahoma"/>
          <w:sz w:val="22"/>
          <w:szCs w:val="22"/>
        </w:rPr>
        <w:t xml:space="preserve">: </w:t>
      </w:r>
      <w:r w:rsidR="00AB6D92" w:rsidRPr="00737CA3">
        <w:rPr>
          <w:rFonts w:ascii="Tahoma" w:hAnsi="Tahoma" w:cs="Tahoma"/>
          <w:sz w:val="22"/>
          <w:szCs w:val="22"/>
        </w:rPr>
        <w:t>Part Time,</w:t>
      </w:r>
      <w:r w:rsidRPr="00737CA3">
        <w:rPr>
          <w:rFonts w:ascii="Tahoma" w:hAnsi="Tahoma" w:cs="Tahoma"/>
          <w:sz w:val="22"/>
          <w:szCs w:val="22"/>
        </w:rPr>
        <w:t xml:space="preserve"> </w:t>
      </w:r>
      <w:r w:rsidR="00AB6D92" w:rsidRPr="00737CA3">
        <w:rPr>
          <w:rFonts w:ascii="Tahoma" w:hAnsi="Tahoma" w:cs="Tahoma"/>
          <w:bCs/>
          <w:sz w:val="22"/>
          <w:szCs w:val="22"/>
        </w:rPr>
        <w:t>Term Time (including</w:t>
      </w:r>
      <w:r w:rsidR="00AB6D92" w:rsidRPr="001D6290">
        <w:rPr>
          <w:rFonts w:ascii="Tahoma" w:hAnsi="Tahoma" w:cs="Tahoma"/>
          <w:bCs/>
          <w:sz w:val="22"/>
          <w:szCs w:val="22"/>
        </w:rPr>
        <w:t xml:space="preserve"> INSET days)</w:t>
      </w:r>
    </w:p>
    <w:p w14:paraId="7FEE9188" w14:textId="77777777" w:rsidR="00AD253C" w:rsidRDefault="00AD253C" w:rsidP="00AD253C">
      <w:pPr>
        <w:jc w:val="both"/>
        <w:rPr>
          <w:rFonts w:ascii="Tahoma" w:hAnsi="Tahoma" w:cs="Tahoma"/>
          <w:sz w:val="22"/>
          <w:szCs w:val="22"/>
        </w:rPr>
      </w:pPr>
    </w:p>
    <w:p w14:paraId="7E51FAC0" w14:textId="1A295FFD" w:rsidR="00AD253C" w:rsidRDefault="00AD253C" w:rsidP="00AD253C">
      <w:pPr>
        <w:jc w:val="both"/>
        <w:rPr>
          <w:rFonts w:ascii="Tahoma" w:hAnsi="Tahoma" w:cs="Tahoma"/>
          <w:sz w:val="22"/>
          <w:szCs w:val="22"/>
        </w:rPr>
      </w:pPr>
      <w:r w:rsidRPr="00CD47BC">
        <w:rPr>
          <w:rFonts w:ascii="Tahoma" w:hAnsi="Tahoma" w:cs="Tahoma"/>
          <w:b/>
          <w:sz w:val="22"/>
          <w:szCs w:val="22"/>
        </w:rPr>
        <w:t>Salary:</w:t>
      </w:r>
      <w:r>
        <w:rPr>
          <w:rFonts w:ascii="Tahoma" w:hAnsi="Tahoma" w:cs="Tahoma"/>
          <w:b/>
          <w:sz w:val="22"/>
          <w:szCs w:val="22"/>
        </w:rPr>
        <w:t xml:space="preserve"> </w:t>
      </w:r>
      <w:r w:rsidR="00737CA3" w:rsidRPr="00737CA3">
        <w:rPr>
          <w:rFonts w:ascii="Tahoma" w:hAnsi="Tahoma" w:cs="Tahoma"/>
          <w:sz w:val="22"/>
          <w:szCs w:val="22"/>
        </w:rPr>
        <w:t>£17,585 per annum (based on working full academic year)</w:t>
      </w:r>
    </w:p>
    <w:p w14:paraId="36561291" w14:textId="52059401" w:rsidR="00AD253C" w:rsidRDefault="00AD253C" w:rsidP="00AD253C">
      <w:pPr>
        <w:autoSpaceDE w:val="0"/>
        <w:autoSpaceDN w:val="0"/>
        <w:adjustRightInd w:val="0"/>
        <w:rPr>
          <w:rFonts w:ascii="Tahoma" w:hAnsi="Tahoma" w:cs="Tahoma"/>
          <w:sz w:val="22"/>
          <w:szCs w:val="22"/>
        </w:rPr>
      </w:pPr>
    </w:p>
    <w:p w14:paraId="1F131992" w14:textId="77777777" w:rsidR="00AD253C" w:rsidRDefault="00AD253C" w:rsidP="00AD253C">
      <w:pPr>
        <w:jc w:val="both"/>
        <w:rPr>
          <w:rStyle w:val="eop"/>
          <w:rFonts w:ascii="Tahoma" w:hAnsi="Tahoma" w:cs="Tahoma"/>
          <w:sz w:val="22"/>
          <w:szCs w:val="22"/>
        </w:rPr>
      </w:pPr>
      <w:r w:rsidRPr="00BD7FF4">
        <w:rPr>
          <w:rFonts w:ascii="Tahoma" w:hAnsi="Tahoma" w:cs="Tahoma"/>
          <w:b/>
          <w:sz w:val="22"/>
          <w:szCs w:val="22"/>
        </w:rPr>
        <w:t>Disclosure level</w:t>
      </w:r>
      <w:r w:rsidRPr="00BD7FF4">
        <w:rPr>
          <w:rFonts w:ascii="Tahoma" w:hAnsi="Tahoma" w:cs="Tahoma"/>
          <w:sz w:val="22"/>
          <w:szCs w:val="22"/>
        </w:rPr>
        <w:t>: Enhanced</w:t>
      </w:r>
      <w:r w:rsidRPr="00BD7FF4">
        <w:rPr>
          <w:rStyle w:val="eop"/>
          <w:rFonts w:ascii="Tahoma" w:hAnsi="Tahoma" w:cs="Tahoma"/>
          <w:sz w:val="22"/>
          <w:szCs w:val="22"/>
        </w:rPr>
        <w:t> </w:t>
      </w:r>
    </w:p>
    <w:p w14:paraId="3AC8C829" w14:textId="77777777" w:rsidR="00AD253C" w:rsidRPr="00827FD0" w:rsidRDefault="00AD253C" w:rsidP="00AD253C">
      <w:pPr>
        <w:jc w:val="both"/>
        <w:rPr>
          <w:rFonts w:ascii="Tahoma" w:hAnsi="Tahoma" w:cs="Tahoma"/>
          <w:sz w:val="22"/>
          <w:szCs w:val="22"/>
        </w:rPr>
      </w:pPr>
    </w:p>
    <w:p w14:paraId="43B3A9BB" w14:textId="380BAC15" w:rsidR="00AD253C" w:rsidRPr="008A31A4" w:rsidRDefault="00AD253C" w:rsidP="00AD253C">
      <w:pPr>
        <w:autoSpaceDE w:val="0"/>
        <w:autoSpaceDN w:val="0"/>
        <w:adjustRightInd w:val="0"/>
        <w:ind w:left="2160" w:hanging="2160"/>
        <w:rPr>
          <w:rFonts w:ascii="Tahoma" w:hAnsi="Tahoma" w:cs="Tahoma"/>
          <w:color w:val="FF0000"/>
          <w:sz w:val="22"/>
          <w:szCs w:val="22"/>
          <w:lang w:eastAsia="en-GB"/>
        </w:rPr>
      </w:pPr>
      <w:r w:rsidRPr="000461C1">
        <w:rPr>
          <w:rFonts w:ascii="Tahoma" w:hAnsi="Tahoma" w:cs="Tahoma"/>
          <w:b/>
          <w:sz w:val="22"/>
          <w:szCs w:val="22"/>
        </w:rPr>
        <w:t xml:space="preserve">Hours: </w:t>
      </w:r>
      <w:r w:rsidR="00AB6D92" w:rsidRPr="00334CA7">
        <w:rPr>
          <w:rFonts w:ascii="Tahoma" w:hAnsi="Tahoma" w:cs="Tahoma"/>
          <w:sz w:val="22"/>
          <w:szCs w:val="22"/>
        </w:rPr>
        <w:t>3</w:t>
      </w:r>
      <w:r w:rsidR="00AB6D92">
        <w:rPr>
          <w:rFonts w:ascii="Tahoma" w:hAnsi="Tahoma" w:cs="Tahoma"/>
          <w:sz w:val="22"/>
          <w:szCs w:val="22"/>
        </w:rPr>
        <w:t>0</w:t>
      </w:r>
      <w:r w:rsidR="00AB6D92" w:rsidRPr="00334CA7">
        <w:rPr>
          <w:rFonts w:ascii="Tahoma" w:hAnsi="Tahoma" w:cs="Tahoma"/>
          <w:sz w:val="22"/>
          <w:szCs w:val="22"/>
        </w:rPr>
        <w:t xml:space="preserve"> hours per week, </w:t>
      </w:r>
      <w:r w:rsidR="00AB6D92">
        <w:rPr>
          <w:rFonts w:ascii="Tahoma" w:hAnsi="Tahoma" w:cs="Tahoma"/>
          <w:sz w:val="22"/>
          <w:szCs w:val="22"/>
        </w:rPr>
        <w:t xml:space="preserve">to be spread across Monday to Friday within the hours of 8.00am to </w:t>
      </w:r>
      <w:r w:rsidR="00786582">
        <w:rPr>
          <w:rFonts w:ascii="Tahoma" w:hAnsi="Tahoma" w:cs="Tahoma"/>
          <w:sz w:val="22"/>
          <w:szCs w:val="22"/>
        </w:rPr>
        <w:t>5.00</w:t>
      </w:r>
      <w:r w:rsidR="00AB6D92" w:rsidRPr="00737CA3">
        <w:rPr>
          <w:rFonts w:ascii="Tahoma" w:hAnsi="Tahoma" w:cs="Tahoma"/>
          <w:sz w:val="22"/>
          <w:szCs w:val="22"/>
        </w:rPr>
        <w:t>pm.</w:t>
      </w:r>
    </w:p>
    <w:p w14:paraId="5E8346CB" w14:textId="77777777" w:rsidR="00F81782" w:rsidRDefault="00F81782" w:rsidP="00F81782">
      <w:pPr>
        <w:autoSpaceDE w:val="0"/>
        <w:autoSpaceDN w:val="0"/>
        <w:adjustRightInd w:val="0"/>
        <w:jc w:val="both"/>
        <w:rPr>
          <w:rFonts w:ascii="Tahoma" w:hAnsi="Tahoma" w:cs="Tahoma"/>
          <w:sz w:val="22"/>
          <w:szCs w:val="22"/>
          <w:lang w:eastAsia="en-GB"/>
        </w:rPr>
      </w:pPr>
    </w:p>
    <w:p w14:paraId="6D3FCE1B" w14:textId="77777777" w:rsidR="00F81782" w:rsidRDefault="00AD253C" w:rsidP="00F81782">
      <w:pPr>
        <w:autoSpaceDE w:val="0"/>
        <w:autoSpaceDN w:val="0"/>
        <w:adjustRightInd w:val="0"/>
        <w:jc w:val="both"/>
        <w:rPr>
          <w:rFonts w:ascii="Tahoma" w:hAnsi="Tahoma" w:cs="Tahoma"/>
          <w:sz w:val="22"/>
          <w:szCs w:val="22"/>
        </w:rPr>
      </w:pPr>
      <w:r w:rsidRPr="00AD253C">
        <w:rPr>
          <w:rFonts w:ascii="Tahoma" w:hAnsi="Tahoma" w:cs="Tahoma"/>
          <w:b/>
          <w:bCs/>
          <w:sz w:val="22"/>
          <w:szCs w:val="22"/>
        </w:rPr>
        <w:t>Job purpose:</w:t>
      </w:r>
      <w:r w:rsidRPr="00AD253C">
        <w:rPr>
          <w:rFonts w:ascii="Tahoma" w:hAnsi="Tahoma" w:cs="Tahoma"/>
          <w:sz w:val="22"/>
          <w:szCs w:val="22"/>
        </w:rPr>
        <w:t xml:space="preserve"> </w:t>
      </w:r>
    </w:p>
    <w:p w14:paraId="43D2E562" w14:textId="77777777" w:rsidR="00AB6D92" w:rsidRDefault="00AB6D92" w:rsidP="00F81782">
      <w:pPr>
        <w:autoSpaceDE w:val="0"/>
        <w:autoSpaceDN w:val="0"/>
        <w:adjustRightInd w:val="0"/>
        <w:jc w:val="both"/>
        <w:rPr>
          <w:rFonts w:ascii="Tahoma" w:hAnsi="Tahoma" w:cs="Tahoma"/>
          <w:sz w:val="22"/>
          <w:szCs w:val="22"/>
        </w:rPr>
      </w:pPr>
    </w:p>
    <w:p w14:paraId="0CB6B8F2" w14:textId="79DBA9FD" w:rsidR="00AB6D92" w:rsidRPr="00273866" w:rsidRDefault="00AB6D92" w:rsidP="00AB6D92">
      <w:pPr>
        <w:autoSpaceDE w:val="0"/>
        <w:autoSpaceDN w:val="0"/>
        <w:adjustRightInd w:val="0"/>
        <w:jc w:val="both"/>
        <w:rPr>
          <w:rFonts w:ascii="Tahoma" w:hAnsi="Tahoma" w:cs="Tahoma"/>
          <w:sz w:val="22"/>
          <w:szCs w:val="22"/>
        </w:rPr>
      </w:pPr>
      <w:r w:rsidRPr="00273866">
        <w:rPr>
          <w:rFonts w:ascii="Tahoma" w:hAnsi="Tahoma" w:cs="Tahoma"/>
          <w:sz w:val="22"/>
          <w:szCs w:val="22"/>
        </w:rPr>
        <w:t xml:space="preserve">The role requires an experienced Learning Support Assistant to work, under the guidance of the Head of Learning Development, to support </w:t>
      </w:r>
      <w:r w:rsidR="008A31A4" w:rsidRPr="00273866">
        <w:rPr>
          <w:rFonts w:ascii="Tahoma" w:hAnsi="Tahoma" w:cs="Tahoma"/>
          <w:sz w:val="22"/>
          <w:szCs w:val="22"/>
        </w:rPr>
        <w:t>and teach pupils</w:t>
      </w:r>
      <w:r w:rsidRPr="00273866">
        <w:rPr>
          <w:rFonts w:ascii="Tahoma" w:hAnsi="Tahoma" w:cs="Tahoma"/>
          <w:sz w:val="22"/>
          <w:szCs w:val="22"/>
        </w:rPr>
        <w:t xml:space="preserve"> across a range of ages within the </w:t>
      </w:r>
      <w:r w:rsidR="008A31A4" w:rsidRPr="00273866">
        <w:rPr>
          <w:rFonts w:ascii="Tahoma" w:hAnsi="Tahoma" w:cs="Tahoma"/>
          <w:sz w:val="22"/>
          <w:szCs w:val="22"/>
        </w:rPr>
        <w:t>Senior</w:t>
      </w:r>
      <w:r w:rsidRPr="00273866">
        <w:rPr>
          <w:rFonts w:ascii="Tahoma" w:hAnsi="Tahoma" w:cs="Tahoma"/>
          <w:sz w:val="22"/>
          <w:szCs w:val="22"/>
        </w:rPr>
        <w:t xml:space="preserve"> School in small groups, 1:1 </w:t>
      </w:r>
      <w:r w:rsidR="008A31A4" w:rsidRPr="00273866">
        <w:rPr>
          <w:rFonts w:ascii="Tahoma" w:hAnsi="Tahoma" w:cs="Tahoma"/>
          <w:sz w:val="22"/>
          <w:szCs w:val="22"/>
        </w:rPr>
        <w:t>lessons and in the classroom.</w:t>
      </w:r>
      <w:r w:rsidRPr="00273866">
        <w:rPr>
          <w:rFonts w:ascii="Tahoma" w:hAnsi="Tahoma" w:cs="Tahoma"/>
          <w:sz w:val="22"/>
          <w:szCs w:val="22"/>
        </w:rPr>
        <w:t xml:space="preserve"> </w:t>
      </w:r>
    </w:p>
    <w:p w14:paraId="58E1D54F" w14:textId="77777777" w:rsidR="00AB6D92" w:rsidRPr="00273866" w:rsidRDefault="00AB6D92" w:rsidP="00AB6D92">
      <w:pPr>
        <w:autoSpaceDE w:val="0"/>
        <w:autoSpaceDN w:val="0"/>
        <w:adjustRightInd w:val="0"/>
        <w:jc w:val="both"/>
        <w:rPr>
          <w:rFonts w:ascii="Tahoma" w:hAnsi="Tahoma" w:cs="Tahoma"/>
          <w:sz w:val="22"/>
          <w:szCs w:val="22"/>
        </w:rPr>
      </w:pPr>
    </w:p>
    <w:p w14:paraId="6AC116C8" w14:textId="77777777" w:rsidR="00AB6D92" w:rsidRPr="00273866" w:rsidRDefault="00AB6D92" w:rsidP="00AB6D92">
      <w:pPr>
        <w:autoSpaceDE w:val="0"/>
        <w:autoSpaceDN w:val="0"/>
        <w:adjustRightInd w:val="0"/>
        <w:jc w:val="both"/>
        <w:rPr>
          <w:rFonts w:ascii="Tahoma" w:hAnsi="Tahoma" w:cs="Tahoma"/>
          <w:sz w:val="22"/>
          <w:szCs w:val="22"/>
        </w:rPr>
      </w:pPr>
      <w:r w:rsidRPr="00273866">
        <w:rPr>
          <w:rFonts w:ascii="Tahoma" w:hAnsi="Tahoma" w:cs="Tahoma"/>
          <w:sz w:val="22"/>
          <w:szCs w:val="22"/>
        </w:rPr>
        <w:t xml:space="preserve">The following key accountability areas are a given requirement. The list is non-exhaustive and should not act to constrain the jobholder from working within a wider brief, if necessary, in order to achieve the requirements of the job role. </w:t>
      </w:r>
    </w:p>
    <w:p w14:paraId="0C93E3C1" w14:textId="77777777" w:rsidR="00AB6D92" w:rsidRPr="00273866" w:rsidRDefault="00AB6D92" w:rsidP="00AB6D92">
      <w:pPr>
        <w:autoSpaceDE w:val="0"/>
        <w:autoSpaceDN w:val="0"/>
        <w:adjustRightInd w:val="0"/>
        <w:jc w:val="both"/>
        <w:rPr>
          <w:rFonts w:ascii="Tahoma" w:hAnsi="Tahoma" w:cs="Tahoma"/>
          <w:sz w:val="22"/>
          <w:szCs w:val="22"/>
        </w:rPr>
      </w:pPr>
    </w:p>
    <w:p w14:paraId="20952893" w14:textId="77777777" w:rsidR="00AB6D92" w:rsidRPr="0042361B" w:rsidRDefault="00AB6D92" w:rsidP="00AB6D92">
      <w:pPr>
        <w:autoSpaceDE w:val="0"/>
        <w:autoSpaceDN w:val="0"/>
        <w:adjustRightInd w:val="0"/>
        <w:jc w:val="both"/>
        <w:rPr>
          <w:rFonts w:ascii="Tahoma" w:hAnsi="Tahoma" w:cs="Tahoma"/>
          <w:b/>
          <w:sz w:val="22"/>
          <w:szCs w:val="22"/>
        </w:rPr>
      </w:pPr>
      <w:r w:rsidRPr="0042361B">
        <w:rPr>
          <w:rFonts w:ascii="Tahoma" w:hAnsi="Tahoma" w:cs="Tahoma"/>
          <w:b/>
          <w:sz w:val="22"/>
          <w:szCs w:val="22"/>
        </w:rPr>
        <w:t>Principal duties and responsibilities:</w:t>
      </w:r>
    </w:p>
    <w:p w14:paraId="1542517E" w14:textId="77777777" w:rsidR="00AB6D92" w:rsidRPr="00273866" w:rsidRDefault="00AB6D92" w:rsidP="0042361B">
      <w:pPr>
        <w:autoSpaceDE w:val="0"/>
        <w:autoSpaceDN w:val="0"/>
        <w:adjustRightInd w:val="0"/>
        <w:rPr>
          <w:rFonts w:ascii="Tahoma" w:hAnsi="Tahoma" w:cs="Tahoma"/>
          <w:sz w:val="22"/>
          <w:szCs w:val="22"/>
        </w:rPr>
      </w:pPr>
    </w:p>
    <w:p w14:paraId="3CBCD537" w14:textId="502DE577" w:rsidR="00AB6D92" w:rsidRPr="0042361B" w:rsidRDefault="00AB6D92" w:rsidP="0042361B">
      <w:pPr>
        <w:pStyle w:val="ListParagraph"/>
        <w:numPr>
          <w:ilvl w:val="0"/>
          <w:numId w:val="9"/>
        </w:numPr>
        <w:autoSpaceDE w:val="0"/>
        <w:autoSpaceDN w:val="0"/>
        <w:adjustRightInd w:val="0"/>
        <w:rPr>
          <w:rFonts w:ascii="Tahoma" w:hAnsi="Tahoma" w:cs="Tahoma"/>
          <w:sz w:val="22"/>
          <w:szCs w:val="22"/>
        </w:rPr>
      </w:pPr>
      <w:r w:rsidRPr="0042361B">
        <w:rPr>
          <w:rFonts w:ascii="Tahoma" w:hAnsi="Tahoma" w:cs="Tahoma"/>
          <w:sz w:val="22"/>
          <w:szCs w:val="22"/>
        </w:rPr>
        <w:t xml:space="preserve">To </w:t>
      </w:r>
      <w:r w:rsidR="008A31A4" w:rsidRPr="0042361B">
        <w:rPr>
          <w:rFonts w:ascii="Tahoma" w:hAnsi="Tahoma" w:cs="Tahoma"/>
          <w:sz w:val="22"/>
          <w:szCs w:val="22"/>
        </w:rPr>
        <w:t>provide support</w:t>
      </w:r>
      <w:r w:rsidRPr="0042361B">
        <w:rPr>
          <w:rFonts w:ascii="Tahoma" w:hAnsi="Tahoma" w:cs="Tahoma"/>
          <w:sz w:val="22"/>
          <w:szCs w:val="22"/>
        </w:rPr>
        <w:t xml:space="preserve"> to </w:t>
      </w:r>
      <w:r w:rsidR="008A31A4" w:rsidRPr="0042361B">
        <w:rPr>
          <w:rFonts w:ascii="Tahoma" w:hAnsi="Tahoma" w:cs="Tahoma"/>
          <w:sz w:val="22"/>
          <w:szCs w:val="22"/>
        </w:rPr>
        <w:t xml:space="preserve">identified </w:t>
      </w:r>
      <w:r w:rsidRPr="0042361B">
        <w:rPr>
          <w:rFonts w:ascii="Tahoma" w:hAnsi="Tahoma" w:cs="Tahoma"/>
          <w:sz w:val="22"/>
          <w:szCs w:val="22"/>
        </w:rPr>
        <w:t xml:space="preserve">pupils, as directed by the </w:t>
      </w:r>
      <w:r w:rsidR="008A31A4" w:rsidRPr="0042361B">
        <w:rPr>
          <w:rFonts w:ascii="Tahoma" w:hAnsi="Tahoma" w:cs="Tahoma"/>
          <w:sz w:val="22"/>
          <w:szCs w:val="22"/>
        </w:rPr>
        <w:t>Senior</w:t>
      </w:r>
      <w:r w:rsidRPr="0042361B">
        <w:rPr>
          <w:rFonts w:ascii="Tahoma" w:hAnsi="Tahoma" w:cs="Tahoma"/>
          <w:sz w:val="22"/>
          <w:szCs w:val="22"/>
        </w:rPr>
        <w:t xml:space="preserve"> School Head</w:t>
      </w:r>
      <w:r w:rsidR="008A31A4" w:rsidRPr="0042361B">
        <w:rPr>
          <w:rFonts w:ascii="Tahoma" w:hAnsi="Tahoma" w:cs="Tahoma"/>
          <w:sz w:val="22"/>
          <w:szCs w:val="22"/>
        </w:rPr>
        <w:t xml:space="preserve"> </w:t>
      </w:r>
      <w:r w:rsidRPr="0042361B">
        <w:rPr>
          <w:rFonts w:ascii="Tahoma" w:hAnsi="Tahoma" w:cs="Tahoma"/>
          <w:sz w:val="22"/>
          <w:szCs w:val="22"/>
        </w:rPr>
        <w:t xml:space="preserve">of Learning Development.  Support will be provided in a variety of ways as considered most effective for individual circumstance </w:t>
      </w:r>
      <w:r w:rsidR="008A31A4" w:rsidRPr="0042361B">
        <w:rPr>
          <w:rFonts w:ascii="Tahoma" w:hAnsi="Tahoma" w:cs="Tahoma"/>
          <w:sz w:val="22"/>
          <w:szCs w:val="22"/>
        </w:rPr>
        <w:t>and</w:t>
      </w:r>
      <w:r w:rsidRPr="0042361B">
        <w:rPr>
          <w:rFonts w:ascii="Tahoma" w:hAnsi="Tahoma" w:cs="Tahoma"/>
          <w:sz w:val="22"/>
          <w:szCs w:val="22"/>
        </w:rPr>
        <w:t xml:space="preserve"> will include one to one </w:t>
      </w:r>
      <w:r w:rsidR="008A31A4" w:rsidRPr="0042361B">
        <w:rPr>
          <w:rFonts w:ascii="Tahoma" w:hAnsi="Tahoma" w:cs="Tahoma"/>
          <w:sz w:val="22"/>
          <w:szCs w:val="22"/>
        </w:rPr>
        <w:t>teaching</w:t>
      </w:r>
      <w:r w:rsidRPr="0042361B">
        <w:rPr>
          <w:rFonts w:ascii="Tahoma" w:hAnsi="Tahoma" w:cs="Tahoma"/>
          <w:sz w:val="22"/>
          <w:szCs w:val="22"/>
        </w:rPr>
        <w:t>, support in the classroom alongside the class teacher</w:t>
      </w:r>
      <w:r w:rsidR="008A31A4" w:rsidRPr="0042361B">
        <w:rPr>
          <w:rFonts w:ascii="Tahoma" w:hAnsi="Tahoma" w:cs="Tahoma"/>
          <w:sz w:val="22"/>
          <w:szCs w:val="22"/>
        </w:rPr>
        <w:t xml:space="preserve">, and teaching Learning Development Option pupils in small groups. </w:t>
      </w:r>
    </w:p>
    <w:p w14:paraId="15797C59" w14:textId="007EDC63" w:rsidR="00AB6D92" w:rsidRPr="0042361B" w:rsidRDefault="00AB6D92" w:rsidP="0042361B">
      <w:pPr>
        <w:pStyle w:val="ListParagraph"/>
        <w:numPr>
          <w:ilvl w:val="0"/>
          <w:numId w:val="8"/>
        </w:numPr>
        <w:autoSpaceDE w:val="0"/>
        <w:autoSpaceDN w:val="0"/>
        <w:adjustRightInd w:val="0"/>
        <w:rPr>
          <w:rFonts w:ascii="Tahoma" w:hAnsi="Tahoma" w:cs="Tahoma"/>
          <w:sz w:val="22"/>
          <w:szCs w:val="22"/>
        </w:rPr>
      </w:pPr>
      <w:r w:rsidRPr="0042361B">
        <w:rPr>
          <w:rFonts w:ascii="Tahoma" w:hAnsi="Tahoma" w:cs="Tahoma"/>
          <w:sz w:val="22"/>
          <w:szCs w:val="22"/>
        </w:rPr>
        <w:t xml:space="preserve">To plan and </w:t>
      </w:r>
      <w:r w:rsidR="00B93272" w:rsidRPr="0042361B">
        <w:rPr>
          <w:rFonts w:ascii="Tahoma" w:hAnsi="Tahoma" w:cs="Tahoma"/>
          <w:sz w:val="22"/>
          <w:szCs w:val="22"/>
        </w:rPr>
        <w:t xml:space="preserve">deliver Learning Development lessons, supporting the core curriculum of English, Maths and science. </w:t>
      </w:r>
    </w:p>
    <w:p w14:paraId="38F37C26" w14:textId="77777777" w:rsidR="00B93272" w:rsidRPr="007858D1" w:rsidRDefault="00B93272" w:rsidP="0042361B">
      <w:pPr>
        <w:pStyle w:val="BodyText"/>
        <w:numPr>
          <w:ilvl w:val="0"/>
          <w:numId w:val="8"/>
        </w:numPr>
        <w:ind w:right="215"/>
        <w:jc w:val="left"/>
        <w:rPr>
          <w:rFonts w:ascii="Tahoma" w:eastAsia="Cambria" w:hAnsi="Tahoma" w:cs="Tahoma"/>
          <w:sz w:val="22"/>
          <w:szCs w:val="22"/>
          <w:lang w:eastAsia="en-GB" w:bidi="en-GB"/>
        </w:rPr>
      </w:pPr>
      <w:r w:rsidRPr="007858D1">
        <w:rPr>
          <w:rFonts w:ascii="Tahoma" w:eastAsia="Cambria" w:hAnsi="Tahoma" w:cs="Tahoma"/>
          <w:sz w:val="22"/>
          <w:szCs w:val="22"/>
          <w:lang w:eastAsia="en-GB" w:bidi="en-GB"/>
        </w:rPr>
        <w:t>To work in conjunction with teachers, pastoral staff and parents/carers to monitor attendance, attainment and achievements of pupils identified by the Head of Learning Development.</w:t>
      </w:r>
    </w:p>
    <w:p w14:paraId="6FEE9C70" w14:textId="77777777" w:rsidR="00B93272" w:rsidRPr="007858D1" w:rsidRDefault="00B93272" w:rsidP="0042361B">
      <w:pPr>
        <w:pStyle w:val="BodyText"/>
        <w:numPr>
          <w:ilvl w:val="0"/>
          <w:numId w:val="8"/>
        </w:numPr>
        <w:ind w:right="215"/>
        <w:jc w:val="left"/>
        <w:rPr>
          <w:rFonts w:ascii="Tahoma" w:eastAsia="Cambria" w:hAnsi="Tahoma" w:cs="Tahoma"/>
          <w:sz w:val="22"/>
          <w:szCs w:val="22"/>
          <w:lang w:eastAsia="en-GB" w:bidi="en-GB"/>
        </w:rPr>
      </w:pPr>
      <w:r w:rsidRPr="007858D1">
        <w:rPr>
          <w:rFonts w:ascii="Tahoma" w:eastAsia="Cambria" w:hAnsi="Tahoma" w:cs="Tahoma"/>
          <w:sz w:val="22"/>
          <w:szCs w:val="22"/>
          <w:lang w:eastAsia="en-GB" w:bidi="en-GB"/>
        </w:rPr>
        <w:t>To ensure an excellent learning environment is maintained within Learning Development lessons.</w:t>
      </w:r>
    </w:p>
    <w:p w14:paraId="2FF45E56" w14:textId="77777777" w:rsidR="00B93272" w:rsidRPr="007858D1" w:rsidRDefault="00B93272" w:rsidP="0042361B">
      <w:pPr>
        <w:pStyle w:val="BodyText"/>
        <w:numPr>
          <w:ilvl w:val="0"/>
          <w:numId w:val="8"/>
        </w:numPr>
        <w:ind w:right="215"/>
        <w:jc w:val="left"/>
        <w:rPr>
          <w:rFonts w:ascii="Tahoma" w:eastAsia="Cambria" w:hAnsi="Tahoma" w:cs="Tahoma"/>
          <w:sz w:val="22"/>
          <w:szCs w:val="22"/>
          <w:lang w:eastAsia="en-GB" w:bidi="en-GB"/>
        </w:rPr>
      </w:pPr>
      <w:r w:rsidRPr="007858D1">
        <w:rPr>
          <w:rFonts w:ascii="Tahoma" w:eastAsia="Cambria" w:hAnsi="Tahoma" w:cs="Tahoma"/>
          <w:sz w:val="22"/>
          <w:szCs w:val="22"/>
          <w:lang w:eastAsia="en-GB" w:bidi="en-GB"/>
        </w:rPr>
        <w:t>To develop, modify and personalise resources with support from the Head of Learning Development and external agencies.</w:t>
      </w:r>
    </w:p>
    <w:p w14:paraId="2BCCB3BA" w14:textId="77777777" w:rsidR="00B93272" w:rsidRPr="007858D1" w:rsidRDefault="00B93272" w:rsidP="0042361B">
      <w:pPr>
        <w:pStyle w:val="BodyText"/>
        <w:numPr>
          <w:ilvl w:val="0"/>
          <w:numId w:val="8"/>
        </w:numPr>
        <w:ind w:right="215"/>
        <w:jc w:val="left"/>
        <w:rPr>
          <w:rFonts w:ascii="Tahoma" w:eastAsia="Cambria" w:hAnsi="Tahoma" w:cs="Tahoma"/>
          <w:sz w:val="22"/>
          <w:szCs w:val="22"/>
          <w:lang w:eastAsia="en-GB" w:bidi="en-GB"/>
        </w:rPr>
      </w:pPr>
      <w:r w:rsidRPr="007858D1">
        <w:rPr>
          <w:rFonts w:ascii="Tahoma" w:eastAsia="Cambria" w:hAnsi="Tahoma" w:cs="Tahoma"/>
          <w:sz w:val="22"/>
          <w:szCs w:val="22"/>
          <w:lang w:eastAsia="en-GB" w:bidi="en-GB"/>
        </w:rPr>
        <w:t xml:space="preserve">To supervise students on visits, trips and out-of-School learning activities </w:t>
      </w:r>
      <w:r w:rsidRPr="007858D1">
        <w:rPr>
          <w:rFonts w:ascii="Tahoma" w:eastAsia="Cambria" w:hAnsi="Tahoma" w:cs="Tahoma"/>
          <w:sz w:val="22"/>
          <w:szCs w:val="22"/>
          <w:lang w:eastAsia="en-GB" w:bidi="en-GB"/>
        </w:rPr>
        <w:lastRenderedPageBreak/>
        <w:t>where appropriate.</w:t>
      </w:r>
    </w:p>
    <w:p w14:paraId="1032A7E3" w14:textId="77777777" w:rsidR="00B93272" w:rsidRPr="007858D1" w:rsidRDefault="00B93272" w:rsidP="0042361B">
      <w:pPr>
        <w:pStyle w:val="BodyText"/>
        <w:numPr>
          <w:ilvl w:val="0"/>
          <w:numId w:val="8"/>
        </w:numPr>
        <w:ind w:right="215"/>
        <w:jc w:val="left"/>
        <w:rPr>
          <w:rFonts w:ascii="Tahoma" w:eastAsia="Cambria" w:hAnsi="Tahoma" w:cs="Tahoma"/>
          <w:sz w:val="22"/>
          <w:szCs w:val="22"/>
          <w:lang w:eastAsia="en-GB" w:bidi="en-GB"/>
        </w:rPr>
      </w:pPr>
      <w:r w:rsidRPr="007858D1">
        <w:rPr>
          <w:rFonts w:ascii="Tahoma" w:eastAsia="Cambria" w:hAnsi="Tahoma" w:cs="Tahoma"/>
          <w:sz w:val="22"/>
          <w:szCs w:val="22"/>
          <w:lang w:eastAsia="en-GB" w:bidi="en-GB"/>
        </w:rPr>
        <w:t>To provide regular feedback to the Head of Learning Development regarding pupils’ difficulties and progress.</w:t>
      </w:r>
    </w:p>
    <w:p w14:paraId="025F6B69" w14:textId="77777777" w:rsidR="00B93272" w:rsidRPr="007858D1" w:rsidRDefault="00B93272" w:rsidP="0042361B">
      <w:pPr>
        <w:pStyle w:val="BodyText"/>
        <w:numPr>
          <w:ilvl w:val="0"/>
          <w:numId w:val="8"/>
        </w:numPr>
        <w:ind w:right="215"/>
        <w:jc w:val="left"/>
        <w:rPr>
          <w:rFonts w:ascii="Tahoma" w:eastAsia="Cambria" w:hAnsi="Tahoma" w:cs="Tahoma"/>
          <w:sz w:val="22"/>
          <w:szCs w:val="22"/>
          <w:lang w:eastAsia="en-GB" w:bidi="en-GB"/>
        </w:rPr>
      </w:pPr>
      <w:r w:rsidRPr="007858D1">
        <w:rPr>
          <w:rFonts w:ascii="Tahoma" w:eastAsia="Cambria" w:hAnsi="Tahoma" w:cs="Tahoma"/>
          <w:sz w:val="22"/>
          <w:szCs w:val="22"/>
          <w:lang w:eastAsia="en-GB" w:bidi="en-GB"/>
        </w:rPr>
        <w:t>To act as a key worker for pupils identified by the Head of Learning Development.</w:t>
      </w:r>
    </w:p>
    <w:p w14:paraId="21A85A9C" w14:textId="77777777" w:rsidR="00B93272" w:rsidRPr="007858D1" w:rsidRDefault="00B93272" w:rsidP="0042361B">
      <w:pPr>
        <w:pStyle w:val="BodyText"/>
        <w:numPr>
          <w:ilvl w:val="0"/>
          <w:numId w:val="8"/>
        </w:numPr>
        <w:ind w:right="215"/>
        <w:jc w:val="left"/>
        <w:rPr>
          <w:rFonts w:ascii="Tahoma" w:eastAsia="Cambria" w:hAnsi="Tahoma" w:cs="Tahoma"/>
          <w:sz w:val="22"/>
          <w:szCs w:val="22"/>
          <w:lang w:eastAsia="en-GB" w:bidi="en-GB"/>
        </w:rPr>
      </w:pPr>
      <w:r w:rsidRPr="007858D1">
        <w:rPr>
          <w:rFonts w:ascii="Tahoma" w:eastAsia="Cambria" w:hAnsi="Tahoma" w:cs="Tahoma"/>
          <w:sz w:val="22"/>
          <w:szCs w:val="22"/>
          <w:lang w:eastAsia="en-GB" w:bidi="en-GB"/>
        </w:rPr>
        <w:t xml:space="preserve">To be willing to undertake further professional development. </w:t>
      </w:r>
    </w:p>
    <w:p w14:paraId="4320B681" w14:textId="53C0EDCF" w:rsidR="00AB6D92" w:rsidRDefault="00B93272" w:rsidP="0042361B">
      <w:pPr>
        <w:pStyle w:val="BodyText"/>
        <w:numPr>
          <w:ilvl w:val="0"/>
          <w:numId w:val="8"/>
        </w:numPr>
        <w:ind w:right="215"/>
        <w:jc w:val="left"/>
        <w:rPr>
          <w:rFonts w:ascii="Tahoma" w:eastAsia="Cambria" w:hAnsi="Tahoma" w:cs="Tahoma"/>
          <w:sz w:val="22"/>
          <w:szCs w:val="22"/>
          <w:lang w:eastAsia="en-GB" w:bidi="en-GB"/>
        </w:rPr>
      </w:pPr>
      <w:r w:rsidRPr="007858D1">
        <w:rPr>
          <w:rFonts w:ascii="Tahoma" w:eastAsia="Cambria" w:hAnsi="Tahoma" w:cs="Tahoma"/>
          <w:sz w:val="22"/>
          <w:szCs w:val="22"/>
          <w:lang w:eastAsia="en-GB" w:bidi="en-GB"/>
        </w:rPr>
        <w:t xml:space="preserve">To carry out any other reasonable duties relevant to the job role and the efficient working of the Learning Development Department. </w:t>
      </w:r>
    </w:p>
    <w:p w14:paraId="2B701124" w14:textId="77777777" w:rsidR="0042361B" w:rsidRPr="0042361B" w:rsidRDefault="0042361B" w:rsidP="0042361B">
      <w:pPr>
        <w:pStyle w:val="BodyText"/>
        <w:ind w:left="720" w:right="215"/>
        <w:jc w:val="left"/>
        <w:rPr>
          <w:rFonts w:ascii="Tahoma" w:eastAsia="Cambria" w:hAnsi="Tahoma" w:cs="Tahoma"/>
          <w:sz w:val="22"/>
          <w:szCs w:val="22"/>
          <w:lang w:eastAsia="en-GB" w:bidi="en-GB"/>
        </w:rPr>
      </w:pPr>
    </w:p>
    <w:p w14:paraId="7C66F2FA" w14:textId="2E54C5AE" w:rsidR="00AB6D92" w:rsidRPr="0042361B" w:rsidRDefault="00AB6D92" w:rsidP="0042361B">
      <w:pPr>
        <w:pStyle w:val="ListParagraph"/>
        <w:numPr>
          <w:ilvl w:val="0"/>
          <w:numId w:val="8"/>
        </w:numPr>
        <w:autoSpaceDE w:val="0"/>
        <w:autoSpaceDN w:val="0"/>
        <w:adjustRightInd w:val="0"/>
        <w:rPr>
          <w:rFonts w:ascii="Tahoma" w:hAnsi="Tahoma" w:cs="Tahoma"/>
          <w:sz w:val="22"/>
          <w:szCs w:val="22"/>
        </w:rPr>
      </w:pPr>
      <w:r w:rsidRPr="0042361B">
        <w:rPr>
          <w:rFonts w:ascii="Tahoma" w:hAnsi="Tahoma" w:cs="Tahoma"/>
          <w:sz w:val="22"/>
          <w:szCs w:val="22"/>
        </w:rPr>
        <w:t>To partake of the appraisal system and participate in appropriate training, both initially and on an on-going basis as required by and discussed with the Head of Learning Development.</w:t>
      </w:r>
    </w:p>
    <w:p w14:paraId="1484576F" w14:textId="77777777" w:rsidR="00AB6D92" w:rsidRPr="0042361B" w:rsidRDefault="00AB6D92" w:rsidP="0042361B">
      <w:pPr>
        <w:pStyle w:val="ListParagraph"/>
        <w:numPr>
          <w:ilvl w:val="0"/>
          <w:numId w:val="8"/>
        </w:numPr>
        <w:autoSpaceDE w:val="0"/>
        <w:autoSpaceDN w:val="0"/>
        <w:adjustRightInd w:val="0"/>
        <w:rPr>
          <w:rFonts w:ascii="Tahoma" w:hAnsi="Tahoma" w:cs="Tahoma"/>
          <w:sz w:val="22"/>
          <w:szCs w:val="22"/>
        </w:rPr>
      </w:pPr>
      <w:r w:rsidRPr="0042361B">
        <w:rPr>
          <w:rFonts w:ascii="Tahoma" w:hAnsi="Tahoma" w:cs="Tahoma"/>
          <w:sz w:val="22"/>
          <w:szCs w:val="22"/>
        </w:rPr>
        <w:t>The duties of the post could vary from time to time as a result of new legislation, changes in technology or policy changes in which case appropriate training may be given to enable the post holder to undertake this new/varied work.</w:t>
      </w:r>
    </w:p>
    <w:p w14:paraId="341B057B" w14:textId="77777777" w:rsidR="00AD253C" w:rsidRPr="001574A3" w:rsidRDefault="00AD253C" w:rsidP="00AD253C">
      <w:pPr>
        <w:autoSpaceDE w:val="0"/>
        <w:autoSpaceDN w:val="0"/>
        <w:adjustRightInd w:val="0"/>
        <w:jc w:val="both"/>
        <w:rPr>
          <w:rFonts w:ascii="Tahoma" w:hAnsi="Tahoma" w:cs="Tahoma"/>
          <w:sz w:val="22"/>
          <w:szCs w:val="22"/>
        </w:rPr>
      </w:pPr>
    </w:p>
    <w:p w14:paraId="0BAE1674" w14:textId="77777777" w:rsidR="0073667A" w:rsidRPr="00DA6CDB" w:rsidRDefault="0073667A" w:rsidP="00DA6CDB">
      <w:pPr>
        <w:jc w:val="both"/>
        <w:rPr>
          <w:rFonts w:ascii="Tahoma" w:hAnsi="Tahoma" w:cs="Tahoma"/>
          <w:sz w:val="22"/>
          <w:szCs w:val="22"/>
        </w:rPr>
      </w:pPr>
      <w:bookmarkStart w:id="0" w:name="_GoBack"/>
      <w:bookmarkEnd w:id="0"/>
    </w:p>
    <w:p w14:paraId="30A020A8" w14:textId="77777777" w:rsidR="00764350" w:rsidRPr="00DC0D3B" w:rsidRDefault="007E48D2" w:rsidP="00D06469">
      <w:pPr>
        <w:jc w:val="both"/>
        <w:rPr>
          <w:rFonts w:ascii="Tahoma" w:hAnsi="Tahoma" w:cs="Tahoma"/>
          <w:b/>
          <w:sz w:val="22"/>
          <w:szCs w:val="22"/>
        </w:rPr>
      </w:pPr>
      <w:r w:rsidRPr="00DC0D3B">
        <w:rPr>
          <w:rFonts w:ascii="Tahoma" w:hAnsi="Tahoma" w:cs="Tahoma"/>
          <w:sz w:val="22"/>
          <w:szCs w:val="22"/>
        </w:rPr>
        <w:t xml:space="preserve"> </w:t>
      </w:r>
      <w:r w:rsidR="00DC0D3B">
        <w:rPr>
          <w:rFonts w:ascii="Tahoma" w:hAnsi="Tahoma" w:cs="Tahoma"/>
          <w:sz w:val="22"/>
          <w:szCs w:val="22"/>
        </w:rPr>
        <w:t xml:space="preserve"> </w:t>
      </w:r>
      <w:r w:rsidR="00D06469" w:rsidRPr="00DC0D3B">
        <w:rPr>
          <w:rFonts w:ascii="Tahoma" w:hAnsi="Tahoma" w:cs="Tahoma"/>
          <w:sz w:val="22"/>
          <w:szCs w:val="22"/>
        </w:rPr>
        <w:t xml:space="preserve"> </w:t>
      </w:r>
      <w:r w:rsidR="00764350" w:rsidRPr="00DC0D3B">
        <w:rPr>
          <w:rFonts w:ascii="Tahoma" w:hAnsi="Tahoma" w:cs="Tahoma"/>
          <w:b/>
          <w:sz w:val="22"/>
          <w:szCs w:val="22"/>
        </w:rPr>
        <w:t>Revision of Job Description:</w:t>
      </w:r>
    </w:p>
    <w:p w14:paraId="0A118F92" w14:textId="77777777" w:rsidR="00764350" w:rsidRPr="00DC0D3B" w:rsidRDefault="00764350" w:rsidP="00764350">
      <w:pPr>
        <w:ind w:left="227"/>
        <w:jc w:val="both"/>
        <w:rPr>
          <w:rFonts w:ascii="Tahoma" w:hAnsi="Tahoma" w:cs="Tahoma"/>
          <w:sz w:val="22"/>
          <w:szCs w:val="22"/>
        </w:rPr>
      </w:pPr>
    </w:p>
    <w:p w14:paraId="5EBD92E7" w14:textId="77777777" w:rsidR="00764350" w:rsidRPr="00DC0D3B" w:rsidRDefault="00764350" w:rsidP="00764350">
      <w:pPr>
        <w:ind w:left="227"/>
        <w:jc w:val="both"/>
        <w:rPr>
          <w:rFonts w:ascii="Tahoma" w:hAnsi="Tahoma" w:cs="Tahoma"/>
          <w:sz w:val="22"/>
          <w:szCs w:val="22"/>
        </w:rPr>
      </w:pPr>
      <w:r w:rsidRPr="00DC0D3B">
        <w:rPr>
          <w:rFonts w:ascii="Tahoma" w:hAnsi="Tahoma" w:cs="Tahoma"/>
          <w:sz w:val="22"/>
          <w:szCs w:val="22"/>
        </w:rPr>
        <w:t>There will be a periodic review to ensure that the principal duties have remained as stated above or that any changes have been made in agreement with the incumbent.</w:t>
      </w:r>
    </w:p>
    <w:p w14:paraId="29B990F8" w14:textId="77777777" w:rsidR="00764350" w:rsidRPr="00DC0D3B" w:rsidRDefault="00764350" w:rsidP="00764350">
      <w:pPr>
        <w:ind w:left="227"/>
        <w:jc w:val="both"/>
        <w:rPr>
          <w:rFonts w:ascii="Tahoma" w:hAnsi="Tahoma" w:cs="Tahoma"/>
          <w:sz w:val="22"/>
          <w:szCs w:val="22"/>
        </w:rPr>
      </w:pPr>
    </w:p>
    <w:p w14:paraId="4EFB46E5" w14:textId="77777777" w:rsidR="004D565A" w:rsidRPr="00DC0D3B" w:rsidRDefault="00764350" w:rsidP="004D565A">
      <w:pPr>
        <w:ind w:left="227"/>
        <w:jc w:val="both"/>
        <w:rPr>
          <w:rFonts w:ascii="Tahoma" w:hAnsi="Tahoma" w:cs="Tahoma"/>
          <w:sz w:val="22"/>
          <w:szCs w:val="22"/>
        </w:rPr>
      </w:pPr>
      <w:r w:rsidRPr="00DC0D3B">
        <w:rPr>
          <w:rFonts w:ascii="Tahoma" w:hAnsi="Tahoma" w:cs="Tahoma"/>
          <w:sz w:val="22"/>
          <w:szCs w:val="22"/>
        </w:rPr>
        <w:t>The duties of the post could vary from time to time as a result of new legislation, changes in technology or policy changes in which case appropriate training may be given to enable the post holder to undertake this new/varied work.</w:t>
      </w:r>
    </w:p>
    <w:p w14:paraId="18DBA000" w14:textId="77777777" w:rsidR="008C7F6E" w:rsidRPr="00DC0D3B" w:rsidRDefault="008C7F6E" w:rsidP="005C16CB">
      <w:pPr>
        <w:pStyle w:val="Heading2"/>
        <w:ind w:left="227"/>
        <w:jc w:val="left"/>
        <w:rPr>
          <w:rFonts w:ascii="Tahoma" w:hAnsi="Tahoma" w:cs="Tahoma"/>
          <w:sz w:val="22"/>
          <w:szCs w:val="22"/>
        </w:rPr>
      </w:pPr>
    </w:p>
    <w:p w14:paraId="71FC4FCB" w14:textId="42693629" w:rsidR="00737CA3" w:rsidRDefault="00737CA3" w:rsidP="00737CA3">
      <w:pPr>
        <w:pStyle w:val="Heading2"/>
        <w:ind w:left="227"/>
        <w:jc w:val="left"/>
        <w:rPr>
          <w:rFonts w:ascii="Tahoma" w:hAnsi="Tahoma" w:cs="Tahoma"/>
          <w:sz w:val="22"/>
          <w:szCs w:val="22"/>
        </w:rPr>
      </w:pPr>
      <w:r w:rsidRPr="005914DE">
        <w:rPr>
          <w:rFonts w:ascii="Tahoma" w:hAnsi="Tahoma" w:cs="Tahoma"/>
          <w:sz w:val="22"/>
          <w:szCs w:val="22"/>
        </w:rPr>
        <w:t>Benefits</w:t>
      </w:r>
    </w:p>
    <w:p w14:paraId="594FA56D" w14:textId="77777777" w:rsidR="00737CA3" w:rsidRPr="00737CA3" w:rsidRDefault="00737CA3" w:rsidP="00737CA3"/>
    <w:p w14:paraId="778E06D2" w14:textId="77777777" w:rsidR="00737CA3" w:rsidRDefault="00737CA3" w:rsidP="00737CA3">
      <w:pPr>
        <w:pStyle w:val="ListParagraph"/>
        <w:numPr>
          <w:ilvl w:val="0"/>
          <w:numId w:val="3"/>
        </w:numPr>
        <w:ind w:left="714" w:hanging="357"/>
        <w:contextualSpacing w:val="0"/>
        <w:rPr>
          <w:rFonts w:ascii="Tahoma" w:hAnsi="Tahoma" w:cs="Tahoma"/>
          <w:sz w:val="22"/>
          <w:szCs w:val="22"/>
        </w:rPr>
      </w:pPr>
      <w:r>
        <w:rPr>
          <w:rFonts w:ascii="Tahoma" w:hAnsi="Tahoma" w:cs="Tahoma"/>
          <w:sz w:val="22"/>
          <w:szCs w:val="22"/>
        </w:rPr>
        <w:t>Generous pension scheme</w:t>
      </w:r>
    </w:p>
    <w:p w14:paraId="1EA88BAB" w14:textId="77777777" w:rsidR="00737CA3" w:rsidRPr="005C4144" w:rsidRDefault="00737CA3" w:rsidP="00737CA3">
      <w:pPr>
        <w:pStyle w:val="ListParagraph"/>
        <w:numPr>
          <w:ilvl w:val="0"/>
          <w:numId w:val="3"/>
        </w:numPr>
        <w:ind w:left="714" w:hanging="357"/>
        <w:contextualSpacing w:val="0"/>
        <w:rPr>
          <w:rFonts w:ascii="Tahoma" w:hAnsi="Tahoma" w:cs="Tahoma"/>
          <w:sz w:val="22"/>
          <w:szCs w:val="22"/>
        </w:rPr>
      </w:pPr>
      <w:r w:rsidRPr="005C4144">
        <w:rPr>
          <w:rFonts w:ascii="Tahoma" w:hAnsi="Tahoma" w:cs="Tahoma"/>
          <w:sz w:val="22"/>
          <w:szCs w:val="22"/>
        </w:rPr>
        <w:t>Free lunch available for all staff during term-time</w:t>
      </w:r>
    </w:p>
    <w:p w14:paraId="4302EFD2" w14:textId="77777777" w:rsidR="00737CA3" w:rsidRPr="005C4144" w:rsidRDefault="00737CA3" w:rsidP="00737CA3">
      <w:pPr>
        <w:pStyle w:val="ListParagraph"/>
        <w:numPr>
          <w:ilvl w:val="0"/>
          <w:numId w:val="3"/>
        </w:numPr>
        <w:ind w:left="714" w:hanging="357"/>
        <w:contextualSpacing w:val="0"/>
        <w:rPr>
          <w:rFonts w:ascii="Tahoma" w:hAnsi="Tahoma" w:cs="Tahoma"/>
          <w:sz w:val="22"/>
          <w:szCs w:val="22"/>
        </w:rPr>
      </w:pPr>
      <w:r w:rsidRPr="005C4144">
        <w:rPr>
          <w:rFonts w:ascii="Tahoma" w:hAnsi="Tahoma" w:cs="Tahoma"/>
          <w:sz w:val="22"/>
          <w:szCs w:val="22"/>
        </w:rPr>
        <w:t>An employee wellbeing programme offering free and confidential support</w:t>
      </w:r>
    </w:p>
    <w:p w14:paraId="62B716D1" w14:textId="77777777" w:rsidR="00737CA3" w:rsidRPr="005C4144" w:rsidRDefault="00737CA3" w:rsidP="00737CA3">
      <w:pPr>
        <w:pStyle w:val="ListParagraph"/>
        <w:numPr>
          <w:ilvl w:val="0"/>
          <w:numId w:val="3"/>
        </w:numPr>
        <w:ind w:left="714" w:hanging="357"/>
        <w:contextualSpacing w:val="0"/>
        <w:rPr>
          <w:rFonts w:ascii="Tahoma" w:hAnsi="Tahoma" w:cs="Tahoma"/>
          <w:sz w:val="22"/>
          <w:szCs w:val="22"/>
        </w:rPr>
      </w:pPr>
      <w:r w:rsidRPr="005C4144">
        <w:rPr>
          <w:rFonts w:ascii="Tahoma" w:hAnsi="Tahoma" w:cs="Tahoma"/>
          <w:sz w:val="22"/>
          <w:szCs w:val="22"/>
        </w:rPr>
        <w:t>Free use of the School’s fitness facilities, and subsidised use of our other facilities on an availability basis</w:t>
      </w:r>
    </w:p>
    <w:p w14:paraId="24F32D5D" w14:textId="77777777" w:rsidR="00737CA3" w:rsidRPr="005C4144" w:rsidRDefault="00737CA3" w:rsidP="00737CA3">
      <w:pPr>
        <w:pStyle w:val="ListParagraph"/>
        <w:numPr>
          <w:ilvl w:val="0"/>
          <w:numId w:val="3"/>
        </w:numPr>
        <w:ind w:left="714" w:hanging="357"/>
        <w:contextualSpacing w:val="0"/>
        <w:rPr>
          <w:rFonts w:ascii="Tahoma" w:hAnsi="Tahoma" w:cs="Tahoma"/>
          <w:sz w:val="22"/>
          <w:szCs w:val="22"/>
        </w:rPr>
      </w:pPr>
      <w:r w:rsidRPr="005C4144">
        <w:rPr>
          <w:rFonts w:ascii="Tahoma" w:hAnsi="Tahoma" w:cs="Tahoma"/>
          <w:sz w:val="22"/>
          <w:szCs w:val="22"/>
        </w:rPr>
        <w:t>Free on-site parking</w:t>
      </w:r>
    </w:p>
    <w:p w14:paraId="20200FAB" w14:textId="77777777" w:rsidR="00737CA3" w:rsidRDefault="00737CA3" w:rsidP="00737CA3">
      <w:pPr>
        <w:pStyle w:val="ListParagraph"/>
        <w:numPr>
          <w:ilvl w:val="0"/>
          <w:numId w:val="3"/>
        </w:numPr>
        <w:contextualSpacing w:val="0"/>
        <w:rPr>
          <w:rFonts w:ascii="Tahoma" w:hAnsi="Tahoma" w:cs="Tahoma"/>
          <w:sz w:val="22"/>
          <w:szCs w:val="22"/>
        </w:rPr>
      </w:pPr>
      <w:r w:rsidRPr="005C4144">
        <w:rPr>
          <w:rFonts w:ascii="Tahoma" w:hAnsi="Tahoma" w:cs="Tahoma"/>
          <w:sz w:val="22"/>
          <w:szCs w:val="22"/>
        </w:rPr>
        <w:t xml:space="preserve">Support for Government schemes (Cycle to Work </w:t>
      </w:r>
      <w:proofErr w:type="spellStart"/>
      <w:r w:rsidRPr="005C4144">
        <w:rPr>
          <w:rFonts w:ascii="Tahoma" w:hAnsi="Tahoma" w:cs="Tahoma"/>
          <w:sz w:val="22"/>
          <w:szCs w:val="22"/>
        </w:rPr>
        <w:t>etc</w:t>
      </w:r>
      <w:proofErr w:type="spellEnd"/>
      <w:r w:rsidRPr="005C4144">
        <w:rPr>
          <w:rFonts w:ascii="Tahoma" w:hAnsi="Tahoma" w:cs="Tahoma"/>
          <w:sz w:val="22"/>
          <w:szCs w:val="22"/>
        </w:rPr>
        <w:t>)</w:t>
      </w:r>
    </w:p>
    <w:p w14:paraId="0905E685" w14:textId="77777777" w:rsidR="00737CA3" w:rsidRPr="005C4144" w:rsidRDefault="00737CA3" w:rsidP="00737CA3">
      <w:pPr>
        <w:pStyle w:val="ListParagraph"/>
        <w:numPr>
          <w:ilvl w:val="0"/>
          <w:numId w:val="3"/>
        </w:numPr>
        <w:contextualSpacing w:val="0"/>
        <w:rPr>
          <w:rFonts w:ascii="Tahoma" w:hAnsi="Tahoma" w:cs="Tahoma"/>
          <w:sz w:val="22"/>
          <w:szCs w:val="22"/>
        </w:rPr>
      </w:pPr>
      <w:r>
        <w:rPr>
          <w:rFonts w:ascii="Tahoma" w:hAnsi="Tahoma" w:cs="Tahoma"/>
          <w:sz w:val="22"/>
          <w:szCs w:val="22"/>
        </w:rPr>
        <w:t>A warm and supportive working environment</w:t>
      </w:r>
    </w:p>
    <w:p w14:paraId="7DA0CFB5" w14:textId="77777777" w:rsidR="005C16CB" w:rsidRPr="00DC0D3B" w:rsidRDefault="005C16CB" w:rsidP="00AD253C">
      <w:pPr>
        <w:ind w:left="227"/>
        <w:rPr>
          <w:rFonts w:ascii="Tahoma" w:hAnsi="Tahoma" w:cs="Tahoma"/>
          <w:b/>
          <w:color w:val="651C32"/>
          <w:sz w:val="22"/>
          <w:szCs w:val="22"/>
        </w:rPr>
      </w:pPr>
    </w:p>
    <w:p w14:paraId="1D4D4865" w14:textId="77777777" w:rsidR="008C7F6E" w:rsidRPr="00DC0D3B" w:rsidRDefault="006C443C" w:rsidP="005C16CB">
      <w:pPr>
        <w:rPr>
          <w:rFonts w:ascii="Tahoma" w:hAnsi="Tahoma" w:cs="Tahoma"/>
          <w:b/>
          <w:color w:val="651C32"/>
          <w:sz w:val="28"/>
          <w:szCs w:val="28"/>
        </w:rPr>
      </w:pPr>
      <w:r w:rsidRPr="00DC0D3B">
        <w:rPr>
          <w:rFonts w:ascii="Tahoma" w:hAnsi="Tahoma" w:cs="Tahoma"/>
          <w:b/>
          <w:color w:val="651C32"/>
          <w:sz w:val="28"/>
          <w:szCs w:val="28"/>
        </w:rPr>
        <w:t xml:space="preserve">  </w:t>
      </w:r>
      <w:r w:rsidR="008C7F6E" w:rsidRPr="00DC0D3B">
        <w:rPr>
          <w:rFonts w:ascii="Tahoma" w:hAnsi="Tahoma" w:cs="Tahoma"/>
          <w:b/>
          <w:color w:val="651C32"/>
          <w:sz w:val="28"/>
          <w:szCs w:val="28"/>
        </w:rPr>
        <w:t>Safeguarding</w:t>
      </w:r>
    </w:p>
    <w:p w14:paraId="38DF0510" w14:textId="77777777" w:rsidR="00CC569E" w:rsidRPr="00DC0D3B" w:rsidRDefault="00CC569E" w:rsidP="00CC569E">
      <w:pPr>
        <w:rPr>
          <w:rFonts w:ascii="Tahoma" w:hAnsi="Tahoma" w:cs="Tahoma"/>
          <w:sz w:val="22"/>
          <w:szCs w:val="22"/>
        </w:rPr>
      </w:pPr>
    </w:p>
    <w:p w14:paraId="5ED1FD65" w14:textId="77777777" w:rsidR="0045373A" w:rsidRDefault="008C7F6E" w:rsidP="00DA6CDB">
      <w:pPr>
        <w:ind w:left="227"/>
        <w:rPr>
          <w:rFonts w:ascii="Tahoma" w:hAnsi="Tahoma" w:cs="Tahoma"/>
          <w:sz w:val="22"/>
          <w:szCs w:val="22"/>
        </w:rPr>
      </w:pPr>
      <w:r w:rsidRPr="00DC0D3B">
        <w:rPr>
          <w:rFonts w:ascii="Tahoma" w:hAnsi="Tahoma" w:cs="Tahoma"/>
          <w:sz w:val="22"/>
          <w:szCs w:val="22"/>
        </w:rPr>
        <w:t>The post holder’s responsibility for promoting and safeguarding the welfare of children and young persons for whom s/he is responsible, or with whom s/he comes into contact will be to adhere to and ensure compliance with the School’s Child Protection Policy Statement at all times.  If in the course of carrying out the duties of the post, the post holder becomes aware of any actual or potential risk to the safety or welfare of children in the School s/he must report any concerns to the School’s Designated Person or to the Headmaster</w:t>
      </w:r>
      <w:r w:rsidR="00225798">
        <w:rPr>
          <w:rFonts w:ascii="Tahoma" w:hAnsi="Tahoma" w:cs="Tahoma"/>
          <w:sz w:val="22"/>
          <w:szCs w:val="22"/>
        </w:rPr>
        <w:t>.</w:t>
      </w:r>
    </w:p>
    <w:p w14:paraId="38F2E994" w14:textId="77777777" w:rsidR="00664A1A" w:rsidRDefault="00664A1A" w:rsidP="00C605B1">
      <w:pPr>
        <w:rPr>
          <w:rFonts w:ascii="Tahoma" w:hAnsi="Tahoma" w:cs="Tahoma"/>
          <w:sz w:val="22"/>
          <w:szCs w:val="22"/>
        </w:rPr>
      </w:pPr>
    </w:p>
    <w:p w14:paraId="59F79D18" w14:textId="77777777" w:rsidR="004C346C" w:rsidRPr="00DC0D3B" w:rsidRDefault="00AD253C" w:rsidP="004C346C">
      <w:pPr>
        <w:rPr>
          <w:rFonts w:ascii="Tahoma" w:hAnsi="Tahoma" w:cs="Tahoma"/>
          <w:b/>
          <w:color w:val="651C32"/>
          <w:sz w:val="28"/>
          <w:szCs w:val="28"/>
        </w:rPr>
      </w:pPr>
      <w:r>
        <w:rPr>
          <w:rFonts w:ascii="Tahoma" w:hAnsi="Tahoma" w:cs="Tahoma"/>
          <w:b/>
          <w:color w:val="651C32"/>
          <w:sz w:val="28"/>
          <w:szCs w:val="28"/>
        </w:rPr>
        <w:t xml:space="preserve">  </w:t>
      </w:r>
      <w:r w:rsidR="004C346C" w:rsidRPr="00DC0D3B">
        <w:rPr>
          <w:rFonts w:ascii="Tahoma" w:hAnsi="Tahoma" w:cs="Tahoma"/>
          <w:b/>
          <w:color w:val="651C32"/>
          <w:sz w:val="28"/>
          <w:szCs w:val="28"/>
        </w:rPr>
        <w:t>The Process</w:t>
      </w:r>
    </w:p>
    <w:p w14:paraId="0B5282C1" w14:textId="77777777" w:rsidR="004C346C" w:rsidRPr="00DC0D3B" w:rsidRDefault="004C346C" w:rsidP="004C346C">
      <w:pPr>
        <w:rPr>
          <w:rFonts w:ascii="Tahoma" w:hAnsi="Tahoma" w:cs="Tahoma"/>
          <w:b/>
          <w:color w:val="651C32"/>
          <w:sz w:val="22"/>
          <w:szCs w:val="22"/>
        </w:rPr>
      </w:pPr>
    </w:p>
    <w:p w14:paraId="776EE234" w14:textId="33706EB5" w:rsidR="004C346C" w:rsidRDefault="004C346C" w:rsidP="004C346C">
      <w:pPr>
        <w:pStyle w:val="BodyText"/>
        <w:ind w:left="227"/>
        <w:rPr>
          <w:rFonts w:ascii="Tahoma" w:hAnsi="Tahoma" w:cs="Tahoma"/>
          <w:b/>
          <w:sz w:val="22"/>
          <w:szCs w:val="22"/>
        </w:rPr>
      </w:pPr>
      <w:r w:rsidRPr="00DC0D3B">
        <w:rPr>
          <w:rFonts w:ascii="Tahoma" w:hAnsi="Tahoma" w:cs="Tahoma"/>
          <w:sz w:val="22"/>
          <w:szCs w:val="22"/>
        </w:rPr>
        <w:t xml:space="preserve">The application form should be returned together with a covering letter in which the applicant should explain what he/she can offer to the post. Applications by e-mail are welcome.  CVs are not required. Please send them for the attention of Lulu Corrigan, HR Manager, to </w:t>
      </w:r>
      <w:hyperlink r:id="rId12" w:history="1">
        <w:r w:rsidRPr="00DA6CDB">
          <w:rPr>
            <w:rStyle w:val="Hyperlink"/>
            <w:rFonts w:ascii="Tahoma" w:hAnsi="Tahoma" w:cs="Tahoma"/>
            <w:sz w:val="22"/>
            <w:szCs w:val="22"/>
          </w:rPr>
          <w:t>recruitment@wellingboroughschool.org</w:t>
        </w:r>
      </w:hyperlink>
      <w:r w:rsidRPr="00DA6CDB">
        <w:rPr>
          <w:rFonts w:ascii="Tahoma" w:hAnsi="Tahoma" w:cs="Tahoma"/>
          <w:sz w:val="22"/>
          <w:szCs w:val="22"/>
        </w:rPr>
        <w:t xml:space="preserve"> </w:t>
      </w:r>
      <w:r w:rsidR="00737CA3">
        <w:rPr>
          <w:rFonts w:ascii="Tahoma" w:hAnsi="Tahoma" w:cs="Tahoma"/>
          <w:b/>
          <w:sz w:val="22"/>
          <w:szCs w:val="22"/>
        </w:rPr>
        <w:t>by 1pm 15</w:t>
      </w:r>
      <w:r w:rsidR="00737CA3" w:rsidRPr="00737CA3">
        <w:rPr>
          <w:rFonts w:ascii="Tahoma" w:hAnsi="Tahoma" w:cs="Tahoma"/>
          <w:b/>
          <w:sz w:val="22"/>
          <w:szCs w:val="22"/>
          <w:vertAlign w:val="superscript"/>
        </w:rPr>
        <w:t>th</w:t>
      </w:r>
      <w:r w:rsidR="00737CA3">
        <w:rPr>
          <w:rFonts w:ascii="Tahoma" w:hAnsi="Tahoma" w:cs="Tahoma"/>
          <w:b/>
          <w:sz w:val="22"/>
          <w:szCs w:val="22"/>
        </w:rPr>
        <w:t xml:space="preserve"> June 2023.</w:t>
      </w:r>
    </w:p>
    <w:p w14:paraId="7B53EC5E" w14:textId="77777777" w:rsidR="00737CA3" w:rsidRPr="00DA6CDB" w:rsidRDefault="00737CA3" w:rsidP="004C346C">
      <w:pPr>
        <w:pStyle w:val="BodyText"/>
        <w:ind w:left="227"/>
        <w:rPr>
          <w:rFonts w:ascii="Tahoma" w:hAnsi="Tahoma" w:cs="Tahoma"/>
          <w:sz w:val="22"/>
          <w:szCs w:val="22"/>
        </w:rPr>
      </w:pPr>
    </w:p>
    <w:p w14:paraId="73E8D8A7" w14:textId="55DD9558" w:rsidR="00AD253C" w:rsidRDefault="00BD3DFC" w:rsidP="00BD3DFC">
      <w:pPr>
        <w:pStyle w:val="BodyText"/>
        <w:rPr>
          <w:rFonts w:ascii="Tahoma" w:hAnsi="Tahoma" w:cs="Tahoma"/>
          <w:b/>
          <w:sz w:val="22"/>
          <w:szCs w:val="22"/>
        </w:rPr>
      </w:pPr>
      <w:r>
        <w:rPr>
          <w:rFonts w:ascii="Tahoma" w:hAnsi="Tahoma" w:cs="Tahoma"/>
          <w:sz w:val="22"/>
          <w:szCs w:val="22"/>
        </w:rPr>
        <w:t xml:space="preserve">   </w:t>
      </w:r>
      <w:r w:rsidR="004C346C" w:rsidRPr="00DA6CDB">
        <w:rPr>
          <w:rFonts w:ascii="Tahoma" w:hAnsi="Tahoma" w:cs="Tahoma"/>
          <w:b/>
          <w:sz w:val="22"/>
          <w:szCs w:val="22"/>
        </w:rPr>
        <w:t xml:space="preserve">Interviews will take place in week commencing </w:t>
      </w:r>
      <w:r w:rsidR="00737CA3">
        <w:rPr>
          <w:rFonts w:ascii="Tahoma" w:hAnsi="Tahoma" w:cs="Tahoma"/>
          <w:b/>
          <w:sz w:val="22"/>
          <w:szCs w:val="22"/>
        </w:rPr>
        <w:t>19</w:t>
      </w:r>
      <w:r w:rsidR="00737CA3" w:rsidRPr="00737CA3">
        <w:rPr>
          <w:rFonts w:ascii="Tahoma" w:hAnsi="Tahoma" w:cs="Tahoma"/>
          <w:b/>
          <w:sz w:val="22"/>
          <w:szCs w:val="22"/>
          <w:vertAlign w:val="superscript"/>
        </w:rPr>
        <w:t>th</w:t>
      </w:r>
      <w:r w:rsidR="00737CA3">
        <w:rPr>
          <w:rFonts w:ascii="Tahoma" w:hAnsi="Tahoma" w:cs="Tahoma"/>
          <w:b/>
          <w:sz w:val="22"/>
          <w:szCs w:val="22"/>
        </w:rPr>
        <w:t xml:space="preserve"> June 2023.</w:t>
      </w:r>
    </w:p>
    <w:p w14:paraId="46CC70EF" w14:textId="77777777" w:rsidR="00BD3DFC" w:rsidRDefault="00BD3DFC" w:rsidP="00BD3DFC">
      <w:pPr>
        <w:pStyle w:val="BodyText"/>
        <w:spacing w:after="120"/>
        <w:jc w:val="left"/>
        <w:rPr>
          <w:rFonts w:ascii="Tahoma" w:hAnsi="Tahoma" w:cs="Tahoma"/>
          <w:sz w:val="22"/>
          <w:szCs w:val="22"/>
        </w:rPr>
      </w:pPr>
      <w:r>
        <w:rPr>
          <w:rFonts w:ascii="Tahoma" w:hAnsi="Tahoma" w:cs="Tahoma"/>
          <w:sz w:val="22"/>
          <w:szCs w:val="22"/>
        </w:rPr>
        <w:t xml:space="preserve">   </w:t>
      </w:r>
      <w:r w:rsidRPr="00EC243A">
        <w:rPr>
          <w:rFonts w:ascii="Tahoma" w:hAnsi="Tahoma" w:cs="Tahoma"/>
          <w:sz w:val="22"/>
          <w:szCs w:val="22"/>
        </w:rPr>
        <w:t>The School reserves the right to make an appointment before the closing date.</w:t>
      </w:r>
    </w:p>
    <w:p w14:paraId="2C155AD1" w14:textId="77777777" w:rsidR="00F81782" w:rsidRDefault="00F81782" w:rsidP="00BD3DFC">
      <w:pPr>
        <w:pStyle w:val="BodyText"/>
        <w:rPr>
          <w:rFonts w:ascii="Tahoma" w:hAnsi="Tahoma" w:cs="Tahoma"/>
          <w:b/>
          <w:sz w:val="22"/>
          <w:szCs w:val="22"/>
        </w:rPr>
      </w:pPr>
    </w:p>
    <w:p w14:paraId="4A49BD2C" w14:textId="77777777" w:rsidR="00F81782" w:rsidRDefault="00F81782" w:rsidP="00BD3DFC">
      <w:pPr>
        <w:pStyle w:val="BodyText"/>
        <w:rPr>
          <w:rFonts w:ascii="Tahoma" w:hAnsi="Tahoma" w:cs="Tahoma"/>
          <w:b/>
          <w:sz w:val="22"/>
          <w:szCs w:val="22"/>
        </w:rPr>
      </w:pPr>
    </w:p>
    <w:p w14:paraId="09EB1223" w14:textId="77777777" w:rsidR="00AD253C" w:rsidRPr="00AB0E4C" w:rsidRDefault="00AD253C" w:rsidP="00DA6CDB">
      <w:pPr>
        <w:rPr>
          <w:rFonts w:ascii="Tahoma" w:hAnsi="Tahoma" w:cs="Tahoma"/>
          <w:b/>
          <w:sz w:val="22"/>
          <w:szCs w:val="22"/>
        </w:rPr>
      </w:pPr>
    </w:p>
    <w:p w14:paraId="1A237154" w14:textId="77777777" w:rsidR="00AD253C" w:rsidRPr="00737CA3" w:rsidRDefault="00AD253C" w:rsidP="00AD253C">
      <w:pPr>
        <w:jc w:val="center"/>
        <w:rPr>
          <w:rFonts w:ascii="Tahoma" w:hAnsi="Tahoma" w:cs="Tahoma"/>
          <w:b/>
          <w:sz w:val="22"/>
          <w:szCs w:val="22"/>
        </w:rPr>
      </w:pPr>
      <w:r w:rsidRPr="00737CA3">
        <w:rPr>
          <w:rFonts w:ascii="Tahoma" w:hAnsi="Tahoma" w:cs="Tahoma"/>
          <w:b/>
          <w:sz w:val="22"/>
          <w:szCs w:val="22"/>
        </w:rPr>
        <w:t>Person Specification</w:t>
      </w:r>
    </w:p>
    <w:p w14:paraId="5CBF6839" w14:textId="77777777" w:rsidR="00320667" w:rsidRPr="00737CA3" w:rsidRDefault="00320667" w:rsidP="00320667">
      <w:pPr>
        <w:rPr>
          <w:rFonts w:ascii="Tahoma" w:hAnsi="Tahoma" w:cs="Tahoma"/>
          <w:b/>
          <w:sz w:val="22"/>
          <w:szCs w:val="22"/>
          <w:lang w:eastAsia="en-GB"/>
        </w:rPr>
      </w:pPr>
    </w:p>
    <w:tbl>
      <w:tblPr>
        <w:tblW w:w="9167" w:type="dxa"/>
        <w:tblInd w:w="231" w:type="dxa"/>
        <w:tblCellMar>
          <w:top w:w="15" w:type="dxa"/>
          <w:bottom w:w="15" w:type="dxa"/>
        </w:tblCellMar>
        <w:tblLook w:val="04A0" w:firstRow="1" w:lastRow="0" w:firstColumn="1" w:lastColumn="0" w:noHBand="0" w:noVBand="1"/>
      </w:tblPr>
      <w:tblGrid>
        <w:gridCol w:w="6320"/>
        <w:gridCol w:w="1359"/>
        <w:gridCol w:w="1488"/>
      </w:tblGrid>
      <w:tr w:rsidR="00320667" w:rsidRPr="00737CA3" w14:paraId="77CC04EE" w14:textId="77777777" w:rsidTr="00E41C7D">
        <w:trPr>
          <w:trHeight w:val="345"/>
        </w:trPr>
        <w:tc>
          <w:tcPr>
            <w:tcW w:w="6320" w:type="dxa"/>
            <w:tcBorders>
              <w:top w:val="single" w:sz="4" w:space="0" w:color="auto"/>
              <w:left w:val="single" w:sz="4" w:space="0" w:color="auto"/>
              <w:bottom w:val="single" w:sz="4" w:space="0" w:color="auto"/>
              <w:right w:val="single" w:sz="4" w:space="0" w:color="auto"/>
            </w:tcBorders>
            <w:noWrap/>
            <w:vAlign w:val="bottom"/>
          </w:tcPr>
          <w:p w14:paraId="360E4234" w14:textId="77777777" w:rsidR="00320667" w:rsidRPr="00737CA3" w:rsidRDefault="00320667" w:rsidP="00E41C7D">
            <w:pPr>
              <w:jc w:val="center"/>
              <w:rPr>
                <w:rFonts w:ascii="Tahoma" w:hAnsi="Tahoma" w:cs="Tahoma"/>
                <w:b/>
                <w:bCs/>
                <w:color w:val="000000"/>
                <w:sz w:val="22"/>
                <w:szCs w:val="22"/>
                <w:lang w:eastAsia="en-GB"/>
              </w:rPr>
            </w:pPr>
            <w:r w:rsidRPr="00737CA3">
              <w:rPr>
                <w:rFonts w:ascii="Tahoma" w:hAnsi="Tahoma" w:cs="Tahoma"/>
                <w:b/>
                <w:bCs/>
                <w:color w:val="000000"/>
                <w:sz w:val="22"/>
                <w:szCs w:val="22"/>
                <w:lang w:eastAsia="en-GB"/>
              </w:rPr>
              <w:t>Competence</w:t>
            </w:r>
          </w:p>
        </w:tc>
        <w:tc>
          <w:tcPr>
            <w:tcW w:w="1359" w:type="dxa"/>
            <w:tcBorders>
              <w:top w:val="single" w:sz="4" w:space="0" w:color="auto"/>
              <w:left w:val="single" w:sz="4" w:space="0" w:color="auto"/>
              <w:bottom w:val="single" w:sz="4" w:space="0" w:color="auto"/>
              <w:right w:val="single" w:sz="4" w:space="0" w:color="auto"/>
            </w:tcBorders>
            <w:noWrap/>
            <w:vAlign w:val="bottom"/>
          </w:tcPr>
          <w:p w14:paraId="5C0E8328" w14:textId="77777777" w:rsidR="00320667" w:rsidRPr="00737CA3" w:rsidRDefault="00320667" w:rsidP="00E41C7D">
            <w:pPr>
              <w:jc w:val="center"/>
              <w:rPr>
                <w:rFonts w:ascii="Tahoma" w:hAnsi="Tahoma" w:cs="Tahoma"/>
                <w:b/>
                <w:bCs/>
                <w:color w:val="000000"/>
                <w:sz w:val="22"/>
                <w:szCs w:val="22"/>
                <w:lang w:eastAsia="en-GB"/>
              </w:rPr>
            </w:pPr>
            <w:r w:rsidRPr="00737CA3">
              <w:rPr>
                <w:rFonts w:ascii="Tahoma" w:hAnsi="Tahoma" w:cs="Tahoma"/>
                <w:b/>
                <w:bCs/>
                <w:color w:val="000000"/>
                <w:sz w:val="22"/>
                <w:szCs w:val="22"/>
                <w:lang w:eastAsia="en-GB"/>
              </w:rPr>
              <w:t>Essential</w:t>
            </w:r>
          </w:p>
        </w:tc>
        <w:tc>
          <w:tcPr>
            <w:tcW w:w="1488" w:type="dxa"/>
            <w:tcBorders>
              <w:top w:val="single" w:sz="4" w:space="0" w:color="auto"/>
              <w:left w:val="single" w:sz="4" w:space="0" w:color="auto"/>
              <w:bottom w:val="single" w:sz="4" w:space="0" w:color="auto"/>
              <w:right w:val="single" w:sz="4" w:space="0" w:color="auto"/>
            </w:tcBorders>
            <w:noWrap/>
            <w:vAlign w:val="bottom"/>
          </w:tcPr>
          <w:p w14:paraId="33CA6D33" w14:textId="77777777" w:rsidR="00320667" w:rsidRPr="00737CA3" w:rsidRDefault="00320667" w:rsidP="00E41C7D">
            <w:pPr>
              <w:jc w:val="center"/>
              <w:rPr>
                <w:rFonts w:ascii="Tahoma" w:hAnsi="Tahoma" w:cs="Tahoma"/>
                <w:b/>
                <w:sz w:val="22"/>
                <w:szCs w:val="22"/>
                <w:lang w:eastAsia="en-GB"/>
              </w:rPr>
            </w:pPr>
            <w:r w:rsidRPr="00737CA3">
              <w:rPr>
                <w:rFonts w:ascii="Tahoma" w:hAnsi="Tahoma" w:cs="Tahoma"/>
                <w:b/>
                <w:sz w:val="22"/>
                <w:szCs w:val="22"/>
                <w:lang w:eastAsia="en-GB"/>
              </w:rPr>
              <w:t>Desirable</w:t>
            </w:r>
          </w:p>
        </w:tc>
      </w:tr>
      <w:tr w:rsidR="00320667" w:rsidRPr="00737CA3" w14:paraId="178B3FAB" w14:textId="77777777" w:rsidTr="00E41C7D">
        <w:trPr>
          <w:trHeight w:val="345"/>
        </w:trPr>
        <w:tc>
          <w:tcPr>
            <w:tcW w:w="6320"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bottom"/>
            <w:hideMark/>
          </w:tcPr>
          <w:p w14:paraId="68E622A2" w14:textId="77777777" w:rsidR="00320667" w:rsidRPr="00737CA3" w:rsidRDefault="00320667" w:rsidP="00E41C7D">
            <w:pPr>
              <w:rPr>
                <w:rFonts w:ascii="Tahoma" w:hAnsi="Tahoma" w:cs="Tahoma"/>
                <w:b/>
                <w:bCs/>
                <w:color w:val="000000"/>
                <w:sz w:val="22"/>
                <w:szCs w:val="22"/>
                <w:lang w:eastAsia="en-GB"/>
              </w:rPr>
            </w:pPr>
            <w:r w:rsidRPr="00737CA3">
              <w:rPr>
                <w:rFonts w:ascii="Tahoma" w:hAnsi="Tahoma" w:cs="Tahoma"/>
                <w:b/>
                <w:bCs/>
                <w:color w:val="000000"/>
                <w:sz w:val="22"/>
                <w:szCs w:val="22"/>
                <w:lang w:eastAsia="en-GB"/>
              </w:rPr>
              <w:t>Qualifications</w:t>
            </w:r>
          </w:p>
        </w:tc>
        <w:tc>
          <w:tcPr>
            <w:tcW w:w="1359"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bottom"/>
            <w:hideMark/>
          </w:tcPr>
          <w:p w14:paraId="5FCB8A93" w14:textId="77777777" w:rsidR="00320667" w:rsidRPr="00737CA3" w:rsidRDefault="00320667" w:rsidP="00E41C7D">
            <w:pPr>
              <w:rPr>
                <w:rFonts w:ascii="Tahoma" w:hAnsi="Tahoma" w:cs="Tahoma"/>
                <w:b/>
                <w:bCs/>
                <w:color w:val="000000"/>
                <w:sz w:val="22"/>
                <w:szCs w:val="22"/>
                <w:lang w:eastAsia="en-GB"/>
              </w:rPr>
            </w:pPr>
          </w:p>
        </w:tc>
        <w:tc>
          <w:tcPr>
            <w:tcW w:w="1488"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bottom"/>
            <w:hideMark/>
          </w:tcPr>
          <w:p w14:paraId="1E900E8F" w14:textId="77777777" w:rsidR="00320667" w:rsidRPr="00737CA3" w:rsidRDefault="00320667" w:rsidP="00E41C7D">
            <w:pPr>
              <w:rPr>
                <w:rFonts w:ascii="Tahoma" w:hAnsi="Tahoma" w:cs="Tahoma"/>
                <w:sz w:val="22"/>
                <w:szCs w:val="22"/>
                <w:lang w:eastAsia="en-GB"/>
              </w:rPr>
            </w:pPr>
          </w:p>
        </w:tc>
      </w:tr>
      <w:tr w:rsidR="00320667" w:rsidRPr="00737CA3" w14:paraId="1185F46E" w14:textId="77777777" w:rsidTr="00E41C7D">
        <w:trPr>
          <w:trHeight w:val="345"/>
        </w:trPr>
        <w:tc>
          <w:tcPr>
            <w:tcW w:w="6320" w:type="dxa"/>
            <w:tcBorders>
              <w:top w:val="single" w:sz="4" w:space="0" w:color="auto"/>
              <w:left w:val="single" w:sz="4" w:space="0" w:color="auto"/>
              <w:bottom w:val="single" w:sz="4" w:space="0" w:color="auto"/>
              <w:right w:val="single" w:sz="4" w:space="0" w:color="auto"/>
            </w:tcBorders>
            <w:noWrap/>
            <w:vAlign w:val="bottom"/>
            <w:hideMark/>
          </w:tcPr>
          <w:p w14:paraId="5416540B" w14:textId="796893C4" w:rsidR="00320667" w:rsidRPr="00737CA3" w:rsidRDefault="00B93272" w:rsidP="00E41C7D">
            <w:pPr>
              <w:rPr>
                <w:rFonts w:ascii="Tahoma" w:hAnsi="Tahoma" w:cs="Tahoma"/>
                <w:color w:val="000000" w:themeColor="text1"/>
                <w:sz w:val="22"/>
                <w:szCs w:val="22"/>
                <w:lang w:eastAsia="en-GB"/>
              </w:rPr>
            </w:pPr>
            <w:r w:rsidRPr="00737CA3">
              <w:rPr>
                <w:rFonts w:ascii="Tahoma" w:hAnsi="Tahoma" w:cs="Tahoma"/>
                <w:color w:val="000000" w:themeColor="text1"/>
                <w:sz w:val="22"/>
                <w:szCs w:val="22"/>
                <w:lang w:eastAsia="en-GB"/>
              </w:rPr>
              <w:t>GCSE Grade 4 (or equivalent) or above in English, Maths and Science</w:t>
            </w:r>
          </w:p>
        </w:tc>
        <w:tc>
          <w:tcPr>
            <w:tcW w:w="1359" w:type="dxa"/>
            <w:tcBorders>
              <w:top w:val="single" w:sz="4" w:space="0" w:color="auto"/>
              <w:left w:val="single" w:sz="4" w:space="0" w:color="auto"/>
              <w:bottom w:val="single" w:sz="4" w:space="0" w:color="auto"/>
              <w:right w:val="single" w:sz="4" w:space="0" w:color="auto"/>
            </w:tcBorders>
            <w:noWrap/>
            <w:vAlign w:val="bottom"/>
            <w:hideMark/>
          </w:tcPr>
          <w:p w14:paraId="77A30A6D" w14:textId="77777777" w:rsidR="00320667" w:rsidRPr="00737CA3" w:rsidRDefault="00320667" w:rsidP="00E41C7D">
            <w:pPr>
              <w:jc w:val="center"/>
              <w:rPr>
                <w:rFonts w:ascii="Tahoma" w:hAnsi="Tahoma" w:cs="Tahoma"/>
                <w:color w:val="000000"/>
                <w:sz w:val="22"/>
                <w:szCs w:val="22"/>
                <w:lang w:eastAsia="en-GB"/>
              </w:rPr>
            </w:pPr>
            <w:r w:rsidRPr="00737CA3">
              <w:rPr>
                <w:rFonts w:ascii="Tahoma" w:hAnsi="Tahoma" w:cs="Tahoma"/>
                <w:color w:val="000000"/>
                <w:sz w:val="22"/>
                <w:szCs w:val="22"/>
                <w:lang w:eastAsia="en-GB"/>
              </w:rPr>
              <w:t>Yes</w:t>
            </w:r>
          </w:p>
        </w:tc>
        <w:tc>
          <w:tcPr>
            <w:tcW w:w="1488" w:type="dxa"/>
            <w:tcBorders>
              <w:top w:val="single" w:sz="4" w:space="0" w:color="auto"/>
              <w:left w:val="single" w:sz="4" w:space="0" w:color="auto"/>
              <w:bottom w:val="single" w:sz="4" w:space="0" w:color="auto"/>
              <w:right w:val="single" w:sz="4" w:space="0" w:color="auto"/>
            </w:tcBorders>
            <w:noWrap/>
            <w:vAlign w:val="bottom"/>
            <w:hideMark/>
          </w:tcPr>
          <w:p w14:paraId="44D3EF09" w14:textId="77777777" w:rsidR="00320667" w:rsidRPr="00737CA3" w:rsidRDefault="00320667" w:rsidP="00E41C7D">
            <w:pPr>
              <w:jc w:val="center"/>
              <w:rPr>
                <w:rFonts w:ascii="Tahoma" w:hAnsi="Tahoma" w:cs="Tahoma"/>
                <w:color w:val="000000"/>
                <w:sz w:val="22"/>
                <w:szCs w:val="22"/>
                <w:lang w:eastAsia="en-GB"/>
              </w:rPr>
            </w:pPr>
          </w:p>
        </w:tc>
      </w:tr>
      <w:tr w:rsidR="00320667" w:rsidRPr="00737CA3" w14:paraId="6A79BCBB" w14:textId="77777777" w:rsidTr="00E41C7D">
        <w:trPr>
          <w:trHeight w:val="345"/>
        </w:trPr>
        <w:tc>
          <w:tcPr>
            <w:tcW w:w="6320"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bottom"/>
            <w:hideMark/>
          </w:tcPr>
          <w:p w14:paraId="55C3703A" w14:textId="77777777" w:rsidR="00320667" w:rsidRPr="00737CA3" w:rsidRDefault="00320667" w:rsidP="00E41C7D">
            <w:pPr>
              <w:rPr>
                <w:rFonts w:ascii="Tahoma" w:hAnsi="Tahoma" w:cs="Tahoma"/>
                <w:b/>
                <w:bCs/>
                <w:color w:val="000000"/>
                <w:sz w:val="22"/>
                <w:szCs w:val="22"/>
                <w:lang w:eastAsia="en-GB"/>
              </w:rPr>
            </w:pPr>
            <w:r w:rsidRPr="00737CA3">
              <w:rPr>
                <w:rFonts w:ascii="Tahoma" w:hAnsi="Tahoma" w:cs="Tahoma"/>
                <w:b/>
                <w:bCs/>
                <w:color w:val="000000"/>
                <w:sz w:val="22"/>
                <w:szCs w:val="22"/>
                <w:lang w:eastAsia="en-GB"/>
              </w:rPr>
              <w:t>Skills &amp; Experience</w:t>
            </w:r>
          </w:p>
        </w:tc>
        <w:tc>
          <w:tcPr>
            <w:tcW w:w="1359"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bottom"/>
            <w:hideMark/>
          </w:tcPr>
          <w:p w14:paraId="45B532BE" w14:textId="77777777" w:rsidR="00320667" w:rsidRPr="00737CA3" w:rsidRDefault="00320667" w:rsidP="00E41C7D">
            <w:pPr>
              <w:jc w:val="center"/>
              <w:rPr>
                <w:rFonts w:ascii="Tahoma" w:hAnsi="Tahoma" w:cs="Tahoma"/>
                <w:b/>
                <w:bCs/>
                <w:color w:val="000000"/>
                <w:sz w:val="22"/>
                <w:szCs w:val="22"/>
                <w:lang w:eastAsia="en-GB"/>
              </w:rPr>
            </w:pPr>
          </w:p>
        </w:tc>
        <w:tc>
          <w:tcPr>
            <w:tcW w:w="1488"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bottom"/>
            <w:hideMark/>
          </w:tcPr>
          <w:p w14:paraId="53687C69" w14:textId="77777777" w:rsidR="00320667" w:rsidRPr="00737CA3" w:rsidRDefault="00320667" w:rsidP="00E41C7D">
            <w:pPr>
              <w:jc w:val="center"/>
              <w:rPr>
                <w:rFonts w:ascii="Tahoma" w:hAnsi="Tahoma" w:cs="Tahoma"/>
                <w:sz w:val="22"/>
                <w:szCs w:val="22"/>
                <w:lang w:eastAsia="en-GB"/>
              </w:rPr>
            </w:pPr>
          </w:p>
        </w:tc>
      </w:tr>
      <w:tr w:rsidR="00320667" w:rsidRPr="00737CA3" w14:paraId="199A482B" w14:textId="77777777" w:rsidTr="00E41C7D">
        <w:trPr>
          <w:trHeight w:val="345"/>
        </w:trPr>
        <w:tc>
          <w:tcPr>
            <w:tcW w:w="6320" w:type="dxa"/>
            <w:tcBorders>
              <w:top w:val="single" w:sz="4" w:space="0" w:color="auto"/>
              <w:left w:val="single" w:sz="4" w:space="0" w:color="auto"/>
              <w:bottom w:val="single" w:sz="4" w:space="0" w:color="auto"/>
              <w:right w:val="single" w:sz="4" w:space="0" w:color="auto"/>
            </w:tcBorders>
            <w:vAlign w:val="bottom"/>
            <w:hideMark/>
          </w:tcPr>
          <w:p w14:paraId="5B4A440C" w14:textId="1CA8A235" w:rsidR="00320667" w:rsidRPr="00737CA3" w:rsidRDefault="00320667" w:rsidP="00E41C7D">
            <w:pPr>
              <w:rPr>
                <w:rFonts w:ascii="Tahoma" w:hAnsi="Tahoma" w:cs="Tahoma"/>
                <w:color w:val="000000" w:themeColor="text1"/>
                <w:sz w:val="22"/>
                <w:szCs w:val="22"/>
                <w:lang w:eastAsia="en-GB"/>
              </w:rPr>
            </w:pPr>
            <w:r w:rsidRPr="00737CA3">
              <w:rPr>
                <w:rFonts w:ascii="Tahoma" w:hAnsi="Tahoma" w:cs="Tahoma"/>
                <w:color w:val="000000" w:themeColor="text1"/>
                <w:sz w:val="22"/>
                <w:szCs w:val="22"/>
                <w:lang w:eastAsia="en-GB"/>
              </w:rPr>
              <w:t xml:space="preserve">Experience in supporting pupils in a </w:t>
            </w:r>
            <w:r w:rsidR="00B93272" w:rsidRPr="00737CA3">
              <w:rPr>
                <w:rFonts w:ascii="Tahoma" w:hAnsi="Tahoma" w:cs="Tahoma"/>
                <w:color w:val="000000" w:themeColor="text1"/>
                <w:sz w:val="22"/>
                <w:szCs w:val="22"/>
                <w:lang w:eastAsia="en-GB"/>
              </w:rPr>
              <w:t>Secondary</w:t>
            </w:r>
            <w:r w:rsidRPr="00737CA3">
              <w:rPr>
                <w:rFonts w:ascii="Tahoma" w:hAnsi="Tahoma" w:cs="Tahoma"/>
                <w:color w:val="000000" w:themeColor="text1"/>
                <w:sz w:val="22"/>
                <w:szCs w:val="22"/>
                <w:lang w:eastAsia="en-GB"/>
              </w:rPr>
              <w:t xml:space="preserve"> age school setting</w:t>
            </w:r>
          </w:p>
        </w:tc>
        <w:tc>
          <w:tcPr>
            <w:tcW w:w="1359" w:type="dxa"/>
            <w:tcBorders>
              <w:top w:val="single" w:sz="4" w:space="0" w:color="auto"/>
              <w:left w:val="single" w:sz="4" w:space="0" w:color="auto"/>
              <w:bottom w:val="single" w:sz="4" w:space="0" w:color="auto"/>
              <w:right w:val="single" w:sz="4" w:space="0" w:color="auto"/>
            </w:tcBorders>
            <w:hideMark/>
          </w:tcPr>
          <w:p w14:paraId="4B2172B3" w14:textId="77777777" w:rsidR="00320667" w:rsidRPr="00737CA3" w:rsidRDefault="00320667" w:rsidP="00E41C7D">
            <w:pPr>
              <w:jc w:val="center"/>
              <w:rPr>
                <w:rFonts w:ascii="Tahoma" w:hAnsi="Tahoma" w:cs="Tahoma"/>
                <w:color w:val="000000"/>
                <w:sz w:val="22"/>
                <w:szCs w:val="22"/>
                <w:lang w:eastAsia="en-GB"/>
              </w:rPr>
            </w:pPr>
            <w:r w:rsidRPr="00737CA3">
              <w:rPr>
                <w:rFonts w:ascii="Tahoma" w:hAnsi="Tahoma" w:cs="Tahoma"/>
                <w:color w:val="000000"/>
                <w:sz w:val="22"/>
                <w:szCs w:val="22"/>
                <w:lang w:eastAsia="en-GB"/>
              </w:rPr>
              <w:t>Yes</w:t>
            </w:r>
          </w:p>
        </w:tc>
        <w:tc>
          <w:tcPr>
            <w:tcW w:w="1488" w:type="dxa"/>
            <w:tcBorders>
              <w:top w:val="single" w:sz="4" w:space="0" w:color="auto"/>
              <w:left w:val="single" w:sz="4" w:space="0" w:color="auto"/>
              <w:bottom w:val="single" w:sz="4" w:space="0" w:color="auto"/>
              <w:right w:val="single" w:sz="4" w:space="0" w:color="auto"/>
            </w:tcBorders>
            <w:noWrap/>
            <w:vAlign w:val="bottom"/>
            <w:hideMark/>
          </w:tcPr>
          <w:p w14:paraId="5D3A1DE8" w14:textId="77777777" w:rsidR="00320667" w:rsidRPr="00737CA3" w:rsidRDefault="00320667" w:rsidP="00E41C7D">
            <w:pPr>
              <w:jc w:val="center"/>
              <w:rPr>
                <w:rFonts w:ascii="Tahoma" w:hAnsi="Tahoma" w:cs="Tahoma"/>
                <w:color w:val="000000"/>
                <w:sz w:val="22"/>
                <w:szCs w:val="22"/>
                <w:lang w:eastAsia="en-GB"/>
              </w:rPr>
            </w:pPr>
          </w:p>
        </w:tc>
      </w:tr>
      <w:tr w:rsidR="00320667" w:rsidRPr="00737CA3" w14:paraId="535EB9BC" w14:textId="77777777" w:rsidTr="00E41C7D">
        <w:trPr>
          <w:trHeight w:val="345"/>
        </w:trPr>
        <w:tc>
          <w:tcPr>
            <w:tcW w:w="6320" w:type="dxa"/>
            <w:tcBorders>
              <w:top w:val="single" w:sz="4" w:space="0" w:color="auto"/>
              <w:left w:val="single" w:sz="4" w:space="0" w:color="auto"/>
              <w:bottom w:val="single" w:sz="4" w:space="0" w:color="auto"/>
              <w:right w:val="single" w:sz="4" w:space="0" w:color="auto"/>
            </w:tcBorders>
            <w:vAlign w:val="bottom"/>
            <w:hideMark/>
          </w:tcPr>
          <w:p w14:paraId="4ECF48E6" w14:textId="183F4348" w:rsidR="00320667" w:rsidRPr="00737CA3" w:rsidRDefault="0010644C" w:rsidP="00E41C7D">
            <w:pPr>
              <w:rPr>
                <w:rFonts w:ascii="Tahoma" w:hAnsi="Tahoma" w:cs="Tahoma"/>
                <w:color w:val="000000"/>
                <w:sz w:val="22"/>
                <w:szCs w:val="22"/>
                <w:lang w:eastAsia="en-GB"/>
              </w:rPr>
            </w:pPr>
            <w:r w:rsidRPr="00737CA3">
              <w:rPr>
                <w:rFonts w:ascii="Tahoma" w:hAnsi="Tahoma" w:cs="Tahoma"/>
                <w:color w:val="000000"/>
                <w:sz w:val="22"/>
                <w:szCs w:val="22"/>
                <w:lang w:eastAsia="en-GB"/>
              </w:rPr>
              <w:t xml:space="preserve">Experience of supporting pupils to GCSE Grade 5 in Maths </w:t>
            </w:r>
          </w:p>
        </w:tc>
        <w:tc>
          <w:tcPr>
            <w:tcW w:w="1359" w:type="dxa"/>
            <w:tcBorders>
              <w:top w:val="single" w:sz="4" w:space="0" w:color="auto"/>
              <w:left w:val="single" w:sz="4" w:space="0" w:color="auto"/>
              <w:bottom w:val="single" w:sz="4" w:space="0" w:color="auto"/>
              <w:right w:val="single" w:sz="4" w:space="0" w:color="auto"/>
            </w:tcBorders>
            <w:hideMark/>
          </w:tcPr>
          <w:p w14:paraId="012C9100" w14:textId="43D26238" w:rsidR="00320667" w:rsidRPr="00737CA3" w:rsidRDefault="00320667" w:rsidP="00E41C7D">
            <w:pPr>
              <w:jc w:val="center"/>
              <w:rPr>
                <w:rFonts w:ascii="Tahoma" w:hAnsi="Tahoma" w:cs="Tahoma"/>
                <w:color w:val="000000"/>
                <w:sz w:val="22"/>
                <w:szCs w:val="22"/>
                <w:lang w:eastAsia="en-GB"/>
              </w:rPr>
            </w:pPr>
          </w:p>
        </w:tc>
        <w:tc>
          <w:tcPr>
            <w:tcW w:w="1488" w:type="dxa"/>
            <w:tcBorders>
              <w:top w:val="single" w:sz="4" w:space="0" w:color="auto"/>
              <w:left w:val="single" w:sz="4" w:space="0" w:color="auto"/>
              <w:bottom w:val="single" w:sz="4" w:space="0" w:color="auto"/>
              <w:right w:val="single" w:sz="4" w:space="0" w:color="auto"/>
            </w:tcBorders>
            <w:noWrap/>
            <w:vAlign w:val="bottom"/>
            <w:hideMark/>
          </w:tcPr>
          <w:p w14:paraId="25C360A1" w14:textId="18F23678" w:rsidR="00320667" w:rsidRPr="00737CA3" w:rsidRDefault="00737CA3" w:rsidP="00E41C7D">
            <w:pPr>
              <w:jc w:val="center"/>
              <w:rPr>
                <w:rFonts w:ascii="Tahoma" w:hAnsi="Tahoma" w:cs="Tahoma"/>
                <w:sz w:val="22"/>
                <w:szCs w:val="22"/>
                <w:lang w:eastAsia="en-GB"/>
              </w:rPr>
            </w:pPr>
            <w:r>
              <w:rPr>
                <w:rFonts w:ascii="Tahoma" w:hAnsi="Tahoma" w:cs="Tahoma"/>
                <w:sz w:val="22"/>
                <w:szCs w:val="22"/>
                <w:lang w:eastAsia="en-GB"/>
              </w:rPr>
              <w:t>Yes</w:t>
            </w:r>
          </w:p>
        </w:tc>
      </w:tr>
      <w:tr w:rsidR="00320667" w:rsidRPr="00737CA3" w14:paraId="2C72762C" w14:textId="77777777" w:rsidTr="00E41C7D">
        <w:trPr>
          <w:trHeight w:val="345"/>
        </w:trPr>
        <w:tc>
          <w:tcPr>
            <w:tcW w:w="6320" w:type="dxa"/>
            <w:tcBorders>
              <w:top w:val="single" w:sz="4" w:space="0" w:color="auto"/>
              <w:left w:val="single" w:sz="4" w:space="0" w:color="auto"/>
              <w:bottom w:val="single" w:sz="4" w:space="0" w:color="auto"/>
              <w:right w:val="single" w:sz="4" w:space="0" w:color="auto"/>
            </w:tcBorders>
            <w:vAlign w:val="bottom"/>
            <w:hideMark/>
          </w:tcPr>
          <w:p w14:paraId="7F7D136F" w14:textId="030CF8AF" w:rsidR="00320667" w:rsidRPr="00737CA3" w:rsidRDefault="0010644C" w:rsidP="00E41C7D">
            <w:pPr>
              <w:rPr>
                <w:rFonts w:ascii="Tahoma" w:hAnsi="Tahoma" w:cs="Tahoma"/>
                <w:color w:val="000000"/>
                <w:sz w:val="22"/>
                <w:szCs w:val="22"/>
                <w:lang w:eastAsia="en-GB"/>
              </w:rPr>
            </w:pPr>
            <w:r w:rsidRPr="00737CA3">
              <w:rPr>
                <w:rFonts w:ascii="Tahoma" w:hAnsi="Tahoma" w:cs="Tahoma"/>
                <w:color w:val="000000"/>
                <w:sz w:val="22"/>
                <w:szCs w:val="22"/>
                <w:lang w:eastAsia="en-GB"/>
              </w:rPr>
              <w:t xml:space="preserve">Experience of </w:t>
            </w:r>
            <w:r w:rsidR="00320667" w:rsidRPr="00737CA3">
              <w:rPr>
                <w:rFonts w:ascii="Tahoma" w:hAnsi="Tahoma" w:cs="Tahoma"/>
                <w:color w:val="000000"/>
                <w:sz w:val="22"/>
                <w:szCs w:val="22"/>
                <w:lang w:eastAsia="en-GB"/>
              </w:rPr>
              <w:t xml:space="preserve">working with pupils who have </w:t>
            </w:r>
            <w:r w:rsidRPr="00737CA3">
              <w:rPr>
                <w:rFonts w:ascii="Tahoma" w:hAnsi="Tahoma" w:cs="Tahoma"/>
                <w:color w:val="000000"/>
                <w:sz w:val="22"/>
                <w:szCs w:val="22"/>
                <w:lang w:eastAsia="en-GB"/>
              </w:rPr>
              <w:t>barriers to learning</w:t>
            </w:r>
          </w:p>
        </w:tc>
        <w:tc>
          <w:tcPr>
            <w:tcW w:w="1359" w:type="dxa"/>
            <w:tcBorders>
              <w:top w:val="single" w:sz="4" w:space="0" w:color="auto"/>
              <w:left w:val="single" w:sz="4" w:space="0" w:color="auto"/>
              <w:bottom w:val="single" w:sz="4" w:space="0" w:color="auto"/>
              <w:right w:val="single" w:sz="4" w:space="0" w:color="auto"/>
            </w:tcBorders>
            <w:vAlign w:val="bottom"/>
            <w:hideMark/>
          </w:tcPr>
          <w:p w14:paraId="7C5F8B3F" w14:textId="77777777" w:rsidR="00320667" w:rsidRPr="00737CA3" w:rsidRDefault="00320667" w:rsidP="00E41C7D">
            <w:pPr>
              <w:jc w:val="center"/>
              <w:rPr>
                <w:rFonts w:ascii="Tahoma" w:hAnsi="Tahoma" w:cs="Tahoma"/>
                <w:sz w:val="22"/>
                <w:szCs w:val="22"/>
                <w:lang w:eastAsia="en-GB"/>
              </w:rPr>
            </w:pPr>
            <w:r w:rsidRPr="00737CA3">
              <w:rPr>
                <w:rFonts w:ascii="Tahoma" w:hAnsi="Tahoma" w:cs="Tahoma"/>
                <w:color w:val="000000"/>
                <w:sz w:val="22"/>
                <w:szCs w:val="22"/>
                <w:lang w:eastAsia="en-GB"/>
              </w:rPr>
              <w:t>Yes</w:t>
            </w:r>
          </w:p>
        </w:tc>
        <w:tc>
          <w:tcPr>
            <w:tcW w:w="1488" w:type="dxa"/>
            <w:tcBorders>
              <w:top w:val="single" w:sz="4" w:space="0" w:color="auto"/>
              <w:left w:val="single" w:sz="4" w:space="0" w:color="auto"/>
              <w:bottom w:val="single" w:sz="4" w:space="0" w:color="auto"/>
              <w:right w:val="single" w:sz="4" w:space="0" w:color="auto"/>
            </w:tcBorders>
            <w:vAlign w:val="bottom"/>
            <w:hideMark/>
          </w:tcPr>
          <w:p w14:paraId="786DEEE3" w14:textId="77777777" w:rsidR="00320667" w:rsidRPr="00737CA3" w:rsidRDefault="00320667" w:rsidP="00E41C7D">
            <w:pPr>
              <w:jc w:val="center"/>
              <w:rPr>
                <w:rFonts w:ascii="Tahoma" w:hAnsi="Tahoma" w:cs="Tahoma"/>
                <w:sz w:val="22"/>
                <w:szCs w:val="22"/>
                <w:lang w:eastAsia="en-GB"/>
              </w:rPr>
            </w:pPr>
          </w:p>
        </w:tc>
      </w:tr>
      <w:tr w:rsidR="00320667" w:rsidRPr="00737CA3" w14:paraId="219F175E" w14:textId="77777777" w:rsidTr="00E41C7D">
        <w:trPr>
          <w:trHeight w:val="345"/>
        </w:trPr>
        <w:tc>
          <w:tcPr>
            <w:tcW w:w="63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hideMark/>
          </w:tcPr>
          <w:p w14:paraId="3E2C4BA1" w14:textId="77777777" w:rsidR="00320667" w:rsidRPr="00737CA3" w:rsidRDefault="00320667" w:rsidP="00E41C7D">
            <w:pPr>
              <w:rPr>
                <w:rFonts w:ascii="Tahoma" w:hAnsi="Tahoma" w:cs="Tahoma"/>
                <w:b/>
                <w:bCs/>
                <w:color w:val="000000"/>
                <w:sz w:val="22"/>
                <w:szCs w:val="22"/>
                <w:lang w:eastAsia="en-GB"/>
              </w:rPr>
            </w:pPr>
            <w:r w:rsidRPr="00737CA3">
              <w:rPr>
                <w:rFonts w:ascii="Tahoma" w:hAnsi="Tahoma" w:cs="Tahoma"/>
                <w:b/>
                <w:bCs/>
                <w:color w:val="000000"/>
                <w:sz w:val="22"/>
                <w:szCs w:val="22"/>
                <w:lang w:eastAsia="en-GB"/>
              </w:rPr>
              <w:t>Personal Qualities</w:t>
            </w:r>
          </w:p>
        </w:tc>
        <w:tc>
          <w:tcPr>
            <w:tcW w:w="1359"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bottom"/>
            <w:hideMark/>
          </w:tcPr>
          <w:p w14:paraId="445E2A91" w14:textId="77777777" w:rsidR="00320667" w:rsidRPr="00737CA3" w:rsidRDefault="00320667" w:rsidP="00E41C7D">
            <w:pPr>
              <w:jc w:val="center"/>
              <w:rPr>
                <w:rFonts w:ascii="Tahoma" w:hAnsi="Tahoma" w:cs="Tahoma"/>
                <w:b/>
                <w:bCs/>
                <w:color w:val="000000"/>
                <w:sz w:val="22"/>
                <w:szCs w:val="22"/>
                <w:lang w:eastAsia="en-GB"/>
              </w:rPr>
            </w:pPr>
          </w:p>
        </w:tc>
        <w:tc>
          <w:tcPr>
            <w:tcW w:w="1488"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bottom"/>
            <w:hideMark/>
          </w:tcPr>
          <w:p w14:paraId="6B93D6AA" w14:textId="77777777" w:rsidR="00320667" w:rsidRPr="00737CA3" w:rsidRDefault="00320667" w:rsidP="00E41C7D">
            <w:pPr>
              <w:jc w:val="center"/>
              <w:rPr>
                <w:rFonts w:ascii="Tahoma" w:hAnsi="Tahoma" w:cs="Tahoma"/>
                <w:sz w:val="22"/>
                <w:szCs w:val="22"/>
                <w:lang w:eastAsia="en-GB"/>
              </w:rPr>
            </w:pPr>
          </w:p>
        </w:tc>
      </w:tr>
      <w:tr w:rsidR="00320667" w:rsidRPr="00737CA3" w14:paraId="694CC2D6" w14:textId="77777777" w:rsidTr="00E41C7D">
        <w:trPr>
          <w:trHeight w:val="331"/>
        </w:trPr>
        <w:tc>
          <w:tcPr>
            <w:tcW w:w="6320" w:type="dxa"/>
            <w:tcBorders>
              <w:top w:val="single" w:sz="4" w:space="0" w:color="auto"/>
              <w:left w:val="single" w:sz="4" w:space="0" w:color="auto"/>
              <w:bottom w:val="single" w:sz="4" w:space="0" w:color="auto"/>
              <w:right w:val="single" w:sz="4" w:space="0" w:color="auto"/>
            </w:tcBorders>
            <w:vAlign w:val="bottom"/>
            <w:hideMark/>
          </w:tcPr>
          <w:p w14:paraId="6F50424B" w14:textId="3FECA4DA" w:rsidR="00320667" w:rsidRPr="00737CA3" w:rsidRDefault="0010644C" w:rsidP="00E41C7D">
            <w:pPr>
              <w:rPr>
                <w:rFonts w:ascii="Tahoma" w:hAnsi="Tahoma" w:cs="Tahoma"/>
                <w:color w:val="000000"/>
                <w:sz w:val="22"/>
                <w:szCs w:val="22"/>
                <w:lang w:eastAsia="en-GB"/>
              </w:rPr>
            </w:pPr>
            <w:r w:rsidRPr="00737CA3">
              <w:rPr>
                <w:rFonts w:ascii="Tahoma" w:hAnsi="Tahoma" w:cs="Tahoma"/>
                <w:color w:val="000000"/>
                <w:sz w:val="22"/>
                <w:szCs w:val="22"/>
                <w:lang w:eastAsia="en-GB"/>
              </w:rPr>
              <w:t>Able to motivate and encourage learners and set high expectations</w:t>
            </w:r>
          </w:p>
        </w:tc>
        <w:tc>
          <w:tcPr>
            <w:tcW w:w="1359" w:type="dxa"/>
            <w:tcBorders>
              <w:top w:val="single" w:sz="4" w:space="0" w:color="auto"/>
              <w:left w:val="single" w:sz="4" w:space="0" w:color="auto"/>
              <w:bottom w:val="single" w:sz="4" w:space="0" w:color="auto"/>
              <w:right w:val="single" w:sz="4" w:space="0" w:color="auto"/>
            </w:tcBorders>
            <w:noWrap/>
            <w:hideMark/>
          </w:tcPr>
          <w:p w14:paraId="750C2C95" w14:textId="77777777" w:rsidR="00320667" w:rsidRPr="00737CA3" w:rsidRDefault="00320667" w:rsidP="00E41C7D">
            <w:pPr>
              <w:jc w:val="center"/>
              <w:rPr>
                <w:rFonts w:ascii="Tahoma" w:hAnsi="Tahoma" w:cs="Tahoma"/>
                <w:color w:val="000000"/>
                <w:sz w:val="22"/>
                <w:szCs w:val="22"/>
                <w:lang w:eastAsia="en-GB"/>
              </w:rPr>
            </w:pPr>
            <w:r w:rsidRPr="00737CA3">
              <w:rPr>
                <w:rFonts w:ascii="Tahoma" w:hAnsi="Tahoma" w:cs="Tahoma"/>
                <w:color w:val="000000"/>
                <w:sz w:val="22"/>
                <w:szCs w:val="22"/>
                <w:lang w:eastAsia="en-GB"/>
              </w:rPr>
              <w:t>Yes</w:t>
            </w:r>
          </w:p>
        </w:tc>
        <w:tc>
          <w:tcPr>
            <w:tcW w:w="1488" w:type="dxa"/>
            <w:tcBorders>
              <w:top w:val="single" w:sz="4" w:space="0" w:color="auto"/>
              <w:left w:val="single" w:sz="4" w:space="0" w:color="auto"/>
              <w:bottom w:val="single" w:sz="4" w:space="0" w:color="auto"/>
              <w:right w:val="single" w:sz="4" w:space="0" w:color="auto"/>
            </w:tcBorders>
            <w:noWrap/>
            <w:vAlign w:val="bottom"/>
            <w:hideMark/>
          </w:tcPr>
          <w:p w14:paraId="6F173B59" w14:textId="77777777" w:rsidR="00320667" w:rsidRPr="00737CA3" w:rsidRDefault="00320667" w:rsidP="00E41C7D">
            <w:pPr>
              <w:jc w:val="center"/>
              <w:rPr>
                <w:rFonts w:ascii="Tahoma" w:hAnsi="Tahoma" w:cs="Tahoma"/>
                <w:color w:val="000000"/>
                <w:sz w:val="22"/>
                <w:szCs w:val="22"/>
                <w:lang w:eastAsia="en-GB"/>
              </w:rPr>
            </w:pPr>
          </w:p>
        </w:tc>
      </w:tr>
      <w:tr w:rsidR="00320667" w:rsidRPr="00737CA3" w14:paraId="5DC9B977" w14:textId="77777777" w:rsidTr="00E41C7D">
        <w:trPr>
          <w:trHeight w:val="345"/>
        </w:trPr>
        <w:tc>
          <w:tcPr>
            <w:tcW w:w="6320" w:type="dxa"/>
            <w:tcBorders>
              <w:top w:val="single" w:sz="4" w:space="0" w:color="auto"/>
              <w:left w:val="single" w:sz="4" w:space="0" w:color="auto"/>
              <w:bottom w:val="single" w:sz="4" w:space="0" w:color="auto"/>
              <w:right w:val="single" w:sz="4" w:space="0" w:color="auto"/>
            </w:tcBorders>
            <w:vAlign w:val="bottom"/>
            <w:hideMark/>
          </w:tcPr>
          <w:p w14:paraId="40DB6F2C" w14:textId="296702B4" w:rsidR="00320667" w:rsidRPr="00737CA3" w:rsidRDefault="0010644C" w:rsidP="00E41C7D">
            <w:pPr>
              <w:rPr>
                <w:rFonts w:ascii="Tahoma" w:hAnsi="Tahoma" w:cs="Tahoma"/>
                <w:color w:val="000000"/>
                <w:sz w:val="22"/>
                <w:szCs w:val="22"/>
                <w:lang w:eastAsia="en-GB"/>
              </w:rPr>
            </w:pPr>
            <w:r w:rsidRPr="00737CA3">
              <w:rPr>
                <w:rFonts w:ascii="Tahoma" w:hAnsi="Tahoma" w:cs="Tahoma"/>
                <w:color w:val="000000"/>
                <w:sz w:val="22"/>
                <w:szCs w:val="22"/>
                <w:lang w:eastAsia="en-GB"/>
              </w:rPr>
              <w:t>Able to demonstrate appropriate understanding for pupils who face barriers to learning</w:t>
            </w:r>
          </w:p>
        </w:tc>
        <w:tc>
          <w:tcPr>
            <w:tcW w:w="1359" w:type="dxa"/>
            <w:tcBorders>
              <w:top w:val="single" w:sz="4" w:space="0" w:color="auto"/>
              <w:left w:val="single" w:sz="4" w:space="0" w:color="auto"/>
              <w:bottom w:val="single" w:sz="4" w:space="0" w:color="auto"/>
              <w:right w:val="single" w:sz="4" w:space="0" w:color="auto"/>
            </w:tcBorders>
            <w:noWrap/>
            <w:hideMark/>
          </w:tcPr>
          <w:p w14:paraId="3D44C63F" w14:textId="77777777" w:rsidR="00320667" w:rsidRPr="00737CA3" w:rsidRDefault="00320667" w:rsidP="00E41C7D">
            <w:pPr>
              <w:jc w:val="center"/>
              <w:rPr>
                <w:rFonts w:ascii="Tahoma" w:hAnsi="Tahoma" w:cs="Tahoma"/>
                <w:color w:val="000000"/>
                <w:sz w:val="22"/>
                <w:szCs w:val="22"/>
                <w:lang w:eastAsia="en-GB"/>
              </w:rPr>
            </w:pPr>
            <w:r w:rsidRPr="00737CA3">
              <w:rPr>
                <w:rFonts w:ascii="Tahoma" w:hAnsi="Tahoma" w:cs="Tahoma"/>
                <w:color w:val="000000"/>
                <w:sz w:val="22"/>
                <w:szCs w:val="22"/>
                <w:lang w:eastAsia="en-GB"/>
              </w:rPr>
              <w:t>Yes</w:t>
            </w:r>
          </w:p>
        </w:tc>
        <w:tc>
          <w:tcPr>
            <w:tcW w:w="1488" w:type="dxa"/>
            <w:tcBorders>
              <w:top w:val="single" w:sz="4" w:space="0" w:color="auto"/>
              <w:left w:val="single" w:sz="4" w:space="0" w:color="auto"/>
              <w:bottom w:val="single" w:sz="4" w:space="0" w:color="auto"/>
              <w:right w:val="single" w:sz="4" w:space="0" w:color="auto"/>
            </w:tcBorders>
            <w:noWrap/>
            <w:vAlign w:val="bottom"/>
            <w:hideMark/>
          </w:tcPr>
          <w:p w14:paraId="127641DF" w14:textId="77777777" w:rsidR="00320667" w:rsidRPr="00737CA3" w:rsidRDefault="00320667" w:rsidP="00E41C7D">
            <w:pPr>
              <w:jc w:val="center"/>
              <w:rPr>
                <w:rFonts w:ascii="Tahoma" w:hAnsi="Tahoma" w:cs="Tahoma"/>
                <w:color w:val="000000"/>
                <w:sz w:val="22"/>
                <w:szCs w:val="22"/>
                <w:lang w:eastAsia="en-GB"/>
              </w:rPr>
            </w:pPr>
          </w:p>
        </w:tc>
      </w:tr>
      <w:tr w:rsidR="00320667" w:rsidRPr="00737CA3" w14:paraId="0F9EF3CA" w14:textId="77777777" w:rsidTr="00E41C7D">
        <w:trPr>
          <w:trHeight w:val="345"/>
        </w:trPr>
        <w:tc>
          <w:tcPr>
            <w:tcW w:w="6320" w:type="dxa"/>
            <w:tcBorders>
              <w:top w:val="single" w:sz="4" w:space="0" w:color="auto"/>
              <w:left w:val="single" w:sz="4" w:space="0" w:color="auto"/>
              <w:bottom w:val="single" w:sz="4" w:space="0" w:color="auto"/>
              <w:right w:val="single" w:sz="4" w:space="0" w:color="auto"/>
            </w:tcBorders>
            <w:vAlign w:val="bottom"/>
            <w:hideMark/>
          </w:tcPr>
          <w:p w14:paraId="1EDCDF93" w14:textId="77777777" w:rsidR="00320667" w:rsidRPr="00737CA3" w:rsidRDefault="00320667" w:rsidP="00E41C7D">
            <w:pPr>
              <w:rPr>
                <w:rFonts w:ascii="Tahoma" w:hAnsi="Tahoma" w:cs="Tahoma"/>
                <w:color w:val="000000"/>
                <w:sz w:val="22"/>
                <w:szCs w:val="22"/>
                <w:lang w:eastAsia="en-GB"/>
              </w:rPr>
            </w:pPr>
            <w:r w:rsidRPr="00737CA3">
              <w:rPr>
                <w:rFonts w:ascii="Tahoma" w:hAnsi="Tahoma" w:cs="Tahoma"/>
                <w:color w:val="000000"/>
                <w:sz w:val="22"/>
                <w:szCs w:val="22"/>
                <w:lang w:eastAsia="en-GB"/>
              </w:rPr>
              <w:t xml:space="preserve">Ability to work effectively within a team </w:t>
            </w:r>
          </w:p>
        </w:tc>
        <w:tc>
          <w:tcPr>
            <w:tcW w:w="1359" w:type="dxa"/>
            <w:tcBorders>
              <w:top w:val="single" w:sz="4" w:space="0" w:color="auto"/>
              <w:left w:val="single" w:sz="4" w:space="0" w:color="auto"/>
              <w:bottom w:val="single" w:sz="4" w:space="0" w:color="auto"/>
              <w:right w:val="single" w:sz="4" w:space="0" w:color="auto"/>
            </w:tcBorders>
            <w:noWrap/>
            <w:hideMark/>
          </w:tcPr>
          <w:p w14:paraId="1A79DFF9" w14:textId="77777777" w:rsidR="00320667" w:rsidRPr="00737CA3" w:rsidRDefault="00320667" w:rsidP="00E41C7D">
            <w:pPr>
              <w:jc w:val="center"/>
              <w:rPr>
                <w:rFonts w:ascii="Tahoma" w:hAnsi="Tahoma" w:cs="Tahoma"/>
                <w:color w:val="000000"/>
                <w:sz w:val="22"/>
                <w:szCs w:val="22"/>
                <w:lang w:eastAsia="en-GB"/>
              </w:rPr>
            </w:pPr>
            <w:r w:rsidRPr="00737CA3">
              <w:rPr>
                <w:rFonts w:ascii="Tahoma" w:hAnsi="Tahoma" w:cs="Tahoma"/>
                <w:color w:val="000000"/>
                <w:sz w:val="22"/>
                <w:szCs w:val="22"/>
                <w:lang w:eastAsia="en-GB"/>
              </w:rPr>
              <w:t>Yes</w:t>
            </w:r>
          </w:p>
        </w:tc>
        <w:tc>
          <w:tcPr>
            <w:tcW w:w="1488" w:type="dxa"/>
            <w:tcBorders>
              <w:top w:val="single" w:sz="4" w:space="0" w:color="auto"/>
              <w:left w:val="single" w:sz="4" w:space="0" w:color="auto"/>
              <w:bottom w:val="single" w:sz="4" w:space="0" w:color="auto"/>
              <w:right w:val="single" w:sz="4" w:space="0" w:color="auto"/>
            </w:tcBorders>
            <w:noWrap/>
            <w:vAlign w:val="bottom"/>
            <w:hideMark/>
          </w:tcPr>
          <w:p w14:paraId="50921791" w14:textId="77777777" w:rsidR="00320667" w:rsidRPr="00737CA3" w:rsidRDefault="00320667" w:rsidP="00E41C7D">
            <w:pPr>
              <w:jc w:val="center"/>
              <w:rPr>
                <w:rFonts w:ascii="Tahoma" w:hAnsi="Tahoma" w:cs="Tahoma"/>
                <w:color w:val="000000"/>
                <w:sz w:val="22"/>
                <w:szCs w:val="22"/>
                <w:lang w:eastAsia="en-GB"/>
              </w:rPr>
            </w:pPr>
          </w:p>
        </w:tc>
      </w:tr>
      <w:tr w:rsidR="0010644C" w:rsidRPr="00737CA3" w14:paraId="3E4BECA1" w14:textId="77777777" w:rsidTr="00E41C7D">
        <w:trPr>
          <w:trHeight w:val="345"/>
        </w:trPr>
        <w:tc>
          <w:tcPr>
            <w:tcW w:w="6320" w:type="dxa"/>
            <w:tcBorders>
              <w:top w:val="single" w:sz="4" w:space="0" w:color="auto"/>
              <w:left w:val="single" w:sz="4" w:space="0" w:color="auto"/>
              <w:bottom w:val="single" w:sz="4" w:space="0" w:color="auto"/>
              <w:right w:val="single" w:sz="4" w:space="0" w:color="auto"/>
            </w:tcBorders>
            <w:vAlign w:val="bottom"/>
          </w:tcPr>
          <w:p w14:paraId="3A767B04" w14:textId="0D6094E5" w:rsidR="0010644C" w:rsidRPr="00737CA3" w:rsidRDefault="0010644C" w:rsidP="00E41C7D">
            <w:pPr>
              <w:rPr>
                <w:rFonts w:ascii="Tahoma" w:hAnsi="Tahoma" w:cs="Tahoma"/>
                <w:color w:val="000000"/>
                <w:sz w:val="22"/>
                <w:szCs w:val="22"/>
                <w:lang w:eastAsia="en-GB"/>
              </w:rPr>
            </w:pPr>
            <w:r w:rsidRPr="00737CA3">
              <w:rPr>
                <w:rFonts w:ascii="Tahoma" w:hAnsi="Tahoma" w:cs="Tahoma"/>
                <w:color w:val="000000"/>
                <w:sz w:val="22"/>
                <w:szCs w:val="22"/>
                <w:lang w:eastAsia="en-GB"/>
              </w:rPr>
              <w:t>Ability to work independently</w:t>
            </w:r>
          </w:p>
        </w:tc>
        <w:tc>
          <w:tcPr>
            <w:tcW w:w="1359" w:type="dxa"/>
            <w:tcBorders>
              <w:top w:val="single" w:sz="4" w:space="0" w:color="auto"/>
              <w:left w:val="single" w:sz="4" w:space="0" w:color="auto"/>
              <w:bottom w:val="single" w:sz="4" w:space="0" w:color="auto"/>
              <w:right w:val="single" w:sz="4" w:space="0" w:color="auto"/>
            </w:tcBorders>
            <w:noWrap/>
          </w:tcPr>
          <w:p w14:paraId="6E5A1E52" w14:textId="6450DB21" w:rsidR="0010644C" w:rsidRPr="00737CA3" w:rsidRDefault="00737CA3" w:rsidP="00E41C7D">
            <w:pPr>
              <w:jc w:val="center"/>
              <w:rPr>
                <w:rFonts w:ascii="Tahoma" w:hAnsi="Tahoma" w:cs="Tahoma"/>
                <w:color w:val="000000"/>
                <w:sz w:val="22"/>
                <w:szCs w:val="22"/>
                <w:lang w:eastAsia="en-GB"/>
              </w:rPr>
            </w:pPr>
            <w:r>
              <w:rPr>
                <w:rFonts w:ascii="Tahoma" w:hAnsi="Tahoma" w:cs="Tahoma"/>
                <w:color w:val="000000"/>
                <w:sz w:val="22"/>
                <w:szCs w:val="22"/>
                <w:lang w:eastAsia="en-GB"/>
              </w:rPr>
              <w:t xml:space="preserve">Yes </w:t>
            </w:r>
          </w:p>
        </w:tc>
        <w:tc>
          <w:tcPr>
            <w:tcW w:w="1488" w:type="dxa"/>
            <w:tcBorders>
              <w:top w:val="single" w:sz="4" w:space="0" w:color="auto"/>
              <w:left w:val="single" w:sz="4" w:space="0" w:color="auto"/>
              <w:bottom w:val="single" w:sz="4" w:space="0" w:color="auto"/>
              <w:right w:val="single" w:sz="4" w:space="0" w:color="auto"/>
            </w:tcBorders>
            <w:noWrap/>
            <w:vAlign w:val="bottom"/>
          </w:tcPr>
          <w:p w14:paraId="124A0FC6" w14:textId="77777777" w:rsidR="0010644C" w:rsidRPr="00737CA3" w:rsidRDefault="0010644C" w:rsidP="00E41C7D">
            <w:pPr>
              <w:jc w:val="center"/>
              <w:rPr>
                <w:rFonts w:ascii="Tahoma" w:hAnsi="Tahoma" w:cs="Tahoma"/>
                <w:color w:val="000000"/>
                <w:sz w:val="22"/>
                <w:szCs w:val="22"/>
                <w:lang w:eastAsia="en-GB"/>
              </w:rPr>
            </w:pPr>
          </w:p>
        </w:tc>
      </w:tr>
      <w:tr w:rsidR="00320667" w:rsidRPr="00737CA3" w14:paraId="08AFB0A9" w14:textId="77777777" w:rsidTr="00E41C7D">
        <w:trPr>
          <w:trHeight w:val="345"/>
        </w:trPr>
        <w:tc>
          <w:tcPr>
            <w:tcW w:w="6320" w:type="dxa"/>
            <w:tcBorders>
              <w:top w:val="single" w:sz="4" w:space="0" w:color="auto"/>
              <w:left w:val="single" w:sz="4" w:space="0" w:color="auto"/>
              <w:bottom w:val="single" w:sz="4" w:space="0" w:color="auto"/>
              <w:right w:val="single" w:sz="4" w:space="0" w:color="auto"/>
            </w:tcBorders>
            <w:vAlign w:val="bottom"/>
            <w:hideMark/>
          </w:tcPr>
          <w:p w14:paraId="79E187DF" w14:textId="258E7C5A" w:rsidR="00320667" w:rsidRPr="00737CA3" w:rsidRDefault="0010644C" w:rsidP="00E41C7D">
            <w:pPr>
              <w:rPr>
                <w:rFonts w:ascii="Tahoma" w:hAnsi="Tahoma" w:cs="Tahoma"/>
                <w:color w:val="000000"/>
                <w:sz w:val="22"/>
                <w:szCs w:val="22"/>
                <w:lang w:eastAsia="en-GB"/>
              </w:rPr>
            </w:pPr>
            <w:r w:rsidRPr="00737CA3">
              <w:rPr>
                <w:rFonts w:ascii="Tahoma" w:hAnsi="Tahoma" w:cs="Tahoma"/>
                <w:color w:val="000000"/>
                <w:sz w:val="22"/>
                <w:szCs w:val="22"/>
                <w:lang w:eastAsia="en-GB"/>
              </w:rPr>
              <w:t>Excellent</w:t>
            </w:r>
            <w:r w:rsidR="00320667" w:rsidRPr="00737CA3">
              <w:rPr>
                <w:rFonts w:ascii="Tahoma" w:hAnsi="Tahoma" w:cs="Tahoma"/>
                <w:color w:val="000000"/>
                <w:sz w:val="22"/>
                <w:szCs w:val="22"/>
                <w:lang w:eastAsia="en-GB"/>
              </w:rPr>
              <w:t xml:space="preserve"> organisational skills</w:t>
            </w:r>
          </w:p>
        </w:tc>
        <w:tc>
          <w:tcPr>
            <w:tcW w:w="1359" w:type="dxa"/>
            <w:tcBorders>
              <w:top w:val="single" w:sz="4" w:space="0" w:color="auto"/>
              <w:left w:val="single" w:sz="4" w:space="0" w:color="auto"/>
              <w:bottom w:val="single" w:sz="4" w:space="0" w:color="auto"/>
              <w:right w:val="single" w:sz="4" w:space="0" w:color="auto"/>
            </w:tcBorders>
            <w:noWrap/>
            <w:hideMark/>
          </w:tcPr>
          <w:p w14:paraId="5C2674F0" w14:textId="77777777" w:rsidR="00320667" w:rsidRPr="00737CA3" w:rsidRDefault="00320667" w:rsidP="00E41C7D">
            <w:pPr>
              <w:jc w:val="center"/>
              <w:rPr>
                <w:rFonts w:ascii="Tahoma" w:hAnsi="Tahoma" w:cs="Tahoma"/>
                <w:color w:val="000000"/>
                <w:sz w:val="22"/>
                <w:szCs w:val="22"/>
                <w:lang w:eastAsia="en-GB"/>
              </w:rPr>
            </w:pPr>
            <w:r w:rsidRPr="00737CA3">
              <w:rPr>
                <w:rFonts w:ascii="Tahoma" w:hAnsi="Tahoma" w:cs="Tahoma"/>
                <w:color w:val="000000"/>
                <w:sz w:val="22"/>
                <w:szCs w:val="22"/>
                <w:lang w:eastAsia="en-GB"/>
              </w:rPr>
              <w:t>Yes</w:t>
            </w:r>
          </w:p>
        </w:tc>
        <w:tc>
          <w:tcPr>
            <w:tcW w:w="1488" w:type="dxa"/>
            <w:tcBorders>
              <w:top w:val="single" w:sz="4" w:space="0" w:color="auto"/>
              <w:left w:val="single" w:sz="4" w:space="0" w:color="auto"/>
              <w:bottom w:val="single" w:sz="4" w:space="0" w:color="auto"/>
              <w:right w:val="single" w:sz="4" w:space="0" w:color="auto"/>
            </w:tcBorders>
            <w:noWrap/>
            <w:vAlign w:val="bottom"/>
            <w:hideMark/>
          </w:tcPr>
          <w:p w14:paraId="4A611000" w14:textId="77777777" w:rsidR="00320667" w:rsidRPr="00737CA3" w:rsidRDefault="00320667" w:rsidP="00E41C7D">
            <w:pPr>
              <w:jc w:val="center"/>
              <w:rPr>
                <w:rFonts w:ascii="Tahoma" w:hAnsi="Tahoma" w:cs="Tahoma"/>
                <w:color w:val="000000"/>
                <w:sz w:val="22"/>
                <w:szCs w:val="22"/>
                <w:lang w:eastAsia="en-GB"/>
              </w:rPr>
            </w:pPr>
          </w:p>
        </w:tc>
      </w:tr>
      <w:tr w:rsidR="00320667" w:rsidRPr="00737CA3" w14:paraId="0EA006E2" w14:textId="77777777" w:rsidTr="00E41C7D">
        <w:trPr>
          <w:trHeight w:val="345"/>
        </w:trPr>
        <w:tc>
          <w:tcPr>
            <w:tcW w:w="6320" w:type="dxa"/>
            <w:tcBorders>
              <w:top w:val="single" w:sz="4" w:space="0" w:color="auto"/>
              <w:left w:val="single" w:sz="4" w:space="0" w:color="auto"/>
              <w:bottom w:val="single" w:sz="4" w:space="0" w:color="auto"/>
              <w:right w:val="single" w:sz="4" w:space="0" w:color="auto"/>
            </w:tcBorders>
            <w:vAlign w:val="bottom"/>
            <w:hideMark/>
          </w:tcPr>
          <w:p w14:paraId="57190302" w14:textId="77777777" w:rsidR="00320667" w:rsidRPr="00737CA3" w:rsidRDefault="00320667" w:rsidP="00E41C7D">
            <w:pPr>
              <w:rPr>
                <w:rFonts w:ascii="Tahoma" w:hAnsi="Tahoma" w:cs="Tahoma"/>
                <w:color w:val="000000"/>
                <w:sz w:val="22"/>
                <w:szCs w:val="22"/>
                <w:lang w:eastAsia="en-GB"/>
              </w:rPr>
            </w:pPr>
            <w:r w:rsidRPr="00737CA3">
              <w:rPr>
                <w:rFonts w:ascii="Tahoma" w:hAnsi="Tahoma" w:cs="Tahoma"/>
                <w:color w:val="000000"/>
                <w:sz w:val="22"/>
                <w:szCs w:val="22"/>
                <w:lang w:eastAsia="en-GB"/>
              </w:rPr>
              <w:t>Patient and sensitive to others</w:t>
            </w:r>
          </w:p>
        </w:tc>
        <w:tc>
          <w:tcPr>
            <w:tcW w:w="1359" w:type="dxa"/>
            <w:tcBorders>
              <w:top w:val="single" w:sz="4" w:space="0" w:color="auto"/>
              <w:left w:val="single" w:sz="4" w:space="0" w:color="auto"/>
              <w:bottom w:val="single" w:sz="4" w:space="0" w:color="auto"/>
              <w:right w:val="single" w:sz="4" w:space="0" w:color="auto"/>
            </w:tcBorders>
            <w:noWrap/>
            <w:hideMark/>
          </w:tcPr>
          <w:p w14:paraId="759545BB" w14:textId="77777777" w:rsidR="00320667" w:rsidRPr="00737CA3" w:rsidRDefault="00320667" w:rsidP="00E41C7D">
            <w:pPr>
              <w:jc w:val="center"/>
              <w:rPr>
                <w:rFonts w:ascii="Tahoma" w:hAnsi="Tahoma" w:cs="Tahoma"/>
                <w:color w:val="000000"/>
                <w:sz w:val="22"/>
                <w:szCs w:val="22"/>
                <w:lang w:eastAsia="en-GB"/>
              </w:rPr>
            </w:pPr>
            <w:r w:rsidRPr="00737CA3">
              <w:rPr>
                <w:rFonts w:ascii="Tahoma" w:hAnsi="Tahoma" w:cs="Tahoma"/>
                <w:color w:val="000000"/>
                <w:sz w:val="22"/>
                <w:szCs w:val="22"/>
                <w:lang w:eastAsia="en-GB"/>
              </w:rPr>
              <w:t>Yes</w:t>
            </w:r>
          </w:p>
        </w:tc>
        <w:tc>
          <w:tcPr>
            <w:tcW w:w="1488" w:type="dxa"/>
            <w:tcBorders>
              <w:top w:val="single" w:sz="4" w:space="0" w:color="auto"/>
              <w:left w:val="single" w:sz="4" w:space="0" w:color="auto"/>
              <w:bottom w:val="single" w:sz="4" w:space="0" w:color="auto"/>
              <w:right w:val="single" w:sz="4" w:space="0" w:color="auto"/>
            </w:tcBorders>
            <w:noWrap/>
            <w:vAlign w:val="bottom"/>
            <w:hideMark/>
          </w:tcPr>
          <w:p w14:paraId="7AA1073F" w14:textId="77777777" w:rsidR="00320667" w:rsidRPr="00737CA3" w:rsidRDefault="00320667" w:rsidP="00E41C7D">
            <w:pPr>
              <w:jc w:val="center"/>
              <w:rPr>
                <w:rFonts w:ascii="Tahoma" w:hAnsi="Tahoma" w:cs="Tahoma"/>
                <w:color w:val="000000"/>
                <w:sz w:val="22"/>
                <w:szCs w:val="22"/>
                <w:lang w:eastAsia="en-GB"/>
              </w:rPr>
            </w:pPr>
          </w:p>
        </w:tc>
      </w:tr>
      <w:tr w:rsidR="00320667" w:rsidRPr="00737CA3" w14:paraId="6383D3E3" w14:textId="77777777" w:rsidTr="00E41C7D">
        <w:trPr>
          <w:trHeight w:val="345"/>
        </w:trPr>
        <w:tc>
          <w:tcPr>
            <w:tcW w:w="6320" w:type="dxa"/>
            <w:tcBorders>
              <w:top w:val="single" w:sz="4" w:space="0" w:color="auto"/>
              <w:left w:val="single" w:sz="4" w:space="0" w:color="auto"/>
              <w:bottom w:val="single" w:sz="4" w:space="0" w:color="auto"/>
              <w:right w:val="single" w:sz="4" w:space="0" w:color="auto"/>
            </w:tcBorders>
            <w:vAlign w:val="bottom"/>
            <w:hideMark/>
          </w:tcPr>
          <w:p w14:paraId="2C34BD7B" w14:textId="77777777" w:rsidR="00320667" w:rsidRPr="00737CA3" w:rsidRDefault="00320667" w:rsidP="00E41C7D">
            <w:pPr>
              <w:rPr>
                <w:rFonts w:ascii="Tahoma" w:hAnsi="Tahoma" w:cs="Tahoma"/>
                <w:color w:val="000000"/>
                <w:sz w:val="22"/>
                <w:szCs w:val="22"/>
                <w:lang w:eastAsia="en-GB"/>
              </w:rPr>
            </w:pPr>
            <w:r w:rsidRPr="00737CA3">
              <w:rPr>
                <w:rFonts w:ascii="Tahoma" w:hAnsi="Tahoma" w:cs="Tahoma"/>
                <w:color w:val="000000"/>
                <w:sz w:val="22"/>
                <w:szCs w:val="22"/>
                <w:lang w:eastAsia="en-GB"/>
              </w:rPr>
              <w:t>Flexible and adaptable</w:t>
            </w:r>
          </w:p>
        </w:tc>
        <w:tc>
          <w:tcPr>
            <w:tcW w:w="1359" w:type="dxa"/>
            <w:tcBorders>
              <w:top w:val="single" w:sz="4" w:space="0" w:color="auto"/>
              <w:left w:val="single" w:sz="4" w:space="0" w:color="auto"/>
              <w:bottom w:val="single" w:sz="4" w:space="0" w:color="auto"/>
              <w:right w:val="single" w:sz="4" w:space="0" w:color="auto"/>
            </w:tcBorders>
            <w:noWrap/>
            <w:hideMark/>
          </w:tcPr>
          <w:p w14:paraId="7E55E60E" w14:textId="77777777" w:rsidR="00320667" w:rsidRPr="00737CA3" w:rsidRDefault="00320667" w:rsidP="00E41C7D">
            <w:pPr>
              <w:jc w:val="center"/>
              <w:rPr>
                <w:rFonts w:ascii="Tahoma" w:hAnsi="Tahoma" w:cs="Tahoma"/>
                <w:color w:val="000000"/>
                <w:sz w:val="22"/>
                <w:szCs w:val="22"/>
                <w:lang w:eastAsia="en-GB"/>
              </w:rPr>
            </w:pPr>
            <w:r w:rsidRPr="00737CA3">
              <w:rPr>
                <w:rFonts w:ascii="Tahoma" w:hAnsi="Tahoma" w:cs="Tahoma"/>
                <w:color w:val="000000"/>
                <w:sz w:val="22"/>
                <w:szCs w:val="22"/>
                <w:lang w:eastAsia="en-GB"/>
              </w:rPr>
              <w:t>Yes</w:t>
            </w:r>
          </w:p>
        </w:tc>
        <w:tc>
          <w:tcPr>
            <w:tcW w:w="1488" w:type="dxa"/>
            <w:tcBorders>
              <w:top w:val="single" w:sz="4" w:space="0" w:color="auto"/>
              <w:left w:val="single" w:sz="4" w:space="0" w:color="auto"/>
              <w:bottom w:val="single" w:sz="4" w:space="0" w:color="auto"/>
              <w:right w:val="single" w:sz="4" w:space="0" w:color="auto"/>
            </w:tcBorders>
            <w:noWrap/>
            <w:vAlign w:val="bottom"/>
            <w:hideMark/>
          </w:tcPr>
          <w:p w14:paraId="4067A724" w14:textId="77777777" w:rsidR="00320667" w:rsidRPr="00737CA3" w:rsidRDefault="00320667" w:rsidP="00E41C7D">
            <w:pPr>
              <w:jc w:val="center"/>
              <w:rPr>
                <w:rFonts w:ascii="Tahoma" w:hAnsi="Tahoma" w:cs="Tahoma"/>
                <w:color w:val="000000"/>
                <w:sz w:val="22"/>
                <w:szCs w:val="22"/>
                <w:lang w:eastAsia="en-GB"/>
              </w:rPr>
            </w:pPr>
          </w:p>
        </w:tc>
      </w:tr>
      <w:tr w:rsidR="00320667" w:rsidRPr="00617E1D" w14:paraId="104C7E12" w14:textId="77777777" w:rsidTr="00E41C7D">
        <w:trPr>
          <w:trHeight w:val="345"/>
        </w:trPr>
        <w:tc>
          <w:tcPr>
            <w:tcW w:w="6320" w:type="dxa"/>
            <w:tcBorders>
              <w:top w:val="single" w:sz="4" w:space="0" w:color="auto"/>
              <w:left w:val="single" w:sz="4" w:space="0" w:color="auto"/>
              <w:bottom w:val="single" w:sz="4" w:space="0" w:color="auto"/>
              <w:right w:val="single" w:sz="4" w:space="0" w:color="auto"/>
            </w:tcBorders>
            <w:vAlign w:val="bottom"/>
            <w:hideMark/>
          </w:tcPr>
          <w:p w14:paraId="53649410" w14:textId="77777777" w:rsidR="00320667" w:rsidRPr="00737CA3" w:rsidRDefault="00320667" w:rsidP="00E41C7D">
            <w:pPr>
              <w:rPr>
                <w:rFonts w:ascii="Tahoma" w:hAnsi="Tahoma" w:cs="Tahoma"/>
                <w:color w:val="000000"/>
                <w:sz w:val="22"/>
                <w:szCs w:val="22"/>
                <w:lang w:eastAsia="en-GB"/>
              </w:rPr>
            </w:pPr>
            <w:r w:rsidRPr="00737CA3">
              <w:rPr>
                <w:rFonts w:ascii="Tahoma" w:hAnsi="Tahoma" w:cs="Tahoma"/>
                <w:color w:val="000000"/>
                <w:sz w:val="22"/>
                <w:szCs w:val="22"/>
                <w:lang w:eastAsia="en-GB"/>
              </w:rPr>
              <w:t>Sense of humour</w:t>
            </w:r>
          </w:p>
        </w:tc>
        <w:tc>
          <w:tcPr>
            <w:tcW w:w="1359" w:type="dxa"/>
            <w:tcBorders>
              <w:top w:val="single" w:sz="4" w:space="0" w:color="auto"/>
              <w:left w:val="single" w:sz="4" w:space="0" w:color="auto"/>
              <w:bottom w:val="single" w:sz="4" w:space="0" w:color="auto"/>
              <w:right w:val="single" w:sz="4" w:space="0" w:color="auto"/>
            </w:tcBorders>
            <w:noWrap/>
            <w:hideMark/>
          </w:tcPr>
          <w:p w14:paraId="54911988" w14:textId="77777777" w:rsidR="00320667" w:rsidRPr="006E44BE" w:rsidRDefault="00320667" w:rsidP="00E41C7D">
            <w:pPr>
              <w:jc w:val="center"/>
              <w:rPr>
                <w:rFonts w:ascii="Tahoma" w:hAnsi="Tahoma" w:cs="Tahoma"/>
                <w:color w:val="000000"/>
                <w:sz w:val="22"/>
                <w:szCs w:val="22"/>
                <w:lang w:eastAsia="en-GB"/>
              </w:rPr>
            </w:pPr>
            <w:r w:rsidRPr="00737CA3">
              <w:rPr>
                <w:rFonts w:ascii="Tahoma" w:hAnsi="Tahoma" w:cs="Tahoma"/>
                <w:color w:val="000000"/>
                <w:sz w:val="22"/>
                <w:szCs w:val="22"/>
                <w:lang w:eastAsia="en-GB"/>
              </w:rPr>
              <w:t>Yes</w:t>
            </w:r>
          </w:p>
        </w:tc>
        <w:tc>
          <w:tcPr>
            <w:tcW w:w="1488" w:type="dxa"/>
            <w:tcBorders>
              <w:top w:val="single" w:sz="4" w:space="0" w:color="auto"/>
              <w:left w:val="single" w:sz="4" w:space="0" w:color="auto"/>
              <w:bottom w:val="single" w:sz="4" w:space="0" w:color="auto"/>
              <w:right w:val="single" w:sz="4" w:space="0" w:color="auto"/>
            </w:tcBorders>
            <w:noWrap/>
            <w:vAlign w:val="bottom"/>
            <w:hideMark/>
          </w:tcPr>
          <w:p w14:paraId="5D8D4993" w14:textId="77777777" w:rsidR="00320667" w:rsidRPr="006E44BE" w:rsidRDefault="00320667" w:rsidP="00E41C7D">
            <w:pPr>
              <w:jc w:val="center"/>
              <w:rPr>
                <w:rFonts w:ascii="Tahoma" w:hAnsi="Tahoma" w:cs="Tahoma"/>
                <w:color w:val="000000"/>
                <w:sz w:val="22"/>
                <w:szCs w:val="22"/>
                <w:lang w:eastAsia="en-GB"/>
              </w:rPr>
            </w:pPr>
          </w:p>
        </w:tc>
      </w:tr>
    </w:tbl>
    <w:p w14:paraId="618D4111" w14:textId="77777777" w:rsidR="00320667" w:rsidRPr="008348C9" w:rsidRDefault="00320667" w:rsidP="00320667">
      <w:pPr>
        <w:rPr>
          <w:rFonts w:ascii="Tahoma" w:hAnsi="Tahoma" w:cs="Tahoma"/>
          <w:b/>
          <w:sz w:val="22"/>
          <w:szCs w:val="22"/>
          <w:lang w:eastAsia="en-GB"/>
        </w:rPr>
      </w:pPr>
    </w:p>
    <w:p w14:paraId="030622CA" w14:textId="77777777" w:rsidR="00320667" w:rsidRPr="008348C9" w:rsidRDefault="00320667" w:rsidP="00320667">
      <w:pPr>
        <w:jc w:val="center"/>
        <w:rPr>
          <w:rFonts w:ascii="Tahoma" w:hAnsi="Tahoma" w:cs="Tahoma"/>
          <w:sz w:val="22"/>
          <w:szCs w:val="22"/>
          <w:lang w:eastAsia="en-GB"/>
        </w:rPr>
      </w:pPr>
    </w:p>
    <w:p w14:paraId="1D714B4B" w14:textId="77777777" w:rsidR="00AD253C" w:rsidRDefault="00AD253C" w:rsidP="00AD253C">
      <w:pPr>
        <w:rPr>
          <w:rFonts w:ascii="Tahoma" w:hAnsi="Tahoma" w:cs="Tahoma"/>
          <w:b/>
          <w:bCs/>
          <w:sz w:val="22"/>
          <w:szCs w:val="22"/>
        </w:rPr>
      </w:pPr>
    </w:p>
    <w:sectPr w:rsidR="00AD253C" w:rsidSect="009F2896">
      <w:headerReference w:type="default" r:id="rId13"/>
      <w:type w:val="continuous"/>
      <w:pgSz w:w="11907" w:h="16840" w:code="9"/>
      <w:pgMar w:top="2694" w:right="1134" w:bottom="1135" w:left="1134" w:header="567" w:footer="56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40E080" w14:textId="77777777" w:rsidR="001321B6" w:rsidRDefault="001321B6">
      <w:r>
        <w:separator/>
      </w:r>
    </w:p>
  </w:endnote>
  <w:endnote w:type="continuationSeparator" w:id="0">
    <w:p w14:paraId="662F1D79" w14:textId="77777777" w:rsidR="001321B6" w:rsidRDefault="00132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CA8DB7" w14:textId="77777777" w:rsidR="001321B6" w:rsidRDefault="001321B6">
      <w:r>
        <w:separator/>
      </w:r>
    </w:p>
  </w:footnote>
  <w:footnote w:type="continuationSeparator" w:id="0">
    <w:p w14:paraId="69D30360" w14:textId="77777777" w:rsidR="001321B6" w:rsidRDefault="00132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8420E" w14:textId="77777777" w:rsidR="00AD253C" w:rsidRDefault="001E0674" w:rsidP="001E0674">
    <w:pPr>
      <w:pStyle w:val="Header"/>
      <w:tabs>
        <w:tab w:val="clear" w:pos="4320"/>
        <w:tab w:val="clear" w:pos="8640"/>
        <w:tab w:val="left" w:pos="7245"/>
      </w:tabs>
      <w:spacing w:after="240"/>
      <w:rPr>
        <w:rFonts w:ascii="Tahoma" w:hAnsi="Tahoma" w:cs="Tahoma"/>
        <w:b/>
      </w:rPr>
    </w:pPr>
    <w:r w:rsidRPr="009E4262">
      <w:rPr>
        <w:rFonts w:ascii="Tahoma" w:hAnsi="Tahoma" w:cs="Tahoma"/>
        <w:b/>
        <w:noProof/>
        <w:color w:val="651C32"/>
        <w:sz w:val="32"/>
        <w:lang w:eastAsia="en-GB"/>
      </w:rPr>
      <w:drawing>
        <wp:anchor distT="0" distB="0" distL="114300" distR="114300" simplePos="0" relativeHeight="251659264" behindDoc="1" locked="0" layoutInCell="1" allowOverlap="1" wp14:anchorId="10D9DA45" wp14:editId="109740F8">
          <wp:simplePos x="0" y="0"/>
          <wp:positionH relativeFrom="page">
            <wp:align>right</wp:align>
          </wp:positionH>
          <wp:positionV relativeFrom="paragraph">
            <wp:posOffset>-352425</wp:posOffset>
          </wp:positionV>
          <wp:extent cx="7541185" cy="1066713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
                    <a:extLst>
                      <a:ext uri="{28A0092B-C50C-407E-A947-70E740481C1C}">
                        <a14:useLocalDpi xmlns:a14="http://schemas.microsoft.com/office/drawing/2010/main" val="0"/>
                      </a:ext>
                    </a:extLst>
                  </a:blip>
                  <a:stretch>
                    <a:fillRect/>
                  </a:stretch>
                </pic:blipFill>
                <pic:spPr>
                  <a:xfrm>
                    <a:off x="0" y="0"/>
                    <a:ext cx="7541185" cy="10667130"/>
                  </a:xfrm>
                  <a:prstGeom prst="rect">
                    <a:avLst/>
                  </a:prstGeom>
                </pic:spPr>
              </pic:pic>
            </a:graphicData>
          </a:graphic>
          <wp14:sizeRelH relativeFrom="page">
            <wp14:pctWidth>0</wp14:pctWidth>
          </wp14:sizeRelH>
          <wp14:sizeRelV relativeFrom="page">
            <wp14:pctHeight>0</wp14:pctHeight>
          </wp14:sizeRelV>
        </wp:anchor>
      </w:drawing>
    </w:r>
    <w:r w:rsidR="009F2896" w:rsidRPr="009F2896">
      <w:rPr>
        <w:rFonts w:ascii="Tahoma" w:hAnsi="Tahoma" w:cs="Tahoma"/>
        <w:b/>
      </w:rPr>
      <w:t xml:space="preserve">Post: </w:t>
    </w:r>
    <w:r w:rsidR="00AB6D92">
      <w:rPr>
        <w:rFonts w:ascii="Tahoma" w:hAnsi="Tahoma" w:cs="Tahoma"/>
        <w:b/>
      </w:rPr>
      <w:t>Learning Support Assistant</w:t>
    </w:r>
    <w:r w:rsidR="00B07BAF">
      <w:rPr>
        <w:rFonts w:ascii="Tahoma" w:hAnsi="Tahoma" w:cs="Tahoma"/>
        <w:b/>
      </w:rPr>
      <w:t xml:space="preserve"> </w:t>
    </w:r>
  </w:p>
  <w:p w14:paraId="6D0AEAAD" w14:textId="77777777" w:rsidR="009F2896" w:rsidRPr="009F2896" w:rsidRDefault="00F81782" w:rsidP="001E0674">
    <w:pPr>
      <w:pStyle w:val="Header"/>
      <w:tabs>
        <w:tab w:val="clear" w:pos="4320"/>
        <w:tab w:val="clear" w:pos="8640"/>
        <w:tab w:val="left" w:pos="7245"/>
      </w:tabs>
      <w:spacing w:after="240"/>
      <w:rPr>
        <w:rFonts w:ascii="Tahoma" w:hAnsi="Tahoma" w:cs="Tahoma"/>
        <w:b/>
      </w:rPr>
    </w:pPr>
    <w:r>
      <w:rPr>
        <w:rFonts w:ascii="Tahoma" w:hAnsi="Tahoma" w:cs="Tahoma"/>
        <w:b/>
      </w:rPr>
      <w:t xml:space="preserve">Issue date: </w:t>
    </w:r>
    <w:r w:rsidR="00AB6D92">
      <w:rPr>
        <w:rFonts w:ascii="Tahoma" w:hAnsi="Tahoma" w:cs="Tahoma"/>
        <w:b/>
      </w:rPr>
      <w:t>May 2023</w:t>
    </w:r>
    <w:r w:rsidR="001E0674">
      <w:rPr>
        <w:rFonts w:ascii="Tahoma" w:hAnsi="Tahoma" w:cs="Tahoma"/>
        <w:b/>
      </w:rPr>
      <w:tab/>
    </w:r>
  </w:p>
  <w:p w14:paraId="56D9D5A6" w14:textId="77777777" w:rsidR="009F2896" w:rsidRPr="009F2896" w:rsidRDefault="009F2896" w:rsidP="009F2896">
    <w:pPr>
      <w:pStyle w:val="Header"/>
      <w:spacing w:after="240"/>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E304F"/>
    <w:multiLevelType w:val="hybridMultilevel"/>
    <w:tmpl w:val="24064E06"/>
    <w:lvl w:ilvl="0" w:tplc="B5C6FEE8">
      <w:numFmt w:val="bullet"/>
      <w:lvlText w:val="•"/>
      <w:lvlJc w:val="left"/>
      <w:pPr>
        <w:ind w:left="1080" w:hanging="72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801380"/>
    <w:multiLevelType w:val="hybridMultilevel"/>
    <w:tmpl w:val="B8F63684"/>
    <w:lvl w:ilvl="0" w:tplc="B5C6FEE8">
      <w:numFmt w:val="bullet"/>
      <w:lvlText w:val="•"/>
      <w:lvlJc w:val="left"/>
      <w:pPr>
        <w:ind w:left="1080" w:hanging="72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D82533"/>
    <w:multiLevelType w:val="hybridMultilevel"/>
    <w:tmpl w:val="A2787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6C1616"/>
    <w:multiLevelType w:val="hybridMultilevel"/>
    <w:tmpl w:val="1820C546"/>
    <w:lvl w:ilvl="0" w:tplc="B5C6FEE8">
      <w:numFmt w:val="bullet"/>
      <w:lvlText w:val="•"/>
      <w:lvlJc w:val="left"/>
      <w:pPr>
        <w:ind w:left="720" w:hanging="720"/>
      </w:pPr>
      <w:rPr>
        <w:rFonts w:ascii="Tahoma" w:eastAsia="Times New Roman" w:hAnsi="Tahoma" w:cs="Tahom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708651E"/>
    <w:multiLevelType w:val="multilevel"/>
    <w:tmpl w:val="EE0032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7E92433"/>
    <w:multiLevelType w:val="hybridMultilevel"/>
    <w:tmpl w:val="4A1C8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456632"/>
    <w:multiLevelType w:val="hybridMultilevel"/>
    <w:tmpl w:val="BF7CA4F6"/>
    <w:lvl w:ilvl="0" w:tplc="B5C6FEE8">
      <w:numFmt w:val="bullet"/>
      <w:lvlText w:val="•"/>
      <w:lvlJc w:val="left"/>
      <w:pPr>
        <w:ind w:left="720" w:hanging="720"/>
      </w:pPr>
      <w:rPr>
        <w:rFonts w:ascii="Tahoma" w:eastAsia="Times New Roman" w:hAnsi="Tahoma" w:cs="Tahom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72A4886"/>
    <w:multiLevelType w:val="hybridMultilevel"/>
    <w:tmpl w:val="F86E39A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C094066"/>
    <w:multiLevelType w:val="hybridMultilevel"/>
    <w:tmpl w:val="88048A18"/>
    <w:lvl w:ilvl="0" w:tplc="B5C6FEE8">
      <w:numFmt w:val="bullet"/>
      <w:lvlText w:val="•"/>
      <w:lvlJc w:val="left"/>
      <w:pPr>
        <w:ind w:left="1080" w:hanging="72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5"/>
  </w:num>
  <w:num w:numId="4">
    <w:abstractNumId w:val="2"/>
  </w:num>
  <w:num w:numId="5">
    <w:abstractNumId w:val="0"/>
  </w:num>
  <w:num w:numId="6">
    <w:abstractNumId w:val="1"/>
  </w:num>
  <w:num w:numId="7">
    <w:abstractNumId w:val="8"/>
  </w:num>
  <w:num w:numId="8">
    <w:abstractNumId w:val="3"/>
  </w:num>
  <w:num w:numId="9">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BF5"/>
    <w:rsid w:val="00004C77"/>
    <w:rsid w:val="00007A1D"/>
    <w:rsid w:val="00026CB6"/>
    <w:rsid w:val="00030092"/>
    <w:rsid w:val="00030842"/>
    <w:rsid w:val="000461C1"/>
    <w:rsid w:val="00046B03"/>
    <w:rsid w:val="00051643"/>
    <w:rsid w:val="00054D57"/>
    <w:rsid w:val="0005682D"/>
    <w:rsid w:val="00093158"/>
    <w:rsid w:val="00096C93"/>
    <w:rsid w:val="000970A8"/>
    <w:rsid w:val="000C39CA"/>
    <w:rsid w:val="001032E4"/>
    <w:rsid w:val="0010644C"/>
    <w:rsid w:val="00112F70"/>
    <w:rsid w:val="00115377"/>
    <w:rsid w:val="001321B6"/>
    <w:rsid w:val="001329C3"/>
    <w:rsid w:val="001331D9"/>
    <w:rsid w:val="001420E1"/>
    <w:rsid w:val="00143F0C"/>
    <w:rsid w:val="00172D1A"/>
    <w:rsid w:val="001B18B8"/>
    <w:rsid w:val="001B4FDF"/>
    <w:rsid w:val="001C18C0"/>
    <w:rsid w:val="001C6524"/>
    <w:rsid w:val="001D176B"/>
    <w:rsid w:val="001D1CEF"/>
    <w:rsid w:val="001E0674"/>
    <w:rsid w:val="001F27CD"/>
    <w:rsid w:val="00201506"/>
    <w:rsid w:val="00211E42"/>
    <w:rsid w:val="002123E4"/>
    <w:rsid w:val="00225798"/>
    <w:rsid w:val="00237D07"/>
    <w:rsid w:val="00256724"/>
    <w:rsid w:val="0026555D"/>
    <w:rsid w:val="002705E0"/>
    <w:rsid w:val="00273866"/>
    <w:rsid w:val="00275A9D"/>
    <w:rsid w:val="00284812"/>
    <w:rsid w:val="00296DDB"/>
    <w:rsid w:val="002B420B"/>
    <w:rsid w:val="002B54A5"/>
    <w:rsid w:val="002D5BDA"/>
    <w:rsid w:val="002F5AAF"/>
    <w:rsid w:val="00301886"/>
    <w:rsid w:val="0030448D"/>
    <w:rsid w:val="00313771"/>
    <w:rsid w:val="003154C7"/>
    <w:rsid w:val="00320667"/>
    <w:rsid w:val="003258BA"/>
    <w:rsid w:val="00331E57"/>
    <w:rsid w:val="003336D6"/>
    <w:rsid w:val="003340EE"/>
    <w:rsid w:val="0034007B"/>
    <w:rsid w:val="0034523D"/>
    <w:rsid w:val="00353F94"/>
    <w:rsid w:val="0036614B"/>
    <w:rsid w:val="003A109A"/>
    <w:rsid w:val="003B10A8"/>
    <w:rsid w:val="003B44F1"/>
    <w:rsid w:val="003C2C0C"/>
    <w:rsid w:val="003D3BFF"/>
    <w:rsid w:val="003E0FFA"/>
    <w:rsid w:val="003E581E"/>
    <w:rsid w:val="00407B3E"/>
    <w:rsid w:val="0041782C"/>
    <w:rsid w:val="0042361B"/>
    <w:rsid w:val="0042640A"/>
    <w:rsid w:val="00426AF5"/>
    <w:rsid w:val="00430C85"/>
    <w:rsid w:val="00433463"/>
    <w:rsid w:val="0045373A"/>
    <w:rsid w:val="00460FBE"/>
    <w:rsid w:val="0047468A"/>
    <w:rsid w:val="00486D41"/>
    <w:rsid w:val="004A6C20"/>
    <w:rsid w:val="004B393F"/>
    <w:rsid w:val="004C346C"/>
    <w:rsid w:val="004C5AEC"/>
    <w:rsid w:val="004D565A"/>
    <w:rsid w:val="004E4E20"/>
    <w:rsid w:val="00507AAC"/>
    <w:rsid w:val="00521E39"/>
    <w:rsid w:val="00522B56"/>
    <w:rsid w:val="00522FC5"/>
    <w:rsid w:val="00535730"/>
    <w:rsid w:val="00536320"/>
    <w:rsid w:val="005436B4"/>
    <w:rsid w:val="0054620C"/>
    <w:rsid w:val="00566399"/>
    <w:rsid w:val="005763C7"/>
    <w:rsid w:val="00584FD9"/>
    <w:rsid w:val="00587A80"/>
    <w:rsid w:val="00591EFD"/>
    <w:rsid w:val="005B2B02"/>
    <w:rsid w:val="005B31FB"/>
    <w:rsid w:val="005B7588"/>
    <w:rsid w:val="005C05BE"/>
    <w:rsid w:val="005C16CB"/>
    <w:rsid w:val="005C5376"/>
    <w:rsid w:val="005E62D4"/>
    <w:rsid w:val="005F6B24"/>
    <w:rsid w:val="006103E4"/>
    <w:rsid w:val="00611176"/>
    <w:rsid w:val="006258B0"/>
    <w:rsid w:val="00626305"/>
    <w:rsid w:val="00652C71"/>
    <w:rsid w:val="00664A1A"/>
    <w:rsid w:val="00667A78"/>
    <w:rsid w:val="00671AD9"/>
    <w:rsid w:val="006A5740"/>
    <w:rsid w:val="006C443C"/>
    <w:rsid w:val="006E278B"/>
    <w:rsid w:val="006E54B5"/>
    <w:rsid w:val="006F7775"/>
    <w:rsid w:val="00733C3B"/>
    <w:rsid w:val="0073667A"/>
    <w:rsid w:val="00737CA3"/>
    <w:rsid w:val="0075276D"/>
    <w:rsid w:val="00762BDB"/>
    <w:rsid w:val="00764350"/>
    <w:rsid w:val="007773DE"/>
    <w:rsid w:val="00780D40"/>
    <w:rsid w:val="00786582"/>
    <w:rsid w:val="007A5ECD"/>
    <w:rsid w:val="007A7DD2"/>
    <w:rsid w:val="007B11DC"/>
    <w:rsid w:val="007D68EF"/>
    <w:rsid w:val="007E48D2"/>
    <w:rsid w:val="00805591"/>
    <w:rsid w:val="008348C9"/>
    <w:rsid w:val="00840BE6"/>
    <w:rsid w:val="0084312C"/>
    <w:rsid w:val="00844B35"/>
    <w:rsid w:val="0086283C"/>
    <w:rsid w:val="00866C98"/>
    <w:rsid w:val="00875527"/>
    <w:rsid w:val="00880CD4"/>
    <w:rsid w:val="008827A7"/>
    <w:rsid w:val="008A1D2F"/>
    <w:rsid w:val="008A31A4"/>
    <w:rsid w:val="008A507A"/>
    <w:rsid w:val="008A62C4"/>
    <w:rsid w:val="008B52FA"/>
    <w:rsid w:val="008C1DCC"/>
    <w:rsid w:val="008C71D9"/>
    <w:rsid w:val="008C7F6E"/>
    <w:rsid w:val="008F06B3"/>
    <w:rsid w:val="008F3D40"/>
    <w:rsid w:val="008F7DE9"/>
    <w:rsid w:val="0090230C"/>
    <w:rsid w:val="009239DB"/>
    <w:rsid w:val="00925C66"/>
    <w:rsid w:val="0093708B"/>
    <w:rsid w:val="00955FA3"/>
    <w:rsid w:val="00981BF5"/>
    <w:rsid w:val="0099498B"/>
    <w:rsid w:val="009A0395"/>
    <w:rsid w:val="009C3141"/>
    <w:rsid w:val="009E159C"/>
    <w:rsid w:val="009E3A87"/>
    <w:rsid w:val="009F2896"/>
    <w:rsid w:val="00A14367"/>
    <w:rsid w:val="00A14DD9"/>
    <w:rsid w:val="00A54D8E"/>
    <w:rsid w:val="00A66893"/>
    <w:rsid w:val="00A7379B"/>
    <w:rsid w:val="00A84FB6"/>
    <w:rsid w:val="00A85278"/>
    <w:rsid w:val="00A8596A"/>
    <w:rsid w:val="00A91938"/>
    <w:rsid w:val="00A934AF"/>
    <w:rsid w:val="00AB6D92"/>
    <w:rsid w:val="00AC53B7"/>
    <w:rsid w:val="00AD08F2"/>
    <w:rsid w:val="00AD253C"/>
    <w:rsid w:val="00AE5B61"/>
    <w:rsid w:val="00B07BAF"/>
    <w:rsid w:val="00B14107"/>
    <w:rsid w:val="00B15A40"/>
    <w:rsid w:val="00B47885"/>
    <w:rsid w:val="00B61A6E"/>
    <w:rsid w:val="00B903F8"/>
    <w:rsid w:val="00B93272"/>
    <w:rsid w:val="00BA6374"/>
    <w:rsid w:val="00BA7D3F"/>
    <w:rsid w:val="00BB0F95"/>
    <w:rsid w:val="00BB256B"/>
    <w:rsid w:val="00BC63EA"/>
    <w:rsid w:val="00BD3DFC"/>
    <w:rsid w:val="00BF1FB9"/>
    <w:rsid w:val="00BF5D33"/>
    <w:rsid w:val="00C04C61"/>
    <w:rsid w:val="00C25F59"/>
    <w:rsid w:val="00C36112"/>
    <w:rsid w:val="00C5145C"/>
    <w:rsid w:val="00C605B1"/>
    <w:rsid w:val="00C71D5B"/>
    <w:rsid w:val="00C758EE"/>
    <w:rsid w:val="00C80660"/>
    <w:rsid w:val="00C826E2"/>
    <w:rsid w:val="00C85386"/>
    <w:rsid w:val="00C945AA"/>
    <w:rsid w:val="00CB6F65"/>
    <w:rsid w:val="00CC164F"/>
    <w:rsid w:val="00CC41E2"/>
    <w:rsid w:val="00CC569E"/>
    <w:rsid w:val="00CD13CB"/>
    <w:rsid w:val="00CD5467"/>
    <w:rsid w:val="00CD63F5"/>
    <w:rsid w:val="00D056A9"/>
    <w:rsid w:val="00D06469"/>
    <w:rsid w:val="00D13F1F"/>
    <w:rsid w:val="00D20BA0"/>
    <w:rsid w:val="00D23615"/>
    <w:rsid w:val="00D25D63"/>
    <w:rsid w:val="00D437D9"/>
    <w:rsid w:val="00D45D0B"/>
    <w:rsid w:val="00D66EFD"/>
    <w:rsid w:val="00D729F0"/>
    <w:rsid w:val="00D76883"/>
    <w:rsid w:val="00DA3FF6"/>
    <w:rsid w:val="00DA5D82"/>
    <w:rsid w:val="00DA6CDB"/>
    <w:rsid w:val="00DC0D3B"/>
    <w:rsid w:val="00DC0D9C"/>
    <w:rsid w:val="00DC173B"/>
    <w:rsid w:val="00E11877"/>
    <w:rsid w:val="00E1369F"/>
    <w:rsid w:val="00E2735E"/>
    <w:rsid w:val="00E30E16"/>
    <w:rsid w:val="00E31991"/>
    <w:rsid w:val="00E758D0"/>
    <w:rsid w:val="00EB184C"/>
    <w:rsid w:val="00ED1892"/>
    <w:rsid w:val="00ED2554"/>
    <w:rsid w:val="00EE1296"/>
    <w:rsid w:val="00F01405"/>
    <w:rsid w:val="00F01977"/>
    <w:rsid w:val="00F03510"/>
    <w:rsid w:val="00F06F02"/>
    <w:rsid w:val="00F168A6"/>
    <w:rsid w:val="00F34ABA"/>
    <w:rsid w:val="00F4165F"/>
    <w:rsid w:val="00F4254E"/>
    <w:rsid w:val="00F43F09"/>
    <w:rsid w:val="00F50C1E"/>
    <w:rsid w:val="00F81782"/>
    <w:rsid w:val="00F92855"/>
    <w:rsid w:val="00FA1C59"/>
    <w:rsid w:val="00FA7BAF"/>
    <w:rsid w:val="00FB2FCE"/>
    <w:rsid w:val="00FB3EFD"/>
    <w:rsid w:val="00FB6A12"/>
    <w:rsid w:val="00FC1479"/>
    <w:rsid w:val="00FD1D66"/>
    <w:rsid w:val="00FD34D4"/>
    <w:rsid w:val="00FD3848"/>
    <w:rsid w:val="00FE5AF9"/>
    <w:rsid w:val="00FF43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2EE58B5"/>
  <w15:chartTrackingRefBased/>
  <w15:docId w15:val="{6032E65C-2246-4900-BDD7-106A24904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jc w:val="center"/>
      <w:outlineLvl w:val="0"/>
    </w:pPr>
    <w:rPr>
      <w:rFonts w:ascii="Courier" w:hAnsi="Courier"/>
      <w:b/>
      <w:bCs/>
      <w:sz w:val="22"/>
      <w:szCs w:val="22"/>
    </w:rPr>
  </w:style>
  <w:style w:type="paragraph" w:styleId="Heading2">
    <w:name w:val="heading 2"/>
    <w:basedOn w:val="Normal"/>
    <w:next w:val="Normal"/>
    <w:qFormat/>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jc w:val="center"/>
      <w:outlineLvl w:val="1"/>
    </w:pPr>
    <w:rPr>
      <w:rFonts w:ascii="Courier" w:hAnsi="Courier"/>
      <w:b/>
      <w:bCs/>
    </w:rPr>
  </w:style>
  <w:style w:type="paragraph" w:styleId="Heading3">
    <w:name w:val="heading 3"/>
    <w:basedOn w:val="Normal"/>
    <w:next w:val="Normal"/>
    <w:qFormat/>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jc w:val="right"/>
      <w:outlineLvl w:val="2"/>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jc w:val="both"/>
    </w:pPr>
    <w:rPr>
      <w:rFonts w:ascii="Courier" w:hAnsi="Courier"/>
    </w:rPr>
  </w:style>
  <w:style w:type="character" w:customStyle="1" w:styleId="body-text">
    <w:name w:val="body-text"/>
    <w:basedOn w:val="DefaultParagraphFont"/>
  </w:style>
  <w:style w:type="character" w:styleId="Hyperlink">
    <w:name w:val="Hyperlink"/>
    <w:rsid w:val="00486D41"/>
    <w:rPr>
      <w:color w:val="0000FF"/>
      <w:u w:val="single"/>
    </w:rPr>
  </w:style>
  <w:style w:type="paragraph" w:styleId="Header">
    <w:name w:val="header"/>
    <w:basedOn w:val="Normal"/>
    <w:rsid w:val="00486D41"/>
    <w:pPr>
      <w:tabs>
        <w:tab w:val="center" w:pos="4320"/>
        <w:tab w:val="right" w:pos="8640"/>
      </w:tabs>
    </w:pPr>
  </w:style>
  <w:style w:type="paragraph" w:styleId="Footer">
    <w:name w:val="footer"/>
    <w:basedOn w:val="Normal"/>
    <w:rsid w:val="00486D41"/>
    <w:pPr>
      <w:tabs>
        <w:tab w:val="center" w:pos="4320"/>
        <w:tab w:val="right" w:pos="8640"/>
      </w:tabs>
    </w:pPr>
  </w:style>
  <w:style w:type="character" w:customStyle="1" w:styleId="Mention1">
    <w:name w:val="Mention1"/>
    <w:uiPriority w:val="99"/>
    <w:semiHidden/>
    <w:unhideWhenUsed/>
    <w:rsid w:val="008A507A"/>
    <w:rPr>
      <w:color w:val="2B579A"/>
      <w:shd w:val="clear" w:color="auto" w:fill="E6E6E6"/>
    </w:rPr>
  </w:style>
  <w:style w:type="paragraph" w:styleId="NormalWeb">
    <w:name w:val="Normal (Web)"/>
    <w:basedOn w:val="Normal"/>
    <w:uiPriority w:val="99"/>
    <w:unhideWhenUsed/>
    <w:rsid w:val="00DA5D82"/>
    <w:pPr>
      <w:spacing w:before="100" w:beforeAutospacing="1" w:after="100" w:afterAutospacing="1"/>
    </w:pPr>
    <w:rPr>
      <w:rFonts w:eastAsia="Calibri"/>
      <w:lang w:eastAsia="en-GB"/>
    </w:rPr>
  </w:style>
  <w:style w:type="paragraph" w:customStyle="1" w:styleId="paragraph">
    <w:name w:val="paragraph"/>
    <w:basedOn w:val="Normal"/>
    <w:rsid w:val="005F6B24"/>
    <w:pPr>
      <w:spacing w:before="100" w:beforeAutospacing="1" w:after="100" w:afterAutospacing="1"/>
    </w:pPr>
    <w:rPr>
      <w:lang w:val="en-US"/>
    </w:rPr>
  </w:style>
  <w:style w:type="character" w:customStyle="1" w:styleId="normaltextrun">
    <w:name w:val="normaltextrun"/>
    <w:rsid w:val="005F6B24"/>
  </w:style>
  <w:style w:type="character" w:customStyle="1" w:styleId="eop">
    <w:name w:val="eop"/>
    <w:rsid w:val="005F6B24"/>
  </w:style>
  <w:style w:type="character" w:customStyle="1" w:styleId="apple-converted-space">
    <w:name w:val="apple-converted-space"/>
    <w:rsid w:val="005F6B24"/>
  </w:style>
  <w:style w:type="paragraph" w:customStyle="1" w:styleId="Style2">
    <w:name w:val="Style2"/>
    <w:basedOn w:val="Normal"/>
    <w:rsid w:val="0099498B"/>
    <w:pPr>
      <w:tabs>
        <w:tab w:val="left" w:pos="300"/>
        <w:tab w:val="left" w:pos="3400"/>
        <w:tab w:val="left" w:pos="6800"/>
        <w:tab w:val="left" w:pos="7900"/>
      </w:tabs>
      <w:jc w:val="both"/>
    </w:pPr>
    <w:rPr>
      <w:rFonts w:ascii="Century Gothic" w:hAnsi="Century Gothic"/>
      <w:b/>
      <w:sz w:val="18"/>
      <w:szCs w:val="18"/>
    </w:rPr>
  </w:style>
  <w:style w:type="paragraph" w:styleId="BalloonText">
    <w:name w:val="Balloon Text"/>
    <w:basedOn w:val="Normal"/>
    <w:link w:val="BalloonTextChar"/>
    <w:uiPriority w:val="99"/>
    <w:semiHidden/>
    <w:unhideWhenUsed/>
    <w:rsid w:val="00762BDB"/>
    <w:rPr>
      <w:rFonts w:ascii="Segoe UI" w:hAnsi="Segoe UI" w:cs="Segoe UI"/>
      <w:sz w:val="18"/>
      <w:szCs w:val="18"/>
    </w:rPr>
  </w:style>
  <w:style w:type="character" w:customStyle="1" w:styleId="BalloonTextChar">
    <w:name w:val="Balloon Text Char"/>
    <w:link w:val="BalloonText"/>
    <w:uiPriority w:val="99"/>
    <w:semiHidden/>
    <w:rsid w:val="00762BDB"/>
    <w:rPr>
      <w:rFonts w:ascii="Segoe UI" w:hAnsi="Segoe UI" w:cs="Segoe UI"/>
      <w:sz w:val="18"/>
      <w:szCs w:val="18"/>
      <w:lang w:eastAsia="en-US"/>
    </w:rPr>
  </w:style>
  <w:style w:type="character" w:customStyle="1" w:styleId="spellingerror">
    <w:name w:val="spellingerror"/>
    <w:rsid w:val="001D1CEF"/>
  </w:style>
  <w:style w:type="paragraph" w:styleId="ListParagraph">
    <w:name w:val="List Paragraph"/>
    <w:basedOn w:val="Normal"/>
    <w:uiPriority w:val="34"/>
    <w:qFormat/>
    <w:rsid w:val="00030092"/>
    <w:pPr>
      <w:ind w:left="720"/>
      <w:contextualSpacing/>
    </w:pPr>
  </w:style>
  <w:style w:type="character" w:customStyle="1" w:styleId="BodyTextChar">
    <w:name w:val="Body Text Char"/>
    <w:basedOn w:val="DefaultParagraphFont"/>
    <w:link w:val="BodyText"/>
    <w:rsid w:val="00D437D9"/>
    <w:rPr>
      <w:rFonts w:ascii="Courier" w:hAnsi="Courie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56972">
      <w:bodyDiv w:val="1"/>
      <w:marLeft w:val="0"/>
      <w:marRight w:val="0"/>
      <w:marTop w:val="0"/>
      <w:marBottom w:val="0"/>
      <w:divBdr>
        <w:top w:val="none" w:sz="0" w:space="0" w:color="auto"/>
        <w:left w:val="none" w:sz="0" w:space="0" w:color="auto"/>
        <w:bottom w:val="none" w:sz="0" w:space="0" w:color="auto"/>
        <w:right w:val="none" w:sz="0" w:space="0" w:color="auto"/>
      </w:divBdr>
    </w:div>
    <w:div w:id="80760115">
      <w:bodyDiv w:val="1"/>
      <w:marLeft w:val="0"/>
      <w:marRight w:val="0"/>
      <w:marTop w:val="0"/>
      <w:marBottom w:val="0"/>
      <w:divBdr>
        <w:top w:val="none" w:sz="0" w:space="0" w:color="auto"/>
        <w:left w:val="none" w:sz="0" w:space="0" w:color="auto"/>
        <w:bottom w:val="none" w:sz="0" w:space="0" w:color="auto"/>
        <w:right w:val="none" w:sz="0" w:space="0" w:color="auto"/>
      </w:divBdr>
    </w:div>
    <w:div w:id="201674007">
      <w:bodyDiv w:val="1"/>
      <w:marLeft w:val="0"/>
      <w:marRight w:val="0"/>
      <w:marTop w:val="0"/>
      <w:marBottom w:val="0"/>
      <w:divBdr>
        <w:top w:val="none" w:sz="0" w:space="0" w:color="auto"/>
        <w:left w:val="none" w:sz="0" w:space="0" w:color="auto"/>
        <w:bottom w:val="none" w:sz="0" w:space="0" w:color="auto"/>
        <w:right w:val="none" w:sz="0" w:space="0" w:color="auto"/>
      </w:divBdr>
    </w:div>
    <w:div w:id="1031569129">
      <w:bodyDiv w:val="1"/>
      <w:marLeft w:val="0"/>
      <w:marRight w:val="0"/>
      <w:marTop w:val="0"/>
      <w:marBottom w:val="0"/>
      <w:divBdr>
        <w:top w:val="none" w:sz="0" w:space="0" w:color="auto"/>
        <w:left w:val="none" w:sz="0" w:space="0" w:color="auto"/>
        <w:bottom w:val="none" w:sz="0" w:space="0" w:color="auto"/>
        <w:right w:val="none" w:sz="0" w:space="0" w:color="auto"/>
      </w:divBdr>
    </w:div>
    <w:div w:id="1168323405">
      <w:bodyDiv w:val="1"/>
      <w:marLeft w:val="0"/>
      <w:marRight w:val="0"/>
      <w:marTop w:val="0"/>
      <w:marBottom w:val="0"/>
      <w:divBdr>
        <w:top w:val="none" w:sz="0" w:space="0" w:color="auto"/>
        <w:left w:val="none" w:sz="0" w:space="0" w:color="auto"/>
        <w:bottom w:val="none" w:sz="0" w:space="0" w:color="auto"/>
        <w:right w:val="none" w:sz="0" w:space="0" w:color="auto"/>
      </w:divBdr>
    </w:div>
    <w:div w:id="1447041874">
      <w:bodyDiv w:val="1"/>
      <w:marLeft w:val="0"/>
      <w:marRight w:val="0"/>
      <w:marTop w:val="0"/>
      <w:marBottom w:val="0"/>
      <w:divBdr>
        <w:top w:val="none" w:sz="0" w:space="0" w:color="auto"/>
        <w:left w:val="none" w:sz="0" w:space="0" w:color="auto"/>
        <w:bottom w:val="none" w:sz="0" w:space="0" w:color="auto"/>
        <w:right w:val="none" w:sz="0" w:space="0" w:color="auto"/>
      </w:divBdr>
      <w:divsChild>
        <w:div w:id="1426226514">
          <w:marLeft w:val="0"/>
          <w:marRight w:val="0"/>
          <w:marTop w:val="0"/>
          <w:marBottom w:val="0"/>
          <w:divBdr>
            <w:top w:val="none" w:sz="0" w:space="0" w:color="auto"/>
            <w:left w:val="none" w:sz="0" w:space="0" w:color="auto"/>
            <w:bottom w:val="none" w:sz="0" w:space="0" w:color="auto"/>
            <w:right w:val="none" w:sz="0" w:space="0" w:color="auto"/>
          </w:divBdr>
          <w:divsChild>
            <w:div w:id="72201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375533">
      <w:bodyDiv w:val="1"/>
      <w:marLeft w:val="0"/>
      <w:marRight w:val="0"/>
      <w:marTop w:val="0"/>
      <w:marBottom w:val="0"/>
      <w:divBdr>
        <w:top w:val="none" w:sz="0" w:space="0" w:color="auto"/>
        <w:left w:val="none" w:sz="0" w:space="0" w:color="auto"/>
        <w:bottom w:val="none" w:sz="0" w:space="0" w:color="auto"/>
        <w:right w:val="none" w:sz="0" w:space="0" w:color="auto"/>
      </w:divBdr>
    </w:div>
    <w:div w:id="170571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wellingboroughschool.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85da978-ecca-4b7c-b5a3-b2116977990c">
      <Terms xmlns="http://schemas.microsoft.com/office/infopath/2007/PartnerControls"/>
    </lcf76f155ced4ddcb4097134ff3c332f>
    <TaxCatchAll xmlns="a7133cd7-e13c-4129-a877-0e57f740391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1FEC73069F114BA243DF78F98FA18C" ma:contentTypeVersion="14" ma:contentTypeDescription="Create a new document." ma:contentTypeScope="" ma:versionID="37cbd8e68736994229448065b4c53b9a">
  <xsd:schema xmlns:xsd="http://www.w3.org/2001/XMLSchema" xmlns:xs="http://www.w3.org/2001/XMLSchema" xmlns:p="http://schemas.microsoft.com/office/2006/metadata/properties" xmlns:ns2="785da978-ecca-4b7c-b5a3-b2116977990c" xmlns:ns3="a7133cd7-e13c-4129-a877-0e57f7403915" targetNamespace="http://schemas.microsoft.com/office/2006/metadata/properties" ma:root="true" ma:fieldsID="a23a51b5e795daf3da500f6215e5cc5a" ns2:_="" ns3:_="">
    <xsd:import namespace="785da978-ecca-4b7c-b5a3-b2116977990c"/>
    <xsd:import namespace="a7133cd7-e13c-4129-a877-0e57f74039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da978-ecca-4b7c-b5a3-b211697799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3a443af-056d-4f43-a4b5-d1f9007705ad"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133cd7-e13c-4129-a877-0e57f74039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ea967a2-76b3-4e20-9a61-9c44ce6d50b0}" ma:internalName="TaxCatchAll" ma:showField="CatchAllData" ma:web="a7133cd7-e13c-4129-a877-0e57f74039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69C30-3784-44B4-AE24-9048974DC4DA}">
  <ds:schemaRefs>
    <ds:schemaRef ds:uri="http://schemas.microsoft.com/sharepoint/v3/contenttype/forms"/>
  </ds:schemaRefs>
</ds:datastoreItem>
</file>

<file path=customXml/itemProps2.xml><?xml version="1.0" encoding="utf-8"?>
<ds:datastoreItem xmlns:ds="http://schemas.openxmlformats.org/officeDocument/2006/customXml" ds:itemID="{6DEE6C2B-1977-414B-9722-265C900B522A}">
  <ds:schemaRefs>
    <ds:schemaRef ds:uri="a7133cd7-e13c-4129-a877-0e57f7403915"/>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785da978-ecca-4b7c-b5a3-b2116977990c"/>
    <ds:schemaRef ds:uri="http://www.w3.org/XML/1998/namespace"/>
    <ds:schemaRef ds:uri="http://purl.org/dc/dcmitype/"/>
  </ds:schemaRefs>
</ds:datastoreItem>
</file>

<file path=customXml/itemProps3.xml><?xml version="1.0" encoding="utf-8"?>
<ds:datastoreItem xmlns:ds="http://schemas.openxmlformats.org/officeDocument/2006/customXml" ds:itemID="{633DD9AB-4234-4952-8F8A-1ADFDB6AAE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da978-ecca-4b7c-b5a3-b2116977990c"/>
    <ds:schemaRef ds:uri="a7133cd7-e13c-4129-a877-0e57f74039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FCDA52-C3CF-4495-900A-239058564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Pages>
  <Words>1276</Words>
  <Characters>6709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Wellingborough School</vt:lpstr>
    </vt:vector>
  </TitlesOfParts>
  <Company>Wellingborough School</Company>
  <LinksUpToDate>false</LinksUpToDate>
  <CharactersWithSpaces>7970</CharactersWithSpaces>
  <SharedDoc>false</SharedDoc>
  <HLinks>
    <vt:vector size="6" baseType="variant">
      <vt:variant>
        <vt:i4>3735570</vt:i4>
      </vt:variant>
      <vt:variant>
        <vt:i4>0</vt:i4>
      </vt:variant>
      <vt:variant>
        <vt:i4>0</vt:i4>
      </vt:variant>
      <vt:variant>
        <vt:i4>5</vt:i4>
      </vt:variant>
      <vt:variant>
        <vt:lpwstr>mailto:recruitment@wellingboroughschool.org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Wellingborough School</dc:title>
  <dc:subject/>
  <dc:creator>cb</dc:creator>
  <cp:keywords/>
  <cp:lastModifiedBy>Ieva Klava</cp:lastModifiedBy>
  <cp:revision>5</cp:revision>
  <cp:lastPrinted>2019-10-16T15:23:00Z</cp:lastPrinted>
  <dcterms:created xsi:type="dcterms:W3CDTF">2023-05-30T09:10:00Z</dcterms:created>
  <dcterms:modified xsi:type="dcterms:W3CDTF">2023-05-30T09:58:00Z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0x010100D01FEC73069F114BA243DF78F98FA18C</vt:lpwstr>
  </property>
</Properties>
</file>