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 xml:space="preserve">The legal definition of disability is </w:t>
      </w:r>
      <w:proofErr w:type="spellStart"/>
      <w:r w:rsidRPr="00F61AF9">
        <w:rPr>
          <w:rFonts w:asciiTheme="minorHAnsi" w:hAnsiTheme="minorHAnsi"/>
          <w:lang w:val="en-GB"/>
        </w:rPr>
        <w:t>‘a</w:t>
      </w:r>
      <w:proofErr w:type="spellEnd"/>
      <w:r w:rsidRPr="00F61AF9">
        <w:rPr>
          <w:rFonts w:asciiTheme="minorHAnsi" w:hAnsiTheme="minorHAnsi"/>
          <w:lang w:val="en-GB"/>
        </w:rPr>
        <w:t xml:space="preserve">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E1156A" w:rsidRPr="00E1156A"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E1156A">
        <w:rPr>
          <w:rFonts w:asciiTheme="minorHAnsi" w:eastAsiaTheme="minorHAnsi" w:hAnsiTheme="minorHAnsi" w:cstheme="minorBidi"/>
          <w:lang w:val="en-GB"/>
        </w:rPr>
        <w:t>St Bede’s RC High VA School Blackburn</w:t>
      </w:r>
      <w:r w:rsidRPr="009914AE">
        <w:rPr>
          <w:rFonts w:asciiTheme="minorHAnsi" w:eastAsiaTheme="minorHAnsi" w:hAnsiTheme="minorHAnsi" w:cstheme="minorBidi"/>
          <w:b/>
          <w:i/>
          <w:lang w:val="en-GB"/>
        </w:rPr>
        <w:t xml:space="preserve">.  </w:t>
      </w:r>
    </w:p>
    <w:p w:rsidR="00E1156A" w:rsidRPr="00E1156A" w:rsidRDefault="00E1156A" w:rsidP="00E1156A">
      <w:pPr>
        <w:spacing w:after="160" w:line="259" w:lineRule="auto"/>
        <w:ind w:left="360"/>
        <w:contextualSpacing/>
        <w:jc w:val="both"/>
        <w:rPr>
          <w:rFonts w:asciiTheme="minorHAnsi" w:eastAsiaTheme="minorHAnsi" w:hAnsiTheme="minorHAnsi" w:cstheme="minorBidi"/>
          <w:lang w:val="en-GB"/>
        </w:rPr>
      </w:pPr>
    </w:p>
    <w:p w:rsidR="00E1156A" w:rsidRPr="00E1156A" w:rsidRDefault="00E1156A" w:rsidP="00E1156A">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1156A" w:rsidRPr="00E1156A">
        <w:rPr>
          <w:rFonts w:asciiTheme="minorHAnsi" w:eastAsiaTheme="minorHAnsi" w:hAnsiTheme="minorHAnsi" w:cstheme="minorBidi"/>
          <w:b/>
          <w:i/>
          <w:lang w:val="en-GB"/>
        </w:rPr>
        <w:t>Salford</w:t>
      </w:r>
      <w:r w:rsidR="00E1156A">
        <w:rPr>
          <w:rFonts w:asciiTheme="minorHAnsi" w:eastAsiaTheme="minorHAnsi" w:hAnsiTheme="minorHAnsi" w:cstheme="minorBidi"/>
          <w:b/>
          <w:i/>
          <w:lang w:val="en-GB"/>
        </w:rPr>
        <w:t xml:space="preserve">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E1156A" w:rsidRPr="00E1156A">
        <w:rPr>
          <w:rFonts w:asciiTheme="minorHAnsi" w:eastAsiaTheme="minorHAnsi" w:hAnsiTheme="minorHAnsi" w:cstheme="minorBidi"/>
          <w:b/>
          <w:i/>
          <w:lang w:val="en-GB"/>
        </w:rPr>
        <w:t>Salford</w:t>
      </w:r>
      <w:r>
        <w:rPr>
          <w:rFonts w:asciiTheme="minorHAnsi" w:eastAsiaTheme="minorHAnsi" w:hAnsiTheme="minorHAnsi" w:cstheme="minorBidi"/>
          <w:b/>
          <w:i/>
          <w:lang w:val="en-GB"/>
        </w:rPr>
        <w:t xml:space="preserve">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E1156A">
        <w:rPr>
          <w:rFonts w:asciiTheme="minorHAnsi" w:eastAsiaTheme="minorHAnsi" w:hAnsiTheme="minorHAnsi" w:cstheme="minorBidi"/>
          <w:lang w:val="en-GB"/>
        </w:rPr>
        <w:t xml:space="preserve">The Compliance Manager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E1156A">
        <w:rPr>
          <w:rFonts w:asciiTheme="minorHAnsi" w:eastAsiaTheme="minorHAnsi" w:hAnsiTheme="minorHAnsi" w:cstheme="minorBidi"/>
          <w:lang w:val="en-GB"/>
        </w:rPr>
        <w:t>contact@stbedesblackburn.com</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E1156A">
        <w:rPr>
          <w:rFonts w:asciiTheme="minorHAnsi" w:eastAsiaTheme="minorHAnsi" w:hAnsiTheme="minorHAnsi" w:cstheme="minorBidi"/>
          <w:lang w:val="en-GB"/>
        </w:rPr>
        <w:t xml:space="preserve">Salford </w:t>
      </w:r>
      <w:proofErr w:type="gramStart"/>
      <w:r w:rsidR="00E1156A">
        <w:rPr>
          <w:rFonts w:asciiTheme="minorHAnsi" w:eastAsiaTheme="minorHAnsi" w:hAnsiTheme="minorHAnsi" w:cstheme="minorBidi"/>
          <w:lang w:val="en-GB"/>
        </w:rPr>
        <w:t>Diocese ,</w:t>
      </w:r>
      <w:proofErr w:type="gramEnd"/>
      <w:r w:rsidR="00E1156A">
        <w:rPr>
          <w:rFonts w:asciiTheme="minorHAnsi" w:eastAsiaTheme="minorHAnsi" w:hAnsiTheme="minorHAnsi" w:cstheme="minorBidi"/>
          <w:lang w:val="en-GB"/>
        </w:rPr>
        <w:t xml:space="preserve"> the Local Authority and St Bede’s RC High School</w:t>
      </w:r>
      <w:r>
        <w:rPr>
          <w:rFonts w:asciiTheme="minorHAnsi" w:eastAsiaTheme="minorHAnsi" w:hAnsiTheme="minorHAnsi" w:cstheme="minorBidi"/>
          <w:b/>
          <w:i/>
          <w:lang w:val="en-GB"/>
        </w:rPr>
        <w:t xml:space="preserve"> </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1156A">
        <w:rPr>
          <w:rFonts w:asciiTheme="minorHAnsi" w:eastAsiaTheme="minorHAnsi" w:hAnsiTheme="minorHAnsi" w:cstheme="minorBidi"/>
          <w:lang w:val="en-GB"/>
        </w:rPr>
        <w:t>contact@stbedesblackburn.com</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1156A" w:rsidRPr="00E1156A">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10E1A"/>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193C"/>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1156A"/>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4D4B6E"/>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purl.org/dc/terms/"/>
    <ds:schemaRef ds:uri="bc4d8b03-4e62-4820-8f1e-8615b11f99ba"/>
    <ds:schemaRef ds:uri="http://schemas.microsoft.com/office/infopath/2007/PartnerControls"/>
    <ds:schemaRef ds:uri="http://www.w3.org/XML/1998/namespace"/>
    <ds:schemaRef ds:uri="c6cf15d9-ea7a-4ab6-9ea2-d896e2db9c12"/>
    <ds:schemaRef ds:uri="http://schemas.microsoft.com/office/2006/metadata/properties"/>
    <ds:schemaRef ds:uri="http://purl.org/dc/elements/1.1/"/>
    <ds:schemaRef ds:uri="http://schemas.openxmlformats.org/package/2006/metadata/core-properties"/>
    <ds:schemaRef ds:uri="9874caef-fd84-4b11-afb6-9e754267c132"/>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C41466CA-E021-4715-A9E2-CAC55BE6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Karen Caton</cp:lastModifiedBy>
  <cp:revision>2</cp:revision>
  <cp:lastPrinted>2019-04-04T10:18:00Z</cp:lastPrinted>
  <dcterms:created xsi:type="dcterms:W3CDTF">2021-02-04T14:39:00Z</dcterms:created>
  <dcterms:modified xsi:type="dcterms:W3CDTF">2021-02-04T14:39:00Z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