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41D" w:rsidRDefault="0089741D">
      <w:pPr>
        <w:jc w:val="center"/>
        <w:rPr>
          <w:rFonts w:ascii="Arial" w:hAnsi="Arial" w:cs="Arial"/>
          <w:b/>
          <w:bCs/>
          <w:color w:val="000000"/>
        </w:rPr>
      </w:pPr>
      <w:bookmarkStart w:id="0" w:name="_GoBack"/>
      <w:bookmarkEnd w:id="0"/>
    </w:p>
    <w:p w:rsidR="0089741D" w:rsidRDefault="00C038FA">
      <w:pPr>
        <w:jc w:val="center"/>
        <w:rPr>
          <w:rFonts w:ascii="Arial" w:hAnsi="Arial" w:cs="Arial"/>
          <w:b/>
          <w:bCs/>
          <w:color w:val="000000"/>
        </w:rPr>
      </w:pPr>
      <w:r>
        <w:rPr>
          <w:rFonts w:ascii="Arial" w:hAnsi="Arial" w:cs="Arial"/>
          <w:noProof/>
          <w:color w:val="000000"/>
          <w:lang w:eastAsia="en-GB"/>
        </w:rPr>
        <w:drawing>
          <wp:anchor distT="0" distB="0" distL="114300" distR="114300" simplePos="0" relativeHeight="251657728" behindDoc="1" locked="0" layoutInCell="1" allowOverlap="1">
            <wp:simplePos x="0" y="0"/>
            <wp:positionH relativeFrom="column">
              <wp:posOffset>35560</wp:posOffset>
            </wp:positionH>
            <wp:positionV relativeFrom="paragraph">
              <wp:posOffset>-202565</wp:posOffset>
            </wp:positionV>
            <wp:extent cx="690880" cy="914400"/>
            <wp:effectExtent l="0" t="0" r="0" b="0"/>
            <wp:wrapNone/>
            <wp:docPr id="2" name="Picture 1" descr="O:\Logos\logo-gold transparent backgroun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ogos\logo-gold transparent background-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08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00000"/>
        </w:rPr>
        <w:t>The Royal Liberty School</w:t>
      </w:r>
    </w:p>
    <w:p w:rsidR="0089741D" w:rsidRDefault="0089741D">
      <w:pPr>
        <w:jc w:val="center"/>
        <w:rPr>
          <w:rFonts w:ascii="Arial" w:hAnsi="Arial" w:cs="Arial"/>
          <w:b/>
          <w:bCs/>
          <w:color w:val="000000"/>
        </w:rPr>
      </w:pPr>
    </w:p>
    <w:p w:rsidR="0089741D" w:rsidRDefault="00C038FA">
      <w:pPr>
        <w:jc w:val="center"/>
        <w:rPr>
          <w:rFonts w:ascii="Arial" w:hAnsi="Arial" w:cs="Arial"/>
          <w:b/>
          <w:bCs/>
          <w:color w:val="000000"/>
        </w:rPr>
      </w:pPr>
      <w:r>
        <w:rPr>
          <w:rFonts w:ascii="Arial" w:hAnsi="Arial" w:cs="Arial"/>
          <w:b/>
          <w:bCs/>
          <w:color w:val="000000"/>
        </w:rPr>
        <w:t>Job Profile</w:t>
      </w:r>
    </w:p>
    <w:p w:rsidR="0089741D" w:rsidRDefault="0089741D">
      <w:pPr>
        <w:jc w:val="center"/>
        <w:rPr>
          <w:rFonts w:ascii="Arial" w:hAnsi="Arial" w:cs="Arial"/>
          <w:color w:val="000000"/>
        </w:rPr>
      </w:pPr>
    </w:p>
    <w:p w:rsidR="0089741D" w:rsidRDefault="00C038FA">
      <w:pPr>
        <w:jc w:val="center"/>
        <w:rPr>
          <w:rFonts w:ascii="Arial" w:hAnsi="Arial" w:cs="Arial"/>
          <w:color w:val="000000"/>
        </w:rPr>
      </w:pP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t>______________________________________________________________</w:t>
      </w:r>
    </w:p>
    <w:p w:rsidR="0089741D" w:rsidRDefault="0089741D">
      <w:pPr>
        <w:rPr>
          <w:rFonts w:ascii="Arial" w:hAnsi="Arial" w:cs="Arial"/>
          <w:b/>
          <w:bCs/>
          <w:color w:val="000000"/>
        </w:rPr>
      </w:pPr>
    </w:p>
    <w:p w:rsidR="0089741D" w:rsidRDefault="00C038FA">
      <w:pPr>
        <w:keepNext/>
        <w:outlineLvl w:val="0"/>
        <w:rPr>
          <w:rFonts w:ascii="Arial" w:hAnsi="Arial" w:cs="Arial"/>
          <w:b/>
          <w:bCs/>
          <w:color w:val="000000"/>
          <w:sz w:val="22"/>
          <w:szCs w:val="22"/>
        </w:rPr>
      </w:pPr>
      <w:r>
        <w:rPr>
          <w:rFonts w:ascii="Arial" w:hAnsi="Arial" w:cs="Arial"/>
          <w:b/>
          <w:bCs/>
          <w:color w:val="000000"/>
          <w:sz w:val="22"/>
          <w:szCs w:val="22"/>
        </w:rPr>
        <w:t>Job Title:</w:t>
      </w:r>
      <w:r>
        <w:rPr>
          <w:rFonts w:ascii="Arial" w:hAnsi="Arial" w:cs="Arial"/>
          <w:b/>
          <w:bCs/>
          <w:color w:val="000000"/>
          <w:sz w:val="22"/>
          <w:szCs w:val="22"/>
        </w:rPr>
        <w:tab/>
      </w:r>
      <w:r>
        <w:rPr>
          <w:rFonts w:ascii="Arial" w:hAnsi="Arial" w:cs="Arial"/>
          <w:b/>
          <w:bCs/>
          <w:color w:val="000000"/>
          <w:sz w:val="22"/>
          <w:szCs w:val="22"/>
        </w:rPr>
        <w:tab/>
        <w:t>Exam Invigilator</w:t>
      </w:r>
    </w:p>
    <w:p w:rsidR="0089741D" w:rsidRDefault="00C038FA">
      <w:pPr>
        <w:rPr>
          <w:rFonts w:ascii="Arial" w:hAnsi="Arial" w:cs="Arial"/>
          <w:b/>
          <w:bCs/>
          <w:color w:val="000000"/>
          <w:sz w:val="22"/>
          <w:szCs w:val="22"/>
        </w:rPr>
      </w:pPr>
      <w:r>
        <w:rPr>
          <w:rFonts w:ascii="Arial" w:hAnsi="Arial" w:cs="Arial"/>
          <w:b/>
          <w:bCs/>
          <w:color w:val="000000"/>
          <w:sz w:val="22"/>
          <w:szCs w:val="22"/>
        </w:rPr>
        <w:t>Pay Scale:</w:t>
      </w:r>
      <w:r>
        <w:rPr>
          <w:rFonts w:ascii="Arial" w:hAnsi="Arial" w:cs="Arial"/>
          <w:b/>
          <w:bCs/>
          <w:color w:val="000000"/>
          <w:sz w:val="22"/>
          <w:szCs w:val="22"/>
        </w:rPr>
        <w:tab/>
      </w:r>
      <w:r>
        <w:rPr>
          <w:rFonts w:ascii="Arial" w:hAnsi="Arial" w:cs="Arial"/>
          <w:b/>
          <w:bCs/>
          <w:color w:val="000000"/>
          <w:sz w:val="22"/>
          <w:szCs w:val="22"/>
        </w:rPr>
        <w:tab/>
        <w:t xml:space="preserve">APTC 1 </w:t>
      </w:r>
    </w:p>
    <w:p w:rsidR="0089741D" w:rsidRDefault="00C038FA">
      <w:pPr>
        <w:rPr>
          <w:rFonts w:ascii="Arial" w:hAnsi="Arial" w:cs="Arial"/>
          <w:b/>
          <w:bCs/>
          <w:color w:val="000000"/>
          <w:sz w:val="22"/>
          <w:szCs w:val="22"/>
        </w:rPr>
      </w:pPr>
      <w:r>
        <w:rPr>
          <w:rFonts w:ascii="Arial" w:hAnsi="Arial" w:cs="Arial"/>
          <w:b/>
          <w:bCs/>
          <w:color w:val="000000"/>
          <w:sz w:val="22"/>
          <w:szCs w:val="22"/>
        </w:rPr>
        <w:t>School:</w:t>
      </w:r>
      <w:r>
        <w:rPr>
          <w:rFonts w:ascii="Arial" w:hAnsi="Arial" w:cs="Arial"/>
          <w:b/>
          <w:bCs/>
          <w:color w:val="000000"/>
          <w:sz w:val="22"/>
          <w:szCs w:val="22"/>
        </w:rPr>
        <w:tab/>
      </w:r>
      <w:r>
        <w:rPr>
          <w:rFonts w:ascii="Arial" w:hAnsi="Arial" w:cs="Arial"/>
          <w:b/>
          <w:bCs/>
          <w:color w:val="000000"/>
          <w:sz w:val="22"/>
          <w:szCs w:val="22"/>
        </w:rPr>
        <w:tab/>
        <w:t>Royal Liberty</w:t>
      </w:r>
    </w:p>
    <w:p w:rsidR="0089741D" w:rsidRDefault="00C038FA">
      <w:pPr>
        <w:rPr>
          <w:rFonts w:ascii="Arial" w:hAnsi="Arial" w:cs="Arial"/>
          <w:b/>
          <w:bCs/>
          <w:color w:val="000000"/>
          <w:sz w:val="22"/>
          <w:szCs w:val="22"/>
        </w:rPr>
      </w:pPr>
      <w:r>
        <w:rPr>
          <w:rFonts w:ascii="Arial" w:hAnsi="Arial" w:cs="Arial"/>
          <w:b/>
          <w:bCs/>
          <w:color w:val="000000"/>
          <w:sz w:val="22"/>
          <w:szCs w:val="22"/>
        </w:rPr>
        <w:t xml:space="preserve">Responsible to:  </w:t>
      </w:r>
      <w:r>
        <w:rPr>
          <w:rFonts w:ascii="Arial" w:hAnsi="Arial" w:cs="Arial"/>
          <w:b/>
          <w:bCs/>
          <w:color w:val="000000"/>
          <w:sz w:val="22"/>
          <w:szCs w:val="22"/>
        </w:rPr>
        <w:tab/>
        <w:t>Exams Officer</w:t>
      </w:r>
    </w:p>
    <w:p w:rsidR="0089741D" w:rsidRDefault="00C038FA">
      <w:pPr>
        <w:tabs>
          <w:tab w:val="left" w:pos="720"/>
          <w:tab w:val="left" w:pos="1440"/>
          <w:tab w:val="left" w:pos="2190"/>
        </w:tabs>
        <w:rPr>
          <w:rFonts w:ascii="Arial" w:hAnsi="Arial" w:cs="Arial"/>
          <w:b/>
          <w:bCs/>
          <w:color w:val="000000"/>
          <w:sz w:val="22"/>
          <w:szCs w:val="22"/>
        </w:rPr>
      </w:pPr>
      <w:r>
        <w:rPr>
          <w:rFonts w:ascii="Arial" w:hAnsi="Arial" w:cs="Arial"/>
          <w:b/>
          <w:bCs/>
          <w:color w:val="000000"/>
          <w:sz w:val="22"/>
          <w:szCs w:val="22"/>
        </w:rPr>
        <w:t>Job Purpose:</w:t>
      </w:r>
      <w:r>
        <w:rPr>
          <w:rFonts w:ascii="Arial" w:hAnsi="Arial" w:cs="Arial"/>
          <w:b/>
          <w:bCs/>
          <w:color w:val="000000"/>
          <w:sz w:val="22"/>
          <w:szCs w:val="22"/>
        </w:rPr>
        <w:tab/>
        <w:t xml:space="preserve"> </w:t>
      </w:r>
      <w:r>
        <w:rPr>
          <w:rFonts w:ascii="Arial" w:hAnsi="Arial" w:cs="Arial"/>
          <w:b/>
          <w:bCs/>
          <w:color w:val="000000"/>
          <w:sz w:val="22"/>
          <w:szCs w:val="22"/>
        </w:rPr>
        <w:tab/>
      </w:r>
      <w:r>
        <w:rPr>
          <w:rFonts w:ascii="Arial" w:hAnsi="Arial" w:cs="Arial"/>
          <w:b/>
          <w:bCs/>
          <w:color w:val="000000"/>
          <w:sz w:val="22"/>
          <w:szCs w:val="22"/>
        </w:rPr>
        <w:t xml:space="preserve">To support the school's existing staffing levels during </w:t>
      </w:r>
    </w:p>
    <w:p w:rsidR="0089741D" w:rsidRDefault="00C038FA">
      <w:pPr>
        <w:tabs>
          <w:tab w:val="left" w:pos="720"/>
          <w:tab w:val="left" w:pos="1440"/>
          <w:tab w:val="left" w:pos="2190"/>
        </w:tabs>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t xml:space="preserve">            </w:t>
      </w:r>
      <w:proofErr w:type="gramStart"/>
      <w:r>
        <w:rPr>
          <w:rFonts w:ascii="Arial" w:hAnsi="Arial" w:cs="Arial"/>
          <w:b/>
          <w:bCs/>
          <w:color w:val="000000"/>
          <w:sz w:val="22"/>
          <w:szCs w:val="22"/>
        </w:rPr>
        <w:t>the</w:t>
      </w:r>
      <w:proofErr w:type="gramEnd"/>
      <w:r>
        <w:rPr>
          <w:rFonts w:ascii="Arial" w:hAnsi="Arial" w:cs="Arial"/>
          <w:b/>
          <w:bCs/>
          <w:color w:val="000000"/>
          <w:sz w:val="22"/>
          <w:szCs w:val="22"/>
        </w:rPr>
        <w:t xml:space="preserve"> examination periods</w:t>
      </w:r>
    </w:p>
    <w:p w:rsidR="0089741D" w:rsidRDefault="00C038FA">
      <w:pPr>
        <w:keepNext/>
        <w:jc w:val="both"/>
        <w:outlineLvl w:val="1"/>
        <w:rPr>
          <w:rFonts w:ascii="Arial" w:hAnsi="Arial" w:cs="Arial"/>
          <w:b/>
          <w:bCs/>
          <w:color w:val="000000"/>
          <w:sz w:val="22"/>
          <w:szCs w:val="22"/>
        </w:rPr>
      </w:pPr>
      <w:r>
        <w:rPr>
          <w:rFonts w:ascii="Arial" w:hAnsi="Arial" w:cs="Arial"/>
          <w:b/>
          <w:bCs/>
          <w:color w:val="000000"/>
          <w:sz w:val="22"/>
          <w:szCs w:val="22"/>
        </w:rPr>
        <w:t>___________________________________________________________________</w:t>
      </w:r>
    </w:p>
    <w:p w:rsidR="0089741D" w:rsidRDefault="0089741D">
      <w:pPr>
        <w:keepNext/>
        <w:jc w:val="both"/>
        <w:outlineLvl w:val="1"/>
        <w:rPr>
          <w:rFonts w:ascii="Arial" w:hAnsi="Arial" w:cs="Arial"/>
          <w:b/>
          <w:bCs/>
          <w:color w:val="000000"/>
          <w:sz w:val="22"/>
          <w:szCs w:val="22"/>
        </w:rPr>
      </w:pPr>
    </w:p>
    <w:p w:rsidR="0089741D" w:rsidRDefault="0089741D">
      <w:pPr>
        <w:pStyle w:val="Title"/>
        <w:tabs>
          <w:tab w:val="left" w:pos="435"/>
        </w:tabs>
        <w:jc w:val="left"/>
        <w:rPr>
          <w:rFonts w:ascii="Arial" w:hAnsi="Arial" w:cs="Arial"/>
        </w:rPr>
      </w:pPr>
    </w:p>
    <w:p w:rsidR="0089741D" w:rsidRDefault="00C038FA">
      <w:pPr>
        <w:rPr>
          <w:rFonts w:ascii="Arial" w:hAnsi="Arial" w:cs="Arial"/>
          <w:b/>
          <w:bCs/>
          <w:sz w:val="22"/>
          <w:szCs w:val="22"/>
        </w:rPr>
      </w:pPr>
      <w:r>
        <w:rPr>
          <w:rFonts w:ascii="Arial" w:hAnsi="Arial" w:cs="Arial"/>
          <w:b/>
          <w:bCs/>
          <w:sz w:val="22"/>
          <w:szCs w:val="22"/>
        </w:rPr>
        <w:t>Main duties and responsibilities:</w:t>
      </w:r>
    </w:p>
    <w:p w:rsidR="0089741D" w:rsidRDefault="0089741D">
      <w:pPr>
        <w:rPr>
          <w:rFonts w:ascii="Arial" w:hAnsi="Arial" w:cs="Arial"/>
          <w:b/>
          <w:bCs/>
          <w:sz w:val="22"/>
          <w:szCs w:val="22"/>
        </w:rPr>
      </w:pP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t>Ensuring that the room meets requirements (e.g., clock c</w:t>
      </w:r>
      <w:r>
        <w:rPr>
          <w:rFonts w:ascii="Arial" w:hAnsi="Arial" w:cs="Arial"/>
          <w:sz w:val="22"/>
          <w:szCs w:val="22"/>
        </w:rPr>
        <w:t>learly visible to all)</w:t>
      </w: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t>Getting candidates into the exam hall in an appropriate manner.</w:t>
      </w: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t>Ensuring that candidates have correct papers.</w:t>
      </w: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t>Ensuring correct identification of all candidates.</w:t>
      </w: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t>Dealing with extra candidates not on the register.</w:t>
      </w: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t xml:space="preserve">Ensuring candidates </w:t>
      </w:r>
      <w:r>
        <w:rPr>
          <w:rFonts w:ascii="Arial" w:hAnsi="Arial" w:cs="Arial"/>
          <w:sz w:val="22"/>
          <w:szCs w:val="22"/>
        </w:rPr>
        <w:t>are aware they are under exam conditions, (e.g., retrieving mobile phones).</w:t>
      </w: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t>Reading erratum notices.</w:t>
      </w: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t>Notifying candidates of the start of the exam.</w:t>
      </w: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t>Recording start and finishing times of exams.</w:t>
      </w: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t>Organising and distributing papers and any other authorised ma</w:t>
      </w:r>
      <w:r>
        <w:rPr>
          <w:rFonts w:ascii="Arial" w:hAnsi="Arial" w:cs="Arial"/>
          <w:sz w:val="22"/>
          <w:szCs w:val="22"/>
        </w:rPr>
        <w:t>terials to candidates.</w:t>
      </w: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t>Ensuring the attendance register is completed.</w:t>
      </w: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t xml:space="preserve">Ensuring late candidates are briefed, seated and allowed to partake in the </w:t>
      </w:r>
      <w:proofErr w:type="gramStart"/>
      <w:r>
        <w:rPr>
          <w:rFonts w:ascii="Arial" w:hAnsi="Arial" w:cs="Arial"/>
          <w:sz w:val="22"/>
          <w:szCs w:val="22"/>
        </w:rPr>
        <w:t>exam</w:t>
      </w:r>
      <w:proofErr w:type="gramEnd"/>
      <w:r>
        <w:rPr>
          <w:rFonts w:ascii="Arial" w:hAnsi="Arial" w:cs="Arial"/>
          <w:sz w:val="22"/>
          <w:szCs w:val="22"/>
        </w:rPr>
        <w:t xml:space="preserve"> with minimum fuss.</w:t>
      </w: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t>Supervising candidates in a quiet and unobtrusive manner.</w:t>
      </w: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t>Responding to candidates’ que</w:t>
      </w:r>
      <w:r>
        <w:rPr>
          <w:rFonts w:ascii="Arial" w:hAnsi="Arial" w:cs="Arial"/>
          <w:sz w:val="22"/>
          <w:szCs w:val="22"/>
        </w:rPr>
        <w:t>ries in accordance with exam regulations.</w:t>
      </w: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t>Supervising ‘clash’ candidates between exams.</w:t>
      </w: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t>Distributing additional paper/equipment as required.</w:t>
      </w: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t>Ensuring that efficient timekeeping is maintained.</w:t>
      </w: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t>Notifying candidates that the exam has finished.</w:t>
      </w: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lastRenderedPageBreak/>
        <w:t>Ensuring exam c</w:t>
      </w:r>
      <w:r>
        <w:rPr>
          <w:rFonts w:ascii="Arial" w:hAnsi="Arial" w:cs="Arial"/>
          <w:sz w:val="22"/>
          <w:szCs w:val="22"/>
        </w:rPr>
        <w:t>onditions are maintained until candidates are dismissed from room.</w:t>
      </w: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t>Collecting scripts in attendance register order.</w:t>
      </w: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t>Checking that nothing has been left at the desk and no graffiti has been made during the exam.</w:t>
      </w:r>
    </w:p>
    <w:p w:rsidR="0089741D" w:rsidRDefault="00C038FA">
      <w:pPr>
        <w:numPr>
          <w:ilvl w:val="0"/>
          <w:numId w:val="1"/>
        </w:numPr>
        <w:tabs>
          <w:tab w:val="num" w:pos="900"/>
        </w:tabs>
        <w:spacing w:after="240"/>
        <w:ind w:left="900"/>
        <w:rPr>
          <w:rFonts w:ascii="Arial" w:hAnsi="Arial" w:cs="Arial"/>
          <w:sz w:val="22"/>
          <w:szCs w:val="22"/>
          <w:lang w:eastAsia="en-GB"/>
        </w:rPr>
      </w:pPr>
      <w:r>
        <w:rPr>
          <w:rFonts w:ascii="Arial" w:hAnsi="Arial" w:cs="Arial"/>
          <w:sz w:val="22"/>
          <w:szCs w:val="22"/>
        </w:rPr>
        <w:t>Ensuring that scripts are never left unattend</w:t>
      </w:r>
      <w:r>
        <w:rPr>
          <w:rFonts w:ascii="Arial" w:hAnsi="Arial" w:cs="Arial"/>
          <w:sz w:val="22"/>
          <w:szCs w:val="22"/>
        </w:rPr>
        <w:t>ed and are safely delivered to the Exams Officer.</w:t>
      </w:r>
    </w:p>
    <w:p w:rsidR="0089741D" w:rsidRDefault="00C038FA">
      <w:pPr>
        <w:rPr>
          <w:rFonts w:ascii="Arial" w:hAnsi="Arial" w:cs="Arial"/>
          <w:b/>
          <w:bCs/>
          <w:sz w:val="22"/>
          <w:szCs w:val="22"/>
        </w:rPr>
      </w:pPr>
      <w:r>
        <w:rPr>
          <w:rFonts w:ascii="Arial" w:hAnsi="Arial" w:cs="Arial"/>
          <w:b/>
          <w:bCs/>
          <w:sz w:val="22"/>
          <w:szCs w:val="22"/>
        </w:rPr>
        <w:t>Personal qualities:</w:t>
      </w:r>
    </w:p>
    <w:p w:rsidR="0089741D" w:rsidRDefault="0089741D">
      <w:pPr>
        <w:rPr>
          <w:rFonts w:ascii="Arial" w:hAnsi="Arial" w:cs="Arial"/>
          <w:b/>
          <w:bCs/>
          <w:sz w:val="22"/>
          <w:szCs w:val="22"/>
        </w:rPr>
      </w:pPr>
    </w:p>
    <w:p w:rsidR="0089741D" w:rsidRDefault="00C038FA">
      <w:pPr>
        <w:numPr>
          <w:ilvl w:val="0"/>
          <w:numId w:val="2"/>
        </w:numPr>
        <w:tabs>
          <w:tab w:val="num" w:pos="900"/>
        </w:tabs>
        <w:spacing w:after="240"/>
        <w:ind w:hanging="960"/>
        <w:rPr>
          <w:rFonts w:ascii="Arial" w:hAnsi="Arial" w:cs="Arial"/>
          <w:sz w:val="22"/>
          <w:szCs w:val="22"/>
          <w:lang w:eastAsia="en-GB"/>
        </w:rPr>
      </w:pPr>
      <w:r>
        <w:rPr>
          <w:rFonts w:ascii="Arial" w:hAnsi="Arial" w:cs="Arial"/>
          <w:sz w:val="22"/>
          <w:szCs w:val="22"/>
        </w:rPr>
        <w:t>Accuracy and attention to detail.</w:t>
      </w:r>
    </w:p>
    <w:p w:rsidR="0089741D" w:rsidRDefault="00C038FA">
      <w:pPr>
        <w:numPr>
          <w:ilvl w:val="0"/>
          <w:numId w:val="2"/>
        </w:numPr>
        <w:tabs>
          <w:tab w:val="num" w:pos="900"/>
        </w:tabs>
        <w:spacing w:after="240"/>
        <w:ind w:hanging="960"/>
        <w:rPr>
          <w:rFonts w:ascii="Arial" w:hAnsi="Arial" w:cs="Arial"/>
          <w:sz w:val="22"/>
          <w:szCs w:val="22"/>
          <w:lang w:eastAsia="en-GB"/>
        </w:rPr>
      </w:pPr>
      <w:r>
        <w:rPr>
          <w:rFonts w:ascii="Arial" w:hAnsi="Arial" w:cs="Arial"/>
          <w:sz w:val="22"/>
          <w:szCs w:val="22"/>
        </w:rPr>
        <w:t>Flexible approach to work.</w:t>
      </w:r>
    </w:p>
    <w:p w:rsidR="0089741D" w:rsidRDefault="00C038FA">
      <w:pPr>
        <w:numPr>
          <w:ilvl w:val="0"/>
          <w:numId w:val="2"/>
        </w:numPr>
        <w:tabs>
          <w:tab w:val="clear" w:pos="1500"/>
          <w:tab w:val="num" w:pos="900"/>
        </w:tabs>
        <w:spacing w:after="240"/>
        <w:ind w:left="900"/>
        <w:rPr>
          <w:rFonts w:ascii="Arial" w:hAnsi="Arial" w:cs="Arial"/>
          <w:sz w:val="22"/>
          <w:szCs w:val="22"/>
          <w:lang w:eastAsia="en-GB"/>
        </w:rPr>
      </w:pPr>
      <w:r>
        <w:rPr>
          <w:rFonts w:ascii="Arial" w:hAnsi="Arial" w:cs="Arial"/>
          <w:sz w:val="22"/>
          <w:szCs w:val="22"/>
        </w:rPr>
        <w:t>Ability to communicate with candidates and staff clearly and accurately.</w:t>
      </w:r>
    </w:p>
    <w:p w:rsidR="0089741D" w:rsidRDefault="00C038FA">
      <w:pPr>
        <w:numPr>
          <w:ilvl w:val="0"/>
          <w:numId w:val="2"/>
        </w:numPr>
        <w:tabs>
          <w:tab w:val="num" w:pos="900"/>
        </w:tabs>
        <w:spacing w:after="240"/>
        <w:ind w:hanging="960"/>
        <w:rPr>
          <w:rFonts w:ascii="Arial" w:hAnsi="Arial" w:cs="Arial"/>
          <w:sz w:val="22"/>
          <w:szCs w:val="22"/>
          <w:lang w:eastAsia="en-GB"/>
        </w:rPr>
      </w:pPr>
      <w:r>
        <w:rPr>
          <w:rFonts w:ascii="Arial" w:hAnsi="Arial" w:cs="Arial"/>
          <w:sz w:val="22"/>
          <w:szCs w:val="22"/>
        </w:rPr>
        <w:t>Ability to work to predetermined instructions.</w:t>
      </w:r>
    </w:p>
    <w:p w:rsidR="0089741D" w:rsidRDefault="00C038FA">
      <w:pPr>
        <w:numPr>
          <w:ilvl w:val="0"/>
          <w:numId w:val="2"/>
        </w:numPr>
        <w:tabs>
          <w:tab w:val="num" w:pos="900"/>
        </w:tabs>
        <w:spacing w:after="240"/>
        <w:ind w:hanging="960"/>
        <w:rPr>
          <w:rFonts w:ascii="Arial" w:hAnsi="Arial" w:cs="Arial"/>
          <w:sz w:val="22"/>
          <w:szCs w:val="22"/>
          <w:lang w:eastAsia="en-GB"/>
        </w:rPr>
      </w:pPr>
      <w:r>
        <w:rPr>
          <w:rFonts w:ascii="Arial" w:hAnsi="Arial" w:cs="Arial"/>
          <w:sz w:val="22"/>
          <w:szCs w:val="22"/>
        </w:rPr>
        <w:t>Abil</w:t>
      </w:r>
      <w:r>
        <w:rPr>
          <w:rFonts w:ascii="Arial" w:hAnsi="Arial" w:cs="Arial"/>
          <w:sz w:val="22"/>
          <w:szCs w:val="22"/>
        </w:rPr>
        <w:t>ity to work as part of a team or alone as necessary.</w:t>
      </w:r>
    </w:p>
    <w:p w:rsidR="0089741D" w:rsidRDefault="00C038FA">
      <w:pPr>
        <w:numPr>
          <w:ilvl w:val="0"/>
          <w:numId w:val="2"/>
        </w:numPr>
        <w:tabs>
          <w:tab w:val="num" w:pos="900"/>
        </w:tabs>
        <w:spacing w:after="240"/>
        <w:ind w:hanging="960"/>
        <w:rPr>
          <w:rFonts w:ascii="Arial" w:hAnsi="Arial" w:cs="Arial"/>
          <w:sz w:val="22"/>
          <w:szCs w:val="22"/>
          <w:lang w:eastAsia="en-GB"/>
        </w:rPr>
      </w:pPr>
      <w:r>
        <w:rPr>
          <w:rFonts w:ascii="Arial" w:hAnsi="Arial" w:cs="Arial"/>
          <w:sz w:val="22"/>
          <w:szCs w:val="22"/>
        </w:rPr>
        <w:t>Reliability and punctuality.</w:t>
      </w:r>
    </w:p>
    <w:p w:rsidR="0089741D" w:rsidRDefault="00C038FA">
      <w:pPr>
        <w:numPr>
          <w:ilvl w:val="0"/>
          <w:numId w:val="2"/>
        </w:numPr>
        <w:tabs>
          <w:tab w:val="clear" w:pos="1500"/>
          <w:tab w:val="num" w:pos="900"/>
        </w:tabs>
        <w:spacing w:after="240"/>
        <w:ind w:left="900"/>
        <w:rPr>
          <w:rFonts w:ascii="Arial" w:hAnsi="Arial" w:cs="Arial"/>
          <w:sz w:val="22"/>
          <w:szCs w:val="22"/>
          <w:lang w:eastAsia="en-GB"/>
        </w:rPr>
      </w:pPr>
      <w:r>
        <w:rPr>
          <w:rFonts w:ascii="Arial" w:hAnsi="Arial" w:cs="Arial"/>
          <w:sz w:val="22"/>
          <w:szCs w:val="22"/>
        </w:rPr>
        <w:t>Ability to keep calm under pressure or during unexpected circumstances.</w:t>
      </w:r>
    </w:p>
    <w:p w:rsidR="0089741D" w:rsidRDefault="00C038FA">
      <w:pPr>
        <w:numPr>
          <w:ilvl w:val="0"/>
          <w:numId w:val="2"/>
        </w:numPr>
        <w:tabs>
          <w:tab w:val="num" w:pos="900"/>
        </w:tabs>
        <w:spacing w:after="240"/>
        <w:ind w:hanging="960"/>
        <w:rPr>
          <w:rFonts w:ascii="Arial" w:hAnsi="Arial" w:cs="Arial"/>
          <w:sz w:val="22"/>
          <w:szCs w:val="22"/>
          <w:lang w:eastAsia="en-GB"/>
        </w:rPr>
      </w:pPr>
      <w:r>
        <w:rPr>
          <w:rFonts w:ascii="Arial" w:hAnsi="Arial" w:cs="Arial"/>
          <w:sz w:val="22"/>
          <w:szCs w:val="22"/>
        </w:rPr>
        <w:t>Common sense and initiative.</w:t>
      </w:r>
    </w:p>
    <w:p w:rsidR="0089741D" w:rsidRDefault="00C038FA">
      <w:pPr>
        <w:numPr>
          <w:ilvl w:val="0"/>
          <w:numId w:val="2"/>
        </w:numPr>
        <w:tabs>
          <w:tab w:val="num" w:pos="900"/>
        </w:tabs>
        <w:spacing w:after="240"/>
        <w:ind w:hanging="960"/>
        <w:rPr>
          <w:rFonts w:ascii="Arial" w:hAnsi="Arial" w:cs="Arial"/>
          <w:sz w:val="22"/>
          <w:szCs w:val="22"/>
          <w:lang w:eastAsia="en-GB"/>
        </w:rPr>
      </w:pPr>
      <w:r>
        <w:rPr>
          <w:rFonts w:ascii="Arial" w:hAnsi="Arial" w:cs="Arial"/>
          <w:sz w:val="22"/>
          <w:szCs w:val="22"/>
        </w:rPr>
        <w:t>Ability to judge when a decision is not theirs to make.</w:t>
      </w:r>
    </w:p>
    <w:p w:rsidR="0089741D" w:rsidRDefault="00C038FA">
      <w:pPr>
        <w:numPr>
          <w:ilvl w:val="0"/>
          <w:numId w:val="2"/>
        </w:numPr>
        <w:tabs>
          <w:tab w:val="num" w:pos="900"/>
        </w:tabs>
        <w:spacing w:after="240"/>
        <w:ind w:hanging="960"/>
        <w:rPr>
          <w:rFonts w:ascii="Arial" w:hAnsi="Arial" w:cs="Arial"/>
          <w:sz w:val="22"/>
          <w:szCs w:val="22"/>
          <w:lang w:eastAsia="en-GB"/>
        </w:rPr>
      </w:pPr>
      <w:r>
        <w:rPr>
          <w:rFonts w:ascii="Arial" w:hAnsi="Arial" w:cs="Arial"/>
          <w:sz w:val="22"/>
          <w:szCs w:val="22"/>
        </w:rPr>
        <w:t xml:space="preserve">Effective oral </w:t>
      </w:r>
      <w:r>
        <w:rPr>
          <w:rFonts w:ascii="Arial" w:hAnsi="Arial" w:cs="Arial"/>
          <w:sz w:val="22"/>
          <w:szCs w:val="22"/>
        </w:rPr>
        <w:t>and written communication skills.</w:t>
      </w:r>
    </w:p>
    <w:p w:rsidR="0089741D" w:rsidRDefault="00C038FA">
      <w:pPr>
        <w:numPr>
          <w:ilvl w:val="0"/>
          <w:numId w:val="2"/>
        </w:numPr>
        <w:tabs>
          <w:tab w:val="num" w:pos="900"/>
        </w:tabs>
        <w:spacing w:after="240"/>
        <w:ind w:hanging="960"/>
        <w:rPr>
          <w:rFonts w:ascii="Arial" w:hAnsi="Arial" w:cs="Arial"/>
          <w:sz w:val="22"/>
          <w:szCs w:val="22"/>
          <w:lang w:eastAsia="en-GB"/>
        </w:rPr>
      </w:pPr>
      <w:r>
        <w:rPr>
          <w:rFonts w:ascii="Arial" w:hAnsi="Arial" w:cs="Arial"/>
          <w:sz w:val="22"/>
          <w:szCs w:val="22"/>
        </w:rPr>
        <w:t>Ability to be firm but fair at all times.</w:t>
      </w:r>
    </w:p>
    <w:p w:rsidR="0089741D" w:rsidRDefault="00C038FA">
      <w:pPr>
        <w:jc w:val="both"/>
        <w:rPr>
          <w:rFonts w:ascii="Arial" w:hAnsi="Arial" w:cs="Arial"/>
          <w:sz w:val="22"/>
          <w:szCs w:val="22"/>
        </w:rPr>
      </w:pPr>
      <w:r>
        <w:rPr>
          <w:rFonts w:ascii="Arial" w:hAnsi="Arial" w:cs="Arial"/>
          <w:b/>
          <w:sz w:val="22"/>
          <w:szCs w:val="22"/>
        </w:rPr>
        <w:t>Other Professional Responsibilities</w:t>
      </w:r>
    </w:p>
    <w:p w:rsidR="0089741D" w:rsidRDefault="00C038FA">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To take appropriate action to identify and minimise any risks to health, safety and security in the immediate working environment.</w:t>
      </w:r>
    </w:p>
    <w:p w:rsidR="0089741D" w:rsidRDefault="0089741D">
      <w:pPr>
        <w:jc w:val="both"/>
        <w:rPr>
          <w:rFonts w:ascii="Arial" w:hAnsi="Arial" w:cs="Arial"/>
          <w:sz w:val="22"/>
          <w:szCs w:val="22"/>
        </w:rPr>
      </w:pPr>
    </w:p>
    <w:p w:rsidR="0089741D" w:rsidRDefault="00C038FA">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 xml:space="preserve">To work in </w:t>
      </w:r>
      <w:r>
        <w:rPr>
          <w:rFonts w:ascii="Arial" w:hAnsi="Arial" w:cs="Arial"/>
          <w:sz w:val="22"/>
          <w:szCs w:val="22"/>
        </w:rPr>
        <w:t>accordance with the values of the school particularly with regard to promoting positive attitudes towards tolerance and respect for other people.</w:t>
      </w:r>
    </w:p>
    <w:p w:rsidR="0089741D" w:rsidRDefault="0089741D">
      <w:pPr>
        <w:jc w:val="both"/>
        <w:rPr>
          <w:rFonts w:ascii="Arial" w:hAnsi="Arial" w:cs="Arial"/>
          <w:sz w:val="22"/>
          <w:szCs w:val="22"/>
        </w:rPr>
      </w:pPr>
    </w:p>
    <w:p w:rsidR="0089741D" w:rsidRDefault="00C038FA">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To work in accordance with school policies and procedures as identified in the staff handbook and school poli</w:t>
      </w:r>
      <w:r>
        <w:rPr>
          <w:rFonts w:ascii="Arial" w:hAnsi="Arial" w:cs="Arial"/>
          <w:sz w:val="22"/>
          <w:szCs w:val="22"/>
        </w:rPr>
        <w:t>cy folder.</w:t>
      </w:r>
    </w:p>
    <w:p w:rsidR="0089741D" w:rsidRDefault="00C038FA">
      <w:pPr>
        <w:rPr>
          <w:rFonts w:ascii="Arial" w:hAnsi="Arial" w:cs="Arial"/>
          <w:sz w:val="22"/>
          <w:szCs w:val="22"/>
        </w:rPr>
      </w:pPr>
      <w:r>
        <w:rPr>
          <w:rFonts w:ascii="Arial" w:hAnsi="Arial" w:cs="Arial"/>
          <w:sz w:val="22"/>
          <w:szCs w:val="22"/>
        </w:rPr>
        <w:br w:type="page"/>
      </w:r>
    </w:p>
    <w:p w:rsidR="0089741D" w:rsidRDefault="00C038FA">
      <w:pPr>
        <w:rPr>
          <w:rFonts w:ascii="Arial" w:hAnsi="Arial" w:cs="Arial"/>
          <w:color w:val="000000"/>
          <w:sz w:val="22"/>
          <w:szCs w:val="22"/>
        </w:rPr>
      </w:pPr>
      <w:r>
        <w:rPr>
          <w:rFonts w:ascii="Arial" w:hAnsi="Arial" w:cs="Arial"/>
          <w:b/>
          <w:bCs/>
          <w:color w:val="000000"/>
          <w:sz w:val="22"/>
          <w:szCs w:val="22"/>
        </w:rPr>
        <w:lastRenderedPageBreak/>
        <w:t>Notes:</w:t>
      </w:r>
    </w:p>
    <w:p w:rsidR="0089741D" w:rsidRDefault="0089741D">
      <w:pPr>
        <w:rPr>
          <w:rFonts w:ascii="Arial" w:hAnsi="Arial" w:cs="Arial"/>
          <w:color w:val="000000"/>
          <w:sz w:val="22"/>
          <w:szCs w:val="22"/>
        </w:rPr>
      </w:pPr>
    </w:p>
    <w:p w:rsidR="0089741D" w:rsidRDefault="00C038FA">
      <w:pPr>
        <w:numPr>
          <w:ilvl w:val="0"/>
          <w:numId w:val="4"/>
        </w:numPr>
        <w:rPr>
          <w:rFonts w:ascii="Arial" w:hAnsi="Arial" w:cs="Arial"/>
          <w:color w:val="000000"/>
          <w:sz w:val="22"/>
          <w:szCs w:val="22"/>
        </w:rPr>
      </w:pPr>
      <w:r>
        <w:rPr>
          <w:rFonts w:ascii="Arial" w:hAnsi="Arial" w:cs="Arial"/>
          <w:color w:val="000000"/>
          <w:sz w:val="22"/>
          <w:szCs w:val="22"/>
        </w:rPr>
        <w:t>The authority expects its employees to work flexibly within the framework of the duties and responsibilities specified above.  This means that the post holder may be expected to carry out work that is not specified in the job profile b</w:t>
      </w:r>
      <w:r>
        <w:rPr>
          <w:rFonts w:ascii="Arial" w:hAnsi="Arial" w:cs="Arial"/>
          <w:color w:val="000000"/>
          <w:sz w:val="22"/>
          <w:szCs w:val="22"/>
        </w:rPr>
        <w:t>ut which is within the remit of the duties and responsibilities.</w:t>
      </w:r>
    </w:p>
    <w:p w:rsidR="0089741D" w:rsidRDefault="0089741D">
      <w:pPr>
        <w:rPr>
          <w:rFonts w:ascii="Arial" w:hAnsi="Arial" w:cs="Arial"/>
          <w:color w:val="000000"/>
          <w:sz w:val="22"/>
          <w:szCs w:val="22"/>
        </w:rPr>
      </w:pPr>
    </w:p>
    <w:p w:rsidR="0089741D" w:rsidRDefault="00C038FA">
      <w:pPr>
        <w:numPr>
          <w:ilvl w:val="0"/>
          <w:numId w:val="4"/>
        </w:numPr>
        <w:rPr>
          <w:rFonts w:ascii="Arial" w:hAnsi="Arial" w:cs="Arial"/>
          <w:color w:val="000000"/>
          <w:sz w:val="22"/>
          <w:szCs w:val="22"/>
        </w:rPr>
      </w:pPr>
      <w:r>
        <w:rPr>
          <w:rFonts w:ascii="Arial" w:hAnsi="Arial" w:cs="Arial"/>
          <w:color w:val="000000"/>
          <w:sz w:val="22"/>
          <w:szCs w:val="22"/>
        </w:rPr>
        <w:t>Staff in schools work subject to statute and many policies and procedures.  The postholder will be expected to become familiar with these and work in accordance with them.</w:t>
      </w:r>
    </w:p>
    <w:p w:rsidR="0089741D" w:rsidRDefault="0089741D">
      <w:pPr>
        <w:rPr>
          <w:rFonts w:ascii="Arial" w:hAnsi="Arial" w:cs="Arial"/>
          <w:color w:val="000000"/>
          <w:sz w:val="22"/>
          <w:szCs w:val="22"/>
        </w:rPr>
      </w:pPr>
    </w:p>
    <w:p w:rsidR="0089741D" w:rsidRDefault="00C038FA">
      <w:pPr>
        <w:numPr>
          <w:ilvl w:val="0"/>
          <w:numId w:val="4"/>
        </w:numPr>
        <w:rPr>
          <w:rFonts w:ascii="Arial" w:hAnsi="Arial" w:cs="Arial"/>
          <w:color w:val="000000"/>
          <w:sz w:val="22"/>
          <w:szCs w:val="22"/>
        </w:rPr>
      </w:pPr>
      <w:r>
        <w:rPr>
          <w:rFonts w:ascii="Arial" w:hAnsi="Arial" w:cs="Arial"/>
          <w:color w:val="000000"/>
          <w:sz w:val="22"/>
          <w:szCs w:val="22"/>
        </w:rPr>
        <w:t>This is a new job</w:t>
      </w:r>
      <w:r>
        <w:rPr>
          <w:rFonts w:ascii="Arial" w:hAnsi="Arial" w:cs="Arial"/>
          <w:color w:val="000000"/>
          <w:sz w:val="22"/>
          <w:szCs w:val="22"/>
        </w:rPr>
        <w:t xml:space="preserve"> profile for a new post.  It will be subject to review with the postholder after one year and may then be reviewed from time-to-time.</w:t>
      </w:r>
    </w:p>
    <w:p w:rsidR="0089741D" w:rsidRDefault="0089741D">
      <w:pPr>
        <w:rPr>
          <w:rFonts w:ascii="Arial" w:hAnsi="Arial" w:cs="Arial"/>
          <w:color w:val="000000"/>
        </w:rPr>
      </w:pPr>
    </w:p>
    <w:p w:rsidR="0089741D" w:rsidRDefault="0089741D">
      <w:pPr>
        <w:rPr>
          <w:rFonts w:ascii="Arial" w:hAnsi="Arial" w:cs="Arial"/>
          <w:color w:val="000000"/>
        </w:rPr>
      </w:pPr>
    </w:p>
    <w:p w:rsidR="0089741D" w:rsidRDefault="0089741D">
      <w:pPr>
        <w:rPr>
          <w:rFonts w:ascii="Arial" w:hAnsi="Arial" w:cs="Arial"/>
          <w:color w:val="000000"/>
        </w:rPr>
      </w:pPr>
    </w:p>
    <w:p w:rsidR="0089741D" w:rsidRDefault="0089741D">
      <w:pPr>
        <w:rPr>
          <w:rFonts w:ascii="Arial" w:hAnsi="Arial" w:cs="Arial"/>
          <w:color w:val="000000"/>
        </w:rPr>
      </w:pPr>
    </w:p>
    <w:p w:rsidR="0089741D" w:rsidRDefault="0089741D">
      <w:pPr>
        <w:rPr>
          <w:rFonts w:ascii="Arial" w:hAnsi="Arial" w:cs="Arial"/>
          <w:color w:val="000000"/>
          <w:sz w:val="22"/>
          <w:szCs w:val="22"/>
        </w:rPr>
      </w:pPr>
    </w:p>
    <w:p w:rsidR="0089741D" w:rsidRDefault="00C038FA">
      <w:pPr>
        <w:rPr>
          <w:rFonts w:ascii="Arial" w:hAnsi="Arial" w:cs="Arial"/>
          <w:b/>
          <w:bCs/>
          <w:color w:val="000000"/>
          <w:sz w:val="22"/>
          <w:szCs w:val="22"/>
        </w:rPr>
      </w:pPr>
      <w:r>
        <w:rPr>
          <w:rFonts w:ascii="Arial" w:hAnsi="Arial" w:cs="Arial"/>
          <w:b/>
          <w:bCs/>
          <w:color w:val="000000"/>
          <w:sz w:val="22"/>
          <w:szCs w:val="22"/>
        </w:rPr>
        <w:t>Signed: …………………………………………………..</w:t>
      </w:r>
      <w:r>
        <w:rPr>
          <w:rFonts w:ascii="Arial" w:hAnsi="Arial" w:cs="Arial"/>
          <w:b/>
          <w:bCs/>
          <w:color w:val="000000"/>
          <w:sz w:val="22"/>
          <w:szCs w:val="22"/>
        </w:rPr>
        <w:tab/>
      </w:r>
      <w:r>
        <w:rPr>
          <w:rFonts w:ascii="Arial" w:hAnsi="Arial" w:cs="Arial"/>
          <w:b/>
          <w:bCs/>
          <w:color w:val="000000"/>
          <w:sz w:val="22"/>
          <w:szCs w:val="22"/>
        </w:rPr>
        <w:tab/>
        <w:t>Date: …………</w:t>
      </w:r>
    </w:p>
    <w:p w:rsidR="0089741D" w:rsidRDefault="0089741D">
      <w:pPr>
        <w:rPr>
          <w:rFonts w:ascii="Arial" w:hAnsi="Arial" w:cs="Arial"/>
          <w:b/>
          <w:bCs/>
          <w:color w:val="000000"/>
          <w:sz w:val="22"/>
          <w:szCs w:val="22"/>
        </w:rPr>
      </w:pPr>
    </w:p>
    <w:p w:rsidR="0089741D" w:rsidRDefault="00C038FA">
      <w:pPr>
        <w:rPr>
          <w:rFonts w:ascii="Arial" w:hAnsi="Arial" w:cs="Arial"/>
          <w:bCs/>
          <w:i/>
          <w:color w:val="000000"/>
          <w:sz w:val="22"/>
          <w:szCs w:val="22"/>
        </w:rPr>
      </w:pPr>
      <w:r>
        <w:rPr>
          <w:rFonts w:ascii="Arial" w:hAnsi="Arial" w:cs="Arial"/>
          <w:b/>
          <w:bCs/>
          <w:color w:val="000000"/>
          <w:sz w:val="22"/>
          <w:szCs w:val="22"/>
        </w:rPr>
        <w:t>Signed: ………</w:t>
      </w:r>
      <w:r>
        <w:rPr>
          <w:rFonts w:ascii="Arial" w:hAnsi="Arial" w:cs="Arial"/>
          <w:b/>
          <w:bCs/>
          <w:i/>
          <w:color w:val="000000"/>
          <w:sz w:val="22"/>
          <w:szCs w:val="22"/>
        </w:rPr>
        <w:t>…………………………………………..</w:t>
      </w:r>
      <w:r>
        <w:rPr>
          <w:rFonts w:ascii="Arial" w:hAnsi="Arial" w:cs="Arial"/>
          <w:b/>
          <w:bCs/>
          <w:i/>
          <w:color w:val="000000"/>
          <w:sz w:val="22"/>
          <w:szCs w:val="22"/>
        </w:rPr>
        <w:tab/>
      </w:r>
      <w:r>
        <w:rPr>
          <w:rFonts w:ascii="Arial" w:hAnsi="Arial" w:cs="Arial"/>
          <w:b/>
          <w:bCs/>
          <w:i/>
          <w:color w:val="000000"/>
          <w:sz w:val="22"/>
          <w:szCs w:val="22"/>
        </w:rPr>
        <w:tab/>
        <w:t>Date: ……………</w:t>
      </w:r>
    </w:p>
    <w:p w:rsidR="0089741D" w:rsidRDefault="00C038FA">
      <w:pPr>
        <w:rPr>
          <w:rFonts w:ascii="Arial" w:hAnsi="Arial" w:cs="Arial"/>
          <w:bCs/>
          <w:i/>
          <w:iCs/>
          <w:color w:val="000000"/>
          <w:sz w:val="22"/>
          <w:szCs w:val="22"/>
        </w:rPr>
      </w:pPr>
      <w:r>
        <w:rPr>
          <w:rFonts w:ascii="Arial" w:hAnsi="Arial" w:cs="Arial"/>
          <w:bCs/>
          <w:i/>
          <w:color w:val="000000"/>
          <w:sz w:val="22"/>
          <w:szCs w:val="22"/>
        </w:rPr>
        <w:t xml:space="preserve">                            (</w:t>
      </w:r>
      <w:r>
        <w:rPr>
          <w:rFonts w:ascii="Arial" w:hAnsi="Arial" w:cs="Arial"/>
          <w:bCs/>
          <w:i/>
          <w:iCs/>
          <w:color w:val="000000"/>
          <w:sz w:val="22"/>
          <w:szCs w:val="22"/>
        </w:rPr>
        <w:t>Head Teacher)</w:t>
      </w:r>
    </w:p>
    <w:p w:rsidR="0089741D" w:rsidRDefault="0089741D">
      <w:pPr>
        <w:rPr>
          <w:rFonts w:ascii="Arial" w:hAnsi="Arial" w:cs="Arial"/>
          <w:color w:val="000000"/>
        </w:rPr>
      </w:pPr>
    </w:p>
    <w:p w:rsidR="0089741D" w:rsidRDefault="0089741D">
      <w:pPr>
        <w:rPr>
          <w:rFonts w:ascii="Arial" w:hAnsi="Arial" w:cs="Arial"/>
          <w:color w:val="000000"/>
        </w:rPr>
      </w:pPr>
    </w:p>
    <w:p w:rsidR="0089741D" w:rsidRDefault="0089741D">
      <w:pPr>
        <w:rPr>
          <w:rFonts w:ascii="Arial" w:hAnsi="Arial" w:cs="Arial"/>
          <w:color w:val="000000"/>
        </w:rPr>
      </w:pPr>
    </w:p>
    <w:p w:rsidR="0089741D" w:rsidRDefault="00C038FA">
      <w:pPr>
        <w:pBdr>
          <w:top w:val="single" w:sz="4" w:space="1" w:color="auto"/>
          <w:left w:val="single" w:sz="4" w:space="4" w:color="auto"/>
          <w:bottom w:val="single" w:sz="4" w:space="1" w:color="auto"/>
          <w:right w:val="single" w:sz="4" w:space="4" w:color="auto"/>
        </w:pBdr>
        <w:rPr>
          <w:rFonts w:ascii="Arial" w:hAnsi="Arial" w:cs="Arial"/>
          <w:color w:val="000000"/>
          <w:sz w:val="22"/>
          <w:szCs w:val="22"/>
        </w:rPr>
      </w:pPr>
      <w:r>
        <w:rPr>
          <w:rFonts w:ascii="Arial" w:hAnsi="Arial" w:cs="Arial"/>
          <w:color w:val="000000"/>
          <w:sz w:val="22"/>
          <w:szCs w:val="22"/>
        </w:rPr>
        <w:t>Royal Liberty School is committed to safeguarding and promoting the welfare of children and young people.  All adults who work at the school must share this commitment to young people.</w:t>
      </w:r>
    </w:p>
    <w:p w:rsidR="0089741D" w:rsidRDefault="0089741D">
      <w:pPr>
        <w:rPr>
          <w:rFonts w:ascii="Arial" w:hAnsi="Arial" w:cs="Arial"/>
          <w:color w:val="000000"/>
        </w:rPr>
      </w:pPr>
    </w:p>
    <w:p w:rsidR="0089741D" w:rsidRDefault="0089741D">
      <w:pPr>
        <w:keepNext/>
        <w:jc w:val="both"/>
        <w:outlineLvl w:val="1"/>
        <w:rPr>
          <w:rFonts w:ascii="Arial" w:hAnsi="Arial" w:cs="Arial"/>
          <w:b/>
          <w:bCs/>
          <w:color w:val="000000"/>
          <w:sz w:val="22"/>
          <w:szCs w:val="22"/>
        </w:rPr>
      </w:pPr>
    </w:p>
    <w:p w:rsidR="0089741D" w:rsidRDefault="0089741D">
      <w:pPr>
        <w:rPr>
          <w:rFonts w:ascii="Arial" w:hAnsi="Arial" w:cs="Arial"/>
          <w:color w:val="000000"/>
          <w:sz w:val="22"/>
          <w:szCs w:val="22"/>
        </w:rPr>
      </w:pPr>
    </w:p>
    <w:p w:rsidR="0089741D" w:rsidRDefault="0089741D">
      <w:pPr>
        <w:rPr>
          <w:rFonts w:ascii="Arial" w:hAnsi="Arial" w:cs="Arial"/>
          <w:color w:val="000000"/>
          <w:sz w:val="22"/>
          <w:szCs w:val="22"/>
        </w:rPr>
      </w:pPr>
    </w:p>
    <w:p w:rsidR="0089741D" w:rsidRDefault="0089741D">
      <w:pPr>
        <w:rPr>
          <w:rFonts w:ascii="Arial" w:hAnsi="Arial" w:cs="Arial"/>
          <w:sz w:val="22"/>
          <w:szCs w:val="22"/>
        </w:rPr>
      </w:pPr>
    </w:p>
    <w:p w:rsidR="0089741D" w:rsidRDefault="0089741D">
      <w:pPr>
        <w:rPr>
          <w:rFonts w:ascii="Arial" w:hAnsi="Arial" w:cs="Arial"/>
          <w:sz w:val="22"/>
          <w:szCs w:val="22"/>
        </w:rPr>
      </w:pPr>
    </w:p>
    <w:sectPr w:rsidR="0089741D">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60B08"/>
    <w:multiLevelType w:val="hybridMultilevel"/>
    <w:tmpl w:val="E2021F2E"/>
    <w:lvl w:ilvl="0" w:tplc="04090005">
      <w:start w:val="1"/>
      <w:numFmt w:val="bullet"/>
      <w:lvlText w:val=""/>
      <w:lvlJc w:val="left"/>
      <w:pPr>
        <w:tabs>
          <w:tab w:val="num" w:pos="1500"/>
        </w:tabs>
        <w:ind w:left="15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0001415"/>
    <w:multiLevelType w:val="hybridMultilevel"/>
    <w:tmpl w:val="5D168A34"/>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0"/>
        </w:tabs>
        <w:ind w:left="0" w:hanging="360"/>
      </w:pPr>
    </w:lvl>
    <w:lvl w:ilvl="3" w:tplc="04090001">
      <w:start w:val="1"/>
      <w:numFmt w:val="decimal"/>
      <w:lvlText w:val="%4."/>
      <w:lvlJc w:val="left"/>
      <w:pPr>
        <w:tabs>
          <w:tab w:val="num" w:pos="720"/>
        </w:tabs>
        <w:ind w:left="720" w:hanging="360"/>
      </w:pPr>
    </w:lvl>
    <w:lvl w:ilvl="4" w:tplc="04090003">
      <w:start w:val="1"/>
      <w:numFmt w:val="decimal"/>
      <w:lvlText w:val="%5."/>
      <w:lvlJc w:val="left"/>
      <w:pPr>
        <w:tabs>
          <w:tab w:val="num" w:pos="1440"/>
        </w:tabs>
        <w:ind w:left="1440" w:hanging="360"/>
      </w:pPr>
    </w:lvl>
    <w:lvl w:ilvl="5" w:tplc="04090005">
      <w:start w:val="1"/>
      <w:numFmt w:val="decimal"/>
      <w:lvlText w:val="%6."/>
      <w:lvlJc w:val="left"/>
      <w:pPr>
        <w:tabs>
          <w:tab w:val="num" w:pos="2160"/>
        </w:tabs>
        <w:ind w:left="2160" w:hanging="360"/>
      </w:pPr>
    </w:lvl>
    <w:lvl w:ilvl="6" w:tplc="04090001">
      <w:start w:val="1"/>
      <w:numFmt w:val="decimal"/>
      <w:lvlText w:val="%7."/>
      <w:lvlJc w:val="left"/>
      <w:pPr>
        <w:tabs>
          <w:tab w:val="num" w:pos="2880"/>
        </w:tabs>
        <w:ind w:left="2880" w:hanging="360"/>
      </w:pPr>
    </w:lvl>
    <w:lvl w:ilvl="7" w:tplc="04090003">
      <w:start w:val="1"/>
      <w:numFmt w:val="decimal"/>
      <w:lvlText w:val="%8."/>
      <w:lvlJc w:val="left"/>
      <w:pPr>
        <w:tabs>
          <w:tab w:val="num" w:pos="3600"/>
        </w:tabs>
        <w:ind w:left="3600" w:hanging="360"/>
      </w:pPr>
    </w:lvl>
    <w:lvl w:ilvl="8" w:tplc="04090005">
      <w:start w:val="1"/>
      <w:numFmt w:val="decimal"/>
      <w:lvlText w:val="%9."/>
      <w:lvlJc w:val="left"/>
      <w:pPr>
        <w:tabs>
          <w:tab w:val="num" w:pos="4320"/>
        </w:tabs>
        <w:ind w:left="4320" w:hanging="360"/>
      </w:pPr>
    </w:lvl>
  </w:abstractNum>
  <w:abstractNum w:abstractNumId="2">
    <w:nsid w:val="52967C03"/>
    <w:multiLevelType w:val="hybridMultilevel"/>
    <w:tmpl w:val="BA90DDE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7E012F14"/>
    <w:multiLevelType w:val="hybridMultilevel"/>
    <w:tmpl w:val="A71C4D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41D"/>
    <w:rsid w:val="0089741D"/>
    <w:rsid w:val="00C03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02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571</Words>
  <Characters>3188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Research Machines plc.</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Cox</dc:creator>
  <cp:lastModifiedBy>London Borough Of Havering</cp:lastModifiedBy>
  <cp:revision>2</cp:revision>
  <cp:lastPrinted>2005-04-07T10:18:00Z</cp:lastPrinted>
  <dcterms:created xsi:type="dcterms:W3CDTF">2018-01-11T09:27:00Z</dcterms:created>
  <dcterms:modified xsi:type="dcterms:W3CDTF">2018-01-11T09:27:00Z</dcterms:modified>
</cp:coreProperties>
</file>