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FEFEF" w:themeColor="accent2" w:themeTint="33"/>
  <w:body>
    <w:p w:rsidR="006210B0" w:rsidRPr="00612AC9" w:rsidRDefault="00FA59CD" w:rsidP="00A32A95">
      <w:pPr>
        <w:jc w:val="center"/>
        <w:rPr>
          <w:rFonts w:ascii="Gill Sans MT" w:hAnsi="Gill Sans MT"/>
        </w:rPr>
      </w:pPr>
      <w:r w:rsidRPr="00A86241">
        <w:rPr>
          <w:b/>
          <w:noProof/>
          <w:lang w:eastAsia="en-GB"/>
        </w:rPr>
        <w:drawing>
          <wp:anchor distT="0" distB="0" distL="114300" distR="114300" simplePos="0" relativeHeight="251659264" behindDoc="1" locked="0" layoutInCell="1" allowOverlap="1" wp14:anchorId="5CE735C9" wp14:editId="2D074BC5">
            <wp:simplePos x="0" y="0"/>
            <wp:positionH relativeFrom="column">
              <wp:posOffset>-68239</wp:posOffset>
            </wp:positionH>
            <wp:positionV relativeFrom="paragraph">
              <wp:posOffset>218</wp:posOffset>
            </wp:positionV>
            <wp:extent cx="1739094" cy="1739094"/>
            <wp:effectExtent l="0" t="0" r="0" b="0"/>
            <wp:wrapTight wrapText="bothSides">
              <wp:wrapPolygon edited="0">
                <wp:start x="0" y="0"/>
                <wp:lineTo x="0" y="21300"/>
                <wp:lineTo x="21300" y="21300"/>
                <wp:lineTo x="21300" y="0"/>
                <wp:lineTo x="0" y="0"/>
              </wp:wrapPolygon>
            </wp:wrapTight>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School Logo"/>
                    <pic:cNvPicPr>
                      <a:picLocks noChangeAspect="1" noChangeArrowheads="1"/>
                    </pic:cNvPicPr>
                  </pic:nvPicPr>
                  <pic:blipFill>
                    <a:blip r:embed="rId8" cstate="email">
                      <a:extLst>
                        <a:ext uri="{28A0092B-C50C-407E-A947-70E740481C1C}">
                          <a14:useLocalDpi xmlns:a14="http://schemas.microsoft.com/office/drawing/2010/main" val="0"/>
                        </a:ext>
                      </a:extLst>
                    </a:blip>
                    <a:srcRect/>
                    <a:stretch>
                      <a:fillRect/>
                    </a:stretch>
                  </pic:blipFill>
                  <pic:spPr bwMode="auto">
                    <a:xfrm>
                      <a:off x="0" y="0"/>
                      <a:ext cx="1739094" cy="173909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10B0" w:rsidRPr="00612AC9" w:rsidRDefault="006210B0" w:rsidP="00A32A95">
      <w:pPr>
        <w:jc w:val="center"/>
        <w:rPr>
          <w:rFonts w:ascii="Gill Sans MT" w:hAnsi="Gill Sans MT"/>
        </w:rPr>
      </w:pPr>
      <w:r w:rsidRPr="00612AC9">
        <w:rPr>
          <w:rFonts w:ascii="Gill Sans MT" w:hAnsi="Gill Sans MT"/>
          <w:noProof/>
          <w:lang w:eastAsia="en-GB"/>
        </w:rPr>
        <w:t xml:space="preserve">    </w:t>
      </w:r>
    </w:p>
    <w:p w:rsidR="006210B0" w:rsidRPr="00E40531" w:rsidRDefault="009E3684" w:rsidP="006210B0">
      <w:pPr>
        <w:jc w:val="center"/>
        <w:rPr>
          <w:rFonts w:ascii="Gill Sans MT" w:hAnsi="Gill Sans MT"/>
          <w:b/>
          <w:color w:val="3E3E3E" w:themeColor="background2" w:themeShade="40"/>
          <w:sz w:val="36"/>
          <w:szCs w:val="36"/>
        </w:rPr>
      </w:pPr>
      <w:r w:rsidRPr="00E40531">
        <w:rPr>
          <w:rFonts w:ascii="Gill Sans MT" w:hAnsi="Gill Sans MT"/>
          <w:b/>
          <w:color w:val="3E3E3E" w:themeColor="background2" w:themeShade="40"/>
          <w:sz w:val="36"/>
          <w:szCs w:val="36"/>
        </w:rPr>
        <w:t>PRINCIPAL</w:t>
      </w:r>
    </w:p>
    <w:p w:rsidR="006210B0" w:rsidRPr="00E40531" w:rsidRDefault="006210B0" w:rsidP="006210B0">
      <w:pPr>
        <w:jc w:val="center"/>
        <w:rPr>
          <w:rFonts w:ascii="Gill Sans MT" w:hAnsi="Gill Sans MT"/>
          <w:b/>
          <w:color w:val="3E3E3E" w:themeColor="background2" w:themeShade="40"/>
          <w:sz w:val="36"/>
          <w:szCs w:val="36"/>
        </w:rPr>
      </w:pPr>
      <w:r w:rsidRPr="00E40531">
        <w:rPr>
          <w:rFonts w:ascii="Gill Sans MT" w:hAnsi="Gill Sans MT"/>
          <w:b/>
          <w:color w:val="3E3E3E" w:themeColor="background2" w:themeShade="40"/>
          <w:sz w:val="36"/>
          <w:szCs w:val="36"/>
        </w:rPr>
        <w:t>INFORMATION PACK</w:t>
      </w:r>
    </w:p>
    <w:p w:rsidR="000036F4" w:rsidRDefault="009E3684" w:rsidP="006210B0">
      <w:pPr>
        <w:jc w:val="center"/>
        <w:rPr>
          <w:rFonts w:ascii="Gill Sans MT" w:hAnsi="Gill Sans MT"/>
          <w:b/>
          <w:color w:val="3E3E3E" w:themeColor="background2" w:themeShade="40"/>
          <w:sz w:val="36"/>
          <w:szCs w:val="36"/>
        </w:rPr>
      </w:pPr>
      <w:r w:rsidRPr="00E40531">
        <w:rPr>
          <w:rFonts w:ascii="Gill Sans MT" w:hAnsi="Gill Sans MT"/>
          <w:b/>
          <w:color w:val="3E3E3E" w:themeColor="background2" w:themeShade="40"/>
          <w:sz w:val="36"/>
          <w:szCs w:val="36"/>
        </w:rPr>
        <w:t>SEPTEMBER</w:t>
      </w:r>
      <w:r w:rsidR="00852ACA">
        <w:rPr>
          <w:rFonts w:ascii="Gill Sans MT" w:hAnsi="Gill Sans MT"/>
          <w:b/>
          <w:color w:val="3E3E3E" w:themeColor="background2" w:themeShade="40"/>
          <w:sz w:val="36"/>
          <w:szCs w:val="36"/>
        </w:rPr>
        <w:t xml:space="preserve"> 2019</w:t>
      </w:r>
    </w:p>
    <w:p w:rsidR="00FA59CD" w:rsidRDefault="00FA59CD" w:rsidP="006210B0">
      <w:pPr>
        <w:jc w:val="center"/>
        <w:rPr>
          <w:rFonts w:ascii="Gill Sans MT" w:hAnsi="Gill Sans MT"/>
          <w:b/>
          <w:color w:val="3E3E3E" w:themeColor="background2" w:themeShade="40"/>
          <w:sz w:val="36"/>
          <w:szCs w:val="36"/>
        </w:rPr>
      </w:pPr>
      <w:r>
        <w:rPr>
          <w:rFonts w:ascii="Calibri" w:hAnsi="Calibri" w:cs="Calibri"/>
          <w:b/>
          <w:noProof/>
          <w:color w:val="4D4D4D" w:themeColor="accent6"/>
          <w:sz w:val="24"/>
          <w:szCs w:val="24"/>
          <w:lang w:eastAsia="en-GB"/>
        </w:rPr>
        <w:drawing>
          <wp:anchor distT="0" distB="0" distL="114300" distR="114300" simplePos="0" relativeHeight="251661312" behindDoc="1" locked="0" layoutInCell="1" allowOverlap="1" wp14:anchorId="456C2F34" wp14:editId="625BAC0A">
            <wp:simplePos x="0" y="0"/>
            <wp:positionH relativeFrom="column">
              <wp:posOffset>-95534</wp:posOffset>
            </wp:positionH>
            <wp:positionV relativeFrom="paragraph">
              <wp:posOffset>404912</wp:posOffset>
            </wp:positionV>
            <wp:extent cx="5829566" cy="5540451"/>
            <wp:effectExtent l="0" t="0" r="5715" b="0"/>
            <wp:wrapTight wrapText="bothSides">
              <wp:wrapPolygon edited="0">
                <wp:start x="0" y="0"/>
                <wp:lineTo x="0" y="21444"/>
                <wp:lineTo x="21520" y="21444"/>
                <wp:lineTo x="2152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ge 2018-01-11 13_18_21.jpg"/>
                    <pic:cNvPicPr/>
                  </pic:nvPicPr>
                  <pic:blipFill>
                    <a:blip r:embed="rId9">
                      <a:extLst>
                        <a:ext uri="{28A0092B-C50C-407E-A947-70E740481C1C}">
                          <a14:useLocalDpi xmlns:a14="http://schemas.microsoft.com/office/drawing/2010/main" val="0"/>
                        </a:ext>
                      </a:extLst>
                    </a:blip>
                    <a:stretch>
                      <a:fillRect/>
                    </a:stretch>
                  </pic:blipFill>
                  <pic:spPr>
                    <a:xfrm>
                      <a:off x="0" y="0"/>
                      <a:ext cx="5829566" cy="5540451"/>
                    </a:xfrm>
                    <a:prstGeom prst="rect">
                      <a:avLst/>
                    </a:prstGeom>
                  </pic:spPr>
                </pic:pic>
              </a:graphicData>
            </a:graphic>
            <wp14:sizeRelH relativeFrom="page">
              <wp14:pctWidth>0</wp14:pctWidth>
            </wp14:sizeRelH>
            <wp14:sizeRelV relativeFrom="page">
              <wp14:pctHeight>0</wp14:pctHeight>
            </wp14:sizeRelV>
          </wp:anchor>
        </w:drawing>
      </w:r>
    </w:p>
    <w:p w:rsidR="00FA59CD" w:rsidRPr="004C55E3" w:rsidRDefault="00FA59CD" w:rsidP="00FA59CD">
      <w:pPr>
        <w:pStyle w:val="NoSpacing"/>
        <w:ind w:left="2160" w:right="-2439" w:firstLine="720"/>
        <w:rPr>
          <w:rFonts w:ascii="Calibri" w:hAnsi="Calibri" w:cs="Calibri"/>
          <w:b/>
          <w:color w:val="393939" w:themeColor="accent6" w:themeShade="BF"/>
          <w:sz w:val="24"/>
          <w:szCs w:val="24"/>
        </w:rPr>
      </w:pPr>
      <w:r w:rsidRPr="004C55E3">
        <w:rPr>
          <w:rFonts w:ascii="Calibri" w:hAnsi="Calibri" w:cs="Calibri"/>
          <w:b/>
          <w:color w:val="393939" w:themeColor="accent6" w:themeShade="BF"/>
          <w:sz w:val="24"/>
          <w:szCs w:val="24"/>
        </w:rPr>
        <w:t xml:space="preserve">Bar Hill </w:t>
      </w:r>
      <w:r>
        <w:rPr>
          <w:rFonts w:ascii="Calibri" w:hAnsi="Calibri" w:cs="Calibri"/>
          <w:b/>
          <w:color w:val="393939" w:themeColor="accent6" w:themeShade="BF"/>
          <w:sz w:val="24"/>
          <w:szCs w:val="24"/>
        </w:rPr>
        <w:t xml:space="preserve">Community </w:t>
      </w:r>
      <w:r w:rsidRPr="004C55E3">
        <w:rPr>
          <w:rFonts w:ascii="Calibri" w:hAnsi="Calibri" w:cs="Calibri"/>
          <w:b/>
          <w:color w:val="393939" w:themeColor="accent6" w:themeShade="BF"/>
          <w:sz w:val="24"/>
          <w:szCs w:val="24"/>
        </w:rPr>
        <w:t>Primary School</w:t>
      </w:r>
      <w:r w:rsidRPr="004C55E3">
        <w:rPr>
          <w:rFonts w:ascii="Calibri" w:hAnsi="Calibri" w:cs="Calibri"/>
          <w:b/>
          <w:color w:val="393939" w:themeColor="accent6" w:themeShade="BF"/>
          <w:sz w:val="24"/>
          <w:szCs w:val="24"/>
        </w:rPr>
        <w:br/>
        <w:t>Gladeside - Bar Hill – Cambridge - CB23 8DY</w:t>
      </w:r>
    </w:p>
    <w:p w:rsidR="00FA59CD" w:rsidRPr="004C55E3" w:rsidRDefault="00FA59CD" w:rsidP="00FA59CD">
      <w:pPr>
        <w:pStyle w:val="NoSpacing"/>
        <w:ind w:right="-2439"/>
        <w:rPr>
          <w:rFonts w:ascii="Calibri" w:hAnsi="Calibri" w:cs="Calibri"/>
          <w:b/>
          <w:color w:val="393939" w:themeColor="accent6" w:themeShade="BF"/>
          <w:sz w:val="24"/>
          <w:szCs w:val="24"/>
        </w:rPr>
      </w:pPr>
      <w:r w:rsidRPr="004C55E3">
        <w:rPr>
          <w:rFonts w:ascii="Calibri" w:hAnsi="Calibri" w:cs="Calibri"/>
          <w:b/>
          <w:color w:val="393939" w:themeColor="accent6" w:themeShade="BF"/>
          <w:sz w:val="24"/>
          <w:szCs w:val="24"/>
        </w:rPr>
        <w:t xml:space="preserve">Tel: 01954 273305 - Email: </w:t>
      </w:r>
      <w:r w:rsidR="006437FC">
        <w:rPr>
          <w:rFonts w:ascii="Calibri" w:hAnsi="Calibri" w:cs="Calibri"/>
          <w:b/>
          <w:sz w:val="24"/>
          <w:szCs w:val="24"/>
        </w:rPr>
        <w:t>office@barhillprimary.org</w:t>
      </w:r>
      <w:r w:rsidRPr="004C55E3">
        <w:rPr>
          <w:rFonts w:ascii="Calibri" w:hAnsi="Calibri" w:cs="Calibri"/>
          <w:b/>
          <w:color w:val="393939" w:themeColor="accent6" w:themeShade="BF"/>
          <w:sz w:val="24"/>
          <w:szCs w:val="24"/>
        </w:rPr>
        <w:t xml:space="preserve"> - Website: </w:t>
      </w:r>
      <w:hyperlink r:id="rId10" w:history="1">
        <w:r w:rsidRPr="004C55E3">
          <w:rPr>
            <w:rStyle w:val="Hyperlink"/>
            <w:rFonts w:ascii="Calibri" w:hAnsi="Calibri" w:cs="Calibri"/>
            <w:b/>
            <w:color w:val="000000" w:themeColor="text2"/>
            <w:sz w:val="24"/>
            <w:szCs w:val="24"/>
          </w:rPr>
          <w:t>www.barhillschool.co.uk</w:t>
        </w:r>
      </w:hyperlink>
    </w:p>
    <w:p w:rsidR="000036F4" w:rsidRDefault="000036F4" w:rsidP="00FA59CD">
      <w:pPr>
        <w:rPr>
          <w:rFonts w:ascii="Gill Sans MT" w:hAnsi="Gill Sans MT"/>
          <w:b/>
          <w:color w:val="3E3E3E" w:themeColor="background2" w:themeShade="40"/>
          <w:sz w:val="36"/>
          <w:szCs w:val="36"/>
        </w:rPr>
      </w:pPr>
      <w:r>
        <w:rPr>
          <w:rFonts w:ascii="Gill Sans MT" w:hAnsi="Gill Sans MT"/>
          <w:b/>
          <w:color w:val="3E3E3E" w:themeColor="background2" w:themeShade="40"/>
          <w:sz w:val="36"/>
          <w:szCs w:val="36"/>
        </w:rPr>
        <w:br w:type="page"/>
      </w:r>
    </w:p>
    <w:p w:rsidR="000036F4" w:rsidRPr="00376FD5" w:rsidRDefault="000036F4" w:rsidP="000036F4">
      <w:pPr>
        <w:rPr>
          <w:b/>
          <w:sz w:val="32"/>
        </w:rPr>
      </w:pPr>
      <w:r w:rsidRPr="00376FD5">
        <w:rPr>
          <w:b/>
          <w:sz w:val="32"/>
        </w:rPr>
        <w:lastRenderedPageBreak/>
        <w:t>CONTENTS:</w:t>
      </w:r>
    </w:p>
    <w:p w:rsidR="000036F4" w:rsidRPr="00376FD5" w:rsidRDefault="000036F4" w:rsidP="000036F4"/>
    <w:p w:rsidR="000036F4" w:rsidRPr="00376FD5" w:rsidRDefault="000036F4" w:rsidP="000036F4">
      <w:pPr>
        <w:rPr>
          <w:sz w:val="28"/>
          <w:szCs w:val="28"/>
        </w:rPr>
      </w:pPr>
      <w:r w:rsidRPr="00376FD5">
        <w:rPr>
          <w:sz w:val="28"/>
          <w:szCs w:val="28"/>
        </w:rPr>
        <w:t>Letter from CEO</w:t>
      </w:r>
      <w:r w:rsidR="004A75BC" w:rsidRPr="00376FD5">
        <w:rPr>
          <w:sz w:val="28"/>
          <w:szCs w:val="28"/>
        </w:rPr>
        <w:tab/>
      </w:r>
      <w:r w:rsidR="004A75BC" w:rsidRPr="00376FD5">
        <w:rPr>
          <w:sz w:val="28"/>
          <w:szCs w:val="28"/>
        </w:rPr>
        <w:tab/>
      </w:r>
      <w:r w:rsidR="004A75BC" w:rsidRPr="00376FD5">
        <w:rPr>
          <w:sz w:val="28"/>
          <w:szCs w:val="28"/>
        </w:rPr>
        <w:tab/>
      </w:r>
      <w:r w:rsidR="004A75BC" w:rsidRPr="00376FD5">
        <w:rPr>
          <w:sz w:val="28"/>
          <w:szCs w:val="28"/>
        </w:rPr>
        <w:tab/>
      </w:r>
      <w:r w:rsidR="004A75BC" w:rsidRPr="00376FD5">
        <w:rPr>
          <w:sz w:val="28"/>
          <w:szCs w:val="28"/>
        </w:rPr>
        <w:tab/>
      </w:r>
      <w:r w:rsidR="004A75BC" w:rsidRPr="00376FD5">
        <w:rPr>
          <w:sz w:val="28"/>
          <w:szCs w:val="28"/>
        </w:rPr>
        <w:tab/>
      </w:r>
      <w:r w:rsidR="004A75BC" w:rsidRPr="00376FD5">
        <w:rPr>
          <w:sz w:val="28"/>
          <w:szCs w:val="28"/>
        </w:rPr>
        <w:tab/>
      </w:r>
      <w:r w:rsidR="004A75BC" w:rsidRPr="00376FD5">
        <w:rPr>
          <w:sz w:val="28"/>
          <w:szCs w:val="28"/>
        </w:rPr>
        <w:tab/>
        <w:t>Page 3</w:t>
      </w:r>
    </w:p>
    <w:p w:rsidR="000036F4" w:rsidRPr="00376FD5" w:rsidRDefault="00805E8D" w:rsidP="000036F4">
      <w:pPr>
        <w:rPr>
          <w:sz w:val="28"/>
          <w:szCs w:val="28"/>
        </w:rPr>
      </w:pPr>
      <w:r w:rsidRPr="00376FD5">
        <w:rPr>
          <w:sz w:val="28"/>
          <w:szCs w:val="28"/>
        </w:rPr>
        <w:t>About CMAT</w:t>
      </w:r>
      <w:r w:rsidR="004A75BC" w:rsidRPr="00376FD5">
        <w:rPr>
          <w:sz w:val="28"/>
          <w:szCs w:val="28"/>
        </w:rPr>
        <w:tab/>
      </w:r>
      <w:r w:rsidR="004A75BC" w:rsidRPr="00376FD5">
        <w:rPr>
          <w:sz w:val="28"/>
          <w:szCs w:val="28"/>
        </w:rPr>
        <w:tab/>
      </w:r>
      <w:r w:rsidR="004A75BC" w:rsidRPr="00376FD5">
        <w:rPr>
          <w:sz w:val="28"/>
          <w:szCs w:val="28"/>
        </w:rPr>
        <w:tab/>
      </w:r>
      <w:r w:rsidR="004A75BC" w:rsidRPr="00376FD5">
        <w:rPr>
          <w:sz w:val="28"/>
          <w:szCs w:val="28"/>
        </w:rPr>
        <w:tab/>
      </w:r>
      <w:r w:rsidR="004A75BC" w:rsidRPr="00376FD5">
        <w:rPr>
          <w:sz w:val="28"/>
          <w:szCs w:val="28"/>
        </w:rPr>
        <w:tab/>
      </w:r>
      <w:r w:rsidR="004A75BC" w:rsidRPr="00376FD5">
        <w:rPr>
          <w:sz w:val="28"/>
          <w:szCs w:val="28"/>
        </w:rPr>
        <w:tab/>
      </w:r>
      <w:r w:rsidR="004A75BC" w:rsidRPr="00376FD5">
        <w:rPr>
          <w:sz w:val="28"/>
          <w:szCs w:val="28"/>
        </w:rPr>
        <w:tab/>
      </w:r>
      <w:r w:rsidR="004A75BC" w:rsidRPr="00376FD5">
        <w:rPr>
          <w:sz w:val="28"/>
          <w:szCs w:val="28"/>
        </w:rPr>
        <w:tab/>
        <w:t>Page 5</w:t>
      </w:r>
    </w:p>
    <w:p w:rsidR="00007341" w:rsidRPr="00376FD5" w:rsidRDefault="00BC2D63" w:rsidP="000036F4">
      <w:pPr>
        <w:rPr>
          <w:sz w:val="28"/>
          <w:szCs w:val="28"/>
        </w:rPr>
      </w:pPr>
      <w:r w:rsidRPr="00376FD5">
        <w:rPr>
          <w:sz w:val="28"/>
          <w:szCs w:val="28"/>
        </w:rPr>
        <w:t>About Bar Hill - Chair of Academy Council</w:t>
      </w:r>
      <w:r w:rsidRPr="00376FD5">
        <w:rPr>
          <w:sz w:val="28"/>
          <w:szCs w:val="28"/>
        </w:rPr>
        <w:tab/>
      </w:r>
      <w:r w:rsidR="00007341" w:rsidRPr="00376FD5">
        <w:rPr>
          <w:sz w:val="28"/>
          <w:szCs w:val="28"/>
        </w:rPr>
        <w:tab/>
      </w:r>
      <w:r w:rsidR="00007341" w:rsidRPr="00376FD5">
        <w:rPr>
          <w:sz w:val="28"/>
          <w:szCs w:val="28"/>
        </w:rPr>
        <w:tab/>
      </w:r>
      <w:r w:rsidR="00007341" w:rsidRPr="00376FD5">
        <w:rPr>
          <w:sz w:val="28"/>
          <w:szCs w:val="28"/>
        </w:rPr>
        <w:tab/>
        <w:t>Page 6</w:t>
      </w:r>
    </w:p>
    <w:p w:rsidR="000036F4" w:rsidRPr="00376FD5" w:rsidRDefault="000036F4" w:rsidP="000036F4">
      <w:pPr>
        <w:rPr>
          <w:sz w:val="28"/>
          <w:szCs w:val="28"/>
        </w:rPr>
      </w:pPr>
      <w:r w:rsidRPr="00376FD5">
        <w:rPr>
          <w:sz w:val="28"/>
          <w:szCs w:val="28"/>
        </w:rPr>
        <w:t>Advert</w:t>
      </w:r>
      <w:r w:rsidR="004A75BC" w:rsidRPr="00376FD5">
        <w:rPr>
          <w:sz w:val="28"/>
          <w:szCs w:val="28"/>
        </w:rPr>
        <w:tab/>
      </w:r>
      <w:r w:rsidR="004A75BC" w:rsidRPr="00376FD5">
        <w:rPr>
          <w:sz w:val="28"/>
          <w:szCs w:val="28"/>
        </w:rPr>
        <w:tab/>
      </w:r>
      <w:r w:rsidR="004A75BC" w:rsidRPr="00376FD5">
        <w:rPr>
          <w:sz w:val="28"/>
          <w:szCs w:val="28"/>
        </w:rPr>
        <w:tab/>
      </w:r>
      <w:r w:rsidR="004A75BC" w:rsidRPr="00376FD5">
        <w:rPr>
          <w:sz w:val="28"/>
          <w:szCs w:val="28"/>
        </w:rPr>
        <w:tab/>
      </w:r>
      <w:r w:rsidR="004A75BC" w:rsidRPr="00376FD5">
        <w:rPr>
          <w:sz w:val="28"/>
          <w:szCs w:val="28"/>
        </w:rPr>
        <w:tab/>
      </w:r>
      <w:r w:rsidR="004A75BC" w:rsidRPr="00376FD5">
        <w:rPr>
          <w:sz w:val="28"/>
          <w:szCs w:val="28"/>
        </w:rPr>
        <w:tab/>
      </w:r>
      <w:r w:rsidR="004A75BC" w:rsidRPr="00376FD5">
        <w:rPr>
          <w:sz w:val="28"/>
          <w:szCs w:val="28"/>
        </w:rPr>
        <w:tab/>
      </w:r>
      <w:r w:rsidR="004A75BC" w:rsidRPr="00376FD5">
        <w:rPr>
          <w:sz w:val="28"/>
          <w:szCs w:val="28"/>
        </w:rPr>
        <w:tab/>
      </w:r>
      <w:r w:rsidR="004A75BC" w:rsidRPr="00376FD5">
        <w:rPr>
          <w:sz w:val="28"/>
          <w:szCs w:val="28"/>
        </w:rPr>
        <w:tab/>
      </w:r>
      <w:r w:rsidR="00C711E4">
        <w:rPr>
          <w:sz w:val="28"/>
          <w:szCs w:val="28"/>
        </w:rPr>
        <w:t>Page 7</w:t>
      </w:r>
    </w:p>
    <w:p w:rsidR="000036F4" w:rsidRPr="00376FD5" w:rsidRDefault="000036F4" w:rsidP="000036F4">
      <w:pPr>
        <w:rPr>
          <w:sz w:val="28"/>
          <w:szCs w:val="28"/>
        </w:rPr>
      </w:pPr>
      <w:r w:rsidRPr="00376FD5">
        <w:rPr>
          <w:sz w:val="28"/>
          <w:szCs w:val="28"/>
        </w:rPr>
        <w:t>Job Description</w:t>
      </w:r>
      <w:r w:rsidR="004A75BC" w:rsidRPr="00376FD5">
        <w:rPr>
          <w:sz w:val="28"/>
          <w:szCs w:val="28"/>
        </w:rPr>
        <w:tab/>
      </w:r>
      <w:r w:rsidR="004A75BC" w:rsidRPr="00376FD5">
        <w:rPr>
          <w:sz w:val="28"/>
          <w:szCs w:val="28"/>
        </w:rPr>
        <w:tab/>
      </w:r>
      <w:r w:rsidR="004A75BC" w:rsidRPr="00376FD5">
        <w:rPr>
          <w:sz w:val="28"/>
          <w:szCs w:val="28"/>
        </w:rPr>
        <w:tab/>
      </w:r>
      <w:r w:rsidR="004A75BC" w:rsidRPr="00376FD5">
        <w:rPr>
          <w:sz w:val="28"/>
          <w:szCs w:val="28"/>
        </w:rPr>
        <w:tab/>
      </w:r>
      <w:r w:rsidR="004A75BC" w:rsidRPr="00376FD5">
        <w:rPr>
          <w:sz w:val="28"/>
          <w:szCs w:val="28"/>
        </w:rPr>
        <w:tab/>
      </w:r>
      <w:r w:rsidR="004A75BC" w:rsidRPr="00376FD5">
        <w:rPr>
          <w:sz w:val="28"/>
          <w:szCs w:val="28"/>
        </w:rPr>
        <w:tab/>
      </w:r>
      <w:r w:rsidR="004A75BC" w:rsidRPr="00376FD5">
        <w:rPr>
          <w:sz w:val="28"/>
          <w:szCs w:val="28"/>
        </w:rPr>
        <w:tab/>
      </w:r>
      <w:r w:rsidR="004A75BC" w:rsidRPr="00376FD5">
        <w:rPr>
          <w:sz w:val="28"/>
          <w:szCs w:val="28"/>
        </w:rPr>
        <w:tab/>
        <w:t xml:space="preserve">Page </w:t>
      </w:r>
      <w:r w:rsidR="00C711E4">
        <w:rPr>
          <w:sz w:val="28"/>
          <w:szCs w:val="28"/>
        </w:rPr>
        <w:t>9</w:t>
      </w:r>
    </w:p>
    <w:p w:rsidR="000036F4" w:rsidRPr="00376FD5" w:rsidRDefault="000036F4" w:rsidP="000036F4">
      <w:pPr>
        <w:rPr>
          <w:sz w:val="28"/>
          <w:szCs w:val="28"/>
        </w:rPr>
      </w:pPr>
      <w:r w:rsidRPr="00376FD5">
        <w:rPr>
          <w:sz w:val="28"/>
          <w:szCs w:val="28"/>
        </w:rPr>
        <w:t>Person Specification</w:t>
      </w:r>
      <w:r w:rsidR="00805E8D" w:rsidRPr="00376FD5">
        <w:rPr>
          <w:sz w:val="28"/>
          <w:szCs w:val="28"/>
        </w:rPr>
        <w:tab/>
      </w:r>
      <w:r w:rsidR="00805E8D" w:rsidRPr="00376FD5">
        <w:rPr>
          <w:sz w:val="28"/>
          <w:szCs w:val="28"/>
        </w:rPr>
        <w:tab/>
      </w:r>
      <w:r w:rsidR="00805E8D" w:rsidRPr="00376FD5">
        <w:rPr>
          <w:sz w:val="28"/>
          <w:szCs w:val="28"/>
        </w:rPr>
        <w:tab/>
      </w:r>
      <w:r w:rsidR="00805E8D" w:rsidRPr="00376FD5">
        <w:rPr>
          <w:sz w:val="28"/>
          <w:szCs w:val="28"/>
        </w:rPr>
        <w:tab/>
      </w:r>
      <w:r w:rsidR="00805E8D" w:rsidRPr="00376FD5">
        <w:rPr>
          <w:sz w:val="28"/>
          <w:szCs w:val="28"/>
        </w:rPr>
        <w:tab/>
      </w:r>
      <w:r w:rsidR="00805E8D" w:rsidRPr="00376FD5">
        <w:rPr>
          <w:sz w:val="28"/>
          <w:szCs w:val="28"/>
        </w:rPr>
        <w:tab/>
      </w:r>
      <w:r w:rsidR="00805E8D" w:rsidRPr="00376FD5">
        <w:rPr>
          <w:sz w:val="28"/>
          <w:szCs w:val="28"/>
        </w:rPr>
        <w:tab/>
      </w:r>
      <w:r w:rsidR="00C711E4">
        <w:rPr>
          <w:sz w:val="28"/>
          <w:szCs w:val="28"/>
        </w:rPr>
        <w:t>Page 11</w:t>
      </w:r>
    </w:p>
    <w:p w:rsidR="007870C2" w:rsidRPr="00376FD5" w:rsidRDefault="006210B0" w:rsidP="000036F4">
      <w:r w:rsidRPr="00376FD5">
        <w:br w:type="page"/>
      </w:r>
    </w:p>
    <w:p w:rsidR="00C35856" w:rsidRPr="00852ACA" w:rsidRDefault="00C35856" w:rsidP="00C35856">
      <w:pPr>
        <w:spacing w:after="0" w:line="240" w:lineRule="auto"/>
        <w:contextualSpacing/>
        <w:jc w:val="right"/>
      </w:pPr>
      <w:r w:rsidRPr="00852ACA">
        <w:lastRenderedPageBreak/>
        <w:t>September 2</w:t>
      </w:r>
      <w:r w:rsidR="00CF5B1F" w:rsidRPr="00852ACA">
        <w:t>019</w:t>
      </w:r>
    </w:p>
    <w:p w:rsidR="00C35A6F" w:rsidRPr="00852ACA" w:rsidRDefault="002D70C0" w:rsidP="00C35A6F">
      <w:pPr>
        <w:spacing w:after="0" w:line="240" w:lineRule="auto"/>
        <w:contextualSpacing/>
        <w:jc w:val="both"/>
      </w:pPr>
      <w:r w:rsidRPr="00852ACA">
        <w:t>Dear A</w:t>
      </w:r>
      <w:r w:rsidR="00C35856" w:rsidRPr="00852ACA">
        <w:t>pplicants</w:t>
      </w:r>
      <w:r w:rsidR="00C35A6F" w:rsidRPr="00852ACA">
        <w:tab/>
      </w:r>
      <w:r w:rsidR="00C35A6F" w:rsidRPr="00852ACA">
        <w:tab/>
      </w:r>
      <w:r w:rsidR="00C35A6F" w:rsidRPr="00852ACA">
        <w:tab/>
      </w:r>
      <w:r w:rsidR="00C35A6F" w:rsidRPr="00852ACA">
        <w:tab/>
      </w:r>
      <w:r w:rsidR="00C35A6F" w:rsidRPr="00852ACA">
        <w:tab/>
      </w:r>
      <w:r w:rsidR="00C35A6F" w:rsidRPr="00852ACA">
        <w:tab/>
      </w:r>
      <w:r w:rsidR="00C35A6F" w:rsidRPr="00852ACA">
        <w:tab/>
      </w:r>
      <w:r w:rsidR="00C35A6F" w:rsidRPr="00852ACA">
        <w:tab/>
      </w:r>
    </w:p>
    <w:p w:rsidR="00C35A6F" w:rsidRPr="00852ACA" w:rsidRDefault="00C35A6F" w:rsidP="00633563">
      <w:pPr>
        <w:spacing w:after="0" w:line="240" w:lineRule="auto"/>
        <w:contextualSpacing/>
        <w:jc w:val="both"/>
      </w:pPr>
    </w:p>
    <w:p w:rsidR="00C35A6F" w:rsidRDefault="004B1308" w:rsidP="005A42A7">
      <w:pPr>
        <w:spacing w:after="0" w:line="240" w:lineRule="auto"/>
        <w:contextualSpacing/>
      </w:pPr>
      <w:r w:rsidRPr="00852ACA">
        <w:t>CMAT wish to recruit</w:t>
      </w:r>
      <w:r w:rsidR="00C35A6F" w:rsidRPr="00852ACA">
        <w:t xml:space="preserve"> </w:t>
      </w:r>
      <w:r w:rsidR="00CF5B1F" w:rsidRPr="00852ACA">
        <w:t xml:space="preserve">a </w:t>
      </w:r>
      <w:r w:rsidR="008B75A4">
        <w:t xml:space="preserve">Principal </w:t>
      </w:r>
      <w:r w:rsidR="00A03ADC">
        <w:t xml:space="preserve">to lead Bar Hill Primary School </w:t>
      </w:r>
      <w:r w:rsidR="00A03ADC" w:rsidRPr="00852ACA">
        <w:t>from January 2020.</w:t>
      </w:r>
      <w:r w:rsidR="00A03ADC">
        <w:t xml:space="preserve">  We are looking for someone </w:t>
      </w:r>
      <w:r w:rsidR="006437FC">
        <w:t>who is dedicated, hard</w:t>
      </w:r>
      <w:r w:rsidR="008B75A4">
        <w:t>working and passionate about creating a fantastic school that children love to attend, parents enjoy supporting</w:t>
      </w:r>
      <w:r w:rsidR="00376FD5">
        <w:t xml:space="preserve"> and the community is proud of.</w:t>
      </w:r>
    </w:p>
    <w:p w:rsidR="00F44B38" w:rsidRDefault="00F44B38" w:rsidP="005A42A7">
      <w:pPr>
        <w:spacing w:after="0" w:line="240" w:lineRule="auto"/>
        <w:contextualSpacing/>
      </w:pPr>
    </w:p>
    <w:p w:rsidR="00F44B38" w:rsidRDefault="00A03ADC" w:rsidP="005A42A7">
      <w:pPr>
        <w:spacing w:after="0" w:line="240" w:lineRule="auto"/>
        <w:contextualSpacing/>
      </w:pPr>
      <w:r>
        <w:t>Our new Principal will be</w:t>
      </w:r>
      <w:r w:rsidR="00F44B38">
        <w:t xml:space="preserve"> </w:t>
      </w:r>
      <w:r w:rsidR="00E2117B">
        <w:t>enthusiastic</w:t>
      </w:r>
      <w:r w:rsidR="00F44B38">
        <w:t xml:space="preserve"> about developing the whole child whilst still managing to maintain the school’s high academic standards. The school and trust work in </w:t>
      </w:r>
      <w:r>
        <w:t xml:space="preserve">close </w:t>
      </w:r>
      <w:r w:rsidR="00F44B38">
        <w:t>partnership with the Whole Education Network in order to develop and</w:t>
      </w:r>
      <w:r>
        <w:t xml:space="preserve"> share best practice</w:t>
      </w:r>
      <w:r w:rsidR="00F44B38">
        <w:t>.</w:t>
      </w:r>
      <w:r>
        <w:t xml:space="preserve">  A key emphasis of the school is on “all-through learning” as the vast majority of Bar Hill pupils move on for their secondary education to Swavesey Village College which is also part of CMAT.</w:t>
      </w:r>
    </w:p>
    <w:p w:rsidR="005A42A7" w:rsidRDefault="005A42A7" w:rsidP="005A42A7">
      <w:pPr>
        <w:spacing w:after="0" w:line="240" w:lineRule="auto"/>
        <w:contextualSpacing/>
      </w:pPr>
    </w:p>
    <w:p w:rsidR="00053C64" w:rsidRDefault="00F44B38" w:rsidP="005A42A7">
      <w:pPr>
        <w:spacing w:after="0" w:line="240" w:lineRule="auto"/>
        <w:contextualSpacing/>
      </w:pPr>
      <w:r>
        <w:t>Our ideal candidate will be able to develop good relationships with the children and families in the community to effectively support the children of Bar Hill. They will be able to nurture and develop their staff team’s skills to enable a supportive learning environment to flourish and an ethos of awe and wonder in life to devel</w:t>
      </w:r>
      <w:r w:rsidR="00A03ADC">
        <w:t>op</w:t>
      </w:r>
      <w:r w:rsidR="00053C64">
        <w:t>.</w:t>
      </w:r>
      <w:r w:rsidR="00E2117B">
        <w:t xml:space="preserve"> T</w:t>
      </w:r>
      <w:r w:rsidR="003A30D7">
        <w:t>hey will be a person who aspires to</w:t>
      </w:r>
      <w:r w:rsidR="00E2117B">
        <w:t xml:space="preserve"> create lifelong learners and motivated individuals</w:t>
      </w:r>
      <w:r w:rsidR="005A42A7">
        <w:t>,</w:t>
      </w:r>
      <w:r w:rsidR="00E2117B">
        <w:t xml:space="preserve"> who have the skills and cultural capital to </w:t>
      </w:r>
      <w:r w:rsidR="003A30D7">
        <w:t>enable them to contribute to and become</w:t>
      </w:r>
      <w:r w:rsidR="00E2117B">
        <w:t xml:space="preserve"> valuable individuals in society</w:t>
      </w:r>
      <w:r w:rsidR="003A30D7">
        <w:t>.</w:t>
      </w:r>
    </w:p>
    <w:p w:rsidR="00053C64" w:rsidRDefault="00053C64" w:rsidP="005A42A7">
      <w:pPr>
        <w:spacing w:after="0" w:line="240" w:lineRule="auto"/>
        <w:contextualSpacing/>
      </w:pPr>
    </w:p>
    <w:p w:rsidR="00E2117B" w:rsidRDefault="005A42A7" w:rsidP="005A42A7">
      <w:pPr>
        <w:spacing w:after="0" w:line="240" w:lineRule="auto"/>
        <w:contextualSpacing/>
      </w:pPr>
      <w:r>
        <w:t>This position would suit</w:t>
      </w:r>
      <w:r w:rsidR="00053C64">
        <w:t xml:space="preserve"> someone who is interested in leading the development of teaching and learning to a high standard with innovative practice, likes to follow up on or initiate creative ideas,</w:t>
      </w:r>
      <w:r w:rsidR="00A03ADC">
        <w:t xml:space="preserve"> and</w:t>
      </w:r>
      <w:r w:rsidR="00053C64">
        <w:t xml:space="preserve"> wants to participate in developing a primary curriculum which</w:t>
      </w:r>
      <w:r>
        <w:t xml:space="preserve"> is fit for the next generation. </w:t>
      </w:r>
    </w:p>
    <w:p w:rsidR="005A42A7" w:rsidRDefault="005A42A7" w:rsidP="005A42A7">
      <w:pPr>
        <w:spacing w:after="0" w:line="240" w:lineRule="auto"/>
        <w:contextualSpacing/>
      </w:pPr>
    </w:p>
    <w:p w:rsidR="00E2117B" w:rsidRDefault="00E2117B" w:rsidP="005A42A7">
      <w:pPr>
        <w:spacing w:after="0" w:line="240" w:lineRule="auto"/>
        <w:contextualSpacing/>
      </w:pPr>
      <w:r>
        <w:t>We are looking for someone with clear vision and direction alongside a thorough understanding of the processes of school leadership</w:t>
      </w:r>
      <w:r w:rsidR="003C3DEF">
        <w:t xml:space="preserve"> including: </w:t>
      </w:r>
      <w:r w:rsidR="00A03ADC">
        <w:t xml:space="preserve"> self-</w:t>
      </w:r>
      <w:r w:rsidR="003A30D7">
        <w:t>evaluation, school development planning</w:t>
      </w:r>
      <w:r w:rsidR="003C3DEF">
        <w:t>, efficient and effective deployment of resources,</w:t>
      </w:r>
      <w:r w:rsidR="003A30D7">
        <w:t xml:space="preserve"> target setting</w:t>
      </w:r>
      <w:r>
        <w:t xml:space="preserve"> and accountability </w:t>
      </w:r>
      <w:r w:rsidR="005B09A6">
        <w:t>to the a</w:t>
      </w:r>
      <w:r>
        <w:t xml:space="preserve">cademy </w:t>
      </w:r>
      <w:r w:rsidR="005B09A6">
        <w:t>council and t</w:t>
      </w:r>
      <w:r>
        <w:t>rust to ensure that the school continues to thrive and develops further</w:t>
      </w:r>
      <w:r w:rsidR="003A30D7">
        <w:t>.</w:t>
      </w:r>
      <w:r w:rsidR="003C3DEF">
        <w:t xml:space="preserve"> </w:t>
      </w:r>
    </w:p>
    <w:p w:rsidR="005B09A6" w:rsidRDefault="005B09A6" w:rsidP="005A42A7">
      <w:pPr>
        <w:spacing w:after="0" w:line="240" w:lineRule="auto"/>
        <w:contextualSpacing/>
      </w:pPr>
    </w:p>
    <w:p w:rsidR="003A30D7" w:rsidRDefault="003A30D7" w:rsidP="005A42A7">
      <w:pPr>
        <w:spacing w:after="0" w:line="240" w:lineRule="auto"/>
        <w:contextualSpacing/>
      </w:pPr>
      <w:r>
        <w:t xml:space="preserve">As a trust we believe in working with others </w:t>
      </w:r>
      <w:r w:rsidR="00D2018F">
        <w:t xml:space="preserve">within the community and wider afield, to develop and maintain effective partnerships which enhance the opportunities for our children. </w:t>
      </w:r>
      <w:r w:rsidR="003C3DEF">
        <w:t xml:space="preserve">As a Principal you will be able to work in teams with others </w:t>
      </w:r>
      <w:r w:rsidR="00D2018F">
        <w:t>to achieve more than we could as individual schools</w:t>
      </w:r>
      <w:r w:rsidR="003C3DEF">
        <w:t>.</w:t>
      </w:r>
      <w:r w:rsidR="00064D01">
        <w:t xml:space="preserve"> </w:t>
      </w:r>
    </w:p>
    <w:p w:rsidR="00701F1B" w:rsidRDefault="00701F1B" w:rsidP="005A42A7">
      <w:pPr>
        <w:spacing w:after="0" w:line="240" w:lineRule="auto"/>
        <w:contextualSpacing/>
      </w:pPr>
    </w:p>
    <w:p w:rsidR="00A03ADC" w:rsidRDefault="001266E9" w:rsidP="005A42A7">
      <w:pPr>
        <w:spacing w:after="0" w:line="240" w:lineRule="auto"/>
        <w:contextualSpacing/>
      </w:pPr>
      <w:r w:rsidRPr="00852ACA">
        <w:t xml:space="preserve">It is a strong element of the CMAT leadership model that our Principals all contribute to our wider Trust aims and objectives.  A commitment to collaboration is at the heart of our educational improvement philosophy.   </w:t>
      </w:r>
      <w:r w:rsidR="00701F1B">
        <w:t xml:space="preserve">As a </w:t>
      </w:r>
      <w:r w:rsidR="005A42A7">
        <w:t>Principal</w:t>
      </w:r>
      <w:r w:rsidR="00701F1B">
        <w:t xml:space="preserve"> working within CMAT you will benefit from the opportunities afforded to a mixed phase trust. CMAT has a mixture of primary, secondary and special schools. Our five current primaries are very well supported by the directorate teams of finance, IT, HR, and premises, as well as our executive and knowledgeable trustees. This enables us to give a level of technical support to our primary schools which would not be possible in a smaller trust. Our primary </w:t>
      </w:r>
      <w:r w:rsidR="005A42A7">
        <w:t>Principal</w:t>
      </w:r>
      <w:r w:rsidR="00701F1B">
        <w:t>s meet together regularly</w:t>
      </w:r>
      <w:r w:rsidR="009D1B15">
        <w:t xml:space="preserve">. This enables </w:t>
      </w:r>
      <w:r w:rsidR="005A42A7">
        <w:t>Principal</w:t>
      </w:r>
      <w:r w:rsidR="009D1B15">
        <w:t>s to develop bespoke primary practice and support each other. We</w:t>
      </w:r>
      <w:r w:rsidR="00701F1B">
        <w:t xml:space="preserve"> have a range of CMAT primary networks attended by various leaders and teachers to develop practice and support schools in developing and maintaining high standards of provision.</w:t>
      </w:r>
      <w:r w:rsidR="009D1B15">
        <w:t xml:space="preserve"> Our schools al</w:t>
      </w:r>
      <w:r w:rsidR="005A42A7">
        <w:t>l</w:t>
      </w:r>
      <w:r w:rsidR="009D1B15">
        <w:t xml:space="preserve"> </w:t>
      </w:r>
      <w:r w:rsidR="00A03ADC">
        <w:t>retain and develop a distinct local identity which reflects</w:t>
      </w:r>
      <w:r w:rsidR="009D1B15">
        <w:t xml:space="preserve"> </w:t>
      </w:r>
      <w:r w:rsidR="00A03ADC">
        <w:t>their local context</w:t>
      </w:r>
      <w:r w:rsidR="009D1B15">
        <w:t>.</w:t>
      </w:r>
      <w:r>
        <w:t xml:space="preserve"> </w:t>
      </w:r>
    </w:p>
    <w:p w:rsidR="00A03ADC" w:rsidRDefault="00A03ADC" w:rsidP="005A42A7">
      <w:pPr>
        <w:spacing w:after="0" w:line="240" w:lineRule="auto"/>
        <w:contextualSpacing/>
      </w:pPr>
    </w:p>
    <w:p w:rsidR="00701F1B" w:rsidRDefault="001266E9" w:rsidP="005A42A7">
      <w:pPr>
        <w:spacing w:after="0" w:line="240" w:lineRule="auto"/>
        <w:contextualSpacing/>
      </w:pPr>
      <w:r>
        <w:t>You will have opportunities for professional developmen</w:t>
      </w:r>
      <w:r w:rsidR="00A03ADC">
        <w:t xml:space="preserve">t through CMAT’s NPQ provider Leadership East, </w:t>
      </w:r>
      <w:r>
        <w:t xml:space="preserve">teaching school </w:t>
      </w:r>
      <w:r w:rsidR="00A03ADC">
        <w:t xml:space="preserve">(a founder of </w:t>
      </w:r>
      <w:r>
        <w:t>C</w:t>
      </w:r>
      <w:r w:rsidR="00A03ADC">
        <w:t xml:space="preserve">ambridge </w:t>
      </w:r>
      <w:r>
        <w:t>T</w:t>
      </w:r>
      <w:r w:rsidR="00A03ADC">
        <w:t xml:space="preserve">eaching </w:t>
      </w:r>
      <w:r>
        <w:t>S</w:t>
      </w:r>
      <w:r w:rsidR="00A03ADC">
        <w:t xml:space="preserve">chools </w:t>
      </w:r>
      <w:r>
        <w:t>N</w:t>
      </w:r>
      <w:r w:rsidR="00A03ADC">
        <w:t>etwork), Whole Education and our many other partners</w:t>
      </w:r>
      <w:r>
        <w:t xml:space="preserve">. As </w:t>
      </w:r>
      <w:r w:rsidR="005A42A7">
        <w:t>Principal</w:t>
      </w:r>
      <w:r>
        <w:t xml:space="preserve"> of Bar Hill there </w:t>
      </w:r>
      <w:r w:rsidR="00A03ADC">
        <w:t>will</w:t>
      </w:r>
      <w:r>
        <w:t xml:space="preserve"> also </w:t>
      </w:r>
      <w:r w:rsidR="00A03ADC">
        <w:t xml:space="preserve">be </w:t>
      </w:r>
      <w:r>
        <w:t>the opportunity to contribute to the future development of the trust</w:t>
      </w:r>
      <w:r w:rsidR="00A03ADC">
        <w:t>,</w:t>
      </w:r>
      <w:r>
        <w:t xml:space="preserve"> specifically through the Northstowe schools.</w:t>
      </w:r>
    </w:p>
    <w:p w:rsidR="00A03ADC" w:rsidRDefault="00A03ADC" w:rsidP="00A03ADC">
      <w:pPr>
        <w:spacing w:after="0" w:line="240" w:lineRule="auto"/>
        <w:contextualSpacing/>
      </w:pPr>
      <w:r w:rsidRPr="00852ACA">
        <w:lastRenderedPageBreak/>
        <w:t>A</w:t>
      </w:r>
      <w:r>
        <w:t>s a</w:t>
      </w:r>
      <w:r w:rsidRPr="00852ACA">
        <w:t xml:space="preserve"> CMAT Principal </w:t>
      </w:r>
      <w:r>
        <w:t xml:space="preserve">you </w:t>
      </w:r>
      <w:r w:rsidRPr="00852ACA">
        <w:t xml:space="preserve">will have a clear appreciation of the </w:t>
      </w:r>
      <w:r>
        <w:t xml:space="preserve">values that shape our academies, </w:t>
      </w:r>
      <w:r w:rsidRPr="00852ACA">
        <w:t xml:space="preserve">demonstrable through </w:t>
      </w:r>
      <w:r>
        <w:t>your</w:t>
      </w:r>
      <w:r w:rsidRPr="00852ACA">
        <w:t xml:space="preserve"> personal qualities.  Our team is driven by a moral purpose.  “The Pursuit of Excellence” </w:t>
      </w:r>
      <w:r>
        <w:t>underpins our</w:t>
      </w:r>
      <w:r w:rsidRPr="00852ACA">
        <w:t xml:space="preserve"> approach and philosophy. </w:t>
      </w:r>
      <w:r>
        <w:t xml:space="preserve">We have high aspirations for our children because we expect the very best for every single one of them. </w:t>
      </w:r>
    </w:p>
    <w:p w:rsidR="00A03ADC" w:rsidRPr="00852ACA" w:rsidRDefault="00A03ADC" w:rsidP="00A03ADC">
      <w:pPr>
        <w:spacing w:after="0" w:line="240" w:lineRule="auto"/>
        <w:contextualSpacing/>
      </w:pPr>
    </w:p>
    <w:p w:rsidR="003B6256" w:rsidRDefault="007F144C" w:rsidP="005A42A7">
      <w:pPr>
        <w:spacing w:after="0" w:line="240" w:lineRule="auto"/>
      </w:pPr>
      <w:r w:rsidRPr="00852ACA">
        <w:t xml:space="preserve">I warmly invite you to visit </w:t>
      </w:r>
      <w:r w:rsidR="00174EF7" w:rsidRPr="00852ACA">
        <w:t>Bar Hill Primary School</w:t>
      </w:r>
      <w:r w:rsidR="002D70C0" w:rsidRPr="00852ACA">
        <w:t xml:space="preserve"> and </w:t>
      </w:r>
      <w:r w:rsidRPr="00852ACA">
        <w:t xml:space="preserve">peruse the </w:t>
      </w:r>
      <w:r w:rsidR="002D70C0" w:rsidRPr="00852ACA">
        <w:t xml:space="preserve">website </w:t>
      </w:r>
      <w:r w:rsidRPr="00852ACA">
        <w:t>for an insight as to how we work at CMAT.  I look</w:t>
      </w:r>
      <w:r w:rsidR="002D70C0" w:rsidRPr="00852ACA">
        <w:t xml:space="preserve"> forward to receiving your application</w:t>
      </w:r>
      <w:r w:rsidR="00C35A6F" w:rsidRPr="00852ACA">
        <w:t xml:space="preserve"> for this </w:t>
      </w:r>
      <w:r w:rsidR="008C130F" w:rsidRPr="00852ACA">
        <w:t>fantastic opportunity within school leadership</w:t>
      </w:r>
      <w:r w:rsidR="00C35A6F" w:rsidRPr="00852ACA">
        <w:t xml:space="preserve">. </w:t>
      </w:r>
      <w:r w:rsidR="008B07E9" w:rsidRPr="00852ACA">
        <w:t xml:space="preserve"> </w:t>
      </w:r>
      <w:r w:rsidR="00C35A6F" w:rsidRPr="00852ACA">
        <w:t xml:space="preserve">Do not hesitate to contact </w:t>
      </w:r>
      <w:r w:rsidR="008C130F" w:rsidRPr="00852ACA">
        <w:t xml:space="preserve">Jayne Bacon </w:t>
      </w:r>
      <w:hyperlink r:id="rId11" w:history="1">
        <w:r w:rsidR="008C130F" w:rsidRPr="00852ACA">
          <w:rPr>
            <w:rStyle w:val="Hyperlink"/>
          </w:rPr>
          <w:t>jbacon@barhillprimary.org</w:t>
        </w:r>
      </w:hyperlink>
      <w:r w:rsidR="008C130F" w:rsidRPr="00852ACA">
        <w:rPr>
          <w:color w:val="FF0000"/>
        </w:rPr>
        <w:t xml:space="preserve"> </w:t>
      </w:r>
      <w:r w:rsidR="003B6256" w:rsidRPr="00852ACA">
        <w:t xml:space="preserve"> to make an appointment to visit.  For further information or to </w:t>
      </w:r>
      <w:r w:rsidR="00E40531" w:rsidRPr="00852ACA">
        <w:t>discuss</w:t>
      </w:r>
      <w:r w:rsidR="003B6256" w:rsidRPr="00852ACA">
        <w:t xml:space="preserve"> the post in more detail, please contact</w:t>
      </w:r>
      <w:r w:rsidR="008C130F" w:rsidRPr="00852ACA">
        <w:t xml:space="preserve"> our executive director of primary</w:t>
      </w:r>
      <w:r w:rsidR="003B6256" w:rsidRPr="00852ACA">
        <w:t xml:space="preserve"> </w:t>
      </w:r>
      <w:r w:rsidR="008C130F" w:rsidRPr="00852ACA">
        <w:t xml:space="preserve">Jane Dooley </w:t>
      </w:r>
      <w:hyperlink r:id="rId12" w:history="1">
        <w:r w:rsidR="008C130F" w:rsidRPr="00852ACA">
          <w:rPr>
            <w:rStyle w:val="Hyperlink"/>
          </w:rPr>
          <w:t>jdooley@cmatrust.net</w:t>
        </w:r>
      </w:hyperlink>
      <w:r w:rsidR="00922A22">
        <w:t>.</w:t>
      </w:r>
    </w:p>
    <w:p w:rsidR="00922A22" w:rsidRPr="00852ACA" w:rsidRDefault="00922A22" w:rsidP="005A42A7">
      <w:pPr>
        <w:spacing w:after="0" w:line="240" w:lineRule="auto"/>
      </w:pPr>
    </w:p>
    <w:p w:rsidR="00C35A6F" w:rsidRPr="00852ACA" w:rsidRDefault="00C35A6F" w:rsidP="005A42A7">
      <w:pPr>
        <w:spacing w:after="0" w:line="240" w:lineRule="auto"/>
      </w:pPr>
      <w:r w:rsidRPr="00852ACA">
        <w:t xml:space="preserve">Applications should be submitted by </w:t>
      </w:r>
      <w:r w:rsidR="00914775" w:rsidRPr="00852ACA">
        <w:t xml:space="preserve">9.00 </w:t>
      </w:r>
      <w:r w:rsidR="008C130F" w:rsidRPr="00852ACA">
        <w:t>am on Monday 23</w:t>
      </w:r>
      <w:r w:rsidR="008C130F" w:rsidRPr="00852ACA">
        <w:rPr>
          <w:vertAlign w:val="superscript"/>
        </w:rPr>
        <w:t>rd</w:t>
      </w:r>
      <w:r w:rsidR="008C130F" w:rsidRPr="00852ACA">
        <w:t xml:space="preserve"> September 2019</w:t>
      </w:r>
      <w:r w:rsidR="00034386" w:rsidRPr="00852ACA">
        <w:t xml:space="preserve">. </w:t>
      </w:r>
      <w:r w:rsidRPr="00852ACA">
        <w:t xml:space="preserve"> Your application should</w:t>
      </w:r>
      <w:r w:rsidR="003B6256" w:rsidRPr="00852ACA">
        <w:t xml:space="preserve"> also </w:t>
      </w:r>
      <w:r w:rsidRPr="00852ACA">
        <w:t>contain a letter of application</w:t>
      </w:r>
      <w:r w:rsidR="003B6256" w:rsidRPr="00852ACA">
        <w:t xml:space="preserve"> / </w:t>
      </w:r>
      <w:r w:rsidRPr="00852ACA">
        <w:t>supporting statement</w:t>
      </w:r>
      <w:r w:rsidR="003B6256" w:rsidRPr="00852ACA">
        <w:t xml:space="preserve"> of no more than two</w:t>
      </w:r>
      <w:r w:rsidRPr="00852ACA">
        <w:t xml:space="preserve"> sides of A4 (or approximate equivalence within the application form)</w:t>
      </w:r>
      <w:r w:rsidR="00914775" w:rsidRPr="00852ACA">
        <w:t>,</w:t>
      </w:r>
      <w:r w:rsidRPr="00852ACA">
        <w:t xml:space="preserve"> outlining why you feel that you</w:t>
      </w:r>
      <w:r w:rsidR="00914775" w:rsidRPr="00852ACA">
        <w:t xml:space="preserve"> are the best</w:t>
      </w:r>
      <w:r w:rsidRPr="00852ACA">
        <w:t xml:space="preserve"> fit </w:t>
      </w:r>
      <w:r w:rsidR="00914775" w:rsidRPr="00852ACA">
        <w:t xml:space="preserve">for </w:t>
      </w:r>
      <w:r w:rsidRPr="00852ACA">
        <w:t>the requirements of this post.</w:t>
      </w:r>
    </w:p>
    <w:p w:rsidR="00C35A6F" w:rsidRPr="00852ACA" w:rsidRDefault="00C35A6F" w:rsidP="005A42A7">
      <w:pPr>
        <w:spacing w:after="0" w:line="240" w:lineRule="auto"/>
      </w:pPr>
    </w:p>
    <w:p w:rsidR="00C35A6F" w:rsidRPr="00852ACA" w:rsidRDefault="00C35A6F" w:rsidP="00633563">
      <w:pPr>
        <w:spacing w:after="0" w:line="240" w:lineRule="auto"/>
        <w:jc w:val="both"/>
      </w:pPr>
      <w:r w:rsidRPr="00852ACA">
        <w:t>I look forward to hearing from you.</w:t>
      </w:r>
    </w:p>
    <w:p w:rsidR="00C35A6F" w:rsidRPr="00852ACA" w:rsidRDefault="00C35A6F" w:rsidP="00C35A6F">
      <w:pPr>
        <w:spacing w:after="0" w:line="240" w:lineRule="auto"/>
      </w:pPr>
    </w:p>
    <w:p w:rsidR="00C35A6F" w:rsidRPr="00852ACA" w:rsidRDefault="00C35A6F" w:rsidP="00C35A6F">
      <w:pPr>
        <w:spacing w:after="0" w:line="240" w:lineRule="auto"/>
      </w:pPr>
      <w:r w:rsidRPr="00852ACA">
        <w:t>Yours faithfully</w:t>
      </w:r>
    </w:p>
    <w:p w:rsidR="00C35A6F" w:rsidRPr="00852ACA" w:rsidRDefault="00C35A6F" w:rsidP="00C35A6F">
      <w:pPr>
        <w:spacing w:after="0" w:line="240" w:lineRule="auto"/>
      </w:pPr>
    </w:p>
    <w:p w:rsidR="00C35A6F" w:rsidRPr="00852ACA" w:rsidRDefault="00C35A6F" w:rsidP="00C35A6F">
      <w:pPr>
        <w:spacing w:after="0" w:line="240" w:lineRule="auto"/>
      </w:pPr>
    </w:p>
    <w:p w:rsidR="00C35A6F" w:rsidRPr="00852ACA" w:rsidRDefault="00C35A6F" w:rsidP="00C35A6F">
      <w:pPr>
        <w:spacing w:after="0" w:line="240" w:lineRule="auto"/>
      </w:pPr>
    </w:p>
    <w:p w:rsidR="00C35A6F" w:rsidRPr="00852ACA" w:rsidRDefault="00C35A6F" w:rsidP="00C35A6F">
      <w:pPr>
        <w:spacing w:after="0" w:line="240" w:lineRule="auto"/>
      </w:pPr>
    </w:p>
    <w:p w:rsidR="00C35A6F" w:rsidRPr="00852ACA" w:rsidRDefault="003B6256" w:rsidP="00C35A6F">
      <w:pPr>
        <w:spacing w:after="0" w:line="240" w:lineRule="auto"/>
        <w:rPr>
          <w:b/>
        </w:rPr>
      </w:pPr>
      <w:r w:rsidRPr="00852ACA">
        <w:rPr>
          <w:b/>
        </w:rPr>
        <w:t>Mark Woods</w:t>
      </w:r>
    </w:p>
    <w:p w:rsidR="003B6256" w:rsidRPr="00852ACA" w:rsidRDefault="003B6256" w:rsidP="00C35A6F">
      <w:pPr>
        <w:spacing w:after="0" w:line="240" w:lineRule="auto"/>
        <w:rPr>
          <w:b/>
        </w:rPr>
      </w:pPr>
      <w:r w:rsidRPr="00852ACA">
        <w:rPr>
          <w:b/>
        </w:rPr>
        <w:t xml:space="preserve">Chief Executive Officer </w:t>
      </w:r>
    </w:p>
    <w:p w:rsidR="003B6256" w:rsidRPr="00852ACA" w:rsidRDefault="003B6256" w:rsidP="00C35A6F">
      <w:pPr>
        <w:spacing w:after="0" w:line="240" w:lineRule="auto"/>
        <w:rPr>
          <w:b/>
        </w:rPr>
      </w:pPr>
      <w:r w:rsidRPr="00852ACA">
        <w:rPr>
          <w:b/>
        </w:rPr>
        <w:t>Cambridge Meridian Academies Trust</w:t>
      </w:r>
    </w:p>
    <w:p w:rsidR="003B6256" w:rsidRPr="00852ACA" w:rsidRDefault="003B6256" w:rsidP="00C35A6F">
      <w:pPr>
        <w:spacing w:after="0" w:line="240" w:lineRule="auto"/>
      </w:pPr>
    </w:p>
    <w:p w:rsidR="007870C2" w:rsidRPr="00852ACA" w:rsidRDefault="007870C2" w:rsidP="00C35A6F"/>
    <w:p w:rsidR="007870C2" w:rsidRPr="00852ACA" w:rsidRDefault="007870C2">
      <w:r w:rsidRPr="00852ACA">
        <w:br w:type="page"/>
      </w:r>
    </w:p>
    <w:p w:rsidR="000036F4" w:rsidRPr="00852ACA" w:rsidRDefault="000036F4" w:rsidP="000036F4">
      <w:pPr>
        <w:pStyle w:val="NoSpacing"/>
        <w:rPr>
          <w:b/>
        </w:rPr>
      </w:pPr>
      <w:r w:rsidRPr="00852ACA">
        <w:rPr>
          <w:b/>
        </w:rPr>
        <w:lastRenderedPageBreak/>
        <w:t>CMAT – Our Story</w:t>
      </w:r>
    </w:p>
    <w:p w:rsidR="000036F4" w:rsidRPr="00852ACA" w:rsidRDefault="000036F4" w:rsidP="000036F4">
      <w:pPr>
        <w:pStyle w:val="NoSpacing"/>
      </w:pPr>
    </w:p>
    <w:p w:rsidR="000036F4" w:rsidRPr="00852ACA" w:rsidRDefault="000036F4" w:rsidP="000036F4">
      <w:pPr>
        <w:pStyle w:val="NoSpacing"/>
        <w:jc w:val="both"/>
      </w:pPr>
      <w:r w:rsidRPr="00852ACA">
        <w:t>It started with a desire to provide high quality and dynamic education for everyone, right in the heart of our community and that desire has grown into the Cambridge Meridian Academies Trust (CMAT).</w:t>
      </w:r>
    </w:p>
    <w:p w:rsidR="000036F4" w:rsidRPr="00852ACA" w:rsidRDefault="000036F4" w:rsidP="000036F4">
      <w:pPr>
        <w:pStyle w:val="NoSpacing"/>
        <w:jc w:val="both"/>
      </w:pPr>
    </w:p>
    <w:p w:rsidR="000036F4" w:rsidRPr="00852ACA" w:rsidRDefault="000036F4" w:rsidP="000036F4">
      <w:pPr>
        <w:pStyle w:val="NoSpacing"/>
        <w:jc w:val="both"/>
        <w:rPr>
          <w:rFonts w:eastAsia="Times New Roman"/>
          <w:lang w:eastAsia="en-GB"/>
        </w:rPr>
      </w:pPr>
      <w:r w:rsidRPr="00852ACA">
        <w:rPr>
          <w:rFonts w:eastAsia="Times New Roman"/>
          <w:lang w:eastAsia="en-GB"/>
        </w:rPr>
        <w:t>CMAT was formed in 2011 with this clear vision and we articulate it as the following statement – to provide high quality and dynamic education for all at the heart of our communities. But how did we go from desire to achievement?</w:t>
      </w:r>
    </w:p>
    <w:p w:rsidR="000036F4" w:rsidRPr="00852ACA" w:rsidRDefault="000036F4" w:rsidP="000036F4">
      <w:pPr>
        <w:pStyle w:val="NoSpacing"/>
        <w:jc w:val="both"/>
        <w:rPr>
          <w:rFonts w:eastAsia="Times New Roman"/>
          <w:lang w:eastAsia="en-GB"/>
        </w:rPr>
      </w:pPr>
    </w:p>
    <w:p w:rsidR="000036F4" w:rsidRPr="00852ACA" w:rsidRDefault="000036F4" w:rsidP="000036F4">
      <w:pPr>
        <w:pStyle w:val="NoSpacing"/>
        <w:jc w:val="both"/>
        <w:rPr>
          <w:rFonts w:eastAsia="Times New Roman"/>
          <w:lang w:eastAsia="en-GB"/>
        </w:rPr>
      </w:pPr>
      <w:r w:rsidRPr="00852ACA">
        <w:rPr>
          <w:rFonts w:eastAsia="Times New Roman"/>
          <w:lang w:eastAsia="en-GB"/>
        </w:rPr>
        <w:t>The Trust started life as Cambridge Meridian Education Trust (CMET) which was incorporated in March 2009 in order to enter the competition to promote the new schools at Northstowe a new town proposed between Swavesey and Cambridge. It was founded by those who already were passionate about education in the area – the governors and trustees of Swavesey Village College; an outstandingly successful and innovative school.</w:t>
      </w:r>
    </w:p>
    <w:p w:rsidR="000036F4" w:rsidRPr="00852ACA" w:rsidRDefault="000036F4" w:rsidP="000036F4">
      <w:pPr>
        <w:pStyle w:val="NoSpacing"/>
        <w:jc w:val="both"/>
        <w:rPr>
          <w:rFonts w:eastAsia="Times New Roman"/>
          <w:lang w:eastAsia="en-GB"/>
        </w:rPr>
      </w:pPr>
    </w:p>
    <w:p w:rsidR="000036F4" w:rsidRPr="00852ACA" w:rsidRDefault="000036F4" w:rsidP="000036F4">
      <w:pPr>
        <w:pStyle w:val="NoSpacing"/>
        <w:jc w:val="both"/>
        <w:rPr>
          <w:rFonts w:eastAsia="Times New Roman"/>
          <w:lang w:eastAsia="en-GB"/>
        </w:rPr>
      </w:pPr>
      <w:r w:rsidRPr="00852ACA">
        <w:rPr>
          <w:rFonts w:eastAsia="Times New Roman"/>
          <w:lang w:eastAsia="en-GB"/>
        </w:rPr>
        <w:t>In March 2011 CMET became Cambridge Meridian Academies Trust (CMAT), a multi-academy trust, this enabled Swavesey Village College to convert to academy status, sponsor other academies, and help spread good education practice.</w:t>
      </w:r>
    </w:p>
    <w:p w:rsidR="000036F4" w:rsidRPr="00852ACA" w:rsidRDefault="000036F4" w:rsidP="000036F4">
      <w:pPr>
        <w:pStyle w:val="NoSpacing"/>
        <w:jc w:val="both"/>
        <w:rPr>
          <w:rFonts w:eastAsia="Times New Roman"/>
          <w:lang w:eastAsia="en-GB"/>
        </w:rPr>
      </w:pPr>
    </w:p>
    <w:p w:rsidR="000036F4" w:rsidRPr="00852ACA" w:rsidRDefault="000036F4" w:rsidP="000036F4">
      <w:pPr>
        <w:pStyle w:val="NoSpacing"/>
        <w:jc w:val="both"/>
        <w:rPr>
          <w:rFonts w:eastAsia="Times New Roman"/>
          <w:lang w:eastAsia="en-GB"/>
        </w:rPr>
      </w:pPr>
      <w:r w:rsidRPr="00852ACA">
        <w:rPr>
          <w:rFonts w:eastAsia="Times New Roman"/>
          <w:lang w:eastAsia="en-GB"/>
        </w:rPr>
        <w:t>As a Trust we truly value the success of every child and we place the sharing of excellent education practice at the core of this value. We are committed to improving the quality of education and life in the county of Cambridgeshire, and its immediate surroundings. With this aim, the Trust operates from hubs in Cambridge and Peterborough and its staff, pupils and families are spread across the entire area from rural village to inner city estate.</w:t>
      </w:r>
    </w:p>
    <w:p w:rsidR="000036F4" w:rsidRPr="00852ACA" w:rsidRDefault="000036F4" w:rsidP="000036F4">
      <w:pPr>
        <w:pStyle w:val="NoSpacing"/>
        <w:jc w:val="both"/>
        <w:rPr>
          <w:rFonts w:eastAsia="Times New Roman"/>
          <w:lang w:eastAsia="en-GB"/>
        </w:rPr>
      </w:pPr>
    </w:p>
    <w:p w:rsidR="000036F4" w:rsidRPr="00852ACA" w:rsidRDefault="000036F4" w:rsidP="000036F4">
      <w:pPr>
        <w:pStyle w:val="NoSpacing"/>
        <w:jc w:val="both"/>
        <w:rPr>
          <w:lang w:val="en-US"/>
        </w:rPr>
      </w:pPr>
      <w:r w:rsidRPr="00852ACA">
        <w:rPr>
          <w:rFonts w:eastAsia="Times New Roman"/>
          <w:lang w:eastAsia="en-GB"/>
        </w:rPr>
        <w:t>As a Trust we are committed to maintaining these core principles and focus as we grow – working with schools where we believe we can help and who in turn can enrich and provide real benefit for the existing CMAT family.</w:t>
      </w:r>
      <w:r w:rsidRPr="00852ACA">
        <w:rPr>
          <w:lang w:val="en-US"/>
        </w:rPr>
        <w:t xml:space="preserve"> </w:t>
      </w:r>
    </w:p>
    <w:p w:rsidR="000036F4" w:rsidRPr="00852ACA" w:rsidRDefault="000036F4" w:rsidP="000036F4">
      <w:pPr>
        <w:pStyle w:val="NoSpacing"/>
        <w:jc w:val="both"/>
        <w:rPr>
          <w:lang w:val="en-US"/>
        </w:rPr>
      </w:pPr>
    </w:p>
    <w:p w:rsidR="000036F4" w:rsidRPr="00852ACA" w:rsidRDefault="000036F4" w:rsidP="000036F4">
      <w:pPr>
        <w:pStyle w:val="NoSpacing"/>
        <w:jc w:val="both"/>
        <w:rPr>
          <w:lang w:val="en-US"/>
        </w:rPr>
      </w:pPr>
      <w:r w:rsidRPr="00852ACA">
        <w:rPr>
          <w:lang w:val="en-US"/>
        </w:rPr>
        <w:t>Our Core Values are:</w:t>
      </w:r>
    </w:p>
    <w:p w:rsidR="000036F4" w:rsidRPr="00852ACA" w:rsidRDefault="000036F4" w:rsidP="000036F4">
      <w:pPr>
        <w:pStyle w:val="NoSpacing"/>
        <w:jc w:val="both"/>
        <w:rPr>
          <w:lang w:val="en-US"/>
        </w:rPr>
      </w:pPr>
    </w:p>
    <w:p w:rsidR="000036F4" w:rsidRPr="00852ACA" w:rsidRDefault="000036F4" w:rsidP="000036F4">
      <w:pPr>
        <w:pStyle w:val="NoSpacing"/>
        <w:numPr>
          <w:ilvl w:val="0"/>
          <w:numId w:val="11"/>
        </w:numPr>
        <w:jc w:val="both"/>
        <w:rPr>
          <w:lang w:val="en-US"/>
        </w:rPr>
      </w:pPr>
      <w:r w:rsidRPr="00852ACA">
        <w:rPr>
          <w:lang w:val="en-US"/>
        </w:rPr>
        <w:t>Achievement for All</w:t>
      </w:r>
    </w:p>
    <w:p w:rsidR="000036F4" w:rsidRPr="00852ACA" w:rsidRDefault="000036F4" w:rsidP="000036F4">
      <w:pPr>
        <w:pStyle w:val="NoSpacing"/>
        <w:numPr>
          <w:ilvl w:val="0"/>
          <w:numId w:val="11"/>
        </w:numPr>
        <w:jc w:val="both"/>
        <w:rPr>
          <w:lang w:val="en-US"/>
        </w:rPr>
      </w:pPr>
      <w:r w:rsidRPr="00852ACA">
        <w:rPr>
          <w:lang w:val="en-US"/>
        </w:rPr>
        <w:t>Valuing People</w:t>
      </w:r>
    </w:p>
    <w:p w:rsidR="000036F4" w:rsidRPr="00852ACA" w:rsidRDefault="000036F4" w:rsidP="000036F4">
      <w:pPr>
        <w:pStyle w:val="NoSpacing"/>
        <w:numPr>
          <w:ilvl w:val="0"/>
          <w:numId w:val="11"/>
        </w:numPr>
        <w:jc w:val="both"/>
        <w:rPr>
          <w:lang w:val="en-US"/>
        </w:rPr>
      </w:pPr>
      <w:r w:rsidRPr="00852ACA">
        <w:rPr>
          <w:lang w:val="en-US"/>
        </w:rPr>
        <w:t>A High Quality Learning Environment</w:t>
      </w:r>
    </w:p>
    <w:p w:rsidR="000036F4" w:rsidRPr="00852ACA" w:rsidRDefault="000036F4" w:rsidP="000036F4">
      <w:pPr>
        <w:pStyle w:val="NoSpacing"/>
        <w:numPr>
          <w:ilvl w:val="0"/>
          <w:numId w:val="11"/>
        </w:numPr>
        <w:jc w:val="both"/>
        <w:rPr>
          <w:lang w:val="en-US"/>
        </w:rPr>
      </w:pPr>
      <w:r w:rsidRPr="00852ACA">
        <w:rPr>
          <w:lang w:val="en-US"/>
        </w:rPr>
        <w:t>The Pursuit of Excellence</w:t>
      </w:r>
    </w:p>
    <w:p w:rsidR="000036F4" w:rsidRPr="00852ACA" w:rsidRDefault="000036F4" w:rsidP="000036F4">
      <w:pPr>
        <w:pStyle w:val="NoSpacing"/>
        <w:numPr>
          <w:ilvl w:val="0"/>
          <w:numId w:val="11"/>
        </w:numPr>
        <w:jc w:val="both"/>
        <w:rPr>
          <w:lang w:val="en-US"/>
        </w:rPr>
      </w:pPr>
      <w:r w:rsidRPr="00852ACA">
        <w:rPr>
          <w:lang w:val="en-US"/>
        </w:rPr>
        <w:t>Extending the Boundaries of Learning.</w:t>
      </w:r>
    </w:p>
    <w:p w:rsidR="000036F4" w:rsidRPr="00852ACA" w:rsidRDefault="000036F4" w:rsidP="000036F4">
      <w:pPr>
        <w:pStyle w:val="NoSpacing"/>
        <w:jc w:val="both"/>
        <w:rPr>
          <w:rFonts w:eastAsia="Times New Roman"/>
          <w:lang w:eastAsia="en-GB"/>
        </w:rPr>
      </w:pPr>
    </w:p>
    <w:p w:rsidR="000036F4" w:rsidRPr="00852ACA" w:rsidRDefault="000036F4" w:rsidP="000036F4">
      <w:pPr>
        <w:pStyle w:val="NoSpacing"/>
        <w:jc w:val="both"/>
        <w:rPr>
          <w:rFonts w:eastAsia="Times New Roman"/>
          <w:lang w:eastAsia="en-GB"/>
        </w:rPr>
      </w:pPr>
      <w:r w:rsidRPr="00852ACA">
        <w:rPr>
          <w:rFonts w:eastAsia="Times New Roman"/>
          <w:lang w:eastAsia="en-GB"/>
        </w:rPr>
        <w:t>Our academies have common values and core operational systems, which are applied locally, adapted to individual context and needs. By this simple expedient each academy retains their own local governing bodies, identity and individuality. The young adults who leave our care are prepared for the next stage of their education and are ready and confident to move forward in life.</w:t>
      </w:r>
    </w:p>
    <w:p w:rsidR="000036F4" w:rsidRPr="00633563" w:rsidRDefault="000036F4" w:rsidP="000036F4">
      <w:pPr>
        <w:pStyle w:val="NoSpacing"/>
        <w:jc w:val="both"/>
        <w:rPr>
          <w:rFonts w:ascii="Gill Sans MT" w:hAnsi="Gill Sans MT"/>
        </w:rPr>
      </w:pPr>
    </w:p>
    <w:p w:rsidR="000036F4" w:rsidRDefault="000036F4" w:rsidP="000036F4">
      <w:pPr>
        <w:pStyle w:val="NoSpacing"/>
        <w:jc w:val="both"/>
        <w:rPr>
          <w:rFonts w:ascii="Gill Sans MT" w:hAnsi="Gill Sans MT"/>
          <w:lang w:val="en-US"/>
        </w:rPr>
      </w:pPr>
    </w:p>
    <w:p w:rsidR="000036F4" w:rsidRDefault="000036F4" w:rsidP="000036F4">
      <w:pPr>
        <w:pStyle w:val="NoSpacing"/>
        <w:jc w:val="both"/>
        <w:rPr>
          <w:rFonts w:ascii="Gill Sans MT" w:hAnsi="Gill Sans MT"/>
          <w:lang w:val="en-US"/>
        </w:rPr>
      </w:pPr>
    </w:p>
    <w:p w:rsidR="000036F4" w:rsidRDefault="000036F4" w:rsidP="000036F4">
      <w:pPr>
        <w:pStyle w:val="NoSpacing"/>
        <w:jc w:val="both"/>
        <w:rPr>
          <w:rFonts w:ascii="Gill Sans MT" w:hAnsi="Gill Sans MT"/>
          <w:lang w:val="en-US"/>
        </w:rPr>
      </w:pPr>
    </w:p>
    <w:p w:rsidR="000036F4" w:rsidRDefault="000036F4" w:rsidP="000036F4">
      <w:pPr>
        <w:pStyle w:val="NoSpacing"/>
        <w:jc w:val="both"/>
        <w:rPr>
          <w:rFonts w:ascii="Gill Sans MT" w:hAnsi="Gill Sans MT"/>
          <w:lang w:val="en-US"/>
        </w:rPr>
      </w:pPr>
    </w:p>
    <w:p w:rsidR="000036F4" w:rsidRDefault="000036F4" w:rsidP="000036F4">
      <w:pPr>
        <w:pStyle w:val="NoSpacing"/>
        <w:jc w:val="both"/>
        <w:rPr>
          <w:rFonts w:ascii="Gill Sans MT" w:hAnsi="Gill Sans MT"/>
          <w:lang w:val="en-US"/>
        </w:rPr>
      </w:pPr>
    </w:p>
    <w:p w:rsidR="000036F4" w:rsidRDefault="000036F4" w:rsidP="00772724">
      <w:pPr>
        <w:pStyle w:val="NoSpacing"/>
        <w:rPr>
          <w:rFonts w:ascii="Gill Sans MT" w:hAnsi="Gill Sans MT"/>
        </w:rPr>
      </w:pPr>
    </w:p>
    <w:p w:rsidR="000036F4" w:rsidRDefault="000036F4">
      <w:pPr>
        <w:rPr>
          <w:rFonts w:ascii="Gill Sans MT" w:hAnsi="Gill Sans MT"/>
        </w:rPr>
      </w:pPr>
      <w:r>
        <w:rPr>
          <w:rFonts w:ascii="Gill Sans MT" w:hAnsi="Gill Sans MT"/>
        </w:rPr>
        <w:br w:type="page"/>
      </w:r>
    </w:p>
    <w:p w:rsidR="00C957A9" w:rsidRPr="00E278E7" w:rsidRDefault="00B27484">
      <w:pPr>
        <w:rPr>
          <w:b/>
        </w:rPr>
      </w:pPr>
      <w:r w:rsidRPr="00E278E7">
        <w:rPr>
          <w:b/>
        </w:rPr>
        <w:lastRenderedPageBreak/>
        <w:t>A</w:t>
      </w:r>
      <w:r w:rsidR="00C957A9" w:rsidRPr="00E278E7">
        <w:rPr>
          <w:b/>
        </w:rPr>
        <w:t xml:space="preserve">bout Bar Hill </w:t>
      </w:r>
      <w:r w:rsidRPr="00E278E7">
        <w:rPr>
          <w:b/>
        </w:rPr>
        <w:t>Primary S</w:t>
      </w:r>
      <w:r w:rsidR="00C957A9" w:rsidRPr="00E278E7">
        <w:rPr>
          <w:b/>
        </w:rPr>
        <w:t>chool</w:t>
      </w:r>
      <w:r w:rsidR="00BC2D63" w:rsidRPr="00E278E7">
        <w:rPr>
          <w:b/>
        </w:rPr>
        <w:t xml:space="preserve"> – Information from the Chair of Academy Council</w:t>
      </w:r>
    </w:p>
    <w:p w:rsidR="00B27484" w:rsidRDefault="00B27484" w:rsidP="00205B27">
      <w:r>
        <w:t>Bar Hill is a school which truly values children as individuals. We have high expectations for all children in our care. We aim to provide a safe, happy and stimulating environment for all children and we are committed to providing the best education for them.</w:t>
      </w:r>
    </w:p>
    <w:p w:rsidR="00B27484" w:rsidRDefault="00B27484" w:rsidP="00205B27">
      <w:pPr>
        <w:ind w:right="-22"/>
      </w:pPr>
      <w:r>
        <w:t xml:space="preserve">Following the Governing body’s decision, we </w:t>
      </w:r>
      <w:r w:rsidR="00205B27">
        <w:t>converted</w:t>
      </w:r>
      <w:r>
        <w:t xml:space="preserve"> to an academy and join</w:t>
      </w:r>
      <w:r w:rsidR="00205B27">
        <w:t>ed</w:t>
      </w:r>
      <w:r>
        <w:t xml:space="preserve"> the Cambridge Meridian Academies Trust </w:t>
      </w:r>
      <w:r w:rsidR="00205B27">
        <w:t>in</w:t>
      </w:r>
      <w:r>
        <w:t xml:space="preserve"> June 2018. By converting to an academy we firmly believe we will ensure the best possible outcomes for all our pupils in the future. </w:t>
      </w:r>
    </w:p>
    <w:p w:rsidR="00B27484" w:rsidRDefault="00B27484" w:rsidP="00205B27">
      <w:pPr>
        <w:ind w:right="-22"/>
      </w:pPr>
      <w:r w:rsidRPr="00286EE3">
        <w:t>Bar Hill’s academic standards are high wit</w:t>
      </w:r>
      <w:r w:rsidR="00205B27">
        <w:t xml:space="preserve">h potential for even higher. </w:t>
      </w:r>
      <w:r w:rsidR="00821235">
        <w:t>We need to continue to develop and spread the teaching techniques which enable our children to achieve this.</w:t>
      </w:r>
      <w:r w:rsidR="00205B27">
        <w:t xml:space="preserve"> Whilst we</w:t>
      </w:r>
      <w:r w:rsidRPr="00286EE3">
        <w:t xml:space="preserve"> routinely outperform local and national</w:t>
      </w:r>
      <w:r w:rsidR="00205B27">
        <w:t xml:space="preserve"> attainment results at all ages, it is still important to us that children receive a whole rounded education. We are currently working on developing our curriculum even further to ensure this and work within the whole education network to support this.</w:t>
      </w:r>
      <w:r w:rsidR="00821235">
        <w:t xml:space="preserve"> It is important to us that our new </w:t>
      </w:r>
      <w:r w:rsidR="005A42A7">
        <w:t>Principal</w:t>
      </w:r>
      <w:r w:rsidR="00821235">
        <w:t xml:space="preserve"> sources and supports innovative ideas and initiatives and partnership working to continue to develop high quality and long lasting learning in the school. This includes the enhancement of learning by maximising the potential of working on all through elements of the curriculum as children move on to their secondary school.</w:t>
      </w:r>
    </w:p>
    <w:p w:rsidR="001E2E6D" w:rsidRDefault="00821235" w:rsidP="001E2E6D">
      <w:pPr>
        <w:ind w:right="-22"/>
      </w:pPr>
      <w:r>
        <w:t>We have 318 pupils on roll, and currently run smaller classes and mixed age groups. We follow a mastery curriculum in maths and try to ensure that the concepts of mastery come through all areas of the curriculum.</w:t>
      </w:r>
      <w:r w:rsidR="001E2E6D">
        <w:t xml:space="preserve"> We currently have the international schools award, Eco schools award, school games award and are working towards the Primary Science Quality Mark and Arts Mark. We are fortunate within CMAT to benefit from the CALSA network to help use develop the arts in school. We also have access through CMAT to wider groups of teachers and leaders working on developing the primary curriculum offer for our schools and participate in groups working on the themed curriculum, Computing, PSHE and RE curriculums. </w:t>
      </w:r>
    </w:p>
    <w:p w:rsidR="00821235" w:rsidRDefault="001E2E6D" w:rsidP="00205B27">
      <w:pPr>
        <w:ind w:right="-22"/>
      </w:pPr>
      <w:r>
        <w:t>We currently offer a range of extra-curricular activities and have made links in the past with local and international organisations to enhance our curriculum offer. Children enjoy sport at Bar Hill and compete successfully in many competitions at local, county and trust level in sports and other wider activities and competitions including within the arts, English maths, science and technology.</w:t>
      </w:r>
    </w:p>
    <w:p w:rsidR="00B27484" w:rsidRPr="003016EA" w:rsidRDefault="00B27484" w:rsidP="00205B27">
      <w:pPr>
        <w:ind w:right="-22"/>
      </w:pPr>
      <w:r>
        <w:t>At our school children come first and we try to ensure that they will make a positive contribution within both the local and global community by striving to ensure our pupils make excellent progress and obtain the highest results possible. We are all very proud of our achievements. However, what is most important to us as a school is that we are driven by our values of love, honesty, kindness, respect and equality which underpin all that we do.</w:t>
      </w:r>
    </w:p>
    <w:p w:rsidR="00B27484" w:rsidRDefault="00B27484" w:rsidP="00205B27">
      <w:pPr>
        <w:ind w:right="-22"/>
      </w:pPr>
      <w:r>
        <w:t xml:space="preserve">At Bar Hill School we are determined to create an inclusive culture where all children will be challenged in their thinking, strive for continuous self-improvement and be motivated to become independent and life-long learners. </w:t>
      </w:r>
      <w:r w:rsidR="001E2E6D">
        <w:t xml:space="preserve">It is important to us that children have a voice are involved in decision making. </w:t>
      </w:r>
      <w:r>
        <w:t>We want to empower our children to become respected citizens to enable them to make valuable contributions locally, globally and to contribute to our world’s sustainable future.</w:t>
      </w:r>
    </w:p>
    <w:p w:rsidR="00B27484" w:rsidRDefault="00252113" w:rsidP="00252113">
      <w:pPr>
        <w:ind w:right="-22"/>
      </w:pPr>
      <w:r>
        <w:t>We are enthusiastic about welcoming a dynamic new leader to influence and guide us on the next step in our development.</w:t>
      </w:r>
    </w:p>
    <w:p w:rsidR="00527682" w:rsidRPr="00A03ADC" w:rsidRDefault="00BC2D63" w:rsidP="00A03ADC">
      <w:pPr>
        <w:ind w:right="-22"/>
        <w:rPr>
          <w:b/>
        </w:rPr>
      </w:pPr>
      <w:r w:rsidRPr="00BC2D63">
        <w:rPr>
          <w:b/>
        </w:rPr>
        <w:t>Jim Lay</w:t>
      </w:r>
      <w:r w:rsidR="00A03ADC">
        <w:rPr>
          <w:b/>
        </w:rPr>
        <w:t xml:space="preserve"> – Chair of Academy Council</w:t>
      </w:r>
    </w:p>
    <w:p w:rsidR="00527682" w:rsidRPr="00252113" w:rsidRDefault="00D53654" w:rsidP="008B07E9">
      <w:pPr>
        <w:pStyle w:val="NoSpacing"/>
        <w:jc w:val="center"/>
        <w:rPr>
          <w:b/>
          <w:sz w:val="32"/>
          <w:szCs w:val="32"/>
        </w:rPr>
      </w:pPr>
      <w:r w:rsidRPr="00252113">
        <w:rPr>
          <w:b/>
          <w:sz w:val="32"/>
          <w:szCs w:val="32"/>
        </w:rPr>
        <w:lastRenderedPageBreak/>
        <w:t>Advert</w:t>
      </w:r>
    </w:p>
    <w:p w:rsidR="00612AC9" w:rsidRPr="00252113" w:rsidRDefault="00612AC9" w:rsidP="008B07E9">
      <w:pPr>
        <w:pStyle w:val="NoSpacing"/>
        <w:jc w:val="center"/>
        <w:rPr>
          <w:b/>
          <w:sz w:val="32"/>
          <w:szCs w:val="32"/>
        </w:rPr>
      </w:pPr>
    </w:p>
    <w:p w:rsidR="008345BA" w:rsidRPr="00252113" w:rsidRDefault="008345BA" w:rsidP="008B07E9">
      <w:pPr>
        <w:pStyle w:val="NoSpacing"/>
        <w:jc w:val="center"/>
        <w:rPr>
          <w:b/>
          <w:sz w:val="32"/>
          <w:szCs w:val="32"/>
        </w:rPr>
      </w:pPr>
      <w:r w:rsidRPr="00252113">
        <w:rPr>
          <w:b/>
          <w:sz w:val="32"/>
          <w:szCs w:val="32"/>
        </w:rPr>
        <w:t>Principal</w:t>
      </w:r>
    </w:p>
    <w:p w:rsidR="007870C2" w:rsidRPr="00252113" w:rsidRDefault="00B919FF" w:rsidP="008B07E9">
      <w:pPr>
        <w:pStyle w:val="NoSpacing"/>
        <w:jc w:val="center"/>
        <w:rPr>
          <w:b/>
          <w:sz w:val="32"/>
          <w:szCs w:val="32"/>
        </w:rPr>
      </w:pPr>
      <w:r w:rsidRPr="00252113">
        <w:rPr>
          <w:b/>
          <w:sz w:val="32"/>
          <w:szCs w:val="32"/>
        </w:rPr>
        <w:t>Bar Hill Primary School (BHPS)</w:t>
      </w:r>
    </w:p>
    <w:p w:rsidR="00612AC9" w:rsidRPr="00252113" w:rsidRDefault="00612AC9" w:rsidP="00772724">
      <w:pPr>
        <w:pStyle w:val="NoSpacing"/>
      </w:pPr>
    </w:p>
    <w:p w:rsidR="00D53654" w:rsidRPr="00252113" w:rsidRDefault="00D53654" w:rsidP="00772724">
      <w:pPr>
        <w:pStyle w:val="NoSpacing"/>
      </w:pPr>
    </w:p>
    <w:p w:rsidR="00527682" w:rsidRPr="00252113" w:rsidRDefault="00D53654" w:rsidP="00633563">
      <w:pPr>
        <w:pStyle w:val="NoSpacing"/>
        <w:jc w:val="both"/>
        <w:rPr>
          <w:b/>
        </w:rPr>
      </w:pPr>
      <w:r w:rsidRPr="00252113">
        <w:rPr>
          <w:b/>
        </w:rPr>
        <w:t xml:space="preserve">Salary: </w:t>
      </w:r>
      <w:r w:rsidR="00C957A9" w:rsidRPr="00252113">
        <w:rPr>
          <w:b/>
        </w:rPr>
        <w:t>L11-23</w:t>
      </w:r>
      <w:r w:rsidRPr="00252113">
        <w:rPr>
          <w:b/>
        </w:rPr>
        <w:t xml:space="preserve"> – depending on skills, experience and previous track record</w:t>
      </w:r>
    </w:p>
    <w:p w:rsidR="006706C2" w:rsidRPr="00252113" w:rsidRDefault="006706C2" w:rsidP="00633563">
      <w:pPr>
        <w:pStyle w:val="NoSpacing"/>
        <w:jc w:val="both"/>
        <w:rPr>
          <w:b/>
          <w:color w:val="FF0000"/>
        </w:rPr>
      </w:pPr>
      <w:r w:rsidRPr="00252113">
        <w:rPr>
          <w:b/>
        </w:rPr>
        <w:t>Possible relocation package</w:t>
      </w:r>
    </w:p>
    <w:p w:rsidR="007870C2" w:rsidRPr="00252113" w:rsidRDefault="007870C2" w:rsidP="00633563">
      <w:pPr>
        <w:pStyle w:val="NoSpacing"/>
        <w:jc w:val="both"/>
      </w:pPr>
    </w:p>
    <w:p w:rsidR="007870C2" w:rsidRPr="00252113" w:rsidRDefault="007870C2" w:rsidP="00633563">
      <w:pPr>
        <w:pStyle w:val="NoSpacing"/>
        <w:jc w:val="both"/>
        <w:rPr>
          <w:lang w:val="en-US"/>
        </w:rPr>
      </w:pPr>
      <w:r w:rsidRPr="00252113">
        <w:rPr>
          <w:lang w:val="en-US"/>
        </w:rPr>
        <w:t>We are looki</w:t>
      </w:r>
      <w:r w:rsidR="001266E9">
        <w:rPr>
          <w:lang w:val="en-US"/>
        </w:rPr>
        <w:t>ng for someone who is</w:t>
      </w:r>
      <w:r w:rsidR="00527682" w:rsidRPr="00252113">
        <w:rPr>
          <w:lang w:val="en-US"/>
        </w:rPr>
        <w:t xml:space="preserve"> </w:t>
      </w:r>
      <w:r w:rsidR="006437FC">
        <w:t>dedicated, hard</w:t>
      </w:r>
      <w:r w:rsidR="001266E9">
        <w:t xml:space="preserve">working and passionate </w:t>
      </w:r>
      <w:r w:rsidR="00B124D9">
        <w:t>about creating a fantastic school</w:t>
      </w:r>
      <w:r w:rsidR="00A03ADC">
        <w:t xml:space="preserve"> to start in January 2020.  We believe that Bar Hill deserves a school </w:t>
      </w:r>
      <w:r w:rsidR="00B124D9">
        <w:t>that children love to attend, parents enjoy supportin</w:t>
      </w:r>
      <w:r w:rsidR="00A03ADC">
        <w:t>g and the community is proud of</w:t>
      </w:r>
      <w:r w:rsidRPr="00252113">
        <w:rPr>
          <w:lang w:val="en-US"/>
        </w:rPr>
        <w:t xml:space="preserve">.  </w:t>
      </w:r>
    </w:p>
    <w:p w:rsidR="00BF6DA7" w:rsidRPr="00252113" w:rsidRDefault="00BF6DA7" w:rsidP="00633563">
      <w:pPr>
        <w:pStyle w:val="NoSpacing"/>
        <w:jc w:val="both"/>
        <w:rPr>
          <w:lang w:val="en-US"/>
        </w:rPr>
      </w:pPr>
    </w:p>
    <w:p w:rsidR="00001185" w:rsidRPr="00252113" w:rsidRDefault="006437FC" w:rsidP="00633563">
      <w:pPr>
        <w:pStyle w:val="NoSpacing"/>
        <w:jc w:val="both"/>
        <w:rPr>
          <w:lang w:val="en-US"/>
        </w:rPr>
      </w:pPr>
      <w:r>
        <w:rPr>
          <w:lang w:val="en-US"/>
        </w:rPr>
        <w:t>Much of the ground</w:t>
      </w:r>
      <w:r w:rsidR="009257B6">
        <w:rPr>
          <w:lang w:val="en-US"/>
        </w:rPr>
        <w:t xml:space="preserve">work is already in place.  </w:t>
      </w:r>
      <w:r w:rsidR="009257B6" w:rsidRPr="00252113">
        <w:rPr>
          <w:lang w:val="en-US"/>
        </w:rPr>
        <w:t xml:space="preserve">BHPS </w:t>
      </w:r>
      <w:r w:rsidR="009257B6" w:rsidRPr="00252113">
        <w:t xml:space="preserve">is a village primary school providing a high quality of education for the children in its catchment village and beyond. It has a proven track record of good attainment and of participation in a range of activities within its curriculum. </w:t>
      </w:r>
      <w:r w:rsidR="009257B6">
        <w:rPr>
          <w:lang w:val="en-US"/>
        </w:rPr>
        <w:t xml:space="preserve"> </w:t>
      </w:r>
      <w:r w:rsidR="00B919FF" w:rsidRPr="00252113">
        <w:rPr>
          <w:lang w:val="en-US"/>
        </w:rPr>
        <w:t>BHPS</w:t>
      </w:r>
      <w:r w:rsidR="00001185" w:rsidRPr="00252113">
        <w:rPr>
          <w:lang w:val="en-US"/>
        </w:rPr>
        <w:t xml:space="preserve"> continu</w:t>
      </w:r>
      <w:r w:rsidR="009257B6">
        <w:rPr>
          <w:lang w:val="en-US"/>
        </w:rPr>
        <w:t xml:space="preserve">es to be rated ‘Good’ by </w:t>
      </w:r>
      <w:proofErr w:type="spellStart"/>
      <w:r w:rsidR="009257B6">
        <w:rPr>
          <w:lang w:val="en-US"/>
        </w:rPr>
        <w:t>Ofsted</w:t>
      </w:r>
      <w:proofErr w:type="spellEnd"/>
      <w:r w:rsidR="009257B6">
        <w:rPr>
          <w:lang w:val="en-US"/>
        </w:rPr>
        <w:t>.  W</w:t>
      </w:r>
      <w:r w:rsidR="00001185" w:rsidRPr="00252113">
        <w:rPr>
          <w:lang w:val="en-US"/>
        </w:rPr>
        <w:t>e are now looking f</w:t>
      </w:r>
      <w:r w:rsidR="00B919FF" w:rsidRPr="00252113">
        <w:rPr>
          <w:lang w:val="en-US"/>
        </w:rPr>
        <w:t xml:space="preserve">or </w:t>
      </w:r>
      <w:r w:rsidR="00B124D9">
        <w:rPr>
          <w:lang w:val="en-US"/>
        </w:rPr>
        <w:t>a leader</w:t>
      </w:r>
      <w:r w:rsidR="00B919FF" w:rsidRPr="00252113">
        <w:rPr>
          <w:lang w:val="en-US"/>
        </w:rPr>
        <w:t xml:space="preserve"> </w:t>
      </w:r>
      <w:r w:rsidR="00B919FF" w:rsidRPr="00252113">
        <w:t xml:space="preserve">to move </w:t>
      </w:r>
      <w:r w:rsidR="009257B6">
        <w:t>help us to build on these strong foundations.</w:t>
      </w:r>
    </w:p>
    <w:p w:rsidR="00001185" w:rsidRPr="00252113" w:rsidRDefault="00001185" w:rsidP="00633563">
      <w:pPr>
        <w:pStyle w:val="NoSpacing"/>
        <w:jc w:val="both"/>
        <w:rPr>
          <w:lang w:val="en-US"/>
        </w:rPr>
      </w:pPr>
    </w:p>
    <w:p w:rsidR="007870C2" w:rsidRPr="00252113" w:rsidRDefault="00546391" w:rsidP="00B919FF">
      <w:pPr>
        <w:rPr>
          <w:lang w:val="en-US"/>
        </w:rPr>
      </w:pPr>
      <w:r w:rsidRPr="00252113">
        <w:rPr>
          <w:lang w:val="en-US"/>
        </w:rPr>
        <w:t>As part of Cambridge Meri</w:t>
      </w:r>
      <w:r w:rsidR="00B919FF" w:rsidRPr="00252113">
        <w:rPr>
          <w:lang w:val="en-US"/>
        </w:rPr>
        <w:t xml:space="preserve">dian Academies Trust (CMAT), </w:t>
      </w:r>
      <w:r w:rsidR="009257B6">
        <w:t>t</w:t>
      </w:r>
      <w:r w:rsidR="00B919FF" w:rsidRPr="00252113">
        <w:t>he successful candidate will be someone who c</w:t>
      </w:r>
      <w:r w:rsidR="009257B6">
        <w:t xml:space="preserve">an galvanise and develop the school with their own vision.  </w:t>
      </w:r>
      <w:r w:rsidR="00B919FF" w:rsidRPr="00252113">
        <w:t>There are fantastic opportunities to do this through working within the primary family of the trust and its CMAT local secondary schools of Swavesey and Northstowe to develop effective approaches to an all through curriculum alongside seamless transition for children.</w:t>
      </w:r>
      <w:r w:rsidR="00772724" w:rsidRPr="00252113">
        <w:rPr>
          <w:lang w:val="en-US"/>
        </w:rPr>
        <w:t xml:space="preserve"> It is a fantastic place to teach, lead and develop personally.  </w:t>
      </w:r>
    </w:p>
    <w:p w:rsidR="00BF6DA7" w:rsidRPr="00252113" w:rsidRDefault="00BF6DA7" w:rsidP="00633563">
      <w:pPr>
        <w:pStyle w:val="NoSpacing"/>
        <w:jc w:val="both"/>
        <w:rPr>
          <w:lang w:val="en-US"/>
        </w:rPr>
      </w:pPr>
    </w:p>
    <w:p w:rsidR="00F4279B" w:rsidRPr="00252113" w:rsidRDefault="00F4279B" w:rsidP="00633563">
      <w:pPr>
        <w:pStyle w:val="NoSpacing"/>
        <w:jc w:val="both"/>
        <w:rPr>
          <w:rFonts w:eastAsia="Times New Roman" w:cs="Times New Roman"/>
          <w:color w:val="222222"/>
          <w:lang w:val="en"/>
        </w:rPr>
      </w:pPr>
      <w:r w:rsidRPr="00252113">
        <w:rPr>
          <w:rFonts w:eastAsia="Times New Roman" w:cs="Times New Roman"/>
          <w:color w:val="222222"/>
          <w:lang w:val="en"/>
        </w:rPr>
        <w:t>This is an exciting opportunity to join a dynamic, innovative and vibrant Academy. If you want to work with wonderful students, committed staff and a forward thinkin</w:t>
      </w:r>
      <w:r w:rsidR="00CF3079" w:rsidRPr="00252113">
        <w:rPr>
          <w:rFonts w:eastAsia="Times New Roman" w:cs="Times New Roman"/>
          <w:color w:val="222222"/>
          <w:lang w:val="en"/>
        </w:rPr>
        <w:t>g leadership team, this is the a</w:t>
      </w:r>
      <w:r w:rsidRPr="00252113">
        <w:rPr>
          <w:rFonts w:eastAsia="Times New Roman" w:cs="Times New Roman"/>
          <w:color w:val="222222"/>
          <w:lang w:val="en"/>
        </w:rPr>
        <w:t xml:space="preserve">cademy for you. </w:t>
      </w:r>
    </w:p>
    <w:p w:rsidR="00F4279B" w:rsidRPr="00252113" w:rsidRDefault="00F4279B" w:rsidP="00633563">
      <w:pPr>
        <w:pStyle w:val="NoSpacing"/>
        <w:jc w:val="both"/>
        <w:rPr>
          <w:lang w:val="en-US"/>
        </w:rPr>
      </w:pPr>
    </w:p>
    <w:p w:rsidR="00BF6DA7" w:rsidRPr="00252113" w:rsidRDefault="00AD78D5" w:rsidP="00633563">
      <w:pPr>
        <w:pStyle w:val="NoSpacing"/>
        <w:jc w:val="both"/>
        <w:rPr>
          <w:rFonts w:cs="Arial"/>
        </w:rPr>
      </w:pPr>
      <w:r w:rsidRPr="00252113">
        <w:rPr>
          <w:rFonts w:cs="Arial"/>
        </w:rPr>
        <w:t>BHPS</w:t>
      </w:r>
      <w:r w:rsidR="00BF6DA7" w:rsidRPr="00252113">
        <w:rPr>
          <w:rFonts w:cs="Arial"/>
        </w:rPr>
        <w:t xml:space="preserve"> and CMAT exists to provide, support, and champion high-quality education at the heart of local communities.</w:t>
      </w:r>
    </w:p>
    <w:p w:rsidR="00BF6DA7" w:rsidRPr="00252113" w:rsidRDefault="00BF6DA7" w:rsidP="00633563">
      <w:pPr>
        <w:pStyle w:val="NoSpacing"/>
        <w:jc w:val="both"/>
        <w:rPr>
          <w:lang w:val="en-US"/>
        </w:rPr>
      </w:pPr>
    </w:p>
    <w:p w:rsidR="007870C2" w:rsidRPr="00252113" w:rsidRDefault="001170FC" w:rsidP="00633563">
      <w:pPr>
        <w:pStyle w:val="NoSpacing"/>
        <w:jc w:val="both"/>
        <w:rPr>
          <w:b/>
          <w:lang w:val="en-US"/>
        </w:rPr>
      </w:pPr>
      <w:r w:rsidRPr="00252113">
        <w:rPr>
          <w:b/>
          <w:lang w:val="en-US"/>
        </w:rPr>
        <w:t>Leading Bar Hill within CMAT</w:t>
      </w:r>
      <w:r w:rsidR="007870C2" w:rsidRPr="00252113">
        <w:rPr>
          <w:b/>
          <w:lang w:val="en-US"/>
        </w:rPr>
        <w:t xml:space="preserve"> can offer you:</w:t>
      </w:r>
    </w:p>
    <w:p w:rsidR="0040309F" w:rsidRPr="00252113" w:rsidRDefault="0040309F" w:rsidP="00633563">
      <w:pPr>
        <w:pStyle w:val="NoSpacing"/>
        <w:jc w:val="both"/>
        <w:rPr>
          <w:b/>
          <w:color w:val="FF0000"/>
          <w:lang w:val="en-US"/>
        </w:rPr>
      </w:pPr>
    </w:p>
    <w:p w:rsidR="007870C2" w:rsidRPr="00252113" w:rsidRDefault="007870C2" w:rsidP="00633563">
      <w:pPr>
        <w:pStyle w:val="NoSpacing"/>
        <w:numPr>
          <w:ilvl w:val="0"/>
          <w:numId w:val="12"/>
        </w:numPr>
        <w:jc w:val="both"/>
        <w:rPr>
          <w:lang w:val="en-US"/>
        </w:rPr>
      </w:pPr>
      <w:r w:rsidRPr="00252113">
        <w:t>mo</w:t>
      </w:r>
      <w:r w:rsidR="001170FC" w:rsidRPr="00252113">
        <w:t>tivated friendly staff and children in a</w:t>
      </w:r>
      <w:r w:rsidRPr="00252113">
        <w:t xml:space="preserve"> popular </w:t>
      </w:r>
      <w:r w:rsidR="001170FC" w:rsidRPr="00252113">
        <w:t xml:space="preserve">village </w:t>
      </w:r>
      <w:r w:rsidRPr="00252113">
        <w:t xml:space="preserve">school with a strong community presence </w:t>
      </w:r>
    </w:p>
    <w:p w:rsidR="007870C2" w:rsidRPr="00252113" w:rsidRDefault="007870C2" w:rsidP="00633563">
      <w:pPr>
        <w:pStyle w:val="NoSpacing"/>
        <w:numPr>
          <w:ilvl w:val="0"/>
          <w:numId w:val="12"/>
        </w:numPr>
        <w:jc w:val="both"/>
        <w:rPr>
          <w:lang w:val="en-US"/>
        </w:rPr>
      </w:pPr>
      <w:r w:rsidRPr="00252113">
        <w:rPr>
          <w:lang w:val="en-US"/>
        </w:rPr>
        <w:t xml:space="preserve">a post with the potential for future progression both within this role and in the wider trust  </w:t>
      </w:r>
    </w:p>
    <w:p w:rsidR="007870C2" w:rsidRPr="00252113" w:rsidRDefault="007870C2" w:rsidP="00633563">
      <w:pPr>
        <w:pStyle w:val="NoSpacing"/>
        <w:numPr>
          <w:ilvl w:val="0"/>
          <w:numId w:val="12"/>
        </w:numPr>
        <w:jc w:val="both"/>
        <w:rPr>
          <w:lang w:val="en-US"/>
        </w:rPr>
      </w:pPr>
      <w:r w:rsidRPr="00252113">
        <w:rPr>
          <w:lang w:val="en-US"/>
        </w:rPr>
        <w:t>working with a dynamic</w:t>
      </w:r>
      <w:r w:rsidR="00A10CC0" w:rsidRPr="00252113">
        <w:rPr>
          <w:lang w:val="en-US"/>
        </w:rPr>
        <w:t xml:space="preserve"> team </w:t>
      </w:r>
      <w:r w:rsidR="00546391" w:rsidRPr="00252113">
        <w:rPr>
          <w:lang w:val="en-US"/>
        </w:rPr>
        <w:t xml:space="preserve">which consists of CEO, </w:t>
      </w:r>
      <w:r w:rsidR="001170FC" w:rsidRPr="00252113">
        <w:rPr>
          <w:lang w:val="en-US"/>
        </w:rPr>
        <w:t>Primary and Secondary</w:t>
      </w:r>
      <w:r w:rsidRPr="00252113">
        <w:rPr>
          <w:lang w:val="en-US"/>
        </w:rPr>
        <w:t xml:space="preserve"> Principal</w:t>
      </w:r>
      <w:r w:rsidR="00A10CC0" w:rsidRPr="00252113">
        <w:rPr>
          <w:lang w:val="en-US"/>
        </w:rPr>
        <w:t xml:space="preserve">s, a </w:t>
      </w:r>
      <w:r w:rsidRPr="00252113">
        <w:rPr>
          <w:lang w:val="en-US"/>
        </w:rPr>
        <w:t xml:space="preserve">supportive </w:t>
      </w:r>
      <w:r w:rsidR="00A10CC0" w:rsidRPr="00252113">
        <w:rPr>
          <w:lang w:val="en-US"/>
        </w:rPr>
        <w:t>Senior Leadership</w:t>
      </w:r>
      <w:r w:rsidRPr="00252113">
        <w:rPr>
          <w:lang w:val="en-US"/>
        </w:rPr>
        <w:t xml:space="preserve"> Team </w:t>
      </w:r>
    </w:p>
    <w:p w:rsidR="007870C2" w:rsidRPr="00252113" w:rsidRDefault="007870C2" w:rsidP="00633563">
      <w:pPr>
        <w:pStyle w:val="NoSpacing"/>
        <w:numPr>
          <w:ilvl w:val="0"/>
          <w:numId w:val="12"/>
        </w:numPr>
        <w:jc w:val="both"/>
        <w:rPr>
          <w:lang w:val="en-US"/>
        </w:rPr>
      </w:pPr>
      <w:r w:rsidRPr="00252113">
        <w:rPr>
          <w:lang w:val="en-US"/>
        </w:rPr>
        <w:t>the support of the wider trust network of experts and access to informal and formal professional development</w:t>
      </w:r>
    </w:p>
    <w:p w:rsidR="001170FC" w:rsidRPr="00252113" w:rsidRDefault="001170FC" w:rsidP="001170FC">
      <w:pPr>
        <w:pStyle w:val="ListParagraph"/>
        <w:numPr>
          <w:ilvl w:val="0"/>
          <w:numId w:val="12"/>
        </w:numPr>
        <w:spacing w:after="160" w:line="259" w:lineRule="auto"/>
        <w:rPr>
          <w:rFonts w:asciiTheme="minorHAnsi" w:hAnsiTheme="minorHAnsi"/>
        </w:rPr>
      </w:pPr>
      <w:r w:rsidRPr="00252113">
        <w:rPr>
          <w:rFonts w:asciiTheme="minorHAnsi" w:hAnsiTheme="minorHAnsi"/>
        </w:rPr>
        <w:t>The chance to develop the next generation of teachers through our work with our ITT providers and trainee teachers</w:t>
      </w:r>
    </w:p>
    <w:p w:rsidR="001170FC" w:rsidRPr="00252113" w:rsidRDefault="001170FC" w:rsidP="001170FC">
      <w:pPr>
        <w:pStyle w:val="ListParagraph"/>
        <w:numPr>
          <w:ilvl w:val="0"/>
          <w:numId w:val="12"/>
        </w:numPr>
        <w:spacing w:after="160" w:line="259" w:lineRule="auto"/>
        <w:rPr>
          <w:rFonts w:asciiTheme="minorHAnsi" w:hAnsiTheme="minorHAnsi"/>
        </w:rPr>
      </w:pPr>
      <w:r w:rsidRPr="00252113">
        <w:rPr>
          <w:rFonts w:asciiTheme="minorHAnsi" w:hAnsiTheme="minorHAnsi"/>
        </w:rPr>
        <w:t>Leadership supported within an established well thought of trust but maintaining a degree of individuality and character within your school</w:t>
      </w:r>
    </w:p>
    <w:p w:rsidR="001170FC" w:rsidRPr="00252113" w:rsidRDefault="001170FC" w:rsidP="001170FC">
      <w:pPr>
        <w:pStyle w:val="ListParagraph"/>
        <w:numPr>
          <w:ilvl w:val="0"/>
          <w:numId w:val="12"/>
        </w:numPr>
        <w:spacing w:after="160" w:line="259" w:lineRule="auto"/>
        <w:rPr>
          <w:rFonts w:asciiTheme="minorHAnsi" w:hAnsiTheme="minorHAnsi"/>
        </w:rPr>
      </w:pPr>
      <w:r w:rsidRPr="00252113">
        <w:rPr>
          <w:rFonts w:asciiTheme="minorHAnsi" w:hAnsiTheme="minorHAnsi"/>
        </w:rPr>
        <w:t>For a new head</w:t>
      </w:r>
      <w:r w:rsidR="009257B6">
        <w:rPr>
          <w:rFonts w:asciiTheme="minorHAnsi" w:hAnsiTheme="minorHAnsi"/>
        </w:rPr>
        <w:t>,</w:t>
      </w:r>
      <w:r w:rsidRPr="00252113">
        <w:rPr>
          <w:rFonts w:asciiTheme="minorHAnsi" w:hAnsiTheme="minorHAnsi"/>
        </w:rPr>
        <w:t xml:space="preserve"> the support of an experienced CMAT </w:t>
      </w:r>
      <w:r w:rsidR="009257B6">
        <w:rPr>
          <w:rFonts w:asciiTheme="minorHAnsi" w:hAnsiTheme="minorHAnsi"/>
        </w:rPr>
        <w:t>as you</w:t>
      </w:r>
      <w:r w:rsidRPr="00252113">
        <w:rPr>
          <w:rFonts w:asciiTheme="minorHAnsi" w:hAnsiTheme="minorHAnsi"/>
        </w:rPr>
        <w:t xml:space="preserve"> establish your practice as a </w:t>
      </w:r>
      <w:proofErr w:type="spellStart"/>
      <w:r w:rsidRPr="00252113">
        <w:rPr>
          <w:rFonts w:asciiTheme="minorHAnsi" w:hAnsiTheme="minorHAnsi"/>
        </w:rPr>
        <w:t>headteacher</w:t>
      </w:r>
      <w:proofErr w:type="spellEnd"/>
    </w:p>
    <w:p w:rsidR="001170FC" w:rsidRPr="00252113" w:rsidRDefault="001170FC" w:rsidP="00821235">
      <w:pPr>
        <w:pStyle w:val="ListParagraph"/>
        <w:numPr>
          <w:ilvl w:val="0"/>
          <w:numId w:val="12"/>
        </w:numPr>
        <w:spacing w:after="160" w:line="259" w:lineRule="auto"/>
        <w:jc w:val="both"/>
        <w:rPr>
          <w:rFonts w:asciiTheme="minorHAnsi" w:hAnsiTheme="minorHAnsi"/>
        </w:rPr>
      </w:pPr>
      <w:r w:rsidRPr="00252113">
        <w:rPr>
          <w:rFonts w:asciiTheme="minorHAnsi" w:hAnsiTheme="minorHAnsi"/>
        </w:rPr>
        <w:lastRenderedPageBreak/>
        <w:t>For an experienced head</w:t>
      </w:r>
      <w:r w:rsidR="009257B6">
        <w:rPr>
          <w:rFonts w:asciiTheme="minorHAnsi" w:hAnsiTheme="minorHAnsi"/>
        </w:rPr>
        <w:t>,</w:t>
      </w:r>
      <w:r w:rsidRPr="00252113">
        <w:rPr>
          <w:rFonts w:asciiTheme="minorHAnsi" w:hAnsiTheme="minorHAnsi"/>
        </w:rPr>
        <w:t xml:space="preserve"> the opportunity to sha</w:t>
      </w:r>
      <w:r w:rsidR="009257B6">
        <w:rPr>
          <w:rFonts w:asciiTheme="minorHAnsi" w:hAnsiTheme="minorHAnsi"/>
        </w:rPr>
        <w:t xml:space="preserve">re wider skills and develop a </w:t>
      </w:r>
      <w:r w:rsidRPr="00252113">
        <w:rPr>
          <w:rFonts w:asciiTheme="minorHAnsi" w:hAnsiTheme="minorHAnsi"/>
        </w:rPr>
        <w:t xml:space="preserve">CMAT </w:t>
      </w:r>
      <w:r w:rsidR="009257B6">
        <w:rPr>
          <w:rFonts w:asciiTheme="minorHAnsi" w:hAnsiTheme="minorHAnsi"/>
        </w:rPr>
        <w:t xml:space="preserve">primary </w:t>
      </w:r>
      <w:r w:rsidR="00E278E7">
        <w:rPr>
          <w:rFonts w:asciiTheme="minorHAnsi" w:hAnsiTheme="minorHAnsi"/>
        </w:rPr>
        <w:t>hub</w:t>
      </w:r>
    </w:p>
    <w:p w:rsidR="006C16F7" w:rsidRPr="00252113" w:rsidRDefault="009257B6" w:rsidP="006C16F7">
      <w:pPr>
        <w:pStyle w:val="ListParagraph"/>
        <w:numPr>
          <w:ilvl w:val="0"/>
          <w:numId w:val="12"/>
        </w:numPr>
        <w:spacing w:after="160" w:line="259" w:lineRule="auto"/>
        <w:jc w:val="both"/>
        <w:rPr>
          <w:rFonts w:asciiTheme="minorHAnsi" w:hAnsiTheme="minorHAnsi"/>
        </w:rPr>
      </w:pPr>
      <w:r>
        <w:rPr>
          <w:rFonts w:asciiTheme="minorHAnsi" w:hAnsiTheme="minorHAnsi"/>
        </w:rPr>
        <w:t>An a</w:t>
      </w:r>
      <w:r w:rsidR="007870C2" w:rsidRPr="00252113">
        <w:rPr>
          <w:rFonts w:asciiTheme="minorHAnsi" w:hAnsiTheme="minorHAnsi"/>
        </w:rPr>
        <w:t xml:space="preserve">ttractive </w:t>
      </w:r>
      <w:r w:rsidR="001170FC" w:rsidRPr="00252113">
        <w:rPr>
          <w:rFonts w:asciiTheme="minorHAnsi" w:hAnsiTheme="minorHAnsi"/>
        </w:rPr>
        <w:t>and vibrant village location</w:t>
      </w:r>
      <w:r w:rsidR="005F5362" w:rsidRPr="00252113">
        <w:rPr>
          <w:rFonts w:asciiTheme="minorHAnsi" w:hAnsiTheme="minorHAnsi"/>
        </w:rPr>
        <w:t>,</w:t>
      </w:r>
      <w:r w:rsidR="00A10CC0" w:rsidRPr="00252113">
        <w:rPr>
          <w:rFonts w:asciiTheme="minorHAnsi" w:hAnsiTheme="minorHAnsi"/>
        </w:rPr>
        <w:t xml:space="preserve"> </w:t>
      </w:r>
      <w:r w:rsidR="001170FC" w:rsidRPr="00252113">
        <w:rPr>
          <w:rFonts w:asciiTheme="minorHAnsi" w:hAnsiTheme="minorHAnsi"/>
        </w:rPr>
        <w:t>containing a variety of amenities</w:t>
      </w:r>
      <w:r w:rsidR="00E278E7">
        <w:rPr>
          <w:rFonts w:asciiTheme="minorHAnsi" w:hAnsiTheme="minorHAnsi"/>
        </w:rPr>
        <w:t>.</w:t>
      </w:r>
    </w:p>
    <w:p w:rsidR="006C16F7" w:rsidRPr="00252113" w:rsidRDefault="006C16F7" w:rsidP="006C16F7">
      <w:pPr>
        <w:pStyle w:val="NoSpacing"/>
        <w:jc w:val="both"/>
      </w:pPr>
    </w:p>
    <w:p w:rsidR="006C16F7" w:rsidRPr="00252113" w:rsidRDefault="006C16F7" w:rsidP="006C16F7">
      <w:pPr>
        <w:pStyle w:val="NoSpacing"/>
        <w:rPr>
          <w:b/>
        </w:rPr>
      </w:pPr>
      <w:r w:rsidRPr="00252113">
        <w:rPr>
          <w:b/>
        </w:rPr>
        <w:t>The successful candidate will have:</w:t>
      </w:r>
    </w:p>
    <w:p w:rsidR="006C16F7" w:rsidRPr="00252113" w:rsidRDefault="006C16F7" w:rsidP="006C16F7">
      <w:pPr>
        <w:pStyle w:val="NoSpacing"/>
      </w:pPr>
    </w:p>
    <w:p w:rsidR="00B5541F" w:rsidRPr="00252113" w:rsidRDefault="00B5541F" w:rsidP="00B5541F">
      <w:pPr>
        <w:pStyle w:val="ListParagraph"/>
        <w:numPr>
          <w:ilvl w:val="0"/>
          <w:numId w:val="19"/>
        </w:numPr>
        <w:spacing w:after="160" w:line="259" w:lineRule="auto"/>
        <w:ind w:left="426" w:hanging="426"/>
        <w:rPr>
          <w:rFonts w:asciiTheme="minorHAnsi" w:hAnsiTheme="minorHAnsi"/>
        </w:rPr>
      </w:pPr>
      <w:r w:rsidRPr="00252113">
        <w:rPr>
          <w:rFonts w:asciiTheme="minorHAnsi" w:hAnsiTheme="minorHAnsi"/>
        </w:rPr>
        <w:t>A track record of leading and developing with impact and outcomes for children</w:t>
      </w:r>
    </w:p>
    <w:p w:rsidR="00B5541F" w:rsidRPr="00252113" w:rsidRDefault="00B5541F" w:rsidP="00B5541F">
      <w:pPr>
        <w:pStyle w:val="ListParagraph"/>
        <w:numPr>
          <w:ilvl w:val="0"/>
          <w:numId w:val="19"/>
        </w:numPr>
        <w:spacing w:after="160" w:line="259" w:lineRule="auto"/>
        <w:ind w:left="426" w:hanging="426"/>
        <w:rPr>
          <w:rFonts w:asciiTheme="minorHAnsi" w:hAnsiTheme="minorHAnsi"/>
        </w:rPr>
      </w:pPr>
      <w:r w:rsidRPr="00252113">
        <w:rPr>
          <w:rFonts w:asciiTheme="minorHAnsi" w:hAnsiTheme="minorHAnsi"/>
        </w:rPr>
        <w:t xml:space="preserve">A passionate and uncompromising commitment to all round student </w:t>
      </w:r>
      <w:r w:rsidR="009257B6">
        <w:rPr>
          <w:rFonts w:asciiTheme="minorHAnsi" w:hAnsiTheme="minorHAnsi"/>
        </w:rPr>
        <w:t>development</w:t>
      </w:r>
    </w:p>
    <w:p w:rsidR="00B5541F" w:rsidRPr="00252113" w:rsidRDefault="00B5541F" w:rsidP="00B5541F">
      <w:pPr>
        <w:pStyle w:val="ListParagraph"/>
        <w:numPr>
          <w:ilvl w:val="0"/>
          <w:numId w:val="19"/>
        </w:numPr>
        <w:spacing w:after="160" w:line="259" w:lineRule="auto"/>
        <w:ind w:left="426" w:hanging="426"/>
        <w:rPr>
          <w:rFonts w:asciiTheme="minorHAnsi" w:hAnsiTheme="minorHAnsi"/>
        </w:rPr>
      </w:pPr>
      <w:r w:rsidRPr="00252113">
        <w:rPr>
          <w:rFonts w:asciiTheme="minorHAnsi" w:hAnsiTheme="minorHAnsi"/>
        </w:rPr>
        <w:t xml:space="preserve">Experience of converting vision into school improvement </w:t>
      </w:r>
    </w:p>
    <w:p w:rsidR="00B5541F" w:rsidRPr="00252113" w:rsidRDefault="00B5541F" w:rsidP="00B5541F">
      <w:pPr>
        <w:pStyle w:val="ListParagraph"/>
        <w:numPr>
          <w:ilvl w:val="0"/>
          <w:numId w:val="19"/>
        </w:numPr>
        <w:spacing w:after="160" w:line="259" w:lineRule="auto"/>
        <w:ind w:left="426" w:hanging="426"/>
        <w:rPr>
          <w:rFonts w:asciiTheme="minorHAnsi" w:hAnsiTheme="minorHAnsi"/>
        </w:rPr>
      </w:pPr>
      <w:r w:rsidRPr="00252113">
        <w:rPr>
          <w:rFonts w:asciiTheme="minorHAnsi" w:hAnsiTheme="minorHAnsi"/>
        </w:rPr>
        <w:t>Have people skills which enthuse and develop staff and communicate effectively with parents</w:t>
      </w:r>
    </w:p>
    <w:p w:rsidR="00B5541F" w:rsidRPr="00252113" w:rsidRDefault="00B5541F" w:rsidP="00B5541F">
      <w:pPr>
        <w:pStyle w:val="ListParagraph"/>
        <w:numPr>
          <w:ilvl w:val="0"/>
          <w:numId w:val="19"/>
        </w:numPr>
        <w:spacing w:after="160" w:line="259" w:lineRule="auto"/>
        <w:ind w:left="426" w:hanging="426"/>
        <w:rPr>
          <w:rFonts w:asciiTheme="minorHAnsi" w:hAnsiTheme="minorHAnsi"/>
        </w:rPr>
      </w:pPr>
      <w:r w:rsidRPr="00252113">
        <w:rPr>
          <w:rFonts w:asciiTheme="minorHAnsi" w:hAnsiTheme="minorHAnsi"/>
        </w:rPr>
        <w:t>Evidence of partnership working and wider impact</w:t>
      </w:r>
    </w:p>
    <w:p w:rsidR="00B5541F" w:rsidRPr="00252113" w:rsidRDefault="009257B6" w:rsidP="00B5541F">
      <w:pPr>
        <w:pStyle w:val="ListParagraph"/>
        <w:numPr>
          <w:ilvl w:val="0"/>
          <w:numId w:val="19"/>
        </w:numPr>
        <w:spacing w:after="160" w:line="259" w:lineRule="auto"/>
        <w:ind w:left="426" w:hanging="426"/>
        <w:rPr>
          <w:rFonts w:asciiTheme="minorHAnsi" w:hAnsiTheme="minorHAnsi"/>
        </w:rPr>
      </w:pPr>
      <w:r>
        <w:rPr>
          <w:rFonts w:asciiTheme="minorHAnsi" w:hAnsiTheme="minorHAnsi"/>
        </w:rPr>
        <w:t>The a</w:t>
      </w:r>
      <w:r w:rsidR="00B5541F" w:rsidRPr="00252113">
        <w:rPr>
          <w:rFonts w:asciiTheme="minorHAnsi" w:hAnsiTheme="minorHAnsi"/>
        </w:rPr>
        <w:t>bility to see</w:t>
      </w:r>
      <w:r>
        <w:rPr>
          <w:rFonts w:asciiTheme="minorHAnsi" w:hAnsiTheme="minorHAnsi"/>
        </w:rPr>
        <w:t>k out</w:t>
      </w:r>
      <w:r w:rsidR="00B5541F" w:rsidRPr="00252113">
        <w:rPr>
          <w:rFonts w:asciiTheme="minorHAnsi" w:hAnsiTheme="minorHAnsi"/>
        </w:rPr>
        <w:t xml:space="preserve"> and </w:t>
      </w:r>
      <w:r>
        <w:rPr>
          <w:rFonts w:asciiTheme="minorHAnsi" w:hAnsiTheme="minorHAnsi"/>
        </w:rPr>
        <w:t xml:space="preserve">then the </w:t>
      </w:r>
      <w:r w:rsidR="00B5541F" w:rsidRPr="00252113">
        <w:rPr>
          <w:rFonts w:asciiTheme="minorHAnsi" w:hAnsiTheme="minorHAnsi"/>
        </w:rPr>
        <w:t xml:space="preserve">courage to take opportunities </w:t>
      </w:r>
      <w:r>
        <w:rPr>
          <w:rFonts w:asciiTheme="minorHAnsi" w:hAnsiTheme="minorHAnsi"/>
        </w:rPr>
        <w:t>to build on</w:t>
      </w:r>
      <w:r w:rsidR="00B5541F" w:rsidRPr="00252113">
        <w:rPr>
          <w:rFonts w:asciiTheme="minorHAnsi" w:hAnsiTheme="minorHAnsi"/>
        </w:rPr>
        <w:t xml:space="preserve"> existing practice.</w:t>
      </w:r>
    </w:p>
    <w:p w:rsidR="006C16F7" w:rsidRPr="00252113" w:rsidRDefault="006C16F7" w:rsidP="006C16F7">
      <w:pPr>
        <w:pStyle w:val="NoSpacing"/>
        <w:rPr>
          <w:b/>
        </w:rPr>
      </w:pPr>
    </w:p>
    <w:p w:rsidR="00BF2FCF" w:rsidRPr="00252113" w:rsidRDefault="00BF2FCF" w:rsidP="006C16F7">
      <w:pPr>
        <w:pStyle w:val="NoSpacing"/>
        <w:rPr>
          <w:b/>
        </w:rPr>
      </w:pPr>
      <w:r w:rsidRPr="00252113">
        <w:rPr>
          <w:b/>
        </w:rPr>
        <w:t xml:space="preserve">A commitment </w:t>
      </w:r>
      <w:r w:rsidR="00FF2281" w:rsidRPr="00252113">
        <w:rPr>
          <w:b/>
        </w:rPr>
        <w:t>to and a belief in</w:t>
      </w:r>
      <w:r w:rsidRPr="00252113">
        <w:rPr>
          <w:b/>
        </w:rPr>
        <w:t xml:space="preserve"> our </w:t>
      </w:r>
      <w:r w:rsidR="00B5541F" w:rsidRPr="00252113">
        <w:rPr>
          <w:b/>
        </w:rPr>
        <w:t xml:space="preserve">CMAT </w:t>
      </w:r>
      <w:r w:rsidRPr="00252113">
        <w:rPr>
          <w:b/>
        </w:rPr>
        <w:t>Core Values:</w:t>
      </w:r>
    </w:p>
    <w:p w:rsidR="00BF2FCF" w:rsidRPr="00252113" w:rsidRDefault="00BF2FCF" w:rsidP="006C16F7">
      <w:pPr>
        <w:pStyle w:val="NoSpacing"/>
      </w:pPr>
    </w:p>
    <w:p w:rsidR="00BF2FCF" w:rsidRPr="00252113" w:rsidRDefault="00BF2FCF" w:rsidP="00BF2FCF">
      <w:pPr>
        <w:pStyle w:val="NoSpacing"/>
        <w:numPr>
          <w:ilvl w:val="0"/>
          <w:numId w:val="11"/>
        </w:numPr>
        <w:jc w:val="both"/>
        <w:rPr>
          <w:lang w:val="en-US"/>
        </w:rPr>
      </w:pPr>
      <w:r w:rsidRPr="00252113">
        <w:rPr>
          <w:lang w:val="en-US"/>
        </w:rPr>
        <w:t>Achievement for All</w:t>
      </w:r>
    </w:p>
    <w:p w:rsidR="00BF2FCF" w:rsidRPr="00252113" w:rsidRDefault="00BF2FCF" w:rsidP="00BF2FCF">
      <w:pPr>
        <w:pStyle w:val="NoSpacing"/>
        <w:numPr>
          <w:ilvl w:val="0"/>
          <w:numId w:val="11"/>
        </w:numPr>
        <w:jc w:val="both"/>
        <w:rPr>
          <w:lang w:val="en-US"/>
        </w:rPr>
      </w:pPr>
      <w:r w:rsidRPr="00252113">
        <w:rPr>
          <w:lang w:val="en-US"/>
        </w:rPr>
        <w:t>Valuing People</w:t>
      </w:r>
    </w:p>
    <w:p w:rsidR="00BF2FCF" w:rsidRPr="00252113" w:rsidRDefault="00BF2FCF" w:rsidP="00BF2FCF">
      <w:pPr>
        <w:pStyle w:val="NoSpacing"/>
        <w:numPr>
          <w:ilvl w:val="0"/>
          <w:numId w:val="11"/>
        </w:numPr>
        <w:jc w:val="both"/>
        <w:rPr>
          <w:lang w:val="en-US"/>
        </w:rPr>
      </w:pPr>
      <w:r w:rsidRPr="00252113">
        <w:rPr>
          <w:lang w:val="en-US"/>
        </w:rPr>
        <w:t>A High Quality Learning Environment</w:t>
      </w:r>
    </w:p>
    <w:p w:rsidR="00BF2FCF" w:rsidRPr="00252113" w:rsidRDefault="00BF2FCF" w:rsidP="00BF2FCF">
      <w:pPr>
        <w:pStyle w:val="NoSpacing"/>
        <w:numPr>
          <w:ilvl w:val="0"/>
          <w:numId w:val="11"/>
        </w:numPr>
        <w:jc w:val="both"/>
        <w:rPr>
          <w:lang w:val="en-US"/>
        </w:rPr>
      </w:pPr>
      <w:r w:rsidRPr="00252113">
        <w:rPr>
          <w:lang w:val="en-US"/>
        </w:rPr>
        <w:t>The Pursuit of Excellence</w:t>
      </w:r>
    </w:p>
    <w:p w:rsidR="00B5541F" w:rsidRPr="00252113" w:rsidRDefault="00BF2FCF" w:rsidP="00633563">
      <w:pPr>
        <w:pStyle w:val="NoSpacing"/>
        <w:numPr>
          <w:ilvl w:val="0"/>
          <w:numId w:val="11"/>
        </w:numPr>
        <w:jc w:val="both"/>
        <w:rPr>
          <w:lang w:val="en-US"/>
        </w:rPr>
      </w:pPr>
      <w:r w:rsidRPr="00252113">
        <w:rPr>
          <w:lang w:val="en-US"/>
        </w:rPr>
        <w:t>Extending the Boundaries of Learning.</w:t>
      </w:r>
    </w:p>
    <w:p w:rsidR="00B5541F" w:rsidRPr="00252113" w:rsidRDefault="00B5541F" w:rsidP="00B5541F">
      <w:pPr>
        <w:pStyle w:val="NoSpacing"/>
        <w:jc w:val="both"/>
        <w:rPr>
          <w:lang w:val="en-US"/>
        </w:rPr>
      </w:pPr>
    </w:p>
    <w:p w:rsidR="007870C2" w:rsidRPr="00252113" w:rsidRDefault="007870C2" w:rsidP="00B5541F">
      <w:pPr>
        <w:pStyle w:val="NoSpacing"/>
        <w:jc w:val="both"/>
        <w:rPr>
          <w:lang w:val="en-US"/>
        </w:rPr>
      </w:pPr>
      <w:r w:rsidRPr="00252113">
        <w:rPr>
          <w:rFonts w:eastAsia="Calibri" w:cs="Calibri"/>
        </w:rPr>
        <w:t xml:space="preserve">We </w:t>
      </w:r>
      <w:r w:rsidR="00C14D55" w:rsidRPr="00252113">
        <w:rPr>
          <w:rFonts w:eastAsia="Calibri" w:cs="Calibri"/>
        </w:rPr>
        <w:t xml:space="preserve">warmly </w:t>
      </w:r>
      <w:r w:rsidRPr="00252113">
        <w:rPr>
          <w:rFonts w:eastAsia="Calibri" w:cs="Calibri"/>
        </w:rPr>
        <w:t xml:space="preserve">welcome visits </w:t>
      </w:r>
      <w:r w:rsidR="0041337C" w:rsidRPr="00252113">
        <w:rPr>
          <w:rFonts w:eastAsia="Calibri" w:cs="Calibri"/>
        </w:rPr>
        <w:t xml:space="preserve">to the academy </w:t>
      </w:r>
      <w:r w:rsidRPr="00252113">
        <w:rPr>
          <w:rFonts w:eastAsia="Calibri" w:cs="Calibri"/>
        </w:rPr>
        <w:t>from candidates. If y</w:t>
      </w:r>
      <w:r w:rsidR="0041337C" w:rsidRPr="00252113">
        <w:rPr>
          <w:rFonts w:eastAsia="Calibri" w:cs="Calibri"/>
        </w:rPr>
        <w:t>ou wish to do so</w:t>
      </w:r>
      <w:r w:rsidR="000C0BD1" w:rsidRPr="00252113">
        <w:rPr>
          <w:rFonts w:eastAsia="Calibri" w:cs="Calibri"/>
        </w:rPr>
        <w:t>,</w:t>
      </w:r>
      <w:r w:rsidR="0041337C" w:rsidRPr="00252113">
        <w:rPr>
          <w:rFonts w:eastAsia="Calibri" w:cs="Calibri"/>
        </w:rPr>
        <w:t xml:space="preserve"> please contact: </w:t>
      </w:r>
      <w:r w:rsidR="00B5541F" w:rsidRPr="00252113">
        <w:rPr>
          <w:rFonts w:eastAsia="Calibri" w:cs="Calibri"/>
        </w:rPr>
        <w:t xml:space="preserve">Jayne Bacon </w:t>
      </w:r>
      <w:hyperlink r:id="rId13" w:history="1">
        <w:r w:rsidR="00B5541F" w:rsidRPr="00252113">
          <w:rPr>
            <w:rStyle w:val="Hyperlink"/>
            <w:rFonts w:eastAsia="Calibri" w:cs="Calibri"/>
            <w:color w:val="auto"/>
          </w:rPr>
          <w:t>jbacon@barhillprimary.org</w:t>
        </w:r>
      </w:hyperlink>
      <w:r w:rsidR="00B5541F" w:rsidRPr="00252113">
        <w:rPr>
          <w:rFonts w:eastAsia="Calibri" w:cs="Calibri"/>
        </w:rPr>
        <w:t xml:space="preserve"> 01954 273 305</w:t>
      </w:r>
    </w:p>
    <w:p w:rsidR="006C16F7" w:rsidRPr="00252113" w:rsidRDefault="006C16F7" w:rsidP="00633563">
      <w:pPr>
        <w:pStyle w:val="NoSpacing"/>
        <w:jc w:val="both"/>
        <w:rPr>
          <w:rFonts w:eastAsia="Calibri" w:cs="Calibri"/>
        </w:rPr>
      </w:pPr>
    </w:p>
    <w:p w:rsidR="006C16F7" w:rsidRPr="00252113" w:rsidRDefault="006C16F7" w:rsidP="00633563">
      <w:pPr>
        <w:pStyle w:val="NoSpacing"/>
        <w:jc w:val="both"/>
        <w:rPr>
          <w:rFonts w:eastAsia="Calibri" w:cs="Calibri"/>
        </w:rPr>
      </w:pPr>
      <w:r w:rsidRPr="00252113">
        <w:rPr>
          <w:rFonts w:eastAsia="Calibri" w:cs="Calibri"/>
        </w:rPr>
        <w:t>The post will be based at:</w:t>
      </w:r>
    </w:p>
    <w:p w:rsidR="00C14D55" w:rsidRPr="00252113" w:rsidRDefault="00A86E62" w:rsidP="00633563">
      <w:pPr>
        <w:pStyle w:val="NoSpacing"/>
        <w:jc w:val="both"/>
        <w:rPr>
          <w:rFonts w:eastAsia="Calibri" w:cs="Calibri"/>
        </w:rPr>
      </w:pPr>
      <w:r w:rsidRPr="00252113">
        <w:rPr>
          <w:rFonts w:eastAsia="Calibri" w:cs="Calibri"/>
        </w:rPr>
        <w:t>Bar Hill Primary School</w:t>
      </w:r>
    </w:p>
    <w:p w:rsidR="00DF5189" w:rsidRPr="00252113" w:rsidRDefault="00DF5189" w:rsidP="00633563">
      <w:pPr>
        <w:pStyle w:val="NoSpacing"/>
        <w:jc w:val="both"/>
        <w:rPr>
          <w:rFonts w:eastAsia="Calibri" w:cs="Calibri"/>
        </w:rPr>
      </w:pPr>
      <w:r w:rsidRPr="00252113">
        <w:rPr>
          <w:rFonts w:eastAsia="Calibri" w:cs="Calibri"/>
        </w:rPr>
        <w:t>Gladeside</w:t>
      </w:r>
    </w:p>
    <w:p w:rsidR="00DF5189" w:rsidRPr="00252113" w:rsidRDefault="00DF5189" w:rsidP="00633563">
      <w:pPr>
        <w:pStyle w:val="NoSpacing"/>
        <w:jc w:val="both"/>
        <w:rPr>
          <w:rFonts w:eastAsia="Calibri" w:cs="Calibri"/>
        </w:rPr>
      </w:pPr>
      <w:r w:rsidRPr="00252113">
        <w:rPr>
          <w:rFonts w:eastAsia="Calibri" w:cs="Calibri"/>
        </w:rPr>
        <w:t>Bar Hill</w:t>
      </w:r>
    </w:p>
    <w:p w:rsidR="00DF5189" w:rsidRPr="00252113" w:rsidRDefault="00DF5189" w:rsidP="00633563">
      <w:pPr>
        <w:pStyle w:val="NoSpacing"/>
        <w:jc w:val="both"/>
        <w:rPr>
          <w:rFonts w:eastAsia="Calibri" w:cs="Calibri"/>
        </w:rPr>
      </w:pPr>
      <w:r w:rsidRPr="00252113">
        <w:rPr>
          <w:rFonts w:eastAsia="Calibri" w:cs="Calibri"/>
        </w:rPr>
        <w:t>Cambridge</w:t>
      </w:r>
    </w:p>
    <w:p w:rsidR="00DF5189" w:rsidRPr="00252113" w:rsidRDefault="00DF5189" w:rsidP="00633563">
      <w:pPr>
        <w:pStyle w:val="NoSpacing"/>
        <w:jc w:val="both"/>
        <w:rPr>
          <w:rFonts w:eastAsia="Calibri" w:cs="Calibri"/>
        </w:rPr>
      </w:pPr>
      <w:r w:rsidRPr="00252113">
        <w:rPr>
          <w:rFonts w:eastAsia="Calibri" w:cs="Calibri"/>
        </w:rPr>
        <w:t>CB23 8DY</w:t>
      </w:r>
    </w:p>
    <w:p w:rsidR="00DF5189" w:rsidRPr="00252113" w:rsidRDefault="00DF5189" w:rsidP="00633563">
      <w:pPr>
        <w:pStyle w:val="NoSpacing"/>
        <w:jc w:val="both"/>
        <w:rPr>
          <w:rFonts w:eastAsia="Calibri" w:cs="Calibri"/>
        </w:rPr>
      </w:pPr>
      <w:r w:rsidRPr="00252113">
        <w:rPr>
          <w:rFonts w:eastAsia="Calibri" w:cs="Calibri"/>
        </w:rPr>
        <w:t>www.barhillschool.co.uk</w:t>
      </w:r>
    </w:p>
    <w:p w:rsidR="008B07E9" w:rsidRPr="00252113" w:rsidRDefault="008B07E9" w:rsidP="00633563">
      <w:pPr>
        <w:pStyle w:val="NoSpacing"/>
        <w:jc w:val="both"/>
        <w:rPr>
          <w:rFonts w:eastAsia="Calibri" w:cs="Calibri"/>
          <w:i/>
        </w:rPr>
      </w:pPr>
    </w:p>
    <w:p w:rsidR="0041337C" w:rsidRPr="00252113" w:rsidRDefault="0041337C" w:rsidP="00DF5189">
      <w:pPr>
        <w:pStyle w:val="NoSpacing"/>
        <w:rPr>
          <w:rFonts w:eastAsia="Calibri" w:cs="Calibri"/>
        </w:rPr>
      </w:pPr>
      <w:r w:rsidRPr="00252113">
        <w:rPr>
          <w:rFonts w:eastAsia="Calibri" w:cs="Calibri"/>
        </w:rPr>
        <w:t xml:space="preserve">For further information, please contact </w:t>
      </w:r>
      <w:r w:rsidR="00DF5189" w:rsidRPr="00252113">
        <w:rPr>
          <w:rFonts w:eastAsia="Calibri" w:cs="Calibri"/>
        </w:rPr>
        <w:t xml:space="preserve">Jane Dooley, Executive Director of Primary </w:t>
      </w:r>
      <w:hyperlink r:id="rId14" w:history="1">
        <w:r w:rsidR="00DF5189" w:rsidRPr="00252113">
          <w:rPr>
            <w:rStyle w:val="Hyperlink"/>
            <w:rFonts w:eastAsia="Calibri" w:cs="Calibri"/>
          </w:rPr>
          <w:t>jdooley@cmatrust.net</w:t>
        </w:r>
      </w:hyperlink>
      <w:r w:rsidR="00DF5189" w:rsidRPr="00252113">
        <w:rPr>
          <w:rFonts w:eastAsia="Calibri" w:cs="Calibri"/>
        </w:rPr>
        <w:t xml:space="preserve"> or </w:t>
      </w:r>
      <w:r w:rsidRPr="00252113">
        <w:rPr>
          <w:rFonts w:eastAsia="Calibri" w:cs="Calibri"/>
        </w:rPr>
        <w:t xml:space="preserve">Mark Woods, CEO, </w:t>
      </w:r>
      <w:hyperlink r:id="rId15" w:history="1">
        <w:r w:rsidRPr="00252113">
          <w:rPr>
            <w:rStyle w:val="Hyperlink"/>
            <w:rFonts w:cs="Calibri"/>
          </w:rPr>
          <w:t>mwoods@cmatrust.net</w:t>
        </w:r>
      </w:hyperlink>
    </w:p>
    <w:p w:rsidR="008B07E9" w:rsidRPr="00252113" w:rsidRDefault="008B07E9" w:rsidP="00633563">
      <w:pPr>
        <w:pStyle w:val="NoSpacing"/>
        <w:jc w:val="both"/>
        <w:rPr>
          <w:rFonts w:eastAsia="Calibri" w:cs="Calibri"/>
        </w:rPr>
      </w:pPr>
    </w:p>
    <w:p w:rsidR="007870C2" w:rsidRPr="00252113" w:rsidRDefault="007870C2" w:rsidP="00633563">
      <w:pPr>
        <w:pStyle w:val="NoSpacing"/>
        <w:jc w:val="both"/>
        <w:rPr>
          <w:rFonts w:eastAsia="Calibri" w:cs="Calibri"/>
        </w:rPr>
      </w:pPr>
      <w:r w:rsidRPr="00252113">
        <w:rPr>
          <w:rFonts w:eastAsia="Calibri" w:cs="Calibri"/>
        </w:rPr>
        <w:t>The cl</w:t>
      </w:r>
      <w:r w:rsidR="00DF5189" w:rsidRPr="00252113">
        <w:rPr>
          <w:rFonts w:eastAsia="Calibri" w:cs="Calibri"/>
        </w:rPr>
        <w:t xml:space="preserve">osing date for applications is </w:t>
      </w:r>
      <w:r w:rsidR="00DF5189" w:rsidRPr="00252113">
        <w:t xml:space="preserve">9.00 am on </w:t>
      </w:r>
      <w:r w:rsidR="00A97113">
        <w:t>Wednesday 16 October 2019</w:t>
      </w:r>
      <w:r w:rsidR="00DF5189" w:rsidRPr="00252113">
        <w:t>.</w:t>
      </w:r>
    </w:p>
    <w:p w:rsidR="008B07E9" w:rsidRPr="00252113" w:rsidRDefault="008B07E9" w:rsidP="00633563">
      <w:pPr>
        <w:pStyle w:val="NoSpacing"/>
        <w:jc w:val="both"/>
        <w:rPr>
          <w:rFonts w:eastAsia="Calibri" w:cs="Calibri"/>
        </w:rPr>
      </w:pPr>
    </w:p>
    <w:p w:rsidR="00034386" w:rsidRPr="00252113" w:rsidRDefault="00034386" w:rsidP="00633563">
      <w:pPr>
        <w:pStyle w:val="NoSpacing"/>
        <w:jc w:val="both"/>
        <w:rPr>
          <w:rFonts w:eastAsia="Calibri" w:cs="Calibri"/>
        </w:rPr>
      </w:pPr>
      <w:r w:rsidRPr="00252113">
        <w:rPr>
          <w:rFonts w:eastAsia="Calibri" w:cs="Calibri"/>
        </w:rPr>
        <w:t>Interviews will be held over two days</w:t>
      </w:r>
      <w:r w:rsidR="00A97113">
        <w:rPr>
          <w:rFonts w:eastAsia="Calibri" w:cs="Calibri"/>
        </w:rPr>
        <w:t xml:space="preserve"> during week commencing</w:t>
      </w:r>
      <w:r w:rsidRPr="00252113">
        <w:rPr>
          <w:rFonts w:eastAsia="Calibri" w:cs="Calibri"/>
        </w:rPr>
        <w:t xml:space="preserve"> </w:t>
      </w:r>
      <w:bookmarkStart w:id="0" w:name="_GoBack"/>
      <w:bookmarkEnd w:id="0"/>
      <w:r w:rsidR="00A97113">
        <w:rPr>
          <w:rFonts w:eastAsia="Calibri" w:cs="Calibri"/>
        </w:rPr>
        <w:t>28 October 2019</w:t>
      </w:r>
    </w:p>
    <w:p w:rsidR="001C0A33" w:rsidRPr="00252113" w:rsidRDefault="001C0A33" w:rsidP="00633563">
      <w:pPr>
        <w:pStyle w:val="NoSpacing"/>
        <w:jc w:val="both"/>
      </w:pPr>
    </w:p>
    <w:p w:rsidR="00034386" w:rsidRPr="00252113" w:rsidRDefault="00DF5189" w:rsidP="00633563">
      <w:pPr>
        <w:pStyle w:val="NoSpacing"/>
        <w:jc w:val="both"/>
        <w:rPr>
          <w:rFonts w:eastAsia="Calibri" w:cs="Calibri"/>
          <w:i/>
        </w:rPr>
      </w:pPr>
      <w:r w:rsidRPr="00252113">
        <w:rPr>
          <w:rFonts w:eastAsia="Calibri" w:cs="Calibri"/>
          <w:i/>
        </w:rPr>
        <w:t>BHPS</w:t>
      </w:r>
      <w:r w:rsidR="00034386" w:rsidRPr="00252113">
        <w:rPr>
          <w:rFonts w:eastAsia="Calibri" w:cs="Calibri"/>
          <w:i/>
        </w:rPr>
        <w:t xml:space="preserve"> and CMAT is committed to safeguarding and promoting the welfare of children and young people and expects all staff and volunteers to share in this commitment. All staff will be subject to an enhanced check with the D</w:t>
      </w:r>
      <w:r w:rsidR="00C14D55" w:rsidRPr="00252113">
        <w:rPr>
          <w:rFonts w:eastAsia="Calibri" w:cs="Calibri"/>
          <w:i/>
        </w:rPr>
        <w:t xml:space="preserve">isclosure and </w:t>
      </w:r>
      <w:r w:rsidR="00034386" w:rsidRPr="00252113">
        <w:rPr>
          <w:rFonts w:eastAsia="Calibri" w:cs="Calibri"/>
          <w:i/>
        </w:rPr>
        <w:t>B</w:t>
      </w:r>
      <w:r w:rsidR="00C14D55" w:rsidRPr="00252113">
        <w:rPr>
          <w:rFonts w:eastAsia="Calibri" w:cs="Calibri"/>
          <w:i/>
        </w:rPr>
        <w:t xml:space="preserve">arring </w:t>
      </w:r>
      <w:r w:rsidR="00034386" w:rsidRPr="00252113">
        <w:rPr>
          <w:rFonts w:eastAsia="Calibri" w:cs="Calibri"/>
          <w:i/>
        </w:rPr>
        <w:t>S</w:t>
      </w:r>
      <w:r w:rsidR="00C14D55" w:rsidRPr="00252113">
        <w:rPr>
          <w:rFonts w:eastAsia="Calibri" w:cs="Calibri"/>
          <w:i/>
        </w:rPr>
        <w:t>ervice.</w:t>
      </w:r>
    </w:p>
    <w:p w:rsidR="001C0A33" w:rsidRPr="00252113" w:rsidRDefault="001C0A33" w:rsidP="00772724">
      <w:pPr>
        <w:pStyle w:val="NoSpacing"/>
        <w:rPr>
          <w:i/>
        </w:rPr>
      </w:pPr>
    </w:p>
    <w:p w:rsidR="00034386" w:rsidRPr="00252113" w:rsidRDefault="00034386" w:rsidP="00772724">
      <w:pPr>
        <w:pStyle w:val="NoSpacing"/>
      </w:pPr>
      <w:r w:rsidRPr="00252113">
        <w:br w:type="page"/>
      </w:r>
    </w:p>
    <w:p w:rsidR="008D0618" w:rsidRPr="00252113" w:rsidRDefault="00F75E01" w:rsidP="008D0618">
      <w:pPr>
        <w:spacing w:after="0" w:line="240" w:lineRule="auto"/>
        <w:contextualSpacing/>
        <w:jc w:val="center"/>
        <w:rPr>
          <w:b/>
          <w:sz w:val="28"/>
          <w:szCs w:val="28"/>
        </w:rPr>
      </w:pPr>
      <w:r w:rsidRPr="00252113">
        <w:rPr>
          <w:b/>
          <w:sz w:val="28"/>
          <w:szCs w:val="28"/>
        </w:rPr>
        <w:lastRenderedPageBreak/>
        <w:t xml:space="preserve">JOB DESCRIPTION </w:t>
      </w:r>
    </w:p>
    <w:p w:rsidR="00F75E01" w:rsidRPr="00252113" w:rsidRDefault="00F75E01" w:rsidP="008D0618">
      <w:pPr>
        <w:spacing w:after="0" w:line="240" w:lineRule="auto"/>
        <w:contextualSpacing/>
        <w:jc w:val="center"/>
        <w:rPr>
          <w:b/>
          <w:sz w:val="28"/>
          <w:szCs w:val="28"/>
        </w:rPr>
      </w:pPr>
    </w:p>
    <w:p w:rsidR="00F75E01" w:rsidRPr="00252113" w:rsidRDefault="00F75E01" w:rsidP="00F75E01">
      <w:pPr>
        <w:rPr>
          <w:rFonts w:cs="Arial"/>
          <w:b/>
          <w:szCs w:val="24"/>
        </w:rPr>
      </w:pPr>
      <w:r w:rsidRPr="00252113">
        <w:rPr>
          <w:rFonts w:cs="Arial"/>
          <w:b/>
          <w:bCs/>
          <w:szCs w:val="24"/>
        </w:rPr>
        <w:t xml:space="preserve">Post Title: </w:t>
      </w:r>
      <w:r w:rsidRPr="00252113">
        <w:rPr>
          <w:rFonts w:cs="Arial"/>
          <w:b/>
          <w:bCs/>
          <w:szCs w:val="24"/>
        </w:rPr>
        <w:tab/>
      </w:r>
      <w:r w:rsidRPr="00252113">
        <w:rPr>
          <w:rFonts w:cs="Arial"/>
          <w:b/>
          <w:bCs/>
          <w:szCs w:val="24"/>
        </w:rPr>
        <w:tab/>
      </w:r>
      <w:r w:rsidRPr="00252113">
        <w:rPr>
          <w:rFonts w:cs="Arial"/>
          <w:b/>
          <w:bCs/>
          <w:szCs w:val="24"/>
        </w:rPr>
        <w:tab/>
      </w:r>
      <w:r w:rsidRPr="00252113">
        <w:rPr>
          <w:rFonts w:cs="Arial"/>
          <w:b/>
          <w:bCs/>
          <w:szCs w:val="24"/>
        </w:rPr>
        <w:tab/>
      </w:r>
      <w:r w:rsidRPr="00252113">
        <w:rPr>
          <w:rFonts w:cs="Arial"/>
          <w:b/>
          <w:szCs w:val="24"/>
        </w:rPr>
        <w:t xml:space="preserve">Principal </w:t>
      </w:r>
    </w:p>
    <w:p w:rsidR="00F75E01" w:rsidRPr="00252113" w:rsidRDefault="00F75E01" w:rsidP="00F75E01">
      <w:pPr>
        <w:rPr>
          <w:rFonts w:cs="Arial"/>
          <w:b/>
          <w:bCs/>
          <w:szCs w:val="24"/>
        </w:rPr>
      </w:pPr>
      <w:r w:rsidRPr="00252113">
        <w:rPr>
          <w:rFonts w:cs="Arial"/>
          <w:b/>
          <w:bCs/>
          <w:szCs w:val="24"/>
        </w:rPr>
        <w:t xml:space="preserve">School: </w:t>
      </w:r>
      <w:r w:rsidRPr="00252113">
        <w:rPr>
          <w:rFonts w:cs="Arial"/>
          <w:b/>
          <w:bCs/>
          <w:szCs w:val="24"/>
        </w:rPr>
        <w:tab/>
      </w:r>
      <w:r w:rsidRPr="00252113">
        <w:rPr>
          <w:rFonts w:cs="Arial"/>
          <w:b/>
          <w:bCs/>
          <w:szCs w:val="24"/>
        </w:rPr>
        <w:tab/>
      </w:r>
      <w:r w:rsidRPr="00252113">
        <w:rPr>
          <w:rFonts w:cs="Arial"/>
          <w:b/>
          <w:bCs/>
          <w:szCs w:val="24"/>
        </w:rPr>
        <w:tab/>
      </w:r>
      <w:r w:rsidRPr="00252113">
        <w:rPr>
          <w:rFonts w:cs="Arial"/>
          <w:b/>
          <w:bCs/>
          <w:szCs w:val="24"/>
        </w:rPr>
        <w:tab/>
        <w:t>Bar Hill Primary School</w:t>
      </w:r>
    </w:p>
    <w:p w:rsidR="00F75E01" w:rsidRPr="00252113" w:rsidRDefault="00F75E01" w:rsidP="00F75E01">
      <w:pPr>
        <w:ind w:left="3600" w:hanging="3600"/>
        <w:rPr>
          <w:rFonts w:cs="Arial"/>
          <w:b/>
          <w:bCs/>
          <w:color w:val="5F5F5F" w:themeColor="accent5"/>
          <w:szCs w:val="24"/>
        </w:rPr>
      </w:pPr>
      <w:r w:rsidRPr="00252113">
        <w:rPr>
          <w:rFonts w:cs="Arial"/>
          <w:b/>
          <w:bCs/>
          <w:color w:val="5F5F5F" w:themeColor="accent5"/>
          <w:szCs w:val="24"/>
        </w:rPr>
        <w:t>Job description and purpose:</w:t>
      </w:r>
      <w:r w:rsidRPr="00252113">
        <w:rPr>
          <w:rFonts w:cs="Arial"/>
          <w:b/>
          <w:bCs/>
          <w:color w:val="5F5F5F" w:themeColor="accent5"/>
          <w:szCs w:val="24"/>
        </w:rPr>
        <w:tab/>
      </w:r>
    </w:p>
    <w:p w:rsidR="00F75E01" w:rsidRPr="00252113" w:rsidRDefault="00F75E01" w:rsidP="00252113">
      <w:pPr>
        <w:pStyle w:val="ListParagraph"/>
        <w:numPr>
          <w:ilvl w:val="0"/>
          <w:numId w:val="27"/>
        </w:numPr>
        <w:spacing w:after="0" w:line="240" w:lineRule="auto"/>
        <w:rPr>
          <w:rFonts w:asciiTheme="minorHAnsi" w:hAnsiTheme="minorHAnsi"/>
          <w:sz w:val="20"/>
        </w:rPr>
      </w:pPr>
      <w:r w:rsidRPr="00252113">
        <w:rPr>
          <w:rFonts w:asciiTheme="minorHAnsi" w:hAnsiTheme="minorHAnsi"/>
          <w:sz w:val="20"/>
        </w:rPr>
        <w:t>To fulfil all the requirements and duties as set out in the School Teachers’ Pay and Conditions Document relating to the Conditions of Employment of Headteacher.</w:t>
      </w:r>
    </w:p>
    <w:p w:rsidR="00F75E01" w:rsidRPr="00252113" w:rsidRDefault="00F75E01" w:rsidP="00252113">
      <w:pPr>
        <w:pStyle w:val="ListParagraph"/>
        <w:numPr>
          <w:ilvl w:val="0"/>
          <w:numId w:val="27"/>
        </w:numPr>
        <w:spacing w:after="0" w:line="240" w:lineRule="auto"/>
        <w:rPr>
          <w:rFonts w:asciiTheme="minorHAnsi" w:hAnsiTheme="minorHAnsi"/>
          <w:sz w:val="20"/>
        </w:rPr>
      </w:pPr>
      <w:r w:rsidRPr="00252113">
        <w:rPr>
          <w:rFonts w:asciiTheme="minorHAnsi" w:hAnsiTheme="minorHAnsi"/>
          <w:sz w:val="20"/>
        </w:rPr>
        <w:t xml:space="preserve">To meet the National Standards for Headteachers as published by the DfE. </w:t>
      </w:r>
    </w:p>
    <w:p w:rsidR="00F75E01" w:rsidRPr="00252113" w:rsidRDefault="00F75E01" w:rsidP="00252113">
      <w:pPr>
        <w:pStyle w:val="ListParagraph"/>
        <w:numPr>
          <w:ilvl w:val="0"/>
          <w:numId w:val="27"/>
        </w:numPr>
        <w:spacing w:after="0" w:line="240" w:lineRule="auto"/>
        <w:rPr>
          <w:rFonts w:asciiTheme="minorHAnsi" w:hAnsiTheme="minorHAnsi"/>
          <w:sz w:val="20"/>
        </w:rPr>
      </w:pPr>
      <w:r w:rsidRPr="00252113">
        <w:rPr>
          <w:rFonts w:asciiTheme="minorHAnsi" w:hAnsiTheme="minorHAnsi"/>
          <w:sz w:val="20"/>
        </w:rPr>
        <w:t xml:space="preserve">To seek to achieve any performance criteria, objectives or targets agreed with </w:t>
      </w:r>
      <w:r w:rsidR="009257B6">
        <w:rPr>
          <w:rFonts w:asciiTheme="minorHAnsi" w:hAnsiTheme="minorHAnsi"/>
          <w:sz w:val="20"/>
        </w:rPr>
        <w:t>or set by the School’s Academy C</w:t>
      </w:r>
      <w:r w:rsidRPr="00252113">
        <w:rPr>
          <w:rFonts w:asciiTheme="minorHAnsi" w:hAnsiTheme="minorHAnsi"/>
          <w:sz w:val="20"/>
        </w:rPr>
        <w:t xml:space="preserve">ouncil and or Trust in accordance with the requirements set out in the School Teachers’ Pay and Conditions Document. </w:t>
      </w:r>
    </w:p>
    <w:p w:rsidR="00F75E01" w:rsidRPr="00252113" w:rsidRDefault="00F75E01" w:rsidP="00252113">
      <w:pPr>
        <w:pStyle w:val="ListParagraph"/>
        <w:numPr>
          <w:ilvl w:val="0"/>
          <w:numId w:val="27"/>
        </w:numPr>
        <w:spacing w:after="0" w:line="240" w:lineRule="auto"/>
        <w:rPr>
          <w:rFonts w:asciiTheme="minorHAnsi" w:hAnsiTheme="minorHAnsi"/>
          <w:sz w:val="20"/>
        </w:rPr>
      </w:pPr>
      <w:r w:rsidRPr="00252113">
        <w:rPr>
          <w:rFonts w:asciiTheme="minorHAnsi" w:hAnsiTheme="minorHAnsi"/>
          <w:sz w:val="20"/>
        </w:rPr>
        <w:t xml:space="preserve">To promote and safeguard the welfare of all children and young people within the School, by ensuring that the School’s policies and procedures relating to safeguarding children and child protection are fully implemented and followed by all staff; resources are allocated to allow staff to discharge their responsibilities; and that staff, pupils, parents and others feel able to raise concerns and that these are addressed sensitively and effectively. </w:t>
      </w:r>
    </w:p>
    <w:p w:rsidR="00F75E01" w:rsidRPr="00252113" w:rsidRDefault="00F75E01" w:rsidP="00F75E01">
      <w:pPr>
        <w:rPr>
          <w:rFonts w:cs="Arial"/>
          <w:sz w:val="20"/>
        </w:rPr>
      </w:pPr>
      <w:r w:rsidRPr="00252113">
        <w:rPr>
          <w:rFonts w:cs="Arial"/>
          <w:sz w:val="20"/>
        </w:rPr>
        <w:softHyphen/>
      </w:r>
      <w:r w:rsidRPr="00252113">
        <w:rPr>
          <w:rFonts w:cs="Arial"/>
          <w:sz w:val="20"/>
        </w:rPr>
        <w:softHyphen/>
      </w:r>
      <w:r w:rsidRPr="00252113">
        <w:rPr>
          <w:rFonts w:cs="Arial"/>
          <w:sz w:val="20"/>
        </w:rPr>
        <w:softHyphen/>
      </w:r>
      <w:r w:rsidRPr="00252113">
        <w:rPr>
          <w:rFonts w:cs="Arial"/>
          <w:sz w:val="20"/>
        </w:rPr>
        <w:softHyphen/>
      </w:r>
      <w:r w:rsidRPr="00252113">
        <w:rPr>
          <w:rFonts w:cs="Arial"/>
          <w:sz w:val="20"/>
        </w:rPr>
        <w:softHyphen/>
      </w:r>
      <w:r w:rsidRPr="00252113">
        <w:rPr>
          <w:rFonts w:cs="Arial"/>
          <w:sz w:val="20"/>
        </w:rPr>
        <w:softHyphen/>
      </w:r>
      <w:r w:rsidRPr="00252113">
        <w:rPr>
          <w:rFonts w:cs="Arial"/>
          <w:sz w:val="20"/>
        </w:rPr>
        <w:softHyphen/>
      </w:r>
      <w:r w:rsidRPr="00252113">
        <w:rPr>
          <w:rFonts w:cs="Arial"/>
          <w:sz w:val="20"/>
        </w:rPr>
        <w:softHyphen/>
      </w:r>
      <w:r w:rsidRPr="00252113">
        <w:rPr>
          <w:rFonts w:cs="Arial"/>
          <w:sz w:val="20"/>
        </w:rPr>
        <w:softHyphen/>
      </w:r>
      <w:r w:rsidRPr="00252113">
        <w:rPr>
          <w:rFonts w:cs="Arial"/>
          <w:sz w:val="20"/>
        </w:rPr>
        <w:softHyphen/>
      </w:r>
      <w:r w:rsidRPr="00252113">
        <w:rPr>
          <w:rFonts w:cs="Arial"/>
          <w:sz w:val="20"/>
        </w:rPr>
        <w:softHyphen/>
      </w:r>
      <w:r w:rsidRPr="00252113">
        <w:rPr>
          <w:rFonts w:cs="Arial"/>
          <w:sz w:val="20"/>
        </w:rPr>
        <w:softHyphen/>
      </w:r>
      <w:r w:rsidRPr="00252113">
        <w:rPr>
          <w:rFonts w:cs="Arial"/>
          <w:sz w:val="20"/>
        </w:rPr>
        <w:softHyphen/>
      </w:r>
      <w:r w:rsidRPr="00252113">
        <w:rPr>
          <w:rFonts w:cs="Arial"/>
          <w:sz w:val="20"/>
        </w:rPr>
        <w:softHyphen/>
      </w:r>
      <w:r w:rsidRPr="00252113">
        <w:rPr>
          <w:rFonts w:cs="Arial"/>
          <w:sz w:val="20"/>
        </w:rPr>
        <w:softHyphen/>
      </w:r>
      <w:r w:rsidRPr="00252113">
        <w:rPr>
          <w:rFonts w:cs="Arial"/>
          <w:sz w:val="20"/>
        </w:rPr>
        <w:softHyphen/>
      </w:r>
      <w:r w:rsidRPr="00252113">
        <w:rPr>
          <w:rFonts w:cs="Arial"/>
          <w:sz w:val="20"/>
        </w:rPr>
        <w:softHyphen/>
      </w:r>
      <w:r w:rsidRPr="00252113">
        <w:rPr>
          <w:rFonts w:cs="Arial"/>
          <w:sz w:val="20"/>
        </w:rPr>
        <w:softHyphen/>
      </w:r>
      <w:r w:rsidRPr="00252113">
        <w:rPr>
          <w:rFonts w:cs="Arial"/>
          <w:sz w:val="20"/>
        </w:rPr>
        <w:softHyphen/>
      </w:r>
      <w:r w:rsidRPr="00252113">
        <w:rPr>
          <w:rFonts w:cs="Arial"/>
          <w:sz w:val="20"/>
        </w:rPr>
        <w:softHyphen/>
      </w:r>
      <w:r w:rsidRPr="00252113">
        <w:rPr>
          <w:rFonts w:cs="Arial"/>
          <w:sz w:val="20"/>
        </w:rPr>
        <w:softHyphen/>
      </w:r>
      <w:r w:rsidRPr="00252113">
        <w:rPr>
          <w:rFonts w:cs="Arial"/>
          <w:sz w:val="20"/>
        </w:rPr>
        <w:softHyphen/>
      </w:r>
      <w:r w:rsidRPr="00252113">
        <w:rPr>
          <w:rFonts w:cs="Arial"/>
          <w:sz w:val="20"/>
        </w:rPr>
        <w:softHyphen/>
      </w:r>
      <w:r w:rsidRPr="00252113">
        <w:rPr>
          <w:rFonts w:cs="Arial"/>
          <w:sz w:val="20"/>
        </w:rPr>
        <w:softHyphen/>
      </w:r>
      <w:r w:rsidRPr="00252113">
        <w:rPr>
          <w:rFonts w:cs="Arial"/>
          <w:sz w:val="20"/>
        </w:rPr>
        <w:softHyphen/>
      </w:r>
      <w:r w:rsidRPr="00252113">
        <w:rPr>
          <w:rFonts w:cs="Arial"/>
          <w:sz w:val="20"/>
        </w:rPr>
        <w:softHyphen/>
      </w:r>
      <w:r w:rsidRPr="00252113">
        <w:rPr>
          <w:rFonts w:cs="Arial"/>
          <w:sz w:val="20"/>
        </w:rPr>
        <w:softHyphen/>
      </w:r>
      <w:r w:rsidRPr="00252113">
        <w:rPr>
          <w:rFonts w:cs="Arial"/>
          <w:sz w:val="20"/>
        </w:rPr>
        <w:softHyphen/>
      </w:r>
      <w:r w:rsidRPr="00252113">
        <w:rPr>
          <w:rFonts w:cs="Arial"/>
          <w:sz w:val="20"/>
        </w:rPr>
        <w:softHyphen/>
      </w:r>
      <w:r w:rsidRPr="00252113">
        <w:rPr>
          <w:rFonts w:cs="Arial"/>
          <w:sz w:val="20"/>
        </w:rPr>
        <w:softHyphen/>
      </w:r>
    </w:p>
    <w:p w:rsidR="00F75E01" w:rsidRPr="00252113" w:rsidRDefault="00F75E01" w:rsidP="00F75E01">
      <w:pPr>
        <w:pStyle w:val="Heading2"/>
        <w:numPr>
          <w:ilvl w:val="0"/>
          <w:numId w:val="25"/>
        </w:numPr>
        <w:ind w:left="284" w:hanging="284"/>
        <w:rPr>
          <w:rFonts w:asciiTheme="minorHAnsi" w:hAnsiTheme="minorHAnsi" w:cs="Arial"/>
          <w:sz w:val="20"/>
        </w:rPr>
      </w:pPr>
      <w:r w:rsidRPr="00252113">
        <w:rPr>
          <w:rFonts w:asciiTheme="minorHAnsi" w:hAnsiTheme="minorHAnsi" w:cs="Arial"/>
          <w:sz w:val="20"/>
        </w:rPr>
        <w:t>Qualities and knowledge</w:t>
      </w:r>
    </w:p>
    <w:p w:rsidR="00F75E01" w:rsidRPr="00252113" w:rsidRDefault="00F75E01" w:rsidP="00252113">
      <w:pPr>
        <w:pStyle w:val="ListParagraph"/>
        <w:numPr>
          <w:ilvl w:val="1"/>
          <w:numId w:val="28"/>
        </w:numPr>
        <w:spacing w:after="0" w:line="240" w:lineRule="auto"/>
        <w:ind w:left="709" w:hanging="425"/>
        <w:rPr>
          <w:rFonts w:asciiTheme="minorHAnsi" w:hAnsiTheme="minorHAnsi"/>
          <w:sz w:val="20"/>
        </w:rPr>
      </w:pPr>
      <w:r w:rsidRPr="00252113">
        <w:rPr>
          <w:rFonts w:asciiTheme="minorHAnsi" w:hAnsiTheme="minorHAnsi"/>
          <w:sz w:val="20"/>
        </w:rPr>
        <w:t xml:space="preserve">Hold and articulate clear values, vision and moral purpose, focused on providing a word class </w:t>
      </w:r>
      <w:proofErr w:type="gramStart"/>
      <w:r w:rsidRPr="00252113">
        <w:rPr>
          <w:rFonts w:asciiTheme="minorHAnsi" w:hAnsiTheme="minorHAnsi"/>
          <w:sz w:val="20"/>
        </w:rPr>
        <w:t>education  and</w:t>
      </w:r>
      <w:proofErr w:type="gramEnd"/>
      <w:r w:rsidRPr="00252113">
        <w:rPr>
          <w:rFonts w:asciiTheme="minorHAnsi" w:hAnsiTheme="minorHAnsi"/>
          <w:sz w:val="20"/>
        </w:rPr>
        <w:t xml:space="preserve"> as such leading and developing the school to become good or above</w:t>
      </w:r>
    </w:p>
    <w:p w:rsidR="00F75E01" w:rsidRPr="00252113" w:rsidRDefault="00F75E01" w:rsidP="00252113">
      <w:pPr>
        <w:pStyle w:val="ListParagraph"/>
        <w:numPr>
          <w:ilvl w:val="1"/>
          <w:numId w:val="28"/>
        </w:numPr>
        <w:spacing w:after="0" w:line="240" w:lineRule="auto"/>
        <w:ind w:left="709" w:hanging="425"/>
        <w:rPr>
          <w:rFonts w:asciiTheme="minorHAnsi" w:hAnsiTheme="minorHAnsi"/>
          <w:sz w:val="20"/>
        </w:rPr>
      </w:pPr>
      <w:r w:rsidRPr="00252113">
        <w:rPr>
          <w:rFonts w:asciiTheme="minorHAnsi" w:hAnsiTheme="minorHAnsi"/>
          <w:sz w:val="20"/>
        </w:rPr>
        <w:t xml:space="preserve">Demonstrate optimistic personal behaviour, positive relationships and attitudes towards their pupils and staff, and towards parents, academy councillors and members of the local community. </w:t>
      </w:r>
    </w:p>
    <w:p w:rsidR="00F75E01" w:rsidRPr="00252113" w:rsidRDefault="00F75E01" w:rsidP="00252113">
      <w:pPr>
        <w:pStyle w:val="ListParagraph"/>
        <w:numPr>
          <w:ilvl w:val="1"/>
          <w:numId w:val="28"/>
        </w:numPr>
        <w:spacing w:after="0" w:line="240" w:lineRule="auto"/>
        <w:ind w:left="709" w:hanging="425"/>
        <w:rPr>
          <w:rFonts w:asciiTheme="minorHAnsi" w:hAnsiTheme="minorHAnsi"/>
          <w:sz w:val="20"/>
        </w:rPr>
      </w:pPr>
      <w:r w:rsidRPr="00252113">
        <w:rPr>
          <w:rFonts w:asciiTheme="minorHAnsi" w:hAnsiTheme="minorHAnsi"/>
          <w:sz w:val="20"/>
        </w:rPr>
        <w:t xml:space="preserve">Lead by example - with integrity, creativity, resilience, and clarity - drawing on their own scholarship, expertise and skills, and that of those around them. </w:t>
      </w:r>
    </w:p>
    <w:p w:rsidR="00F75E01" w:rsidRPr="00252113" w:rsidRDefault="00F75E01" w:rsidP="00252113">
      <w:pPr>
        <w:pStyle w:val="ListParagraph"/>
        <w:numPr>
          <w:ilvl w:val="1"/>
          <w:numId w:val="28"/>
        </w:numPr>
        <w:spacing w:after="0" w:line="240" w:lineRule="auto"/>
        <w:ind w:left="709" w:hanging="425"/>
        <w:rPr>
          <w:rFonts w:asciiTheme="minorHAnsi" w:hAnsiTheme="minorHAnsi"/>
          <w:sz w:val="20"/>
        </w:rPr>
      </w:pPr>
      <w:r w:rsidRPr="00252113">
        <w:rPr>
          <w:rFonts w:asciiTheme="minorHAnsi" w:hAnsiTheme="minorHAnsi"/>
          <w:sz w:val="20"/>
        </w:rPr>
        <w:t xml:space="preserve">Sustain wide, current knowledge and understanding of education and school systems locally, nationally and globally, to analyse and apply those systems that would best drive whole school improvement and pursue continuous professional development. </w:t>
      </w:r>
    </w:p>
    <w:p w:rsidR="00F75E01" w:rsidRPr="00252113" w:rsidRDefault="00F75E01" w:rsidP="00252113">
      <w:pPr>
        <w:pStyle w:val="ListParagraph"/>
        <w:numPr>
          <w:ilvl w:val="1"/>
          <w:numId w:val="28"/>
        </w:numPr>
        <w:spacing w:after="0" w:line="240" w:lineRule="auto"/>
        <w:ind w:left="709" w:hanging="425"/>
        <w:rPr>
          <w:rFonts w:asciiTheme="minorHAnsi" w:hAnsiTheme="minorHAnsi"/>
          <w:sz w:val="20"/>
        </w:rPr>
      </w:pPr>
      <w:r w:rsidRPr="00252113">
        <w:rPr>
          <w:rFonts w:asciiTheme="minorHAnsi" w:hAnsiTheme="minorHAnsi"/>
          <w:sz w:val="20"/>
        </w:rPr>
        <w:t xml:space="preserve">Work with political and financial astuteness, within the trust set of principles and structures centred on the school’s vision. </w:t>
      </w:r>
    </w:p>
    <w:p w:rsidR="00F75E01" w:rsidRPr="00252113" w:rsidRDefault="00F75E01" w:rsidP="00252113">
      <w:pPr>
        <w:pStyle w:val="ListParagraph"/>
        <w:numPr>
          <w:ilvl w:val="1"/>
          <w:numId w:val="28"/>
        </w:numPr>
        <w:spacing w:after="0" w:line="240" w:lineRule="auto"/>
        <w:ind w:left="709" w:hanging="425"/>
        <w:rPr>
          <w:rFonts w:asciiTheme="minorHAnsi" w:hAnsiTheme="minorHAnsi"/>
          <w:sz w:val="20"/>
        </w:rPr>
      </w:pPr>
      <w:r w:rsidRPr="00252113">
        <w:rPr>
          <w:rFonts w:asciiTheme="minorHAnsi" w:hAnsiTheme="minorHAnsi"/>
          <w:sz w:val="20"/>
        </w:rPr>
        <w:t>Be able to translate local and national policy into the school’s context to ensure that the school is equipped to respond to, and benefit from Local Authority and government change</w:t>
      </w:r>
    </w:p>
    <w:p w:rsidR="00F75E01" w:rsidRPr="00252113" w:rsidRDefault="00F75E01" w:rsidP="00252113">
      <w:pPr>
        <w:pStyle w:val="ListParagraph"/>
        <w:numPr>
          <w:ilvl w:val="1"/>
          <w:numId w:val="28"/>
        </w:numPr>
        <w:spacing w:after="0" w:line="240" w:lineRule="auto"/>
        <w:ind w:left="709" w:hanging="425"/>
        <w:rPr>
          <w:rFonts w:asciiTheme="minorHAnsi" w:hAnsiTheme="minorHAnsi"/>
          <w:b/>
          <w:sz w:val="20"/>
        </w:rPr>
      </w:pPr>
      <w:r w:rsidRPr="00252113">
        <w:rPr>
          <w:rFonts w:asciiTheme="minorHAnsi" w:hAnsiTheme="minorHAnsi"/>
          <w:sz w:val="20"/>
        </w:rPr>
        <w:t>Communicate the trust and school’s ethos, vision and values and drive the strategic leadership, empowering all pupils and staff to excel</w:t>
      </w:r>
      <w:r w:rsidR="00252113">
        <w:rPr>
          <w:rFonts w:asciiTheme="minorHAnsi" w:hAnsiTheme="minorHAnsi"/>
          <w:sz w:val="20"/>
        </w:rPr>
        <w:t>.</w:t>
      </w:r>
    </w:p>
    <w:p w:rsidR="00252113" w:rsidRPr="00252113" w:rsidRDefault="00252113" w:rsidP="00252113">
      <w:pPr>
        <w:pStyle w:val="ListParagraph"/>
        <w:spacing w:after="0" w:line="240" w:lineRule="auto"/>
        <w:ind w:left="709"/>
        <w:rPr>
          <w:rFonts w:asciiTheme="minorHAnsi" w:hAnsiTheme="minorHAnsi"/>
          <w:b/>
          <w:sz w:val="20"/>
        </w:rPr>
      </w:pPr>
    </w:p>
    <w:p w:rsidR="00F75E01" w:rsidRPr="00252113" w:rsidRDefault="00F75E01" w:rsidP="00F75E01">
      <w:pPr>
        <w:pStyle w:val="ListParagraph"/>
        <w:numPr>
          <w:ilvl w:val="0"/>
          <w:numId w:val="25"/>
        </w:numPr>
        <w:spacing w:after="0" w:line="240" w:lineRule="auto"/>
        <w:ind w:left="284" w:hanging="284"/>
        <w:rPr>
          <w:rFonts w:asciiTheme="minorHAnsi" w:hAnsiTheme="minorHAnsi"/>
          <w:b/>
          <w:sz w:val="20"/>
        </w:rPr>
      </w:pPr>
      <w:r w:rsidRPr="00252113">
        <w:rPr>
          <w:rFonts w:asciiTheme="minorHAnsi" w:hAnsiTheme="minorHAnsi"/>
          <w:b/>
          <w:sz w:val="20"/>
        </w:rPr>
        <w:t>Pupils and Staff</w:t>
      </w:r>
    </w:p>
    <w:p w:rsidR="00F75E01" w:rsidRPr="00252113" w:rsidRDefault="00F75E01" w:rsidP="00F75E01">
      <w:pPr>
        <w:pStyle w:val="ListParagraph"/>
        <w:numPr>
          <w:ilvl w:val="0"/>
          <w:numId w:val="20"/>
        </w:numPr>
        <w:spacing w:after="0" w:line="240" w:lineRule="auto"/>
        <w:rPr>
          <w:rFonts w:asciiTheme="minorHAnsi" w:hAnsiTheme="minorHAnsi"/>
          <w:sz w:val="20"/>
        </w:rPr>
      </w:pPr>
      <w:r w:rsidRPr="00252113">
        <w:rPr>
          <w:rFonts w:asciiTheme="minorHAnsi" w:hAnsiTheme="minorHAnsi"/>
          <w:sz w:val="20"/>
        </w:rPr>
        <w:t xml:space="preserve">Demand ambitious standards for all pupils, overcoming disadvantage and advancing equality, instilling a strong sense of accountability in staff for the impact of their work on pupils’ outcomes; </w:t>
      </w:r>
    </w:p>
    <w:p w:rsidR="00F75E01" w:rsidRPr="00252113" w:rsidRDefault="00F75E01" w:rsidP="00F75E01">
      <w:pPr>
        <w:pStyle w:val="ListParagraph"/>
        <w:numPr>
          <w:ilvl w:val="0"/>
          <w:numId w:val="20"/>
        </w:numPr>
        <w:spacing w:after="0" w:line="240" w:lineRule="auto"/>
        <w:rPr>
          <w:rFonts w:asciiTheme="minorHAnsi" w:hAnsiTheme="minorHAnsi"/>
          <w:sz w:val="20"/>
        </w:rPr>
      </w:pPr>
      <w:r w:rsidRPr="00252113">
        <w:rPr>
          <w:rFonts w:asciiTheme="minorHAnsi" w:hAnsiTheme="minorHAnsi"/>
          <w:sz w:val="20"/>
        </w:rPr>
        <w:t xml:space="preserve">Secure excellent teaching through an analytical understanding of how pupils learn and of the core features of successful classroom practice and curriculum design, leading to rich curriculum opportunities and pupils’ well-being; </w:t>
      </w:r>
    </w:p>
    <w:p w:rsidR="00F75E01" w:rsidRPr="00252113" w:rsidRDefault="00F75E01" w:rsidP="00F75E01">
      <w:pPr>
        <w:pStyle w:val="ListParagraph"/>
        <w:numPr>
          <w:ilvl w:val="0"/>
          <w:numId w:val="20"/>
        </w:numPr>
        <w:spacing w:after="0" w:line="240" w:lineRule="auto"/>
        <w:rPr>
          <w:rFonts w:asciiTheme="minorHAnsi" w:hAnsiTheme="minorHAnsi"/>
          <w:sz w:val="20"/>
        </w:rPr>
      </w:pPr>
      <w:r w:rsidRPr="00252113">
        <w:rPr>
          <w:rFonts w:asciiTheme="minorHAnsi" w:hAnsiTheme="minorHAnsi"/>
          <w:sz w:val="20"/>
        </w:rPr>
        <w:t>Establish an educational culture of ‘open classrooms’ as a basis for sharing best practice within and between schools, drawing on and conducting relevant research and robust data analysis</w:t>
      </w:r>
    </w:p>
    <w:p w:rsidR="00F75E01" w:rsidRPr="00252113" w:rsidRDefault="00F75E01" w:rsidP="00F75E01">
      <w:pPr>
        <w:pStyle w:val="ListParagraph"/>
        <w:numPr>
          <w:ilvl w:val="0"/>
          <w:numId w:val="20"/>
        </w:numPr>
        <w:spacing w:after="0" w:line="240" w:lineRule="auto"/>
        <w:rPr>
          <w:rFonts w:asciiTheme="minorHAnsi" w:hAnsiTheme="minorHAnsi"/>
          <w:sz w:val="20"/>
        </w:rPr>
      </w:pPr>
      <w:r w:rsidRPr="00252113">
        <w:rPr>
          <w:rFonts w:asciiTheme="minorHAnsi" w:hAnsiTheme="minorHAnsi"/>
          <w:sz w:val="20"/>
        </w:rPr>
        <w:t>Create and ethos within which all staff are motivated and supported to develop their own skills and subject knowledge, and to support each other</w:t>
      </w:r>
    </w:p>
    <w:p w:rsidR="00F75E01" w:rsidRPr="00252113" w:rsidRDefault="00F75E01" w:rsidP="00F75E01">
      <w:pPr>
        <w:pStyle w:val="ListParagraph"/>
        <w:numPr>
          <w:ilvl w:val="0"/>
          <w:numId w:val="20"/>
        </w:numPr>
        <w:spacing w:after="0" w:line="240" w:lineRule="auto"/>
        <w:rPr>
          <w:rFonts w:asciiTheme="minorHAnsi" w:hAnsiTheme="minorHAnsi"/>
          <w:sz w:val="20"/>
        </w:rPr>
      </w:pPr>
      <w:r w:rsidRPr="00252113">
        <w:rPr>
          <w:rFonts w:asciiTheme="minorHAnsi" w:hAnsiTheme="minorHAnsi"/>
          <w:sz w:val="20"/>
        </w:rPr>
        <w:t>Identify emerging talents, coaching current aspiring leaders in a climate where excellence is the standard, leading to clear succession planning</w:t>
      </w:r>
    </w:p>
    <w:p w:rsidR="00F75E01" w:rsidRPr="00252113" w:rsidRDefault="00F75E01" w:rsidP="00F75E01">
      <w:pPr>
        <w:pStyle w:val="ListParagraph"/>
        <w:numPr>
          <w:ilvl w:val="0"/>
          <w:numId w:val="20"/>
        </w:numPr>
        <w:spacing w:after="0" w:line="240" w:lineRule="auto"/>
        <w:rPr>
          <w:rFonts w:asciiTheme="minorHAnsi" w:hAnsiTheme="minorHAnsi"/>
          <w:sz w:val="20"/>
        </w:rPr>
      </w:pPr>
      <w:r w:rsidRPr="00252113">
        <w:rPr>
          <w:rFonts w:asciiTheme="minorHAnsi" w:hAnsiTheme="minorHAnsi"/>
          <w:sz w:val="20"/>
        </w:rPr>
        <w:t xml:space="preserve">Hold all staff to </w:t>
      </w:r>
      <w:proofErr w:type="gramStart"/>
      <w:r w:rsidRPr="00252113">
        <w:rPr>
          <w:rFonts w:asciiTheme="minorHAnsi" w:hAnsiTheme="minorHAnsi"/>
          <w:sz w:val="20"/>
        </w:rPr>
        <w:t>account  for</w:t>
      </w:r>
      <w:proofErr w:type="gramEnd"/>
      <w:r w:rsidRPr="00252113">
        <w:rPr>
          <w:rFonts w:asciiTheme="minorHAnsi" w:hAnsiTheme="minorHAnsi"/>
          <w:sz w:val="20"/>
        </w:rPr>
        <w:t xml:space="preserve"> their professional conduct and practice.</w:t>
      </w:r>
    </w:p>
    <w:p w:rsidR="00F75E01" w:rsidRPr="00252113" w:rsidRDefault="00F75E01" w:rsidP="00F75E01">
      <w:pPr>
        <w:pStyle w:val="ListParagraph"/>
        <w:numPr>
          <w:ilvl w:val="0"/>
          <w:numId w:val="20"/>
        </w:numPr>
        <w:spacing w:after="0" w:line="240" w:lineRule="auto"/>
        <w:rPr>
          <w:rFonts w:asciiTheme="minorHAnsi" w:hAnsiTheme="minorHAnsi"/>
          <w:sz w:val="20"/>
        </w:rPr>
      </w:pPr>
      <w:r w:rsidRPr="00252113">
        <w:rPr>
          <w:rFonts w:asciiTheme="minorHAnsi" w:hAnsiTheme="minorHAnsi"/>
          <w:sz w:val="20"/>
        </w:rPr>
        <w:t>monitor and evaluate the effectiveness of the curriculum to ensure it is providing the best opportunity for pupils to enjoy and achieve their potential, whilst providing financial value</w:t>
      </w:r>
    </w:p>
    <w:p w:rsidR="00F75E01" w:rsidRPr="00252113" w:rsidRDefault="00F75E01" w:rsidP="00F75E01">
      <w:pPr>
        <w:pStyle w:val="ListParagraph"/>
        <w:numPr>
          <w:ilvl w:val="0"/>
          <w:numId w:val="20"/>
        </w:numPr>
        <w:spacing w:after="0" w:line="240" w:lineRule="auto"/>
        <w:rPr>
          <w:rFonts w:asciiTheme="minorHAnsi" w:hAnsiTheme="minorHAnsi"/>
          <w:sz w:val="20"/>
        </w:rPr>
      </w:pPr>
      <w:r w:rsidRPr="00252113">
        <w:rPr>
          <w:rFonts w:asciiTheme="minorHAnsi" w:hAnsiTheme="minorHAnsi"/>
          <w:sz w:val="20"/>
        </w:rPr>
        <w:t>have a duty of care regarding staff welfare</w:t>
      </w:r>
    </w:p>
    <w:p w:rsidR="00F75E01" w:rsidRDefault="00F75E01" w:rsidP="00F75E01">
      <w:pPr>
        <w:pStyle w:val="ListParagraph"/>
        <w:numPr>
          <w:ilvl w:val="0"/>
          <w:numId w:val="20"/>
        </w:numPr>
        <w:spacing w:after="0" w:line="240" w:lineRule="auto"/>
        <w:rPr>
          <w:rFonts w:asciiTheme="minorHAnsi" w:hAnsiTheme="minorHAnsi"/>
          <w:sz w:val="20"/>
        </w:rPr>
      </w:pPr>
      <w:r w:rsidRPr="00252113">
        <w:rPr>
          <w:rFonts w:asciiTheme="minorHAnsi" w:hAnsiTheme="minorHAnsi"/>
          <w:sz w:val="20"/>
        </w:rPr>
        <w:lastRenderedPageBreak/>
        <w:t>forge a culture of equality of opportunity, celebrating pupil achievements in all aspects of school life, and promoting high expectations.</w:t>
      </w:r>
    </w:p>
    <w:p w:rsidR="00252113" w:rsidRPr="00252113" w:rsidRDefault="00252113" w:rsidP="00252113">
      <w:pPr>
        <w:pStyle w:val="ListParagraph"/>
        <w:spacing w:after="0" w:line="240" w:lineRule="auto"/>
        <w:rPr>
          <w:rFonts w:asciiTheme="minorHAnsi" w:hAnsiTheme="minorHAnsi"/>
          <w:sz w:val="20"/>
        </w:rPr>
      </w:pPr>
    </w:p>
    <w:p w:rsidR="00F75E01" w:rsidRPr="00252113" w:rsidRDefault="00F75E01" w:rsidP="00252113">
      <w:pPr>
        <w:spacing w:after="0"/>
        <w:rPr>
          <w:b/>
          <w:sz w:val="20"/>
        </w:rPr>
      </w:pPr>
      <w:r w:rsidRPr="00252113">
        <w:rPr>
          <w:b/>
          <w:sz w:val="20"/>
        </w:rPr>
        <w:t>Systems and Processes</w:t>
      </w:r>
    </w:p>
    <w:p w:rsidR="00F75E01" w:rsidRPr="00252113" w:rsidRDefault="00F75E01" w:rsidP="00252113">
      <w:pPr>
        <w:pStyle w:val="ListParagraph"/>
        <w:numPr>
          <w:ilvl w:val="0"/>
          <w:numId w:val="22"/>
        </w:numPr>
        <w:spacing w:after="0" w:line="240" w:lineRule="auto"/>
        <w:rPr>
          <w:rFonts w:asciiTheme="minorHAnsi" w:hAnsiTheme="minorHAnsi"/>
          <w:sz w:val="20"/>
        </w:rPr>
      </w:pPr>
      <w:r w:rsidRPr="00252113">
        <w:rPr>
          <w:rFonts w:asciiTheme="minorHAnsi" w:hAnsiTheme="minorHAnsi"/>
          <w:sz w:val="20"/>
        </w:rPr>
        <w:t xml:space="preserve">Ensure the schools systems, organisation and processes are well considered, efficient, fit for purpose and in line with the overarching systems processes of the trust, upholding the </w:t>
      </w:r>
      <w:r w:rsidR="005A42A7">
        <w:rPr>
          <w:rFonts w:asciiTheme="minorHAnsi" w:hAnsiTheme="minorHAnsi"/>
          <w:sz w:val="20"/>
        </w:rPr>
        <w:t>Principal</w:t>
      </w:r>
      <w:r w:rsidRPr="00252113">
        <w:rPr>
          <w:rFonts w:asciiTheme="minorHAnsi" w:hAnsiTheme="minorHAnsi"/>
          <w:sz w:val="20"/>
        </w:rPr>
        <w:t xml:space="preserve">s of transparency, integrity and probity </w:t>
      </w:r>
    </w:p>
    <w:p w:rsidR="00F75E01" w:rsidRPr="00252113" w:rsidRDefault="00F75E01" w:rsidP="00F75E01">
      <w:pPr>
        <w:pStyle w:val="ListParagraph"/>
        <w:numPr>
          <w:ilvl w:val="0"/>
          <w:numId w:val="22"/>
        </w:numPr>
        <w:spacing w:after="0" w:line="240" w:lineRule="auto"/>
        <w:rPr>
          <w:rFonts w:asciiTheme="minorHAnsi" w:hAnsiTheme="minorHAnsi"/>
          <w:sz w:val="20"/>
        </w:rPr>
      </w:pPr>
      <w:r w:rsidRPr="00252113">
        <w:rPr>
          <w:rFonts w:asciiTheme="minorHAnsi" w:hAnsiTheme="minorHAnsi"/>
          <w:sz w:val="20"/>
        </w:rPr>
        <w:t xml:space="preserve">Provide a calm, safe and well-ordered learning environment for pupils and staff, where all pupils can achieve, that is focused on safeguarding pupils and developing exemplary behaviour in school and in the wider society, and where pupils are expected to have high standards of attendance and engagement. </w:t>
      </w:r>
    </w:p>
    <w:p w:rsidR="00F75E01" w:rsidRPr="00252113" w:rsidRDefault="00F75E01" w:rsidP="00F75E01">
      <w:pPr>
        <w:pStyle w:val="ListParagraph"/>
        <w:numPr>
          <w:ilvl w:val="0"/>
          <w:numId w:val="22"/>
        </w:numPr>
        <w:spacing w:after="0" w:line="240" w:lineRule="auto"/>
        <w:rPr>
          <w:rFonts w:asciiTheme="minorHAnsi" w:hAnsiTheme="minorHAnsi"/>
          <w:sz w:val="20"/>
        </w:rPr>
      </w:pPr>
      <w:r w:rsidRPr="00252113">
        <w:rPr>
          <w:rFonts w:asciiTheme="minorHAnsi" w:hAnsiTheme="minorHAnsi"/>
          <w:sz w:val="20"/>
        </w:rPr>
        <w:t>Establish rigorous, fair and transparent systems and measures for managing the performance of staff, addressing any underperformance, supporting staff to improve and valuing excellent practice.</w:t>
      </w:r>
    </w:p>
    <w:p w:rsidR="00F75E01" w:rsidRPr="00252113" w:rsidRDefault="00F75E01" w:rsidP="00F75E01">
      <w:pPr>
        <w:pStyle w:val="ListParagraph"/>
        <w:numPr>
          <w:ilvl w:val="0"/>
          <w:numId w:val="22"/>
        </w:numPr>
        <w:spacing w:after="0" w:line="240" w:lineRule="auto"/>
        <w:rPr>
          <w:rFonts w:asciiTheme="minorHAnsi" w:hAnsiTheme="minorHAnsi"/>
          <w:sz w:val="20"/>
        </w:rPr>
      </w:pPr>
      <w:r w:rsidRPr="00252113">
        <w:rPr>
          <w:rFonts w:asciiTheme="minorHAnsi" w:hAnsiTheme="minorHAnsi"/>
          <w:sz w:val="20"/>
        </w:rPr>
        <w:t xml:space="preserve">Welcome strong governance form the academy council and trust board within the trust </w:t>
      </w:r>
      <w:proofErr w:type="gramStart"/>
      <w:r w:rsidRPr="00252113">
        <w:rPr>
          <w:rFonts w:asciiTheme="minorHAnsi" w:hAnsiTheme="minorHAnsi"/>
          <w:sz w:val="20"/>
        </w:rPr>
        <w:t>governance  system</w:t>
      </w:r>
      <w:proofErr w:type="gramEnd"/>
      <w:r w:rsidRPr="00252113">
        <w:rPr>
          <w:rFonts w:asciiTheme="minorHAnsi" w:hAnsiTheme="minorHAnsi"/>
          <w:sz w:val="20"/>
        </w:rPr>
        <w:t xml:space="preserve"> and actively support and work with the academy council to understand and deliver its devolved functions effectively. Be answerable to the trust particularly with regard to setting school strategy and pupil staff and financial performance within the trust structure of governance</w:t>
      </w:r>
    </w:p>
    <w:p w:rsidR="00F75E01" w:rsidRPr="00252113" w:rsidRDefault="00F75E01" w:rsidP="00F75E01">
      <w:pPr>
        <w:pStyle w:val="ListParagraph"/>
        <w:numPr>
          <w:ilvl w:val="0"/>
          <w:numId w:val="22"/>
        </w:numPr>
        <w:spacing w:after="0" w:line="240" w:lineRule="auto"/>
        <w:rPr>
          <w:rFonts w:asciiTheme="minorHAnsi" w:hAnsiTheme="minorHAnsi"/>
          <w:sz w:val="20"/>
        </w:rPr>
      </w:pPr>
      <w:r w:rsidRPr="00252113">
        <w:rPr>
          <w:rFonts w:asciiTheme="minorHAnsi" w:hAnsiTheme="minorHAnsi"/>
          <w:sz w:val="20"/>
        </w:rPr>
        <w:t xml:space="preserve">regularly monitor the budget and exercise effective strategic, curriculum-led financial planning to ensure the equitable deployment of budgets and resources, in the best interests of </w:t>
      </w:r>
      <w:proofErr w:type="gramStart"/>
      <w:r w:rsidRPr="00252113">
        <w:rPr>
          <w:rFonts w:asciiTheme="minorHAnsi" w:hAnsiTheme="minorHAnsi"/>
          <w:sz w:val="20"/>
        </w:rPr>
        <w:t>pupils</w:t>
      </w:r>
      <w:proofErr w:type="gramEnd"/>
      <w:r w:rsidRPr="00252113">
        <w:rPr>
          <w:rFonts w:asciiTheme="minorHAnsi" w:hAnsiTheme="minorHAnsi"/>
          <w:sz w:val="20"/>
        </w:rPr>
        <w:t xml:space="preserve"> achievements and the school sustainability </w:t>
      </w:r>
    </w:p>
    <w:p w:rsidR="00F75E01" w:rsidRPr="00252113" w:rsidRDefault="00F75E01" w:rsidP="00F75E01">
      <w:pPr>
        <w:pStyle w:val="ListParagraph"/>
        <w:numPr>
          <w:ilvl w:val="0"/>
          <w:numId w:val="22"/>
        </w:numPr>
        <w:spacing w:after="0" w:line="240" w:lineRule="auto"/>
        <w:rPr>
          <w:rFonts w:asciiTheme="minorHAnsi" w:hAnsiTheme="minorHAnsi"/>
          <w:sz w:val="20"/>
        </w:rPr>
      </w:pPr>
      <w:r w:rsidRPr="00252113">
        <w:rPr>
          <w:rFonts w:asciiTheme="minorHAnsi" w:hAnsiTheme="minorHAnsi"/>
          <w:sz w:val="20"/>
        </w:rPr>
        <w:t>distribute leadership throughout the organisation, forging teams of colleagues who have distinct roles and responsibilities and hold each other to account for their decision making</w:t>
      </w:r>
    </w:p>
    <w:p w:rsidR="00F75E01" w:rsidRPr="00252113" w:rsidRDefault="00F75E01" w:rsidP="00F75E01">
      <w:pPr>
        <w:pStyle w:val="ListParagraph"/>
        <w:numPr>
          <w:ilvl w:val="0"/>
          <w:numId w:val="22"/>
        </w:numPr>
        <w:spacing w:after="0" w:line="240" w:lineRule="auto"/>
        <w:rPr>
          <w:rFonts w:asciiTheme="minorHAnsi" w:hAnsiTheme="minorHAnsi"/>
          <w:sz w:val="20"/>
        </w:rPr>
      </w:pPr>
      <w:r w:rsidRPr="00252113">
        <w:rPr>
          <w:rFonts w:asciiTheme="minorHAnsi" w:hAnsiTheme="minorHAnsi"/>
          <w:sz w:val="20"/>
        </w:rPr>
        <w:t>manage and organise accommodation and resources so that health and safety needs are addressed and that resources are sustainably planned to meet present and future needs</w:t>
      </w:r>
    </w:p>
    <w:p w:rsidR="00F75E01" w:rsidRPr="00252113" w:rsidRDefault="00F75E01" w:rsidP="00F75E01">
      <w:pPr>
        <w:pStyle w:val="ListParagraph"/>
        <w:numPr>
          <w:ilvl w:val="0"/>
          <w:numId w:val="22"/>
        </w:numPr>
        <w:spacing w:after="0" w:line="240" w:lineRule="auto"/>
        <w:rPr>
          <w:rFonts w:asciiTheme="minorHAnsi" w:hAnsiTheme="minorHAnsi"/>
          <w:sz w:val="20"/>
        </w:rPr>
      </w:pPr>
      <w:r w:rsidRPr="00252113">
        <w:rPr>
          <w:rFonts w:asciiTheme="minorHAnsi" w:hAnsiTheme="minorHAnsi"/>
          <w:sz w:val="20"/>
        </w:rPr>
        <w:t>within the trust guidelines deliver rigorous, fair and transparent systems and measures for managing the performance of all staff, addressing any under-performance, supporting staff to improve and valuing excellent practice</w:t>
      </w:r>
    </w:p>
    <w:p w:rsidR="00F75E01" w:rsidRPr="00252113" w:rsidRDefault="00F75E01" w:rsidP="00F75E01">
      <w:pPr>
        <w:pStyle w:val="ListParagraph"/>
        <w:numPr>
          <w:ilvl w:val="0"/>
          <w:numId w:val="22"/>
        </w:numPr>
        <w:spacing w:after="0" w:line="240" w:lineRule="auto"/>
        <w:rPr>
          <w:rFonts w:asciiTheme="minorHAnsi" w:hAnsiTheme="minorHAnsi"/>
          <w:sz w:val="20"/>
        </w:rPr>
      </w:pPr>
      <w:r w:rsidRPr="00252113">
        <w:rPr>
          <w:rFonts w:asciiTheme="minorHAnsi" w:hAnsiTheme="minorHAnsi"/>
          <w:sz w:val="20"/>
        </w:rPr>
        <w:t>ensure that professional duties are fulfilled as specified in Teachers Pay &amp; Conditions</w:t>
      </w:r>
    </w:p>
    <w:p w:rsidR="00F75E01" w:rsidRPr="00252113" w:rsidRDefault="00F75E01" w:rsidP="00252113">
      <w:pPr>
        <w:tabs>
          <w:tab w:val="left" w:pos="2040"/>
        </w:tabs>
        <w:rPr>
          <w:sz w:val="20"/>
        </w:rPr>
      </w:pPr>
    </w:p>
    <w:p w:rsidR="00F75E01" w:rsidRPr="00252113" w:rsidRDefault="00F75E01" w:rsidP="00252113">
      <w:pPr>
        <w:spacing w:after="0"/>
        <w:rPr>
          <w:b/>
          <w:sz w:val="20"/>
        </w:rPr>
      </w:pPr>
      <w:r w:rsidRPr="00252113">
        <w:rPr>
          <w:b/>
          <w:sz w:val="20"/>
        </w:rPr>
        <w:t>Self-Improving School System</w:t>
      </w:r>
    </w:p>
    <w:p w:rsidR="00F75E01" w:rsidRPr="00252113" w:rsidRDefault="00F75E01" w:rsidP="00252113">
      <w:pPr>
        <w:pStyle w:val="ListParagraph"/>
        <w:numPr>
          <w:ilvl w:val="0"/>
          <w:numId w:val="23"/>
        </w:numPr>
        <w:spacing w:after="0" w:line="240" w:lineRule="auto"/>
        <w:rPr>
          <w:rFonts w:asciiTheme="minorHAnsi" w:hAnsiTheme="minorHAnsi"/>
          <w:sz w:val="20"/>
        </w:rPr>
      </w:pPr>
      <w:r w:rsidRPr="00252113">
        <w:rPr>
          <w:rFonts w:asciiTheme="minorHAnsi" w:hAnsiTheme="minorHAnsi"/>
          <w:sz w:val="20"/>
        </w:rPr>
        <w:t xml:space="preserve">create an outward-facing school, developing the partnership work with other schools in the trust and beyond – in a climate of mutual challenge and support- to champion best practice </w:t>
      </w:r>
      <w:proofErr w:type="gramStart"/>
      <w:r w:rsidRPr="00252113">
        <w:rPr>
          <w:rFonts w:asciiTheme="minorHAnsi" w:hAnsiTheme="minorHAnsi"/>
          <w:sz w:val="20"/>
        </w:rPr>
        <w:t>an</w:t>
      </w:r>
      <w:proofErr w:type="gramEnd"/>
      <w:r w:rsidRPr="00252113">
        <w:rPr>
          <w:rFonts w:asciiTheme="minorHAnsi" w:hAnsiTheme="minorHAnsi"/>
          <w:sz w:val="20"/>
        </w:rPr>
        <w:t xml:space="preserve"> secure excellent achievements for all pupils</w:t>
      </w:r>
    </w:p>
    <w:p w:rsidR="00F75E01" w:rsidRPr="00252113" w:rsidRDefault="00F75E01" w:rsidP="00F75E01">
      <w:pPr>
        <w:pStyle w:val="ListParagraph"/>
        <w:numPr>
          <w:ilvl w:val="0"/>
          <w:numId w:val="23"/>
        </w:numPr>
        <w:spacing w:after="0" w:line="240" w:lineRule="auto"/>
        <w:rPr>
          <w:rFonts w:asciiTheme="minorHAnsi" w:hAnsiTheme="minorHAnsi"/>
          <w:sz w:val="20"/>
        </w:rPr>
      </w:pPr>
      <w:r w:rsidRPr="00252113">
        <w:rPr>
          <w:rFonts w:asciiTheme="minorHAnsi" w:hAnsiTheme="minorHAnsi"/>
          <w:sz w:val="20"/>
        </w:rPr>
        <w:t>develop effective relationships with fellow professionals and colleagues in other public services, including the Local Authority, to improve academic and social outcomes for all pupils;</w:t>
      </w:r>
    </w:p>
    <w:p w:rsidR="00F75E01" w:rsidRPr="00252113" w:rsidRDefault="00F75E01" w:rsidP="00F75E01">
      <w:pPr>
        <w:pStyle w:val="ListParagraph"/>
        <w:numPr>
          <w:ilvl w:val="0"/>
          <w:numId w:val="23"/>
        </w:numPr>
        <w:spacing w:after="0" w:line="240" w:lineRule="auto"/>
        <w:rPr>
          <w:rFonts w:asciiTheme="minorHAnsi" w:hAnsiTheme="minorHAnsi"/>
          <w:sz w:val="20"/>
        </w:rPr>
      </w:pPr>
      <w:r w:rsidRPr="00252113">
        <w:rPr>
          <w:rFonts w:asciiTheme="minorHAnsi" w:hAnsiTheme="minorHAnsi"/>
          <w:sz w:val="20"/>
        </w:rPr>
        <w:t xml:space="preserve">challenge educational orthodoxies in the best interests of the achieving excellence, harnessing the findings of well evidenced research to frame </w:t>
      </w:r>
      <w:proofErr w:type="spellStart"/>
      <w:r w:rsidRPr="00252113">
        <w:rPr>
          <w:rFonts w:asciiTheme="minorHAnsi" w:hAnsiTheme="minorHAnsi"/>
          <w:sz w:val="20"/>
        </w:rPr>
        <w:t>self regulating</w:t>
      </w:r>
      <w:proofErr w:type="spellEnd"/>
      <w:r w:rsidRPr="00252113">
        <w:rPr>
          <w:rFonts w:asciiTheme="minorHAnsi" w:hAnsiTheme="minorHAnsi"/>
          <w:sz w:val="20"/>
        </w:rPr>
        <w:t xml:space="preserve"> and </w:t>
      </w:r>
      <w:proofErr w:type="spellStart"/>
      <w:r w:rsidRPr="00252113">
        <w:rPr>
          <w:rFonts w:asciiTheme="minorHAnsi" w:hAnsiTheme="minorHAnsi"/>
          <w:sz w:val="20"/>
        </w:rPr>
        <w:t>self improving</w:t>
      </w:r>
      <w:proofErr w:type="spellEnd"/>
      <w:r w:rsidRPr="00252113">
        <w:rPr>
          <w:rFonts w:asciiTheme="minorHAnsi" w:hAnsiTheme="minorHAnsi"/>
          <w:sz w:val="20"/>
        </w:rPr>
        <w:t xml:space="preserve"> schools </w:t>
      </w:r>
    </w:p>
    <w:p w:rsidR="00F75E01" w:rsidRPr="00252113" w:rsidRDefault="00F75E01" w:rsidP="00F75E01">
      <w:pPr>
        <w:pStyle w:val="ListParagraph"/>
        <w:numPr>
          <w:ilvl w:val="0"/>
          <w:numId w:val="23"/>
        </w:numPr>
        <w:spacing w:after="0" w:line="240" w:lineRule="auto"/>
        <w:rPr>
          <w:rFonts w:asciiTheme="minorHAnsi" w:hAnsiTheme="minorHAnsi"/>
          <w:sz w:val="20"/>
        </w:rPr>
      </w:pPr>
      <w:r w:rsidRPr="00252113">
        <w:rPr>
          <w:rFonts w:asciiTheme="minorHAnsi" w:hAnsiTheme="minorHAnsi"/>
          <w:sz w:val="20"/>
        </w:rPr>
        <w:t xml:space="preserve">shape the current and future quality of the teaching profession through high quality training and sustained professional development for all staff </w:t>
      </w:r>
    </w:p>
    <w:p w:rsidR="00F75E01" w:rsidRPr="00252113" w:rsidRDefault="00F75E01" w:rsidP="00F75E01">
      <w:pPr>
        <w:pStyle w:val="ListParagraph"/>
        <w:numPr>
          <w:ilvl w:val="0"/>
          <w:numId w:val="23"/>
        </w:numPr>
        <w:spacing w:after="0" w:line="240" w:lineRule="auto"/>
        <w:rPr>
          <w:rFonts w:asciiTheme="minorHAnsi" w:hAnsiTheme="minorHAnsi"/>
          <w:sz w:val="20"/>
        </w:rPr>
      </w:pPr>
      <w:r w:rsidRPr="00252113">
        <w:rPr>
          <w:rFonts w:asciiTheme="minorHAnsi" w:hAnsiTheme="minorHAnsi"/>
          <w:sz w:val="20"/>
        </w:rPr>
        <w:t>model entrepreneurial and innovative approaches to school improvement, leadership and governance, confident of the vital contribution of internal and external accountability</w:t>
      </w:r>
    </w:p>
    <w:p w:rsidR="00F75E01" w:rsidRPr="00252113" w:rsidRDefault="00F75E01" w:rsidP="00F75E01">
      <w:pPr>
        <w:pStyle w:val="ListParagraph"/>
        <w:numPr>
          <w:ilvl w:val="0"/>
          <w:numId w:val="23"/>
        </w:numPr>
        <w:spacing w:after="0" w:line="240" w:lineRule="auto"/>
        <w:rPr>
          <w:rFonts w:asciiTheme="minorHAnsi" w:hAnsiTheme="minorHAnsi"/>
          <w:sz w:val="20"/>
        </w:rPr>
      </w:pPr>
      <w:r w:rsidRPr="00252113">
        <w:rPr>
          <w:rFonts w:asciiTheme="minorHAnsi" w:hAnsiTheme="minorHAnsi"/>
          <w:sz w:val="20"/>
        </w:rPr>
        <w:t>inspire and influence others - within and beyond the school - to believe in the fundamental importance of education in young people’s lives and promote the value of education.</w:t>
      </w:r>
    </w:p>
    <w:p w:rsidR="00F75E01" w:rsidRPr="00252113" w:rsidRDefault="00F75E01" w:rsidP="00F75E01">
      <w:pPr>
        <w:rPr>
          <w:sz w:val="20"/>
        </w:rPr>
      </w:pPr>
    </w:p>
    <w:p w:rsidR="00F75E01" w:rsidRPr="00252113" w:rsidRDefault="00F75E01" w:rsidP="00252113">
      <w:pPr>
        <w:spacing w:after="0"/>
        <w:rPr>
          <w:b/>
          <w:sz w:val="20"/>
        </w:rPr>
      </w:pPr>
      <w:r w:rsidRPr="00252113">
        <w:rPr>
          <w:b/>
          <w:sz w:val="20"/>
        </w:rPr>
        <w:t>Key Performance Indicators</w:t>
      </w:r>
    </w:p>
    <w:p w:rsidR="00F75E01" w:rsidRPr="00252113" w:rsidRDefault="00F75E01" w:rsidP="00252113">
      <w:pPr>
        <w:pStyle w:val="ListParagraph"/>
        <w:numPr>
          <w:ilvl w:val="0"/>
          <w:numId w:val="24"/>
        </w:numPr>
        <w:spacing w:after="0" w:line="240" w:lineRule="auto"/>
        <w:rPr>
          <w:rFonts w:asciiTheme="minorHAnsi" w:hAnsiTheme="minorHAnsi"/>
          <w:sz w:val="20"/>
        </w:rPr>
      </w:pPr>
      <w:r w:rsidRPr="00252113">
        <w:rPr>
          <w:rFonts w:asciiTheme="minorHAnsi" w:hAnsiTheme="minorHAnsi"/>
          <w:sz w:val="20"/>
        </w:rPr>
        <w:t xml:space="preserve">good outcomes </w:t>
      </w:r>
    </w:p>
    <w:p w:rsidR="00F75E01" w:rsidRPr="00252113" w:rsidRDefault="00F75E01" w:rsidP="00F75E01">
      <w:pPr>
        <w:pStyle w:val="ListParagraph"/>
        <w:numPr>
          <w:ilvl w:val="0"/>
          <w:numId w:val="24"/>
        </w:numPr>
        <w:spacing w:after="0" w:line="240" w:lineRule="auto"/>
        <w:rPr>
          <w:rFonts w:asciiTheme="minorHAnsi" w:hAnsiTheme="minorHAnsi"/>
          <w:sz w:val="20"/>
        </w:rPr>
      </w:pPr>
      <w:r w:rsidRPr="00252113">
        <w:rPr>
          <w:rFonts w:asciiTheme="minorHAnsi" w:hAnsiTheme="minorHAnsi"/>
          <w:sz w:val="20"/>
        </w:rPr>
        <w:t>accuracy of performance information provided to the trust</w:t>
      </w:r>
    </w:p>
    <w:p w:rsidR="00F75E01" w:rsidRPr="00252113" w:rsidRDefault="00F75E01" w:rsidP="00F75E01">
      <w:pPr>
        <w:pStyle w:val="ListParagraph"/>
        <w:numPr>
          <w:ilvl w:val="0"/>
          <w:numId w:val="24"/>
        </w:numPr>
        <w:spacing w:after="0" w:line="240" w:lineRule="auto"/>
        <w:rPr>
          <w:rFonts w:asciiTheme="minorHAnsi" w:hAnsiTheme="minorHAnsi"/>
          <w:sz w:val="20"/>
        </w:rPr>
      </w:pPr>
      <w:r w:rsidRPr="00252113">
        <w:rPr>
          <w:rFonts w:asciiTheme="minorHAnsi" w:hAnsiTheme="minorHAnsi"/>
          <w:sz w:val="20"/>
        </w:rPr>
        <w:t>reputation of the school</w:t>
      </w:r>
    </w:p>
    <w:p w:rsidR="00F75E01" w:rsidRPr="00252113" w:rsidRDefault="00F75E01" w:rsidP="00F75E01">
      <w:pPr>
        <w:pStyle w:val="ListParagraph"/>
        <w:numPr>
          <w:ilvl w:val="0"/>
          <w:numId w:val="24"/>
        </w:numPr>
        <w:spacing w:after="0" w:line="240" w:lineRule="auto"/>
        <w:rPr>
          <w:rFonts w:asciiTheme="minorHAnsi" w:hAnsiTheme="minorHAnsi"/>
          <w:sz w:val="20"/>
        </w:rPr>
      </w:pPr>
      <w:r w:rsidRPr="00252113">
        <w:rPr>
          <w:rFonts w:asciiTheme="minorHAnsi" w:hAnsiTheme="minorHAnsi"/>
          <w:sz w:val="20"/>
        </w:rPr>
        <w:t>quality and sustainability of teaching and learning</w:t>
      </w:r>
    </w:p>
    <w:p w:rsidR="00F75E01" w:rsidRPr="00252113" w:rsidRDefault="00F75E01" w:rsidP="00F75E01">
      <w:pPr>
        <w:rPr>
          <w:sz w:val="20"/>
        </w:rPr>
      </w:pPr>
    </w:p>
    <w:p w:rsidR="008D0618" w:rsidRPr="00252113" w:rsidRDefault="008D0618"/>
    <w:p w:rsidR="00C957A9" w:rsidRPr="00981E0F" w:rsidRDefault="00C957A9" w:rsidP="00981E0F">
      <w:pPr>
        <w:pStyle w:val="NoSpacing"/>
        <w:jc w:val="both"/>
      </w:pPr>
      <w:r w:rsidRPr="00252113">
        <w:lastRenderedPageBreak/>
        <w:t>Candidates’ suitability for the post will be assessed against requirements and expectations as set out in the National Standards for Headteachers. The Executive Principal and Academy Council will during the formal interview stage explore issues relating to safeguarding and promoting the welfare of children.  Before making an application, candidates are asked to match their qualifications, skills, abilities and experience against the criteria listed bel</w:t>
      </w:r>
      <w:r w:rsidR="00981E0F">
        <w:t>ow.</w:t>
      </w:r>
    </w:p>
    <w:tbl>
      <w:tblPr>
        <w:tblW w:w="0" w:type="auto"/>
        <w:tblCellSpacing w:w="14" w:type="dxa"/>
        <w:tblCellMar>
          <w:top w:w="28" w:type="dxa"/>
          <w:left w:w="85" w:type="dxa"/>
          <w:bottom w:w="28" w:type="dxa"/>
          <w:right w:w="85" w:type="dxa"/>
        </w:tblCellMar>
        <w:tblLook w:val="04A0" w:firstRow="1" w:lastRow="0" w:firstColumn="1" w:lastColumn="0" w:noHBand="0" w:noVBand="1"/>
      </w:tblPr>
      <w:tblGrid>
        <w:gridCol w:w="9026"/>
      </w:tblGrid>
      <w:tr w:rsidR="00C957A9" w:rsidRPr="00F4324F" w:rsidTr="00821235">
        <w:trPr>
          <w:trHeight w:val="731"/>
          <w:tblCellSpacing w:w="14" w:type="dxa"/>
        </w:trPr>
        <w:tc>
          <w:tcPr>
            <w:tcW w:w="10682" w:type="dxa"/>
            <w:shd w:val="clear" w:color="auto" w:fill="003679"/>
            <w:vAlign w:val="center"/>
          </w:tcPr>
          <w:p w:rsidR="00C957A9" w:rsidRPr="00F4324F" w:rsidRDefault="00C957A9" w:rsidP="00821235">
            <w:pPr>
              <w:spacing w:after="0" w:line="240" w:lineRule="auto"/>
              <w:rPr>
                <w:rFonts w:eastAsia="Times New Roman" w:cs="Times New Roman"/>
                <w:b/>
                <w:color w:val="FFFFFF" w:themeColor="background1"/>
              </w:rPr>
            </w:pPr>
            <w:r w:rsidRPr="00F4324F">
              <w:rPr>
                <w:rFonts w:eastAsia="Times New Roman" w:cs="Times New Roman"/>
                <w:b/>
                <w:sz w:val="36"/>
              </w:rPr>
              <w:t xml:space="preserve">Leadership  - Person Specification </w:t>
            </w:r>
            <w:r>
              <w:rPr>
                <w:rFonts w:eastAsia="Times New Roman" w:cs="Times New Roman"/>
                <w:b/>
                <w:sz w:val="36"/>
              </w:rPr>
              <w:t>Principal</w:t>
            </w:r>
          </w:p>
        </w:tc>
      </w:tr>
    </w:tbl>
    <w:p w:rsidR="00C957A9" w:rsidRPr="00F4324F" w:rsidRDefault="00C957A9" w:rsidP="00C957A9">
      <w:pPr>
        <w:spacing w:after="0" w:line="240" w:lineRule="auto"/>
        <w:rPr>
          <w:rFonts w:eastAsia="Times New Roman" w:cs="Times New Roman"/>
          <w:sz w:val="10"/>
        </w:rPr>
      </w:pPr>
    </w:p>
    <w:tbl>
      <w:tblPr>
        <w:tblW w:w="0" w:type="auto"/>
        <w:tblBorders>
          <w:top w:val="single" w:sz="4" w:space="0" w:color="6E6E6E" w:themeColor="accent1" w:themeShade="80"/>
          <w:left w:val="single" w:sz="4" w:space="0" w:color="6E6E6E" w:themeColor="accent1" w:themeShade="80"/>
          <w:bottom w:val="single" w:sz="4" w:space="0" w:color="6E6E6E" w:themeColor="accent1" w:themeShade="80"/>
          <w:right w:val="single" w:sz="4" w:space="0" w:color="6E6E6E" w:themeColor="accent1" w:themeShade="80"/>
        </w:tblBorders>
        <w:tblCellMar>
          <w:top w:w="28" w:type="dxa"/>
          <w:bottom w:w="28" w:type="dxa"/>
        </w:tblCellMar>
        <w:tblLook w:val="04A0" w:firstRow="1" w:lastRow="0" w:firstColumn="1" w:lastColumn="0" w:noHBand="0" w:noVBand="1"/>
      </w:tblPr>
      <w:tblGrid>
        <w:gridCol w:w="6667"/>
        <w:gridCol w:w="1053"/>
        <w:gridCol w:w="1296"/>
      </w:tblGrid>
      <w:tr w:rsidR="00C957A9" w:rsidRPr="00F4324F" w:rsidTr="00981E0F">
        <w:trPr>
          <w:trHeight w:val="52"/>
        </w:trPr>
        <w:tc>
          <w:tcPr>
            <w:tcW w:w="6690" w:type="dxa"/>
            <w:tcBorders>
              <w:top w:val="single" w:sz="4" w:space="0" w:color="auto"/>
              <w:left w:val="single" w:sz="4" w:space="0" w:color="auto"/>
              <w:bottom w:val="single" w:sz="4" w:space="0" w:color="auto"/>
              <w:right w:val="single" w:sz="4" w:space="0" w:color="auto"/>
            </w:tcBorders>
            <w:shd w:val="clear" w:color="auto" w:fill="F1F1F1" w:themeFill="accent1" w:themeFillTint="66"/>
            <w:vAlign w:val="center"/>
          </w:tcPr>
          <w:p w:rsidR="00C957A9" w:rsidRPr="00F4324F" w:rsidRDefault="00C957A9" w:rsidP="00821235">
            <w:pPr>
              <w:spacing w:after="0" w:line="240" w:lineRule="auto"/>
              <w:rPr>
                <w:rFonts w:eastAsia="Times New Roman" w:cs="Times New Roman"/>
                <w:b/>
              </w:rPr>
            </w:pPr>
            <w:r w:rsidRPr="00F4324F">
              <w:rPr>
                <w:rFonts w:eastAsia="Times New Roman" w:cs="Times New Roman"/>
                <w:b/>
              </w:rPr>
              <w:t>Education and Qualifications</w:t>
            </w:r>
          </w:p>
        </w:tc>
        <w:tc>
          <w:tcPr>
            <w:tcW w:w="1054" w:type="dxa"/>
            <w:tcBorders>
              <w:top w:val="single" w:sz="4" w:space="0" w:color="auto"/>
              <w:left w:val="single" w:sz="4" w:space="0" w:color="auto"/>
              <w:bottom w:val="single" w:sz="4" w:space="0" w:color="auto"/>
              <w:right w:val="single" w:sz="4" w:space="0" w:color="auto"/>
            </w:tcBorders>
            <w:shd w:val="clear" w:color="auto" w:fill="F1F1F1" w:themeFill="accent1" w:themeFillTint="66"/>
            <w:vAlign w:val="center"/>
          </w:tcPr>
          <w:p w:rsidR="00C957A9" w:rsidRPr="00F4324F" w:rsidRDefault="00C957A9" w:rsidP="00821235">
            <w:pPr>
              <w:spacing w:after="0" w:line="240" w:lineRule="auto"/>
              <w:jc w:val="center"/>
              <w:rPr>
                <w:rFonts w:eastAsia="Times New Roman" w:cs="Times New Roman"/>
                <w:b/>
              </w:rPr>
            </w:pPr>
            <w:r w:rsidRPr="00F4324F">
              <w:rPr>
                <w:rFonts w:eastAsia="Times New Roman" w:cs="Times New Roman"/>
                <w:b/>
              </w:rPr>
              <w:t>Criteria</w:t>
            </w:r>
          </w:p>
        </w:tc>
        <w:tc>
          <w:tcPr>
            <w:tcW w:w="1296" w:type="dxa"/>
            <w:tcBorders>
              <w:top w:val="single" w:sz="4" w:space="0" w:color="auto"/>
              <w:left w:val="single" w:sz="4" w:space="0" w:color="auto"/>
              <w:bottom w:val="single" w:sz="4" w:space="0" w:color="auto"/>
              <w:right w:val="single" w:sz="4" w:space="0" w:color="auto"/>
            </w:tcBorders>
            <w:shd w:val="clear" w:color="auto" w:fill="F1F1F1" w:themeFill="accent1" w:themeFillTint="66"/>
          </w:tcPr>
          <w:p w:rsidR="00C957A9" w:rsidRPr="00F4324F" w:rsidRDefault="00C957A9" w:rsidP="00821235">
            <w:pPr>
              <w:spacing w:after="0" w:line="240" w:lineRule="auto"/>
              <w:jc w:val="center"/>
              <w:rPr>
                <w:rFonts w:eastAsia="Times New Roman" w:cs="Times New Roman"/>
                <w:b/>
              </w:rPr>
            </w:pPr>
            <w:r w:rsidRPr="00F4324F">
              <w:rPr>
                <w:rFonts w:eastAsia="Times New Roman" w:cs="Times New Roman"/>
                <w:b/>
              </w:rPr>
              <w:t>Assessment</w:t>
            </w:r>
          </w:p>
        </w:tc>
      </w:tr>
      <w:tr w:rsidR="00C957A9" w:rsidRPr="00F4324F" w:rsidTr="00981E0F">
        <w:trPr>
          <w:trHeight w:val="52"/>
        </w:trPr>
        <w:tc>
          <w:tcPr>
            <w:tcW w:w="6690" w:type="dxa"/>
            <w:tcBorders>
              <w:top w:val="single" w:sz="4" w:space="0" w:color="auto"/>
              <w:left w:val="single" w:sz="4" w:space="0" w:color="auto"/>
              <w:bottom w:val="single" w:sz="4" w:space="0" w:color="auto"/>
              <w:right w:val="single" w:sz="4" w:space="0" w:color="auto"/>
            </w:tcBorders>
            <w:vAlign w:val="center"/>
          </w:tcPr>
          <w:p w:rsidR="00C957A9" w:rsidRPr="00981E0F" w:rsidRDefault="00C957A9" w:rsidP="00C957A9">
            <w:pPr>
              <w:numPr>
                <w:ilvl w:val="0"/>
                <w:numId w:val="26"/>
              </w:numPr>
              <w:spacing w:after="0" w:line="240" w:lineRule="auto"/>
              <w:contextualSpacing/>
              <w:rPr>
                <w:rFonts w:eastAsia="Times New Roman" w:cs="Times New Roman"/>
                <w:sz w:val="20"/>
                <w:szCs w:val="20"/>
              </w:rPr>
            </w:pPr>
            <w:r w:rsidRPr="00981E0F">
              <w:rPr>
                <w:rFonts w:eastAsia="Times New Roman" w:cs="Times New Roman"/>
                <w:sz w:val="20"/>
                <w:szCs w:val="20"/>
              </w:rPr>
              <w:t>Qualified teacher status</w:t>
            </w:r>
          </w:p>
        </w:tc>
        <w:tc>
          <w:tcPr>
            <w:tcW w:w="1054" w:type="dxa"/>
            <w:tcBorders>
              <w:top w:val="single" w:sz="4" w:space="0" w:color="auto"/>
              <w:left w:val="single" w:sz="4" w:space="0" w:color="auto"/>
              <w:bottom w:val="single" w:sz="4" w:space="0" w:color="auto"/>
              <w:right w:val="single" w:sz="4" w:space="0" w:color="auto"/>
            </w:tcBorders>
            <w:vAlign w:val="center"/>
          </w:tcPr>
          <w:p w:rsidR="00C957A9" w:rsidRPr="00F4324F" w:rsidRDefault="00C957A9" w:rsidP="00821235">
            <w:pPr>
              <w:spacing w:after="0" w:line="240" w:lineRule="auto"/>
              <w:jc w:val="center"/>
              <w:rPr>
                <w:rFonts w:eastAsia="Times New Roman" w:cs="Times New Roman"/>
                <w:b/>
                <w:color w:val="4B4B4B" w:themeColor="accent3" w:themeShade="80"/>
              </w:rPr>
            </w:pPr>
            <w:r w:rsidRPr="00F4324F">
              <w:rPr>
                <w:rFonts w:eastAsia="Times New Roman" w:cs="Times New Roman"/>
                <w:b/>
                <w:noProof/>
                <w:color w:val="4B4B4B" w:themeColor="accent3" w:themeShade="80"/>
                <w:lang w:eastAsia="en-GB"/>
              </w:rPr>
              <w:t>E</w:t>
            </w:r>
          </w:p>
        </w:tc>
        <w:tc>
          <w:tcPr>
            <w:tcW w:w="1296" w:type="dxa"/>
            <w:tcBorders>
              <w:top w:val="single" w:sz="4" w:space="0" w:color="auto"/>
              <w:left w:val="single" w:sz="4" w:space="0" w:color="auto"/>
              <w:bottom w:val="single" w:sz="4" w:space="0" w:color="auto"/>
              <w:right w:val="single" w:sz="4" w:space="0" w:color="auto"/>
            </w:tcBorders>
            <w:vAlign w:val="center"/>
          </w:tcPr>
          <w:p w:rsidR="00C957A9" w:rsidRPr="00F4324F" w:rsidRDefault="00C957A9" w:rsidP="00821235">
            <w:pPr>
              <w:spacing w:after="0" w:line="240" w:lineRule="auto"/>
              <w:jc w:val="center"/>
              <w:rPr>
                <w:rFonts w:eastAsia="Times New Roman" w:cs="Times New Roman"/>
                <w:b/>
                <w:color w:val="4B4B4B" w:themeColor="accent3" w:themeShade="80"/>
              </w:rPr>
            </w:pPr>
            <w:r w:rsidRPr="00F4324F">
              <w:rPr>
                <w:rFonts w:eastAsia="Times New Roman" w:cs="Times New Roman"/>
                <w:b/>
                <w:noProof/>
                <w:color w:val="4B4B4B" w:themeColor="accent3" w:themeShade="80"/>
                <w:lang w:eastAsia="en-GB"/>
              </w:rPr>
              <w:t>A</w:t>
            </w:r>
          </w:p>
        </w:tc>
      </w:tr>
      <w:tr w:rsidR="00C957A9" w:rsidRPr="00F4324F" w:rsidTr="00981E0F">
        <w:trPr>
          <w:trHeight w:val="146"/>
        </w:trPr>
        <w:tc>
          <w:tcPr>
            <w:tcW w:w="6690" w:type="dxa"/>
            <w:tcBorders>
              <w:top w:val="single" w:sz="4" w:space="0" w:color="auto"/>
              <w:left w:val="single" w:sz="4" w:space="0" w:color="auto"/>
              <w:bottom w:val="single" w:sz="4" w:space="0" w:color="auto"/>
              <w:right w:val="single" w:sz="4" w:space="0" w:color="auto"/>
            </w:tcBorders>
            <w:vAlign w:val="center"/>
          </w:tcPr>
          <w:p w:rsidR="00C957A9" w:rsidRPr="00981E0F" w:rsidRDefault="00C957A9" w:rsidP="00C957A9">
            <w:pPr>
              <w:numPr>
                <w:ilvl w:val="0"/>
                <w:numId w:val="26"/>
              </w:numPr>
              <w:spacing w:after="0" w:line="240" w:lineRule="auto"/>
              <w:contextualSpacing/>
              <w:rPr>
                <w:rFonts w:eastAsia="Times New Roman" w:cs="Times New Roman"/>
                <w:sz w:val="20"/>
                <w:szCs w:val="20"/>
              </w:rPr>
            </w:pPr>
            <w:r w:rsidRPr="00981E0F">
              <w:rPr>
                <w:rFonts w:eastAsia="Times New Roman" w:cs="Times New Roman"/>
                <w:sz w:val="20"/>
                <w:szCs w:val="20"/>
              </w:rPr>
              <w:t>NPQH or undertaking /ready to apply</w:t>
            </w:r>
          </w:p>
        </w:tc>
        <w:tc>
          <w:tcPr>
            <w:tcW w:w="1054" w:type="dxa"/>
            <w:tcBorders>
              <w:top w:val="single" w:sz="4" w:space="0" w:color="auto"/>
              <w:left w:val="single" w:sz="4" w:space="0" w:color="auto"/>
              <w:bottom w:val="single" w:sz="4" w:space="0" w:color="auto"/>
              <w:right w:val="single" w:sz="4" w:space="0" w:color="auto"/>
            </w:tcBorders>
            <w:vAlign w:val="center"/>
          </w:tcPr>
          <w:p w:rsidR="00C957A9" w:rsidRPr="00F4324F" w:rsidRDefault="00C957A9" w:rsidP="00821235">
            <w:pPr>
              <w:spacing w:after="0" w:line="240" w:lineRule="auto"/>
              <w:jc w:val="center"/>
              <w:rPr>
                <w:rFonts w:eastAsia="Times New Roman" w:cs="Times New Roman"/>
                <w:b/>
                <w:color w:val="4B4B4B" w:themeColor="accent3" w:themeShade="80"/>
              </w:rPr>
            </w:pPr>
            <w:r>
              <w:rPr>
                <w:rFonts w:eastAsia="Times New Roman" w:cs="Times New Roman"/>
                <w:b/>
                <w:color w:val="4B4B4B" w:themeColor="accent3" w:themeShade="80"/>
              </w:rPr>
              <w:t>E</w:t>
            </w:r>
          </w:p>
        </w:tc>
        <w:tc>
          <w:tcPr>
            <w:tcW w:w="1296" w:type="dxa"/>
            <w:tcBorders>
              <w:top w:val="single" w:sz="4" w:space="0" w:color="auto"/>
              <w:left w:val="single" w:sz="4" w:space="0" w:color="auto"/>
              <w:bottom w:val="single" w:sz="4" w:space="0" w:color="auto"/>
              <w:right w:val="single" w:sz="4" w:space="0" w:color="auto"/>
            </w:tcBorders>
          </w:tcPr>
          <w:p w:rsidR="00C957A9" w:rsidRPr="00F4324F" w:rsidRDefault="00C957A9" w:rsidP="00821235">
            <w:pPr>
              <w:spacing w:after="0" w:line="240" w:lineRule="auto"/>
              <w:jc w:val="center"/>
              <w:rPr>
                <w:rFonts w:eastAsia="Times New Roman" w:cs="Times New Roman"/>
                <w:b/>
                <w:color w:val="4B4B4B" w:themeColor="accent3" w:themeShade="80"/>
              </w:rPr>
            </w:pPr>
            <w:r w:rsidRPr="00F4324F">
              <w:rPr>
                <w:rFonts w:eastAsia="Times New Roman" w:cs="Times New Roman"/>
                <w:b/>
                <w:noProof/>
                <w:color w:val="4B4B4B" w:themeColor="accent3" w:themeShade="80"/>
                <w:lang w:eastAsia="en-GB"/>
              </w:rPr>
              <w:t>A</w:t>
            </w:r>
          </w:p>
        </w:tc>
      </w:tr>
      <w:tr w:rsidR="00C957A9" w:rsidRPr="00F4324F" w:rsidTr="00981E0F">
        <w:trPr>
          <w:trHeight w:val="146"/>
        </w:trPr>
        <w:tc>
          <w:tcPr>
            <w:tcW w:w="6690" w:type="dxa"/>
            <w:tcBorders>
              <w:top w:val="single" w:sz="4" w:space="0" w:color="auto"/>
              <w:left w:val="single" w:sz="4" w:space="0" w:color="auto"/>
              <w:bottom w:val="single" w:sz="4" w:space="0" w:color="auto"/>
              <w:right w:val="single" w:sz="4" w:space="0" w:color="auto"/>
            </w:tcBorders>
            <w:vAlign w:val="center"/>
          </w:tcPr>
          <w:p w:rsidR="00C957A9" w:rsidRPr="00981E0F" w:rsidRDefault="00C957A9" w:rsidP="00C957A9">
            <w:pPr>
              <w:numPr>
                <w:ilvl w:val="0"/>
                <w:numId w:val="26"/>
              </w:numPr>
              <w:spacing w:after="0" w:line="240" w:lineRule="auto"/>
              <w:contextualSpacing/>
              <w:rPr>
                <w:rFonts w:eastAsia="Times New Roman" w:cs="Times New Roman"/>
                <w:sz w:val="20"/>
                <w:szCs w:val="20"/>
              </w:rPr>
            </w:pPr>
            <w:r w:rsidRPr="00981E0F">
              <w:rPr>
                <w:rFonts w:eastAsia="Times New Roman" w:cs="Times New Roman"/>
                <w:sz w:val="20"/>
                <w:szCs w:val="20"/>
              </w:rPr>
              <w:t>Evidence of appropriate professional development</w:t>
            </w:r>
          </w:p>
        </w:tc>
        <w:tc>
          <w:tcPr>
            <w:tcW w:w="1054" w:type="dxa"/>
            <w:tcBorders>
              <w:top w:val="single" w:sz="4" w:space="0" w:color="auto"/>
              <w:left w:val="single" w:sz="4" w:space="0" w:color="auto"/>
              <w:bottom w:val="single" w:sz="4" w:space="0" w:color="auto"/>
              <w:right w:val="single" w:sz="4" w:space="0" w:color="auto"/>
            </w:tcBorders>
            <w:vAlign w:val="center"/>
          </w:tcPr>
          <w:p w:rsidR="00C957A9" w:rsidRPr="00F4324F" w:rsidRDefault="00C957A9" w:rsidP="00821235">
            <w:pPr>
              <w:spacing w:after="0" w:line="240" w:lineRule="auto"/>
              <w:jc w:val="center"/>
              <w:rPr>
                <w:rFonts w:eastAsia="Times New Roman" w:cs="Times New Roman"/>
                <w:b/>
                <w:color w:val="4B4B4B" w:themeColor="accent3" w:themeShade="80"/>
              </w:rPr>
            </w:pPr>
            <w:r>
              <w:rPr>
                <w:rFonts w:eastAsia="Times New Roman" w:cs="Times New Roman"/>
                <w:b/>
                <w:color w:val="4B4B4B" w:themeColor="accent3" w:themeShade="80"/>
              </w:rPr>
              <w:t>E</w:t>
            </w:r>
          </w:p>
        </w:tc>
        <w:tc>
          <w:tcPr>
            <w:tcW w:w="1296" w:type="dxa"/>
            <w:tcBorders>
              <w:top w:val="single" w:sz="4" w:space="0" w:color="auto"/>
              <w:left w:val="single" w:sz="4" w:space="0" w:color="auto"/>
              <w:bottom w:val="single" w:sz="4" w:space="0" w:color="auto"/>
              <w:right w:val="single" w:sz="4" w:space="0" w:color="auto"/>
            </w:tcBorders>
          </w:tcPr>
          <w:p w:rsidR="00C957A9" w:rsidRPr="00F4324F" w:rsidRDefault="00C957A9" w:rsidP="00821235">
            <w:pPr>
              <w:spacing w:after="0" w:line="240" w:lineRule="auto"/>
              <w:jc w:val="center"/>
              <w:rPr>
                <w:rFonts w:eastAsia="Times New Roman" w:cs="Times New Roman"/>
                <w:b/>
                <w:noProof/>
                <w:color w:val="4B4B4B" w:themeColor="accent3" w:themeShade="80"/>
                <w:lang w:eastAsia="en-GB"/>
              </w:rPr>
            </w:pPr>
            <w:r w:rsidRPr="00F4324F">
              <w:rPr>
                <w:rFonts w:eastAsia="Times New Roman" w:cs="Times New Roman"/>
                <w:b/>
                <w:noProof/>
                <w:color w:val="4B4B4B" w:themeColor="accent3" w:themeShade="80"/>
                <w:lang w:eastAsia="en-GB"/>
              </w:rPr>
              <w:t>A</w:t>
            </w:r>
          </w:p>
        </w:tc>
      </w:tr>
      <w:tr w:rsidR="00C957A9" w:rsidRPr="00F4324F" w:rsidTr="00981E0F">
        <w:trPr>
          <w:trHeight w:val="270"/>
        </w:trPr>
        <w:tc>
          <w:tcPr>
            <w:tcW w:w="6690" w:type="dxa"/>
            <w:tcBorders>
              <w:top w:val="single" w:sz="4" w:space="0" w:color="auto"/>
              <w:left w:val="single" w:sz="4" w:space="0" w:color="auto"/>
              <w:bottom w:val="single" w:sz="4" w:space="0" w:color="auto"/>
              <w:right w:val="single" w:sz="4" w:space="0" w:color="auto"/>
            </w:tcBorders>
            <w:vAlign w:val="center"/>
          </w:tcPr>
          <w:p w:rsidR="00C957A9" w:rsidRPr="00981E0F" w:rsidRDefault="00C957A9" w:rsidP="00C957A9">
            <w:pPr>
              <w:pStyle w:val="ListParagraph"/>
              <w:numPr>
                <w:ilvl w:val="0"/>
                <w:numId w:val="26"/>
              </w:numPr>
              <w:spacing w:after="0" w:line="240" w:lineRule="auto"/>
              <w:rPr>
                <w:sz w:val="20"/>
                <w:szCs w:val="20"/>
              </w:rPr>
            </w:pPr>
            <w:r w:rsidRPr="00981E0F">
              <w:rPr>
                <w:sz w:val="20"/>
                <w:szCs w:val="20"/>
              </w:rPr>
              <w:t>Current Designated Senior Person training</w:t>
            </w:r>
          </w:p>
        </w:tc>
        <w:tc>
          <w:tcPr>
            <w:tcW w:w="1054" w:type="dxa"/>
            <w:tcBorders>
              <w:top w:val="single" w:sz="4" w:space="0" w:color="auto"/>
              <w:left w:val="single" w:sz="4" w:space="0" w:color="auto"/>
              <w:bottom w:val="single" w:sz="4" w:space="0" w:color="auto"/>
              <w:right w:val="single" w:sz="4" w:space="0" w:color="auto"/>
            </w:tcBorders>
            <w:vAlign w:val="center"/>
          </w:tcPr>
          <w:p w:rsidR="00C957A9" w:rsidRDefault="00C957A9" w:rsidP="00821235">
            <w:pPr>
              <w:spacing w:after="0" w:line="240" w:lineRule="auto"/>
              <w:jc w:val="center"/>
              <w:rPr>
                <w:rFonts w:eastAsia="Times New Roman" w:cs="Times New Roman"/>
                <w:b/>
                <w:color w:val="4B4B4B" w:themeColor="accent3" w:themeShade="80"/>
              </w:rPr>
            </w:pPr>
            <w:r>
              <w:rPr>
                <w:rFonts w:eastAsia="Times New Roman" w:cs="Times New Roman"/>
                <w:b/>
                <w:color w:val="4B4B4B" w:themeColor="accent3" w:themeShade="80"/>
              </w:rPr>
              <w:t>D</w:t>
            </w:r>
          </w:p>
        </w:tc>
        <w:tc>
          <w:tcPr>
            <w:tcW w:w="1296" w:type="dxa"/>
            <w:tcBorders>
              <w:top w:val="single" w:sz="4" w:space="0" w:color="auto"/>
              <w:left w:val="single" w:sz="4" w:space="0" w:color="auto"/>
              <w:bottom w:val="single" w:sz="4" w:space="0" w:color="auto"/>
              <w:right w:val="single" w:sz="4" w:space="0" w:color="auto"/>
            </w:tcBorders>
          </w:tcPr>
          <w:p w:rsidR="00C957A9" w:rsidRDefault="00C957A9" w:rsidP="00821235">
            <w:pPr>
              <w:spacing w:after="0" w:line="240" w:lineRule="auto"/>
              <w:rPr>
                <w:rFonts w:eastAsia="Times New Roman" w:cs="Times New Roman"/>
                <w:b/>
                <w:color w:val="4B4B4B" w:themeColor="accent3" w:themeShade="80"/>
              </w:rPr>
            </w:pPr>
            <w:r>
              <w:rPr>
                <w:rFonts w:eastAsia="Times New Roman" w:cs="Times New Roman"/>
                <w:b/>
                <w:color w:val="4B4B4B" w:themeColor="accent3" w:themeShade="80"/>
              </w:rPr>
              <w:t xml:space="preserve">          A</w:t>
            </w:r>
          </w:p>
        </w:tc>
      </w:tr>
    </w:tbl>
    <w:p w:rsidR="00C957A9" w:rsidRPr="00F4324F" w:rsidRDefault="00C957A9" w:rsidP="00C957A9">
      <w:pPr>
        <w:spacing w:after="0" w:line="240" w:lineRule="auto"/>
        <w:rPr>
          <w:rFonts w:eastAsia="Times New Roman" w:cs="Times New Roman"/>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6667"/>
        <w:gridCol w:w="1053"/>
        <w:gridCol w:w="1296"/>
      </w:tblGrid>
      <w:tr w:rsidR="00C957A9" w:rsidRPr="00F4324F" w:rsidTr="00981E0F">
        <w:trPr>
          <w:trHeight w:val="52"/>
        </w:trPr>
        <w:tc>
          <w:tcPr>
            <w:tcW w:w="8276" w:type="dxa"/>
            <w:shd w:val="clear" w:color="auto" w:fill="F1F1F1" w:themeFill="accent1" w:themeFillTint="66"/>
            <w:vAlign w:val="center"/>
          </w:tcPr>
          <w:p w:rsidR="00C957A9" w:rsidRPr="00F4324F" w:rsidRDefault="00C957A9" w:rsidP="00821235">
            <w:pPr>
              <w:spacing w:after="0" w:line="240" w:lineRule="auto"/>
              <w:rPr>
                <w:rFonts w:eastAsia="Times New Roman" w:cs="Times New Roman"/>
                <w:b/>
              </w:rPr>
            </w:pPr>
            <w:r w:rsidRPr="00F4324F">
              <w:rPr>
                <w:rFonts w:eastAsia="Times New Roman" w:cs="Times New Roman"/>
                <w:b/>
              </w:rPr>
              <w:t>Experience</w:t>
            </w:r>
          </w:p>
        </w:tc>
        <w:tc>
          <w:tcPr>
            <w:tcW w:w="1110" w:type="dxa"/>
            <w:shd w:val="clear" w:color="auto" w:fill="F1F1F1" w:themeFill="accent1" w:themeFillTint="66"/>
            <w:vAlign w:val="center"/>
          </w:tcPr>
          <w:p w:rsidR="00C957A9" w:rsidRPr="00F4324F" w:rsidRDefault="00C957A9" w:rsidP="00821235">
            <w:pPr>
              <w:spacing w:after="0" w:line="240" w:lineRule="auto"/>
              <w:jc w:val="center"/>
              <w:rPr>
                <w:rFonts w:eastAsia="Times New Roman" w:cs="Times New Roman"/>
                <w:b/>
              </w:rPr>
            </w:pPr>
            <w:r w:rsidRPr="00F4324F">
              <w:rPr>
                <w:rFonts w:eastAsia="Times New Roman" w:cs="Times New Roman"/>
                <w:b/>
              </w:rPr>
              <w:t>Criteria</w:t>
            </w:r>
          </w:p>
        </w:tc>
        <w:tc>
          <w:tcPr>
            <w:tcW w:w="1296" w:type="dxa"/>
            <w:shd w:val="clear" w:color="auto" w:fill="F1F1F1" w:themeFill="accent1" w:themeFillTint="66"/>
          </w:tcPr>
          <w:p w:rsidR="00C957A9" w:rsidRPr="00F4324F" w:rsidRDefault="00C957A9" w:rsidP="00821235">
            <w:pPr>
              <w:spacing w:after="0" w:line="240" w:lineRule="auto"/>
              <w:jc w:val="center"/>
              <w:rPr>
                <w:rFonts w:eastAsia="Times New Roman" w:cs="Times New Roman"/>
                <w:b/>
              </w:rPr>
            </w:pPr>
            <w:r w:rsidRPr="00F4324F">
              <w:rPr>
                <w:rFonts w:eastAsia="Times New Roman" w:cs="Times New Roman"/>
                <w:b/>
              </w:rPr>
              <w:t>Assessment</w:t>
            </w:r>
          </w:p>
        </w:tc>
      </w:tr>
      <w:tr w:rsidR="00C957A9" w:rsidRPr="00F4324F" w:rsidTr="00981E0F">
        <w:trPr>
          <w:trHeight w:val="52"/>
        </w:trPr>
        <w:tc>
          <w:tcPr>
            <w:tcW w:w="8276" w:type="dxa"/>
            <w:vAlign w:val="center"/>
          </w:tcPr>
          <w:p w:rsidR="00C957A9" w:rsidRPr="00981E0F" w:rsidRDefault="00C957A9" w:rsidP="00C957A9">
            <w:pPr>
              <w:numPr>
                <w:ilvl w:val="0"/>
                <w:numId w:val="26"/>
              </w:numPr>
              <w:spacing w:after="0" w:line="240" w:lineRule="auto"/>
              <w:contextualSpacing/>
              <w:rPr>
                <w:rFonts w:eastAsia="Times New Roman" w:cs="Times New Roman"/>
                <w:sz w:val="20"/>
                <w:szCs w:val="20"/>
              </w:rPr>
            </w:pPr>
            <w:r w:rsidRPr="00981E0F">
              <w:rPr>
                <w:rFonts w:eastAsia="Times New Roman" w:cs="Times New Roman"/>
                <w:sz w:val="20"/>
                <w:szCs w:val="20"/>
              </w:rPr>
              <w:t>Experience of successfully leading whole school improvement</w:t>
            </w:r>
          </w:p>
        </w:tc>
        <w:tc>
          <w:tcPr>
            <w:tcW w:w="1110" w:type="dxa"/>
            <w:vAlign w:val="center"/>
          </w:tcPr>
          <w:p w:rsidR="00C957A9" w:rsidRPr="00F4324F" w:rsidRDefault="00C957A9" w:rsidP="00821235">
            <w:pPr>
              <w:spacing w:after="0" w:line="240" w:lineRule="auto"/>
              <w:jc w:val="center"/>
              <w:rPr>
                <w:rFonts w:eastAsia="Times New Roman" w:cs="Times New Roman"/>
                <w:b/>
                <w:noProof/>
                <w:color w:val="4B4B4B" w:themeColor="accent3" w:themeShade="80"/>
                <w:lang w:eastAsia="en-GB"/>
              </w:rPr>
            </w:pPr>
            <w:r>
              <w:rPr>
                <w:rFonts w:eastAsia="Times New Roman" w:cs="Times New Roman"/>
                <w:b/>
                <w:noProof/>
                <w:color w:val="4B4B4B" w:themeColor="accent3" w:themeShade="80"/>
                <w:lang w:eastAsia="en-GB"/>
              </w:rPr>
              <w:t>E</w:t>
            </w:r>
          </w:p>
        </w:tc>
        <w:tc>
          <w:tcPr>
            <w:tcW w:w="1296" w:type="dxa"/>
            <w:vAlign w:val="center"/>
          </w:tcPr>
          <w:p w:rsidR="00C957A9" w:rsidRPr="00F4324F" w:rsidRDefault="00C957A9" w:rsidP="00821235">
            <w:pPr>
              <w:spacing w:after="0" w:line="240" w:lineRule="auto"/>
              <w:jc w:val="center"/>
              <w:rPr>
                <w:rFonts w:eastAsia="Times New Roman" w:cs="Times New Roman"/>
                <w:b/>
                <w:noProof/>
                <w:color w:val="4B4B4B" w:themeColor="accent3" w:themeShade="80"/>
                <w:lang w:eastAsia="en-GB"/>
              </w:rPr>
            </w:pPr>
            <w:r>
              <w:rPr>
                <w:rFonts w:eastAsia="Times New Roman" w:cs="Times New Roman"/>
                <w:b/>
                <w:noProof/>
                <w:color w:val="4B4B4B" w:themeColor="accent3" w:themeShade="80"/>
                <w:lang w:eastAsia="en-GB"/>
              </w:rPr>
              <w:t>A/I</w:t>
            </w:r>
          </w:p>
        </w:tc>
      </w:tr>
      <w:tr w:rsidR="00C957A9" w:rsidRPr="00F4324F" w:rsidTr="00981E0F">
        <w:trPr>
          <w:trHeight w:val="52"/>
        </w:trPr>
        <w:tc>
          <w:tcPr>
            <w:tcW w:w="8276" w:type="dxa"/>
            <w:vAlign w:val="center"/>
          </w:tcPr>
          <w:p w:rsidR="00C957A9" w:rsidRPr="00981E0F" w:rsidRDefault="00C957A9" w:rsidP="00C957A9">
            <w:pPr>
              <w:numPr>
                <w:ilvl w:val="0"/>
                <w:numId w:val="26"/>
              </w:numPr>
              <w:spacing w:after="0" w:line="240" w:lineRule="auto"/>
              <w:contextualSpacing/>
              <w:rPr>
                <w:rFonts w:eastAsia="Times New Roman" w:cs="Times New Roman"/>
                <w:sz w:val="20"/>
                <w:szCs w:val="20"/>
              </w:rPr>
            </w:pPr>
            <w:r w:rsidRPr="00981E0F">
              <w:rPr>
                <w:rFonts w:eastAsia="Times New Roman" w:cs="Times New Roman"/>
                <w:sz w:val="20"/>
                <w:szCs w:val="20"/>
              </w:rPr>
              <w:t>Experience of raising standards in key areas of the curriculum</w:t>
            </w:r>
          </w:p>
        </w:tc>
        <w:tc>
          <w:tcPr>
            <w:tcW w:w="1110" w:type="dxa"/>
            <w:vAlign w:val="center"/>
          </w:tcPr>
          <w:p w:rsidR="00C957A9" w:rsidRDefault="00C957A9" w:rsidP="00821235">
            <w:pPr>
              <w:spacing w:after="0" w:line="240" w:lineRule="auto"/>
              <w:jc w:val="center"/>
              <w:rPr>
                <w:rFonts w:eastAsia="Times New Roman" w:cs="Times New Roman"/>
                <w:b/>
                <w:noProof/>
                <w:color w:val="4B4B4B" w:themeColor="accent3" w:themeShade="80"/>
                <w:lang w:eastAsia="en-GB"/>
              </w:rPr>
            </w:pPr>
            <w:r>
              <w:rPr>
                <w:rFonts w:eastAsia="Times New Roman" w:cs="Times New Roman"/>
                <w:b/>
                <w:noProof/>
                <w:color w:val="4B4B4B" w:themeColor="accent3" w:themeShade="80"/>
                <w:lang w:eastAsia="en-GB"/>
              </w:rPr>
              <w:t>E</w:t>
            </w:r>
          </w:p>
        </w:tc>
        <w:tc>
          <w:tcPr>
            <w:tcW w:w="1296" w:type="dxa"/>
            <w:vAlign w:val="center"/>
          </w:tcPr>
          <w:p w:rsidR="00C957A9" w:rsidRPr="00F4324F" w:rsidRDefault="00C957A9" w:rsidP="00821235">
            <w:pPr>
              <w:spacing w:after="0" w:line="240" w:lineRule="auto"/>
              <w:jc w:val="center"/>
              <w:rPr>
                <w:rFonts w:eastAsia="Times New Roman" w:cs="Times New Roman"/>
                <w:b/>
                <w:noProof/>
                <w:color w:val="4B4B4B" w:themeColor="accent3" w:themeShade="80"/>
                <w:lang w:eastAsia="en-GB"/>
              </w:rPr>
            </w:pPr>
            <w:r>
              <w:rPr>
                <w:rFonts w:eastAsia="Times New Roman" w:cs="Times New Roman"/>
                <w:b/>
                <w:noProof/>
                <w:color w:val="4B4B4B" w:themeColor="accent3" w:themeShade="80"/>
                <w:lang w:eastAsia="en-GB"/>
              </w:rPr>
              <w:t>A/I</w:t>
            </w:r>
          </w:p>
        </w:tc>
      </w:tr>
      <w:tr w:rsidR="00C957A9" w:rsidRPr="00F4324F" w:rsidTr="00981E0F">
        <w:trPr>
          <w:trHeight w:val="52"/>
        </w:trPr>
        <w:tc>
          <w:tcPr>
            <w:tcW w:w="8276" w:type="dxa"/>
            <w:vAlign w:val="center"/>
          </w:tcPr>
          <w:p w:rsidR="00C957A9" w:rsidRPr="00981E0F" w:rsidRDefault="00C957A9" w:rsidP="00C957A9">
            <w:pPr>
              <w:numPr>
                <w:ilvl w:val="0"/>
                <w:numId w:val="26"/>
              </w:numPr>
              <w:spacing w:after="0" w:line="240" w:lineRule="auto"/>
              <w:contextualSpacing/>
              <w:rPr>
                <w:rFonts w:eastAsia="Times New Roman" w:cs="Times New Roman"/>
                <w:sz w:val="20"/>
                <w:szCs w:val="20"/>
              </w:rPr>
            </w:pPr>
            <w:r w:rsidRPr="00981E0F">
              <w:rPr>
                <w:rFonts w:eastAsia="Times New Roman" w:cs="Times New Roman"/>
                <w:sz w:val="20"/>
                <w:szCs w:val="20"/>
              </w:rPr>
              <w:t>Experience of leading and managing a team and monitoring of agreed practices</w:t>
            </w:r>
          </w:p>
        </w:tc>
        <w:tc>
          <w:tcPr>
            <w:tcW w:w="1110" w:type="dxa"/>
            <w:vAlign w:val="center"/>
          </w:tcPr>
          <w:p w:rsidR="00C957A9" w:rsidRPr="00F4324F" w:rsidRDefault="00C957A9" w:rsidP="00821235">
            <w:pPr>
              <w:spacing w:after="0" w:line="240" w:lineRule="auto"/>
              <w:jc w:val="center"/>
              <w:rPr>
                <w:rFonts w:eastAsia="Times New Roman" w:cs="Times New Roman"/>
                <w:b/>
                <w:color w:val="4B4B4B" w:themeColor="accent3" w:themeShade="80"/>
              </w:rPr>
            </w:pPr>
            <w:r w:rsidRPr="00F4324F">
              <w:rPr>
                <w:rFonts w:eastAsia="Times New Roman" w:cs="Times New Roman"/>
                <w:b/>
                <w:noProof/>
                <w:color w:val="4B4B4B" w:themeColor="accent3" w:themeShade="80"/>
                <w:lang w:eastAsia="en-GB"/>
              </w:rPr>
              <w:t>E</w:t>
            </w:r>
          </w:p>
        </w:tc>
        <w:tc>
          <w:tcPr>
            <w:tcW w:w="1296" w:type="dxa"/>
            <w:vAlign w:val="center"/>
          </w:tcPr>
          <w:p w:rsidR="00C957A9" w:rsidRPr="00F4324F" w:rsidRDefault="00C957A9" w:rsidP="00821235">
            <w:pPr>
              <w:spacing w:after="0" w:line="240" w:lineRule="auto"/>
              <w:jc w:val="center"/>
              <w:rPr>
                <w:rFonts w:eastAsia="Times New Roman" w:cs="Times New Roman"/>
                <w:b/>
                <w:color w:val="4B4B4B" w:themeColor="accent3" w:themeShade="80"/>
              </w:rPr>
            </w:pPr>
            <w:r w:rsidRPr="00F4324F">
              <w:rPr>
                <w:rFonts w:eastAsia="Times New Roman" w:cs="Times New Roman"/>
                <w:b/>
                <w:noProof/>
                <w:color w:val="4B4B4B" w:themeColor="accent3" w:themeShade="80"/>
                <w:lang w:eastAsia="en-GB"/>
              </w:rPr>
              <w:t>A/I</w:t>
            </w:r>
          </w:p>
        </w:tc>
      </w:tr>
      <w:tr w:rsidR="00C957A9" w:rsidRPr="00F4324F" w:rsidTr="00981E0F">
        <w:trPr>
          <w:trHeight w:val="52"/>
        </w:trPr>
        <w:tc>
          <w:tcPr>
            <w:tcW w:w="8276" w:type="dxa"/>
            <w:vAlign w:val="center"/>
          </w:tcPr>
          <w:p w:rsidR="00C957A9" w:rsidRPr="00981E0F" w:rsidRDefault="00C957A9" w:rsidP="00C957A9">
            <w:pPr>
              <w:numPr>
                <w:ilvl w:val="0"/>
                <w:numId w:val="26"/>
              </w:numPr>
              <w:spacing w:after="0" w:line="240" w:lineRule="auto"/>
              <w:contextualSpacing/>
              <w:rPr>
                <w:rFonts w:eastAsia="Times New Roman" w:cs="Times New Roman"/>
                <w:sz w:val="20"/>
                <w:szCs w:val="20"/>
              </w:rPr>
            </w:pPr>
            <w:r w:rsidRPr="00981E0F">
              <w:rPr>
                <w:rFonts w:eastAsia="Times New Roman" w:cs="Times New Roman"/>
                <w:sz w:val="20"/>
                <w:szCs w:val="20"/>
              </w:rPr>
              <w:t>Experience of managing change effectively</w:t>
            </w:r>
          </w:p>
        </w:tc>
        <w:tc>
          <w:tcPr>
            <w:tcW w:w="1110" w:type="dxa"/>
            <w:vAlign w:val="center"/>
          </w:tcPr>
          <w:p w:rsidR="00C957A9" w:rsidRPr="00F4324F" w:rsidRDefault="00C957A9" w:rsidP="00821235">
            <w:pPr>
              <w:spacing w:after="0" w:line="240" w:lineRule="auto"/>
              <w:jc w:val="center"/>
              <w:rPr>
                <w:rFonts w:eastAsia="Times New Roman" w:cs="Times New Roman"/>
                <w:b/>
                <w:color w:val="4B4B4B" w:themeColor="accent3" w:themeShade="80"/>
              </w:rPr>
            </w:pPr>
            <w:r w:rsidRPr="00F4324F">
              <w:rPr>
                <w:rFonts w:eastAsia="Times New Roman" w:cs="Times New Roman"/>
                <w:b/>
                <w:noProof/>
                <w:color w:val="4B4B4B" w:themeColor="accent3" w:themeShade="80"/>
                <w:lang w:eastAsia="en-GB"/>
              </w:rPr>
              <w:t>D</w:t>
            </w:r>
          </w:p>
        </w:tc>
        <w:tc>
          <w:tcPr>
            <w:tcW w:w="1296" w:type="dxa"/>
            <w:vAlign w:val="center"/>
          </w:tcPr>
          <w:p w:rsidR="00C957A9" w:rsidRPr="00F4324F" w:rsidRDefault="00C957A9" w:rsidP="00821235">
            <w:pPr>
              <w:spacing w:after="0" w:line="240" w:lineRule="auto"/>
              <w:jc w:val="center"/>
              <w:rPr>
                <w:rFonts w:eastAsia="Times New Roman" w:cs="Times New Roman"/>
                <w:b/>
                <w:color w:val="4B4B4B" w:themeColor="accent3" w:themeShade="80"/>
              </w:rPr>
            </w:pPr>
            <w:r w:rsidRPr="00F4324F">
              <w:rPr>
                <w:rFonts w:eastAsia="Times New Roman" w:cs="Times New Roman"/>
                <w:b/>
                <w:noProof/>
                <w:color w:val="4B4B4B" w:themeColor="accent3" w:themeShade="80"/>
                <w:lang w:eastAsia="en-GB"/>
              </w:rPr>
              <w:t>A/I</w:t>
            </w:r>
          </w:p>
        </w:tc>
      </w:tr>
      <w:tr w:rsidR="00C957A9" w:rsidRPr="00F4324F" w:rsidTr="00981E0F">
        <w:trPr>
          <w:trHeight w:val="52"/>
        </w:trPr>
        <w:tc>
          <w:tcPr>
            <w:tcW w:w="8276" w:type="dxa"/>
            <w:vAlign w:val="center"/>
          </w:tcPr>
          <w:p w:rsidR="00C957A9" w:rsidRPr="00981E0F" w:rsidRDefault="00C957A9" w:rsidP="00C957A9">
            <w:pPr>
              <w:numPr>
                <w:ilvl w:val="0"/>
                <w:numId w:val="26"/>
              </w:numPr>
              <w:spacing w:after="0" w:line="240" w:lineRule="auto"/>
              <w:contextualSpacing/>
              <w:rPr>
                <w:rFonts w:eastAsia="Times New Roman" w:cs="Times New Roman"/>
                <w:sz w:val="20"/>
                <w:szCs w:val="20"/>
              </w:rPr>
            </w:pPr>
            <w:r w:rsidRPr="00981E0F">
              <w:rPr>
                <w:rFonts w:eastAsia="Times New Roman" w:cs="Times New Roman"/>
                <w:sz w:val="20"/>
                <w:szCs w:val="20"/>
              </w:rPr>
              <w:t xml:space="preserve">Experience of and understanding of the importance of writing and implementing successfully, </w:t>
            </w:r>
            <w:proofErr w:type="spellStart"/>
            <w:r w:rsidRPr="00981E0F">
              <w:rPr>
                <w:rFonts w:eastAsia="Times New Roman" w:cs="Times New Roman"/>
                <w:sz w:val="20"/>
                <w:szCs w:val="20"/>
              </w:rPr>
              <w:t>self evaluation</w:t>
            </w:r>
            <w:proofErr w:type="spellEnd"/>
            <w:r w:rsidRPr="00981E0F">
              <w:rPr>
                <w:rFonts w:eastAsia="Times New Roman" w:cs="Times New Roman"/>
                <w:sz w:val="20"/>
                <w:szCs w:val="20"/>
              </w:rPr>
              <w:t xml:space="preserve"> and development plans to secure improvements</w:t>
            </w:r>
          </w:p>
        </w:tc>
        <w:tc>
          <w:tcPr>
            <w:tcW w:w="1110" w:type="dxa"/>
            <w:vAlign w:val="center"/>
          </w:tcPr>
          <w:p w:rsidR="00C957A9" w:rsidRPr="00F4324F" w:rsidRDefault="00C957A9" w:rsidP="00821235">
            <w:pPr>
              <w:spacing w:after="0" w:line="240" w:lineRule="auto"/>
              <w:jc w:val="center"/>
              <w:rPr>
                <w:rFonts w:eastAsia="Times New Roman" w:cs="Times New Roman"/>
                <w:b/>
                <w:noProof/>
                <w:color w:val="4B4B4B" w:themeColor="accent3" w:themeShade="80"/>
                <w:lang w:eastAsia="en-GB"/>
              </w:rPr>
            </w:pPr>
            <w:r w:rsidRPr="00F4324F">
              <w:rPr>
                <w:rFonts w:eastAsia="Times New Roman" w:cs="Times New Roman"/>
                <w:b/>
                <w:noProof/>
                <w:color w:val="4B4B4B" w:themeColor="accent3" w:themeShade="80"/>
                <w:lang w:eastAsia="en-GB"/>
              </w:rPr>
              <w:t>E</w:t>
            </w:r>
          </w:p>
        </w:tc>
        <w:tc>
          <w:tcPr>
            <w:tcW w:w="1296" w:type="dxa"/>
            <w:vAlign w:val="center"/>
          </w:tcPr>
          <w:p w:rsidR="00C957A9" w:rsidRPr="00F4324F" w:rsidRDefault="00C957A9" w:rsidP="00821235">
            <w:pPr>
              <w:spacing w:after="0" w:line="240" w:lineRule="auto"/>
              <w:jc w:val="center"/>
              <w:rPr>
                <w:rFonts w:eastAsia="Times New Roman" w:cs="Times New Roman"/>
                <w:b/>
                <w:noProof/>
                <w:color w:val="4B4B4B" w:themeColor="accent3" w:themeShade="80"/>
                <w:lang w:eastAsia="en-GB"/>
              </w:rPr>
            </w:pPr>
            <w:r w:rsidRPr="00F4324F">
              <w:rPr>
                <w:rFonts w:eastAsia="Times New Roman" w:cs="Times New Roman"/>
                <w:b/>
                <w:noProof/>
                <w:color w:val="4B4B4B" w:themeColor="accent3" w:themeShade="80"/>
                <w:lang w:eastAsia="en-GB"/>
              </w:rPr>
              <w:t>I</w:t>
            </w:r>
          </w:p>
        </w:tc>
      </w:tr>
      <w:tr w:rsidR="00C957A9" w:rsidRPr="00F4324F" w:rsidTr="00981E0F">
        <w:trPr>
          <w:trHeight w:val="52"/>
        </w:trPr>
        <w:tc>
          <w:tcPr>
            <w:tcW w:w="8276" w:type="dxa"/>
            <w:vAlign w:val="center"/>
          </w:tcPr>
          <w:p w:rsidR="00C957A9" w:rsidRPr="00981E0F" w:rsidRDefault="00C957A9" w:rsidP="00C957A9">
            <w:pPr>
              <w:numPr>
                <w:ilvl w:val="0"/>
                <w:numId w:val="26"/>
              </w:numPr>
              <w:spacing w:after="0" w:line="240" w:lineRule="auto"/>
              <w:contextualSpacing/>
              <w:rPr>
                <w:rFonts w:eastAsia="Times New Roman" w:cs="Times New Roman"/>
                <w:sz w:val="20"/>
                <w:szCs w:val="20"/>
              </w:rPr>
            </w:pPr>
            <w:r w:rsidRPr="00981E0F">
              <w:rPr>
                <w:rFonts w:eastAsia="Times New Roman" w:cs="Times New Roman"/>
                <w:sz w:val="20"/>
                <w:szCs w:val="20"/>
              </w:rPr>
              <w:t>Experience of setting and monitoring performance management targets which support the development of the school and staff</w:t>
            </w:r>
          </w:p>
        </w:tc>
        <w:tc>
          <w:tcPr>
            <w:tcW w:w="1110" w:type="dxa"/>
            <w:vAlign w:val="center"/>
          </w:tcPr>
          <w:p w:rsidR="00C957A9" w:rsidRPr="00F4324F" w:rsidRDefault="00C957A9" w:rsidP="00821235">
            <w:pPr>
              <w:spacing w:after="0" w:line="240" w:lineRule="auto"/>
              <w:jc w:val="center"/>
              <w:rPr>
                <w:rFonts w:eastAsia="Times New Roman" w:cs="Times New Roman"/>
                <w:b/>
                <w:noProof/>
                <w:color w:val="4B4B4B" w:themeColor="accent3" w:themeShade="80"/>
                <w:lang w:eastAsia="en-GB"/>
              </w:rPr>
            </w:pPr>
            <w:r>
              <w:rPr>
                <w:rFonts w:eastAsia="Times New Roman" w:cs="Times New Roman"/>
                <w:b/>
                <w:noProof/>
                <w:color w:val="4B4B4B" w:themeColor="accent3" w:themeShade="80"/>
                <w:lang w:eastAsia="en-GB"/>
              </w:rPr>
              <w:t>D</w:t>
            </w:r>
          </w:p>
        </w:tc>
        <w:tc>
          <w:tcPr>
            <w:tcW w:w="1296" w:type="dxa"/>
            <w:vAlign w:val="center"/>
          </w:tcPr>
          <w:p w:rsidR="00C957A9" w:rsidRPr="00F4324F" w:rsidRDefault="00C957A9" w:rsidP="00821235">
            <w:pPr>
              <w:spacing w:after="0" w:line="240" w:lineRule="auto"/>
              <w:jc w:val="center"/>
              <w:rPr>
                <w:rFonts w:eastAsia="Times New Roman" w:cs="Times New Roman"/>
                <w:b/>
                <w:noProof/>
                <w:color w:val="4B4B4B" w:themeColor="accent3" w:themeShade="80"/>
                <w:lang w:eastAsia="en-GB"/>
              </w:rPr>
            </w:pPr>
            <w:r>
              <w:rPr>
                <w:rFonts w:eastAsia="Times New Roman" w:cs="Times New Roman"/>
                <w:b/>
                <w:noProof/>
                <w:color w:val="4B4B4B" w:themeColor="accent3" w:themeShade="80"/>
                <w:lang w:eastAsia="en-GB"/>
              </w:rPr>
              <w:t>I</w:t>
            </w:r>
          </w:p>
        </w:tc>
      </w:tr>
      <w:tr w:rsidR="00C957A9" w:rsidRPr="00F4324F" w:rsidTr="00981E0F">
        <w:trPr>
          <w:trHeight w:val="52"/>
        </w:trPr>
        <w:tc>
          <w:tcPr>
            <w:tcW w:w="8276" w:type="dxa"/>
            <w:vAlign w:val="center"/>
          </w:tcPr>
          <w:p w:rsidR="00C957A9" w:rsidRPr="00981E0F" w:rsidRDefault="00C957A9" w:rsidP="00C957A9">
            <w:pPr>
              <w:numPr>
                <w:ilvl w:val="0"/>
                <w:numId w:val="26"/>
              </w:numPr>
              <w:spacing w:after="0" w:line="240" w:lineRule="auto"/>
              <w:contextualSpacing/>
              <w:rPr>
                <w:rFonts w:eastAsia="Times New Roman" w:cs="Times New Roman"/>
                <w:sz w:val="20"/>
                <w:szCs w:val="20"/>
              </w:rPr>
            </w:pPr>
            <w:r w:rsidRPr="00981E0F">
              <w:rPr>
                <w:rFonts w:eastAsia="Times New Roman" w:cs="Times New Roman"/>
                <w:sz w:val="20"/>
                <w:szCs w:val="20"/>
              </w:rPr>
              <w:t>Experience of working with school governance systems</w:t>
            </w:r>
          </w:p>
        </w:tc>
        <w:tc>
          <w:tcPr>
            <w:tcW w:w="1110" w:type="dxa"/>
            <w:vAlign w:val="center"/>
          </w:tcPr>
          <w:p w:rsidR="00C957A9" w:rsidRPr="00F4324F" w:rsidRDefault="00C957A9" w:rsidP="00821235">
            <w:pPr>
              <w:spacing w:after="0" w:line="240" w:lineRule="auto"/>
              <w:jc w:val="center"/>
              <w:rPr>
                <w:rFonts w:eastAsia="Times New Roman" w:cs="Times New Roman"/>
                <w:b/>
                <w:noProof/>
                <w:color w:val="4B4B4B" w:themeColor="accent3" w:themeShade="80"/>
                <w:lang w:eastAsia="en-GB"/>
              </w:rPr>
            </w:pPr>
            <w:r>
              <w:rPr>
                <w:rFonts w:eastAsia="Times New Roman" w:cs="Times New Roman"/>
                <w:b/>
                <w:noProof/>
                <w:color w:val="4B4B4B" w:themeColor="accent3" w:themeShade="80"/>
                <w:lang w:eastAsia="en-GB"/>
              </w:rPr>
              <w:t>E</w:t>
            </w:r>
          </w:p>
        </w:tc>
        <w:tc>
          <w:tcPr>
            <w:tcW w:w="1296" w:type="dxa"/>
            <w:vAlign w:val="center"/>
          </w:tcPr>
          <w:p w:rsidR="00C957A9" w:rsidRPr="00F4324F" w:rsidRDefault="00C957A9" w:rsidP="00821235">
            <w:pPr>
              <w:spacing w:after="0" w:line="240" w:lineRule="auto"/>
              <w:jc w:val="center"/>
              <w:rPr>
                <w:rFonts w:eastAsia="Times New Roman" w:cs="Times New Roman"/>
                <w:b/>
                <w:noProof/>
                <w:color w:val="4B4B4B" w:themeColor="accent3" w:themeShade="80"/>
                <w:lang w:eastAsia="en-GB"/>
              </w:rPr>
            </w:pPr>
            <w:r w:rsidRPr="00F4324F">
              <w:rPr>
                <w:rFonts w:eastAsia="Times New Roman" w:cs="Times New Roman"/>
                <w:b/>
                <w:noProof/>
                <w:color w:val="4B4B4B" w:themeColor="accent3" w:themeShade="80"/>
                <w:lang w:eastAsia="en-GB"/>
              </w:rPr>
              <w:t>A/I</w:t>
            </w:r>
          </w:p>
        </w:tc>
      </w:tr>
      <w:tr w:rsidR="00C957A9" w:rsidRPr="00F4324F" w:rsidTr="00981E0F">
        <w:trPr>
          <w:trHeight w:val="52"/>
        </w:trPr>
        <w:tc>
          <w:tcPr>
            <w:tcW w:w="8276" w:type="dxa"/>
            <w:vAlign w:val="center"/>
          </w:tcPr>
          <w:p w:rsidR="00C957A9" w:rsidRPr="00981E0F" w:rsidRDefault="00C957A9" w:rsidP="00C957A9">
            <w:pPr>
              <w:numPr>
                <w:ilvl w:val="0"/>
                <w:numId w:val="26"/>
              </w:numPr>
              <w:spacing w:after="0" w:line="240" w:lineRule="auto"/>
              <w:contextualSpacing/>
              <w:rPr>
                <w:rFonts w:eastAsia="Times New Roman" w:cs="Times New Roman"/>
                <w:sz w:val="20"/>
                <w:szCs w:val="20"/>
              </w:rPr>
            </w:pPr>
            <w:r w:rsidRPr="00981E0F">
              <w:rPr>
                <w:rFonts w:eastAsia="Times New Roman" w:cs="Times New Roman"/>
                <w:sz w:val="20"/>
                <w:szCs w:val="20"/>
              </w:rPr>
              <w:t>Experience of supporting inclusive practices and strategies to engage and meet the needs of all learners</w:t>
            </w:r>
          </w:p>
        </w:tc>
        <w:tc>
          <w:tcPr>
            <w:tcW w:w="1110" w:type="dxa"/>
            <w:vAlign w:val="center"/>
          </w:tcPr>
          <w:p w:rsidR="00C957A9" w:rsidRPr="00F4324F" w:rsidRDefault="00C957A9" w:rsidP="00821235">
            <w:pPr>
              <w:spacing w:after="0" w:line="240" w:lineRule="auto"/>
              <w:jc w:val="center"/>
              <w:rPr>
                <w:rFonts w:eastAsia="Times New Roman" w:cs="Times New Roman"/>
                <w:b/>
                <w:noProof/>
                <w:color w:val="4B4B4B" w:themeColor="accent3" w:themeShade="80"/>
                <w:lang w:eastAsia="en-GB"/>
              </w:rPr>
            </w:pPr>
            <w:r>
              <w:rPr>
                <w:rFonts w:eastAsia="Times New Roman" w:cs="Times New Roman"/>
                <w:b/>
                <w:noProof/>
                <w:color w:val="4B4B4B" w:themeColor="accent3" w:themeShade="80"/>
                <w:lang w:eastAsia="en-GB"/>
              </w:rPr>
              <w:t>E</w:t>
            </w:r>
          </w:p>
        </w:tc>
        <w:tc>
          <w:tcPr>
            <w:tcW w:w="1296" w:type="dxa"/>
            <w:vAlign w:val="center"/>
          </w:tcPr>
          <w:p w:rsidR="00C957A9" w:rsidRPr="00F4324F" w:rsidRDefault="00C957A9" w:rsidP="00821235">
            <w:pPr>
              <w:spacing w:after="0" w:line="240" w:lineRule="auto"/>
              <w:jc w:val="center"/>
              <w:rPr>
                <w:rFonts w:eastAsia="Times New Roman" w:cs="Times New Roman"/>
                <w:b/>
                <w:noProof/>
                <w:color w:val="4B4B4B" w:themeColor="accent3" w:themeShade="80"/>
                <w:lang w:eastAsia="en-GB"/>
              </w:rPr>
            </w:pPr>
            <w:r>
              <w:rPr>
                <w:rFonts w:eastAsia="Times New Roman" w:cs="Times New Roman"/>
                <w:b/>
                <w:noProof/>
                <w:color w:val="4B4B4B" w:themeColor="accent3" w:themeShade="80"/>
                <w:lang w:eastAsia="en-GB"/>
              </w:rPr>
              <w:t>I</w:t>
            </w:r>
          </w:p>
        </w:tc>
      </w:tr>
      <w:tr w:rsidR="00C957A9" w:rsidRPr="00F4324F" w:rsidTr="00981E0F">
        <w:trPr>
          <w:trHeight w:val="52"/>
        </w:trPr>
        <w:tc>
          <w:tcPr>
            <w:tcW w:w="8276" w:type="dxa"/>
            <w:vAlign w:val="center"/>
          </w:tcPr>
          <w:p w:rsidR="00C957A9" w:rsidRPr="00981E0F" w:rsidRDefault="00C957A9" w:rsidP="00C957A9">
            <w:pPr>
              <w:numPr>
                <w:ilvl w:val="0"/>
                <w:numId w:val="26"/>
              </w:numPr>
              <w:spacing w:after="0" w:line="240" w:lineRule="auto"/>
              <w:contextualSpacing/>
              <w:rPr>
                <w:rFonts w:eastAsia="Times New Roman" w:cs="Times New Roman"/>
                <w:sz w:val="20"/>
                <w:szCs w:val="20"/>
              </w:rPr>
            </w:pPr>
            <w:r w:rsidRPr="00981E0F">
              <w:rPr>
                <w:rFonts w:eastAsia="Times New Roman" w:cs="Times New Roman"/>
                <w:sz w:val="20"/>
                <w:szCs w:val="20"/>
              </w:rPr>
              <w:t>Experience of recruitment and retention and understanding of HR issues and processes</w:t>
            </w:r>
          </w:p>
        </w:tc>
        <w:tc>
          <w:tcPr>
            <w:tcW w:w="1110" w:type="dxa"/>
            <w:vAlign w:val="center"/>
          </w:tcPr>
          <w:p w:rsidR="00C957A9" w:rsidRPr="00F4324F" w:rsidRDefault="00C957A9" w:rsidP="00821235">
            <w:pPr>
              <w:spacing w:after="0" w:line="240" w:lineRule="auto"/>
              <w:jc w:val="center"/>
              <w:rPr>
                <w:rFonts w:eastAsia="Times New Roman" w:cs="Times New Roman"/>
                <w:b/>
                <w:noProof/>
                <w:color w:val="4B4B4B" w:themeColor="accent3" w:themeShade="80"/>
                <w:lang w:eastAsia="en-GB"/>
              </w:rPr>
            </w:pPr>
            <w:r>
              <w:rPr>
                <w:rFonts w:eastAsia="Times New Roman" w:cs="Times New Roman"/>
                <w:b/>
                <w:noProof/>
                <w:color w:val="4B4B4B" w:themeColor="accent3" w:themeShade="80"/>
                <w:lang w:eastAsia="en-GB"/>
              </w:rPr>
              <w:t>E</w:t>
            </w:r>
          </w:p>
        </w:tc>
        <w:tc>
          <w:tcPr>
            <w:tcW w:w="1296" w:type="dxa"/>
            <w:vAlign w:val="center"/>
          </w:tcPr>
          <w:p w:rsidR="00C957A9" w:rsidRPr="00F4324F" w:rsidRDefault="00C957A9" w:rsidP="00821235">
            <w:pPr>
              <w:spacing w:after="0" w:line="240" w:lineRule="auto"/>
              <w:jc w:val="center"/>
              <w:rPr>
                <w:rFonts w:eastAsia="Times New Roman" w:cs="Times New Roman"/>
                <w:b/>
                <w:noProof/>
                <w:color w:val="4B4B4B" w:themeColor="accent3" w:themeShade="80"/>
                <w:lang w:eastAsia="en-GB"/>
              </w:rPr>
            </w:pPr>
            <w:r>
              <w:rPr>
                <w:rFonts w:eastAsia="Times New Roman" w:cs="Times New Roman"/>
                <w:b/>
                <w:noProof/>
                <w:color w:val="4B4B4B" w:themeColor="accent3" w:themeShade="80"/>
                <w:lang w:eastAsia="en-GB"/>
              </w:rPr>
              <w:t>I</w:t>
            </w:r>
          </w:p>
        </w:tc>
      </w:tr>
      <w:tr w:rsidR="00C957A9" w:rsidRPr="00F4324F" w:rsidTr="00981E0F">
        <w:trPr>
          <w:trHeight w:val="52"/>
        </w:trPr>
        <w:tc>
          <w:tcPr>
            <w:tcW w:w="8276" w:type="dxa"/>
            <w:vAlign w:val="center"/>
          </w:tcPr>
          <w:p w:rsidR="00C957A9" w:rsidRPr="00981E0F" w:rsidRDefault="00C957A9" w:rsidP="00C957A9">
            <w:pPr>
              <w:numPr>
                <w:ilvl w:val="0"/>
                <w:numId w:val="26"/>
              </w:numPr>
              <w:spacing w:after="0" w:line="240" w:lineRule="auto"/>
              <w:contextualSpacing/>
              <w:rPr>
                <w:rFonts w:eastAsia="Times New Roman" w:cs="Times New Roman"/>
                <w:sz w:val="20"/>
                <w:szCs w:val="20"/>
              </w:rPr>
            </w:pPr>
            <w:r w:rsidRPr="00981E0F">
              <w:rPr>
                <w:rFonts w:eastAsia="Times New Roman" w:cs="Times New Roman"/>
                <w:sz w:val="20"/>
                <w:szCs w:val="20"/>
              </w:rPr>
              <w:t>Experience of leading a primary school</w:t>
            </w:r>
          </w:p>
        </w:tc>
        <w:tc>
          <w:tcPr>
            <w:tcW w:w="1110" w:type="dxa"/>
            <w:vAlign w:val="center"/>
          </w:tcPr>
          <w:p w:rsidR="00C957A9" w:rsidRPr="00F4324F" w:rsidRDefault="00C957A9" w:rsidP="00821235">
            <w:pPr>
              <w:spacing w:after="0" w:line="240" w:lineRule="auto"/>
              <w:jc w:val="center"/>
              <w:rPr>
                <w:rFonts w:eastAsia="Times New Roman" w:cs="Times New Roman"/>
                <w:b/>
                <w:noProof/>
                <w:color w:val="4B4B4B" w:themeColor="accent3" w:themeShade="80"/>
                <w:lang w:eastAsia="en-GB"/>
              </w:rPr>
            </w:pPr>
            <w:r>
              <w:rPr>
                <w:rFonts w:eastAsia="Times New Roman" w:cs="Times New Roman"/>
                <w:b/>
                <w:noProof/>
                <w:color w:val="4B4B4B" w:themeColor="accent3" w:themeShade="80"/>
                <w:lang w:eastAsia="en-GB"/>
              </w:rPr>
              <w:t>D</w:t>
            </w:r>
          </w:p>
        </w:tc>
        <w:tc>
          <w:tcPr>
            <w:tcW w:w="1296" w:type="dxa"/>
            <w:vAlign w:val="center"/>
          </w:tcPr>
          <w:p w:rsidR="00C957A9" w:rsidRPr="00F4324F" w:rsidRDefault="00C957A9" w:rsidP="00821235">
            <w:pPr>
              <w:spacing w:after="0" w:line="240" w:lineRule="auto"/>
              <w:jc w:val="center"/>
              <w:rPr>
                <w:rFonts w:eastAsia="Times New Roman" w:cs="Times New Roman"/>
                <w:b/>
                <w:noProof/>
                <w:color w:val="4B4B4B" w:themeColor="accent3" w:themeShade="80"/>
                <w:lang w:eastAsia="en-GB"/>
              </w:rPr>
            </w:pPr>
            <w:r>
              <w:rPr>
                <w:rFonts w:eastAsia="Times New Roman" w:cs="Times New Roman"/>
                <w:b/>
                <w:noProof/>
                <w:color w:val="4B4B4B" w:themeColor="accent3" w:themeShade="80"/>
                <w:lang w:eastAsia="en-GB"/>
              </w:rPr>
              <w:t>A</w:t>
            </w:r>
          </w:p>
        </w:tc>
      </w:tr>
      <w:tr w:rsidR="00C957A9" w:rsidRPr="00F4324F" w:rsidTr="00981E0F">
        <w:trPr>
          <w:trHeight w:val="52"/>
        </w:trPr>
        <w:tc>
          <w:tcPr>
            <w:tcW w:w="8276" w:type="dxa"/>
            <w:vAlign w:val="center"/>
          </w:tcPr>
          <w:p w:rsidR="00C957A9" w:rsidRPr="00981E0F" w:rsidRDefault="00C957A9" w:rsidP="00C957A9">
            <w:pPr>
              <w:numPr>
                <w:ilvl w:val="0"/>
                <w:numId w:val="26"/>
              </w:numPr>
              <w:spacing w:after="0" w:line="240" w:lineRule="auto"/>
              <w:contextualSpacing/>
              <w:rPr>
                <w:rFonts w:eastAsia="Times New Roman" w:cs="Times New Roman"/>
                <w:sz w:val="20"/>
                <w:szCs w:val="20"/>
              </w:rPr>
            </w:pPr>
            <w:r w:rsidRPr="00981E0F">
              <w:rPr>
                <w:rFonts w:eastAsia="Times New Roman" w:cs="Times New Roman"/>
                <w:sz w:val="20"/>
                <w:szCs w:val="20"/>
              </w:rPr>
              <w:t>Experience of or understanding and knowledge of how to manage a whole school budget, resources and facilities</w:t>
            </w:r>
          </w:p>
        </w:tc>
        <w:tc>
          <w:tcPr>
            <w:tcW w:w="1110" w:type="dxa"/>
            <w:vAlign w:val="center"/>
          </w:tcPr>
          <w:p w:rsidR="00C957A9" w:rsidRPr="00F4324F" w:rsidRDefault="00C957A9" w:rsidP="00821235">
            <w:pPr>
              <w:spacing w:after="0" w:line="240" w:lineRule="auto"/>
              <w:jc w:val="center"/>
              <w:rPr>
                <w:rFonts w:eastAsia="Times New Roman" w:cs="Times New Roman"/>
                <w:b/>
                <w:noProof/>
                <w:color w:val="4B4B4B" w:themeColor="accent3" w:themeShade="80"/>
                <w:lang w:eastAsia="en-GB"/>
              </w:rPr>
            </w:pPr>
            <w:r>
              <w:rPr>
                <w:rFonts w:eastAsia="Times New Roman" w:cs="Times New Roman"/>
                <w:b/>
                <w:noProof/>
                <w:color w:val="4B4B4B" w:themeColor="accent3" w:themeShade="80"/>
                <w:lang w:eastAsia="en-GB"/>
              </w:rPr>
              <w:t>D</w:t>
            </w:r>
          </w:p>
        </w:tc>
        <w:tc>
          <w:tcPr>
            <w:tcW w:w="1296" w:type="dxa"/>
            <w:vAlign w:val="center"/>
          </w:tcPr>
          <w:p w:rsidR="00C957A9" w:rsidRPr="00F4324F" w:rsidRDefault="00C957A9" w:rsidP="00821235">
            <w:pPr>
              <w:spacing w:after="0" w:line="240" w:lineRule="auto"/>
              <w:jc w:val="center"/>
              <w:rPr>
                <w:rFonts w:eastAsia="Times New Roman" w:cs="Times New Roman"/>
                <w:b/>
                <w:noProof/>
                <w:color w:val="4B4B4B" w:themeColor="accent3" w:themeShade="80"/>
                <w:lang w:eastAsia="en-GB"/>
              </w:rPr>
            </w:pPr>
            <w:r>
              <w:rPr>
                <w:rFonts w:eastAsia="Times New Roman" w:cs="Times New Roman"/>
                <w:b/>
                <w:noProof/>
                <w:color w:val="4B4B4B" w:themeColor="accent3" w:themeShade="80"/>
                <w:lang w:eastAsia="en-GB"/>
              </w:rPr>
              <w:t>A/I</w:t>
            </w:r>
          </w:p>
        </w:tc>
      </w:tr>
    </w:tbl>
    <w:p w:rsidR="00C957A9" w:rsidRPr="00F4324F" w:rsidRDefault="00C957A9" w:rsidP="00C957A9">
      <w:pPr>
        <w:spacing w:after="0" w:line="240" w:lineRule="auto"/>
        <w:rPr>
          <w:rFonts w:eastAsia="Times New Roman" w:cs="Times New Roman"/>
          <w:sz w:val="10"/>
        </w:rPr>
      </w:pPr>
    </w:p>
    <w:tbl>
      <w:tblPr>
        <w:tblW w:w="0" w:type="auto"/>
        <w:tblCellMar>
          <w:top w:w="28" w:type="dxa"/>
          <w:bottom w:w="28" w:type="dxa"/>
        </w:tblCellMar>
        <w:tblLook w:val="04A0" w:firstRow="1" w:lastRow="0" w:firstColumn="1" w:lastColumn="0" w:noHBand="0" w:noVBand="1"/>
      </w:tblPr>
      <w:tblGrid>
        <w:gridCol w:w="6667"/>
        <w:gridCol w:w="1053"/>
        <w:gridCol w:w="1296"/>
      </w:tblGrid>
      <w:tr w:rsidR="00C957A9" w:rsidRPr="00F4324F" w:rsidTr="009257B6">
        <w:trPr>
          <w:trHeight w:val="52"/>
        </w:trPr>
        <w:tc>
          <w:tcPr>
            <w:tcW w:w="6690" w:type="dxa"/>
            <w:tcBorders>
              <w:top w:val="single" w:sz="4" w:space="0" w:color="auto"/>
              <w:left w:val="single" w:sz="4" w:space="0" w:color="auto"/>
              <w:bottom w:val="single" w:sz="4" w:space="0" w:color="auto"/>
              <w:right w:val="single" w:sz="4" w:space="0" w:color="auto"/>
            </w:tcBorders>
            <w:shd w:val="clear" w:color="auto" w:fill="F1F1F1" w:themeFill="accent1" w:themeFillTint="66"/>
            <w:vAlign w:val="center"/>
          </w:tcPr>
          <w:p w:rsidR="00C957A9" w:rsidRPr="00F4324F" w:rsidRDefault="00C957A9" w:rsidP="00821235">
            <w:pPr>
              <w:spacing w:after="0" w:line="240" w:lineRule="auto"/>
              <w:rPr>
                <w:rFonts w:eastAsia="Times New Roman" w:cs="Times New Roman"/>
                <w:b/>
              </w:rPr>
            </w:pPr>
            <w:r w:rsidRPr="00F4324F">
              <w:rPr>
                <w:rFonts w:eastAsia="Times New Roman" w:cs="Times New Roman"/>
                <w:b/>
              </w:rPr>
              <w:t>Knowledge and Understanding</w:t>
            </w:r>
          </w:p>
        </w:tc>
        <w:tc>
          <w:tcPr>
            <w:tcW w:w="1054" w:type="dxa"/>
            <w:tcBorders>
              <w:top w:val="single" w:sz="4" w:space="0" w:color="auto"/>
              <w:left w:val="single" w:sz="4" w:space="0" w:color="auto"/>
              <w:bottom w:val="single" w:sz="4" w:space="0" w:color="auto"/>
              <w:right w:val="single" w:sz="4" w:space="0" w:color="auto"/>
            </w:tcBorders>
            <w:shd w:val="clear" w:color="auto" w:fill="F1F1F1" w:themeFill="accent1" w:themeFillTint="66"/>
            <w:vAlign w:val="center"/>
          </w:tcPr>
          <w:p w:rsidR="00C957A9" w:rsidRPr="00F4324F" w:rsidRDefault="00C957A9" w:rsidP="00821235">
            <w:pPr>
              <w:spacing w:after="0" w:line="240" w:lineRule="auto"/>
              <w:rPr>
                <w:rFonts w:eastAsia="Times New Roman" w:cs="Times New Roman"/>
                <w:b/>
              </w:rPr>
            </w:pPr>
            <w:r w:rsidRPr="00F4324F">
              <w:rPr>
                <w:rFonts w:eastAsia="Times New Roman" w:cs="Times New Roman"/>
                <w:b/>
              </w:rPr>
              <w:t>Criteria</w:t>
            </w:r>
          </w:p>
        </w:tc>
        <w:tc>
          <w:tcPr>
            <w:tcW w:w="1296" w:type="dxa"/>
            <w:tcBorders>
              <w:top w:val="single" w:sz="4" w:space="0" w:color="auto"/>
              <w:left w:val="single" w:sz="4" w:space="0" w:color="auto"/>
              <w:bottom w:val="single" w:sz="4" w:space="0" w:color="auto"/>
              <w:right w:val="single" w:sz="4" w:space="0" w:color="auto"/>
            </w:tcBorders>
            <w:shd w:val="clear" w:color="auto" w:fill="F1F1F1" w:themeFill="accent1" w:themeFillTint="66"/>
          </w:tcPr>
          <w:p w:rsidR="00C957A9" w:rsidRPr="00F4324F" w:rsidRDefault="00C957A9" w:rsidP="00821235">
            <w:pPr>
              <w:spacing w:after="0" w:line="240" w:lineRule="auto"/>
              <w:rPr>
                <w:rFonts w:eastAsia="Times New Roman" w:cs="Times New Roman"/>
                <w:b/>
              </w:rPr>
            </w:pPr>
            <w:r w:rsidRPr="00F4324F">
              <w:rPr>
                <w:rFonts w:eastAsia="Times New Roman" w:cs="Times New Roman"/>
                <w:b/>
              </w:rPr>
              <w:t>Assessment</w:t>
            </w:r>
          </w:p>
        </w:tc>
      </w:tr>
      <w:tr w:rsidR="00C957A9" w:rsidRPr="00F4324F" w:rsidTr="009257B6">
        <w:trPr>
          <w:trHeight w:val="88"/>
        </w:trPr>
        <w:tc>
          <w:tcPr>
            <w:tcW w:w="6690" w:type="dxa"/>
            <w:tcBorders>
              <w:top w:val="single" w:sz="4" w:space="0" w:color="auto"/>
              <w:left w:val="single" w:sz="4" w:space="0" w:color="auto"/>
              <w:bottom w:val="single" w:sz="4" w:space="0" w:color="auto"/>
              <w:right w:val="single" w:sz="4" w:space="0" w:color="auto"/>
            </w:tcBorders>
            <w:vAlign w:val="center"/>
          </w:tcPr>
          <w:p w:rsidR="00C957A9" w:rsidRPr="00981E0F" w:rsidRDefault="00C957A9" w:rsidP="00C957A9">
            <w:pPr>
              <w:numPr>
                <w:ilvl w:val="0"/>
                <w:numId w:val="26"/>
              </w:numPr>
              <w:spacing w:after="0" w:line="240" w:lineRule="auto"/>
              <w:contextualSpacing/>
              <w:rPr>
                <w:rFonts w:eastAsia="Times New Roman" w:cs="Times New Roman"/>
                <w:sz w:val="20"/>
                <w:szCs w:val="20"/>
              </w:rPr>
            </w:pPr>
            <w:r w:rsidRPr="00981E0F">
              <w:rPr>
                <w:rFonts w:eastAsia="Times New Roman" w:cs="Times New Roman"/>
                <w:sz w:val="20"/>
                <w:szCs w:val="20"/>
              </w:rPr>
              <w:t>Understanding of how assessment and data is used to inform development planning and practice</w:t>
            </w:r>
          </w:p>
        </w:tc>
        <w:tc>
          <w:tcPr>
            <w:tcW w:w="1054" w:type="dxa"/>
            <w:tcBorders>
              <w:top w:val="single" w:sz="4" w:space="0" w:color="auto"/>
              <w:left w:val="single" w:sz="4" w:space="0" w:color="auto"/>
              <w:bottom w:val="single" w:sz="4" w:space="0" w:color="auto"/>
              <w:right w:val="single" w:sz="4" w:space="0" w:color="auto"/>
            </w:tcBorders>
            <w:vAlign w:val="center"/>
          </w:tcPr>
          <w:p w:rsidR="00C957A9" w:rsidRPr="00F4324F" w:rsidRDefault="00C957A9" w:rsidP="00821235">
            <w:pPr>
              <w:spacing w:after="0" w:line="240" w:lineRule="auto"/>
              <w:jc w:val="center"/>
              <w:rPr>
                <w:rFonts w:eastAsia="Times New Roman" w:cs="Times New Roman"/>
                <w:b/>
                <w:color w:val="4B4B4B" w:themeColor="accent3" w:themeShade="80"/>
              </w:rPr>
            </w:pPr>
            <w:r w:rsidRPr="00F4324F">
              <w:rPr>
                <w:rFonts w:eastAsia="Times New Roman" w:cs="Times New Roman"/>
                <w:b/>
                <w:color w:val="4B4B4B" w:themeColor="accent3" w:themeShade="80"/>
              </w:rPr>
              <w:t>E</w:t>
            </w:r>
          </w:p>
        </w:tc>
        <w:tc>
          <w:tcPr>
            <w:tcW w:w="1296" w:type="dxa"/>
            <w:tcBorders>
              <w:top w:val="single" w:sz="4" w:space="0" w:color="auto"/>
              <w:left w:val="single" w:sz="4" w:space="0" w:color="auto"/>
              <w:bottom w:val="single" w:sz="4" w:space="0" w:color="auto"/>
              <w:right w:val="single" w:sz="4" w:space="0" w:color="auto"/>
            </w:tcBorders>
            <w:vAlign w:val="center"/>
          </w:tcPr>
          <w:p w:rsidR="00C957A9" w:rsidRPr="00F4324F" w:rsidRDefault="00C957A9" w:rsidP="00821235">
            <w:pPr>
              <w:spacing w:after="0" w:line="240" w:lineRule="auto"/>
              <w:jc w:val="center"/>
              <w:rPr>
                <w:rFonts w:eastAsia="Times New Roman" w:cs="Times New Roman"/>
                <w:b/>
                <w:color w:val="4B4B4B" w:themeColor="accent3" w:themeShade="80"/>
              </w:rPr>
            </w:pPr>
            <w:r w:rsidRPr="00F4324F">
              <w:rPr>
                <w:rFonts w:eastAsia="Times New Roman" w:cs="Times New Roman"/>
                <w:b/>
                <w:noProof/>
                <w:color w:val="4B4B4B" w:themeColor="accent3" w:themeShade="80"/>
                <w:lang w:eastAsia="en-GB"/>
              </w:rPr>
              <w:t>A/I</w:t>
            </w:r>
          </w:p>
        </w:tc>
      </w:tr>
      <w:tr w:rsidR="00C957A9" w:rsidRPr="00F4324F" w:rsidTr="009257B6">
        <w:trPr>
          <w:trHeight w:val="52"/>
        </w:trPr>
        <w:tc>
          <w:tcPr>
            <w:tcW w:w="6690" w:type="dxa"/>
            <w:tcBorders>
              <w:top w:val="single" w:sz="4" w:space="0" w:color="auto"/>
              <w:left w:val="single" w:sz="4" w:space="0" w:color="auto"/>
              <w:bottom w:val="single" w:sz="4" w:space="0" w:color="auto"/>
              <w:right w:val="single" w:sz="4" w:space="0" w:color="auto"/>
            </w:tcBorders>
            <w:vAlign w:val="center"/>
          </w:tcPr>
          <w:p w:rsidR="00C957A9" w:rsidRPr="00981E0F" w:rsidRDefault="00C957A9" w:rsidP="00C957A9">
            <w:pPr>
              <w:numPr>
                <w:ilvl w:val="0"/>
                <w:numId w:val="26"/>
              </w:numPr>
              <w:spacing w:after="0" w:line="240" w:lineRule="auto"/>
              <w:contextualSpacing/>
              <w:rPr>
                <w:rFonts w:eastAsia="Times New Roman" w:cs="Times New Roman"/>
                <w:sz w:val="20"/>
                <w:szCs w:val="20"/>
              </w:rPr>
            </w:pPr>
            <w:r w:rsidRPr="00981E0F">
              <w:rPr>
                <w:rFonts w:eastAsia="Times New Roman" w:cs="Times New Roman"/>
                <w:sz w:val="20"/>
                <w:szCs w:val="20"/>
              </w:rPr>
              <w:t>Understanding of and a commitment to effectively promoting the safeguarding and welfare of pupils</w:t>
            </w:r>
          </w:p>
        </w:tc>
        <w:tc>
          <w:tcPr>
            <w:tcW w:w="1054" w:type="dxa"/>
            <w:tcBorders>
              <w:top w:val="single" w:sz="4" w:space="0" w:color="auto"/>
              <w:left w:val="single" w:sz="4" w:space="0" w:color="auto"/>
              <w:bottom w:val="single" w:sz="4" w:space="0" w:color="auto"/>
              <w:right w:val="single" w:sz="4" w:space="0" w:color="auto"/>
            </w:tcBorders>
            <w:vAlign w:val="center"/>
          </w:tcPr>
          <w:p w:rsidR="00C957A9" w:rsidRPr="00F4324F" w:rsidRDefault="00C957A9" w:rsidP="00821235">
            <w:pPr>
              <w:spacing w:after="0" w:line="240" w:lineRule="auto"/>
              <w:jc w:val="center"/>
              <w:rPr>
                <w:rFonts w:eastAsia="Times New Roman" w:cs="Times New Roman"/>
                <w:b/>
                <w:color w:val="4B4B4B" w:themeColor="accent3" w:themeShade="80"/>
              </w:rPr>
            </w:pPr>
            <w:r w:rsidRPr="00F4324F">
              <w:rPr>
                <w:rFonts w:eastAsia="Times New Roman" w:cs="Times New Roman"/>
                <w:b/>
                <w:noProof/>
                <w:color w:val="4B4B4B" w:themeColor="accent3" w:themeShade="80"/>
                <w:lang w:eastAsia="en-GB"/>
              </w:rPr>
              <w:t>E</w:t>
            </w:r>
          </w:p>
        </w:tc>
        <w:tc>
          <w:tcPr>
            <w:tcW w:w="1296" w:type="dxa"/>
            <w:tcBorders>
              <w:top w:val="single" w:sz="4" w:space="0" w:color="auto"/>
              <w:left w:val="single" w:sz="4" w:space="0" w:color="auto"/>
              <w:bottom w:val="single" w:sz="4" w:space="0" w:color="auto"/>
              <w:right w:val="single" w:sz="4" w:space="0" w:color="auto"/>
            </w:tcBorders>
            <w:vAlign w:val="center"/>
          </w:tcPr>
          <w:p w:rsidR="00C957A9" w:rsidRPr="00F4324F" w:rsidRDefault="00C957A9" w:rsidP="00821235">
            <w:pPr>
              <w:spacing w:after="0" w:line="240" w:lineRule="auto"/>
              <w:jc w:val="center"/>
              <w:rPr>
                <w:rFonts w:eastAsia="Times New Roman" w:cs="Times New Roman"/>
                <w:b/>
                <w:color w:val="4B4B4B" w:themeColor="accent3" w:themeShade="80"/>
              </w:rPr>
            </w:pPr>
            <w:r w:rsidRPr="00F4324F">
              <w:rPr>
                <w:rFonts w:eastAsia="Times New Roman" w:cs="Times New Roman"/>
                <w:b/>
                <w:noProof/>
                <w:color w:val="4B4B4B" w:themeColor="accent3" w:themeShade="80"/>
                <w:lang w:eastAsia="en-GB"/>
              </w:rPr>
              <w:t>A/I</w:t>
            </w:r>
          </w:p>
        </w:tc>
      </w:tr>
      <w:tr w:rsidR="00C957A9" w:rsidRPr="00F4324F" w:rsidTr="009257B6">
        <w:trPr>
          <w:trHeight w:val="52"/>
        </w:trPr>
        <w:tc>
          <w:tcPr>
            <w:tcW w:w="6690" w:type="dxa"/>
            <w:tcBorders>
              <w:top w:val="single" w:sz="4" w:space="0" w:color="auto"/>
              <w:left w:val="single" w:sz="4" w:space="0" w:color="auto"/>
              <w:bottom w:val="single" w:sz="4" w:space="0" w:color="auto"/>
              <w:right w:val="single" w:sz="4" w:space="0" w:color="auto"/>
            </w:tcBorders>
            <w:vAlign w:val="center"/>
          </w:tcPr>
          <w:p w:rsidR="00C957A9" w:rsidRPr="00981E0F" w:rsidRDefault="00C957A9" w:rsidP="00C957A9">
            <w:pPr>
              <w:numPr>
                <w:ilvl w:val="0"/>
                <w:numId w:val="26"/>
              </w:numPr>
              <w:spacing w:after="0" w:line="240" w:lineRule="auto"/>
              <w:contextualSpacing/>
              <w:rPr>
                <w:rFonts w:eastAsia="Times New Roman" w:cs="Times New Roman"/>
                <w:sz w:val="20"/>
                <w:szCs w:val="20"/>
              </w:rPr>
            </w:pPr>
            <w:r w:rsidRPr="00981E0F">
              <w:rPr>
                <w:rFonts w:eastAsia="Times New Roman" w:cs="Times New Roman"/>
                <w:sz w:val="20"/>
                <w:szCs w:val="20"/>
              </w:rPr>
              <w:t>Knowledge of current trends in education development and management</w:t>
            </w:r>
          </w:p>
        </w:tc>
        <w:tc>
          <w:tcPr>
            <w:tcW w:w="1054" w:type="dxa"/>
            <w:tcBorders>
              <w:top w:val="single" w:sz="4" w:space="0" w:color="auto"/>
              <w:left w:val="single" w:sz="4" w:space="0" w:color="auto"/>
              <w:bottom w:val="single" w:sz="4" w:space="0" w:color="auto"/>
              <w:right w:val="single" w:sz="4" w:space="0" w:color="auto"/>
            </w:tcBorders>
            <w:vAlign w:val="center"/>
          </w:tcPr>
          <w:p w:rsidR="00C957A9" w:rsidRPr="00F4324F" w:rsidRDefault="00C957A9" w:rsidP="00821235">
            <w:pPr>
              <w:spacing w:after="0" w:line="240" w:lineRule="auto"/>
              <w:jc w:val="center"/>
              <w:rPr>
                <w:rFonts w:eastAsia="Times New Roman" w:cs="Times New Roman"/>
                <w:b/>
                <w:noProof/>
                <w:color w:val="4B4B4B" w:themeColor="accent3" w:themeShade="80"/>
                <w:lang w:eastAsia="en-GB"/>
              </w:rPr>
            </w:pPr>
            <w:r>
              <w:rPr>
                <w:rFonts w:eastAsia="Times New Roman" w:cs="Times New Roman"/>
                <w:b/>
                <w:noProof/>
                <w:color w:val="4B4B4B" w:themeColor="accent3" w:themeShade="80"/>
                <w:lang w:eastAsia="en-GB"/>
              </w:rPr>
              <w:t>E</w:t>
            </w:r>
          </w:p>
        </w:tc>
        <w:tc>
          <w:tcPr>
            <w:tcW w:w="1296" w:type="dxa"/>
            <w:tcBorders>
              <w:top w:val="single" w:sz="4" w:space="0" w:color="auto"/>
              <w:left w:val="single" w:sz="4" w:space="0" w:color="auto"/>
              <w:bottom w:val="single" w:sz="4" w:space="0" w:color="auto"/>
              <w:right w:val="single" w:sz="4" w:space="0" w:color="auto"/>
            </w:tcBorders>
            <w:vAlign w:val="center"/>
          </w:tcPr>
          <w:p w:rsidR="00C957A9" w:rsidRPr="00F4324F" w:rsidRDefault="00C957A9" w:rsidP="00821235">
            <w:pPr>
              <w:spacing w:after="0" w:line="240" w:lineRule="auto"/>
              <w:jc w:val="center"/>
              <w:rPr>
                <w:rFonts w:eastAsia="Times New Roman" w:cs="Times New Roman"/>
                <w:b/>
                <w:noProof/>
                <w:color w:val="4B4B4B" w:themeColor="accent3" w:themeShade="80"/>
                <w:lang w:eastAsia="en-GB"/>
              </w:rPr>
            </w:pPr>
            <w:r>
              <w:rPr>
                <w:rFonts w:eastAsia="Times New Roman" w:cs="Times New Roman"/>
                <w:b/>
                <w:noProof/>
                <w:color w:val="4B4B4B" w:themeColor="accent3" w:themeShade="80"/>
                <w:lang w:eastAsia="en-GB"/>
              </w:rPr>
              <w:t>I</w:t>
            </w:r>
          </w:p>
        </w:tc>
      </w:tr>
      <w:tr w:rsidR="00C957A9" w:rsidRPr="00F4324F" w:rsidTr="009257B6">
        <w:trPr>
          <w:trHeight w:val="52"/>
        </w:trPr>
        <w:tc>
          <w:tcPr>
            <w:tcW w:w="6690" w:type="dxa"/>
            <w:tcBorders>
              <w:top w:val="single" w:sz="4" w:space="0" w:color="auto"/>
              <w:left w:val="single" w:sz="4" w:space="0" w:color="auto"/>
              <w:bottom w:val="single" w:sz="4" w:space="0" w:color="auto"/>
              <w:right w:val="single" w:sz="4" w:space="0" w:color="auto"/>
            </w:tcBorders>
            <w:vAlign w:val="center"/>
          </w:tcPr>
          <w:p w:rsidR="00C957A9" w:rsidRPr="00981E0F" w:rsidRDefault="00C957A9" w:rsidP="00C957A9">
            <w:pPr>
              <w:numPr>
                <w:ilvl w:val="0"/>
                <w:numId w:val="26"/>
              </w:numPr>
              <w:spacing w:after="0" w:line="240" w:lineRule="auto"/>
              <w:contextualSpacing/>
              <w:rPr>
                <w:rFonts w:eastAsia="Times New Roman" w:cs="Times New Roman"/>
                <w:sz w:val="20"/>
                <w:szCs w:val="20"/>
              </w:rPr>
            </w:pPr>
            <w:r w:rsidRPr="00981E0F">
              <w:rPr>
                <w:rFonts w:eastAsia="Times New Roman" w:cs="Times New Roman"/>
                <w:sz w:val="20"/>
                <w:szCs w:val="20"/>
              </w:rPr>
              <w:t>Familiarity with current strategic local and national issues in education</w:t>
            </w:r>
          </w:p>
        </w:tc>
        <w:tc>
          <w:tcPr>
            <w:tcW w:w="1054" w:type="dxa"/>
            <w:tcBorders>
              <w:top w:val="single" w:sz="4" w:space="0" w:color="auto"/>
              <w:left w:val="single" w:sz="4" w:space="0" w:color="auto"/>
              <w:bottom w:val="single" w:sz="4" w:space="0" w:color="auto"/>
              <w:right w:val="single" w:sz="4" w:space="0" w:color="auto"/>
            </w:tcBorders>
            <w:vAlign w:val="center"/>
          </w:tcPr>
          <w:p w:rsidR="00C957A9" w:rsidRPr="00F4324F" w:rsidRDefault="00C957A9" w:rsidP="00821235">
            <w:pPr>
              <w:spacing w:after="0" w:line="240" w:lineRule="auto"/>
              <w:jc w:val="center"/>
              <w:rPr>
                <w:rFonts w:eastAsia="Times New Roman" w:cs="Times New Roman"/>
                <w:b/>
                <w:noProof/>
                <w:color w:val="4B4B4B" w:themeColor="accent3" w:themeShade="80"/>
                <w:lang w:eastAsia="en-GB"/>
              </w:rPr>
            </w:pPr>
            <w:r>
              <w:rPr>
                <w:rFonts w:eastAsia="Times New Roman" w:cs="Times New Roman"/>
                <w:b/>
                <w:noProof/>
                <w:color w:val="4B4B4B" w:themeColor="accent3" w:themeShade="80"/>
                <w:lang w:eastAsia="en-GB"/>
              </w:rPr>
              <w:t>E</w:t>
            </w:r>
          </w:p>
        </w:tc>
        <w:tc>
          <w:tcPr>
            <w:tcW w:w="1296" w:type="dxa"/>
            <w:tcBorders>
              <w:top w:val="single" w:sz="4" w:space="0" w:color="auto"/>
              <w:left w:val="single" w:sz="4" w:space="0" w:color="auto"/>
              <w:bottom w:val="single" w:sz="4" w:space="0" w:color="auto"/>
              <w:right w:val="single" w:sz="4" w:space="0" w:color="auto"/>
            </w:tcBorders>
            <w:vAlign w:val="center"/>
          </w:tcPr>
          <w:p w:rsidR="00C957A9" w:rsidRPr="00F4324F" w:rsidRDefault="00C957A9" w:rsidP="00821235">
            <w:pPr>
              <w:spacing w:after="0" w:line="240" w:lineRule="auto"/>
              <w:jc w:val="center"/>
              <w:rPr>
                <w:rFonts w:eastAsia="Times New Roman" w:cs="Times New Roman"/>
                <w:b/>
                <w:noProof/>
                <w:color w:val="4B4B4B" w:themeColor="accent3" w:themeShade="80"/>
                <w:lang w:eastAsia="en-GB"/>
              </w:rPr>
            </w:pPr>
            <w:r>
              <w:rPr>
                <w:rFonts w:eastAsia="Times New Roman" w:cs="Times New Roman"/>
                <w:b/>
                <w:noProof/>
                <w:color w:val="4B4B4B" w:themeColor="accent3" w:themeShade="80"/>
                <w:lang w:eastAsia="en-GB"/>
              </w:rPr>
              <w:t>I</w:t>
            </w:r>
          </w:p>
        </w:tc>
      </w:tr>
      <w:tr w:rsidR="00C957A9" w:rsidRPr="00F4324F" w:rsidTr="009257B6">
        <w:trPr>
          <w:trHeight w:val="52"/>
        </w:trPr>
        <w:tc>
          <w:tcPr>
            <w:tcW w:w="6690" w:type="dxa"/>
            <w:tcBorders>
              <w:top w:val="single" w:sz="4" w:space="0" w:color="auto"/>
              <w:left w:val="single" w:sz="4" w:space="0" w:color="auto"/>
              <w:bottom w:val="single" w:sz="4" w:space="0" w:color="auto"/>
              <w:right w:val="single" w:sz="4" w:space="0" w:color="auto"/>
            </w:tcBorders>
            <w:vAlign w:val="center"/>
          </w:tcPr>
          <w:p w:rsidR="00C957A9" w:rsidRPr="00981E0F" w:rsidRDefault="00C957A9" w:rsidP="00C957A9">
            <w:pPr>
              <w:numPr>
                <w:ilvl w:val="0"/>
                <w:numId w:val="26"/>
              </w:numPr>
              <w:spacing w:after="0" w:line="240" w:lineRule="auto"/>
              <w:contextualSpacing/>
              <w:rPr>
                <w:rFonts w:eastAsia="Times New Roman" w:cs="Times New Roman"/>
                <w:sz w:val="20"/>
                <w:szCs w:val="20"/>
              </w:rPr>
            </w:pPr>
            <w:r w:rsidRPr="00981E0F">
              <w:rPr>
                <w:rFonts w:eastAsia="Times New Roman" w:cs="Times New Roman"/>
                <w:sz w:val="20"/>
                <w:szCs w:val="20"/>
              </w:rPr>
              <w:t>Knowledge of the primary curriculum including early years provision</w:t>
            </w:r>
          </w:p>
        </w:tc>
        <w:tc>
          <w:tcPr>
            <w:tcW w:w="1054" w:type="dxa"/>
            <w:tcBorders>
              <w:top w:val="single" w:sz="4" w:space="0" w:color="auto"/>
              <w:left w:val="single" w:sz="4" w:space="0" w:color="auto"/>
              <w:bottom w:val="single" w:sz="4" w:space="0" w:color="auto"/>
              <w:right w:val="single" w:sz="4" w:space="0" w:color="auto"/>
            </w:tcBorders>
            <w:vAlign w:val="center"/>
          </w:tcPr>
          <w:p w:rsidR="00C957A9" w:rsidRPr="00F4324F" w:rsidRDefault="00C957A9" w:rsidP="00821235">
            <w:pPr>
              <w:spacing w:after="0" w:line="240" w:lineRule="auto"/>
              <w:jc w:val="center"/>
              <w:rPr>
                <w:rFonts w:eastAsia="Times New Roman" w:cs="Times New Roman"/>
                <w:b/>
                <w:noProof/>
                <w:color w:val="4B4B4B" w:themeColor="accent3" w:themeShade="80"/>
                <w:lang w:eastAsia="en-GB"/>
              </w:rPr>
            </w:pPr>
            <w:r>
              <w:rPr>
                <w:rFonts w:eastAsia="Times New Roman" w:cs="Times New Roman"/>
                <w:b/>
                <w:noProof/>
                <w:color w:val="4B4B4B" w:themeColor="accent3" w:themeShade="80"/>
                <w:lang w:eastAsia="en-GB"/>
              </w:rPr>
              <w:t>E</w:t>
            </w:r>
          </w:p>
        </w:tc>
        <w:tc>
          <w:tcPr>
            <w:tcW w:w="1296" w:type="dxa"/>
            <w:tcBorders>
              <w:top w:val="single" w:sz="4" w:space="0" w:color="auto"/>
              <w:left w:val="single" w:sz="4" w:space="0" w:color="auto"/>
              <w:bottom w:val="single" w:sz="4" w:space="0" w:color="auto"/>
              <w:right w:val="single" w:sz="4" w:space="0" w:color="auto"/>
            </w:tcBorders>
            <w:vAlign w:val="center"/>
          </w:tcPr>
          <w:p w:rsidR="00C957A9" w:rsidRPr="00F4324F" w:rsidRDefault="00C957A9" w:rsidP="00821235">
            <w:pPr>
              <w:spacing w:after="0" w:line="240" w:lineRule="auto"/>
              <w:jc w:val="center"/>
              <w:rPr>
                <w:rFonts w:eastAsia="Times New Roman" w:cs="Times New Roman"/>
                <w:b/>
                <w:noProof/>
                <w:color w:val="4B4B4B" w:themeColor="accent3" w:themeShade="80"/>
                <w:lang w:eastAsia="en-GB"/>
              </w:rPr>
            </w:pPr>
            <w:r>
              <w:rPr>
                <w:rFonts w:eastAsia="Times New Roman" w:cs="Times New Roman"/>
                <w:b/>
                <w:noProof/>
                <w:color w:val="4B4B4B" w:themeColor="accent3" w:themeShade="80"/>
                <w:lang w:eastAsia="en-GB"/>
              </w:rPr>
              <w:t>I</w:t>
            </w:r>
          </w:p>
        </w:tc>
      </w:tr>
      <w:tr w:rsidR="00C957A9" w:rsidRPr="00F4324F" w:rsidTr="009257B6">
        <w:trPr>
          <w:trHeight w:val="52"/>
        </w:trPr>
        <w:tc>
          <w:tcPr>
            <w:tcW w:w="6690" w:type="dxa"/>
            <w:tcBorders>
              <w:top w:val="single" w:sz="4" w:space="0" w:color="auto"/>
              <w:left w:val="single" w:sz="4" w:space="0" w:color="auto"/>
              <w:bottom w:val="single" w:sz="4" w:space="0" w:color="auto"/>
              <w:right w:val="single" w:sz="4" w:space="0" w:color="auto"/>
            </w:tcBorders>
            <w:vAlign w:val="center"/>
          </w:tcPr>
          <w:p w:rsidR="00C957A9" w:rsidRPr="00981E0F" w:rsidRDefault="00C957A9" w:rsidP="00C957A9">
            <w:pPr>
              <w:numPr>
                <w:ilvl w:val="0"/>
                <w:numId w:val="26"/>
              </w:numPr>
              <w:spacing w:after="0" w:line="240" w:lineRule="auto"/>
              <w:contextualSpacing/>
              <w:rPr>
                <w:rFonts w:eastAsia="Times New Roman" w:cs="Times New Roman"/>
                <w:sz w:val="20"/>
                <w:szCs w:val="20"/>
              </w:rPr>
            </w:pPr>
            <w:r w:rsidRPr="00981E0F">
              <w:rPr>
                <w:rFonts w:eastAsia="Times New Roman" w:cs="Times New Roman"/>
                <w:sz w:val="20"/>
                <w:szCs w:val="20"/>
              </w:rPr>
              <w:t>Understanding of the issues to be considered in the development of whole school guidance and policies</w:t>
            </w:r>
          </w:p>
        </w:tc>
        <w:tc>
          <w:tcPr>
            <w:tcW w:w="1054" w:type="dxa"/>
            <w:tcBorders>
              <w:top w:val="single" w:sz="4" w:space="0" w:color="auto"/>
              <w:left w:val="single" w:sz="4" w:space="0" w:color="auto"/>
              <w:bottom w:val="single" w:sz="4" w:space="0" w:color="auto"/>
              <w:right w:val="single" w:sz="4" w:space="0" w:color="auto"/>
            </w:tcBorders>
            <w:vAlign w:val="center"/>
          </w:tcPr>
          <w:p w:rsidR="00C957A9" w:rsidRPr="00F4324F" w:rsidRDefault="00C957A9" w:rsidP="00821235">
            <w:pPr>
              <w:spacing w:after="0" w:line="240" w:lineRule="auto"/>
              <w:jc w:val="center"/>
              <w:rPr>
                <w:rFonts w:eastAsia="Times New Roman" w:cs="Times New Roman"/>
                <w:b/>
                <w:noProof/>
                <w:color w:val="4B4B4B" w:themeColor="accent3" w:themeShade="80"/>
                <w:lang w:eastAsia="en-GB"/>
              </w:rPr>
            </w:pPr>
            <w:r>
              <w:rPr>
                <w:rFonts w:eastAsia="Times New Roman" w:cs="Times New Roman"/>
                <w:b/>
                <w:noProof/>
                <w:color w:val="4B4B4B" w:themeColor="accent3" w:themeShade="80"/>
                <w:lang w:eastAsia="en-GB"/>
              </w:rPr>
              <w:t>E</w:t>
            </w:r>
          </w:p>
        </w:tc>
        <w:tc>
          <w:tcPr>
            <w:tcW w:w="1296" w:type="dxa"/>
            <w:tcBorders>
              <w:top w:val="single" w:sz="4" w:space="0" w:color="auto"/>
              <w:left w:val="single" w:sz="4" w:space="0" w:color="auto"/>
              <w:bottom w:val="single" w:sz="4" w:space="0" w:color="auto"/>
              <w:right w:val="single" w:sz="4" w:space="0" w:color="auto"/>
            </w:tcBorders>
            <w:vAlign w:val="center"/>
          </w:tcPr>
          <w:p w:rsidR="00C957A9" w:rsidRPr="00F4324F" w:rsidRDefault="00C957A9" w:rsidP="00821235">
            <w:pPr>
              <w:spacing w:after="0" w:line="240" w:lineRule="auto"/>
              <w:jc w:val="center"/>
              <w:rPr>
                <w:rFonts w:eastAsia="Times New Roman" w:cs="Times New Roman"/>
                <w:b/>
                <w:noProof/>
                <w:color w:val="4B4B4B" w:themeColor="accent3" w:themeShade="80"/>
                <w:lang w:eastAsia="en-GB"/>
              </w:rPr>
            </w:pPr>
            <w:r>
              <w:rPr>
                <w:rFonts w:eastAsia="Times New Roman" w:cs="Times New Roman"/>
                <w:b/>
                <w:noProof/>
                <w:color w:val="4B4B4B" w:themeColor="accent3" w:themeShade="80"/>
                <w:lang w:eastAsia="en-GB"/>
              </w:rPr>
              <w:t>A/I</w:t>
            </w:r>
          </w:p>
        </w:tc>
      </w:tr>
      <w:tr w:rsidR="00C957A9" w:rsidRPr="00F4324F" w:rsidTr="009257B6">
        <w:trPr>
          <w:trHeight w:val="52"/>
        </w:trPr>
        <w:tc>
          <w:tcPr>
            <w:tcW w:w="6690" w:type="dxa"/>
            <w:tcBorders>
              <w:top w:val="single" w:sz="4" w:space="0" w:color="auto"/>
              <w:left w:val="single" w:sz="4" w:space="0" w:color="auto"/>
              <w:bottom w:val="single" w:sz="4" w:space="0" w:color="auto"/>
              <w:right w:val="single" w:sz="4" w:space="0" w:color="auto"/>
            </w:tcBorders>
            <w:vAlign w:val="center"/>
          </w:tcPr>
          <w:p w:rsidR="00C957A9" w:rsidRPr="00981E0F" w:rsidRDefault="00C957A9" w:rsidP="00C957A9">
            <w:pPr>
              <w:numPr>
                <w:ilvl w:val="0"/>
                <w:numId w:val="26"/>
              </w:numPr>
              <w:spacing w:after="0" w:line="240" w:lineRule="auto"/>
              <w:contextualSpacing/>
              <w:rPr>
                <w:rFonts w:eastAsia="Times New Roman" w:cs="Times New Roman"/>
                <w:sz w:val="20"/>
                <w:szCs w:val="20"/>
              </w:rPr>
            </w:pPr>
            <w:r w:rsidRPr="00981E0F">
              <w:rPr>
                <w:rFonts w:eastAsia="Times New Roman" w:cs="Times New Roman"/>
                <w:sz w:val="20"/>
                <w:szCs w:val="20"/>
              </w:rPr>
              <w:lastRenderedPageBreak/>
              <w:t>Understanding of how to implement sound procedures to ensure good behaviour and discipline in the school with the engagement of all members of staff parents and pupils</w:t>
            </w:r>
          </w:p>
        </w:tc>
        <w:tc>
          <w:tcPr>
            <w:tcW w:w="1054" w:type="dxa"/>
            <w:tcBorders>
              <w:top w:val="single" w:sz="4" w:space="0" w:color="auto"/>
              <w:left w:val="single" w:sz="4" w:space="0" w:color="auto"/>
              <w:bottom w:val="single" w:sz="4" w:space="0" w:color="auto"/>
              <w:right w:val="single" w:sz="4" w:space="0" w:color="auto"/>
            </w:tcBorders>
            <w:vAlign w:val="center"/>
          </w:tcPr>
          <w:p w:rsidR="00C957A9" w:rsidRPr="00F4324F" w:rsidRDefault="00C957A9" w:rsidP="00821235">
            <w:pPr>
              <w:spacing w:after="0" w:line="240" w:lineRule="auto"/>
              <w:jc w:val="center"/>
              <w:rPr>
                <w:rFonts w:eastAsia="Times New Roman" w:cs="Times New Roman"/>
                <w:b/>
                <w:noProof/>
                <w:color w:val="4B4B4B" w:themeColor="accent3" w:themeShade="80"/>
                <w:lang w:eastAsia="en-GB"/>
              </w:rPr>
            </w:pPr>
            <w:r>
              <w:rPr>
                <w:rFonts w:eastAsia="Times New Roman" w:cs="Times New Roman"/>
                <w:b/>
                <w:noProof/>
                <w:color w:val="4B4B4B" w:themeColor="accent3" w:themeShade="80"/>
                <w:lang w:eastAsia="en-GB"/>
              </w:rPr>
              <w:t>E</w:t>
            </w:r>
          </w:p>
        </w:tc>
        <w:tc>
          <w:tcPr>
            <w:tcW w:w="1296" w:type="dxa"/>
            <w:tcBorders>
              <w:top w:val="single" w:sz="4" w:space="0" w:color="auto"/>
              <w:left w:val="single" w:sz="4" w:space="0" w:color="auto"/>
              <w:bottom w:val="single" w:sz="4" w:space="0" w:color="auto"/>
              <w:right w:val="single" w:sz="4" w:space="0" w:color="auto"/>
            </w:tcBorders>
            <w:vAlign w:val="center"/>
          </w:tcPr>
          <w:p w:rsidR="00C957A9" w:rsidRPr="00F4324F" w:rsidRDefault="00C957A9" w:rsidP="00821235">
            <w:pPr>
              <w:spacing w:after="0" w:line="240" w:lineRule="auto"/>
              <w:jc w:val="center"/>
              <w:rPr>
                <w:rFonts w:eastAsia="Times New Roman" w:cs="Times New Roman"/>
                <w:b/>
                <w:noProof/>
                <w:color w:val="4B4B4B" w:themeColor="accent3" w:themeShade="80"/>
                <w:lang w:eastAsia="en-GB"/>
              </w:rPr>
            </w:pPr>
            <w:r>
              <w:rPr>
                <w:rFonts w:eastAsia="Times New Roman" w:cs="Times New Roman"/>
                <w:b/>
                <w:noProof/>
                <w:color w:val="4B4B4B" w:themeColor="accent3" w:themeShade="80"/>
                <w:lang w:eastAsia="en-GB"/>
              </w:rPr>
              <w:t>A/I</w:t>
            </w:r>
          </w:p>
        </w:tc>
      </w:tr>
    </w:tbl>
    <w:p w:rsidR="00C957A9" w:rsidRPr="00F4324F" w:rsidRDefault="00C957A9" w:rsidP="00C957A9">
      <w:pPr>
        <w:spacing w:after="0" w:line="240" w:lineRule="auto"/>
        <w:rPr>
          <w:rFonts w:eastAsia="Times New Roman" w:cs="Times New Roman"/>
          <w:sz w:val="10"/>
        </w:rPr>
      </w:pPr>
    </w:p>
    <w:tbl>
      <w:tblPr>
        <w:tblW w:w="0" w:type="auto"/>
        <w:tblBorders>
          <w:top w:val="single" w:sz="4" w:space="0" w:color="6E6E6E" w:themeColor="accent1" w:themeShade="80"/>
          <w:left w:val="single" w:sz="4" w:space="0" w:color="6E6E6E" w:themeColor="accent1" w:themeShade="80"/>
          <w:bottom w:val="single" w:sz="4" w:space="0" w:color="6E6E6E" w:themeColor="accent1" w:themeShade="80"/>
          <w:right w:val="single" w:sz="4" w:space="0" w:color="6E6E6E" w:themeColor="accent1" w:themeShade="80"/>
        </w:tblBorders>
        <w:tblCellMar>
          <w:top w:w="28" w:type="dxa"/>
          <w:bottom w:w="28" w:type="dxa"/>
        </w:tblCellMar>
        <w:tblLook w:val="04A0" w:firstRow="1" w:lastRow="0" w:firstColumn="1" w:lastColumn="0" w:noHBand="0" w:noVBand="1"/>
      </w:tblPr>
      <w:tblGrid>
        <w:gridCol w:w="6668"/>
        <w:gridCol w:w="1052"/>
        <w:gridCol w:w="1296"/>
      </w:tblGrid>
      <w:tr w:rsidR="00C957A9" w:rsidRPr="00F4324F" w:rsidTr="009257B6">
        <w:trPr>
          <w:trHeight w:val="52"/>
        </w:trPr>
        <w:tc>
          <w:tcPr>
            <w:tcW w:w="6691" w:type="dxa"/>
            <w:tcBorders>
              <w:top w:val="single" w:sz="4" w:space="0" w:color="auto"/>
              <w:left w:val="single" w:sz="4" w:space="0" w:color="auto"/>
              <w:bottom w:val="single" w:sz="4" w:space="0" w:color="auto"/>
              <w:right w:val="single" w:sz="4" w:space="0" w:color="auto"/>
            </w:tcBorders>
            <w:shd w:val="clear" w:color="auto" w:fill="F1F1F1" w:themeFill="accent1" w:themeFillTint="66"/>
            <w:vAlign w:val="center"/>
          </w:tcPr>
          <w:p w:rsidR="00C957A9" w:rsidRPr="00F4324F" w:rsidRDefault="00C957A9" w:rsidP="00821235">
            <w:pPr>
              <w:spacing w:after="0" w:line="240" w:lineRule="auto"/>
              <w:rPr>
                <w:rFonts w:eastAsia="Times New Roman" w:cs="Times New Roman"/>
                <w:b/>
              </w:rPr>
            </w:pPr>
            <w:r w:rsidRPr="00F4324F">
              <w:rPr>
                <w:rFonts w:eastAsia="Times New Roman" w:cs="Times New Roman"/>
                <w:b/>
              </w:rPr>
              <w:t>Skills</w:t>
            </w:r>
          </w:p>
        </w:tc>
        <w:tc>
          <w:tcPr>
            <w:tcW w:w="1053" w:type="dxa"/>
            <w:tcBorders>
              <w:top w:val="single" w:sz="4" w:space="0" w:color="auto"/>
              <w:left w:val="single" w:sz="4" w:space="0" w:color="auto"/>
              <w:bottom w:val="single" w:sz="4" w:space="0" w:color="auto"/>
              <w:right w:val="single" w:sz="4" w:space="0" w:color="auto"/>
            </w:tcBorders>
            <w:shd w:val="clear" w:color="auto" w:fill="F1F1F1" w:themeFill="accent1" w:themeFillTint="66"/>
            <w:vAlign w:val="center"/>
          </w:tcPr>
          <w:p w:rsidR="00C957A9" w:rsidRPr="00F4324F" w:rsidRDefault="00C957A9" w:rsidP="00821235">
            <w:pPr>
              <w:spacing w:after="0" w:line="240" w:lineRule="auto"/>
              <w:rPr>
                <w:rFonts w:eastAsia="Times New Roman" w:cs="Times New Roman"/>
                <w:b/>
              </w:rPr>
            </w:pPr>
            <w:r w:rsidRPr="00F4324F">
              <w:rPr>
                <w:rFonts w:eastAsia="Times New Roman" w:cs="Times New Roman"/>
                <w:b/>
              </w:rPr>
              <w:t>Criteria</w:t>
            </w:r>
          </w:p>
        </w:tc>
        <w:tc>
          <w:tcPr>
            <w:tcW w:w="1296" w:type="dxa"/>
            <w:tcBorders>
              <w:top w:val="single" w:sz="4" w:space="0" w:color="auto"/>
              <w:left w:val="single" w:sz="4" w:space="0" w:color="auto"/>
              <w:bottom w:val="single" w:sz="4" w:space="0" w:color="auto"/>
              <w:right w:val="single" w:sz="4" w:space="0" w:color="auto"/>
            </w:tcBorders>
            <w:shd w:val="clear" w:color="auto" w:fill="F1F1F1" w:themeFill="accent1" w:themeFillTint="66"/>
          </w:tcPr>
          <w:p w:rsidR="00C957A9" w:rsidRPr="00F4324F" w:rsidRDefault="00C957A9" w:rsidP="00821235">
            <w:pPr>
              <w:spacing w:after="0" w:line="240" w:lineRule="auto"/>
              <w:rPr>
                <w:rFonts w:eastAsia="Times New Roman" w:cs="Times New Roman"/>
                <w:b/>
              </w:rPr>
            </w:pPr>
            <w:r w:rsidRPr="00F4324F">
              <w:rPr>
                <w:rFonts w:eastAsia="Times New Roman" w:cs="Times New Roman"/>
                <w:b/>
              </w:rPr>
              <w:t>Assessment</w:t>
            </w:r>
          </w:p>
        </w:tc>
      </w:tr>
      <w:tr w:rsidR="00C957A9" w:rsidRPr="00F4324F" w:rsidTr="009257B6">
        <w:trPr>
          <w:trHeight w:val="88"/>
        </w:trPr>
        <w:tc>
          <w:tcPr>
            <w:tcW w:w="6691" w:type="dxa"/>
            <w:tcBorders>
              <w:top w:val="single" w:sz="4" w:space="0" w:color="auto"/>
              <w:left w:val="single" w:sz="4" w:space="0" w:color="auto"/>
              <w:bottom w:val="single" w:sz="4" w:space="0" w:color="auto"/>
              <w:right w:val="single" w:sz="4" w:space="0" w:color="auto"/>
            </w:tcBorders>
            <w:vAlign w:val="center"/>
          </w:tcPr>
          <w:p w:rsidR="00C957A9" w:rsidRPr="00981E0F" w:rsidRDefault="00C957A9" w:rsidP="00C957A9">
            <w:pPr>
              <w:numPr>
                <w:ilvl w:val="0"/>
                <w:numId w:val="26"/>
              </w:numPr>
              <w:spacing w:after="0" w:line="240" w:lineRule="auto"/>
              <w:contextualSpacing/>
              <w:rPr>
                <w:rFonts w:eastAsia="Times New Roman" w:cs="Times New Roman"/>
                <w:sz w:val="20"/>
                <w:szCs w:val="20"/>
              </w:rPr>
            </w:pPr>
            <w:r w:rsidRPr="00981E0F">
              <w:rPr>
                <w:rFonts w:eastAsia="Times New Roman" w:cs="Times New Roman"/>
                <w:sz w:val="20"/>
                <w:szCs w:val="20"/>
              </w:rPr>
              <w:t>Inspirational leadership and management skills with a leadership style based on consultation and involvement and valuing the achievement of others</w:t>
            </w:r>
          </w:p>
        </w:tc>
        <w:tc>
          <w:tcPr>
            <w:tcW w:w="1053" w:type="dxa"/>
            <w:tcBorders>
              <w:top w:val="single" w:sz="4" w:space="0" w:color="auto"/>
              <w:left w:val="single" w:sz="4" w:space="0" w:color="auto"/>
              <w:bottom w:val="single" w:sz="4" w:space="0" w:color="auto"/>
              <w:right w:val="single" w:sz="4" w:space="0" w:color="auto"/>
            </w:tcBorders>
            <w:vAlign w:val="center"/>
          </w:tcPr>
          <w:p w:rsidR="00C957A9" w:rsidRPr="00F4324F" w:rsidRDefault="00C957A9" w:rsidP="00821235">
            <w:pPr>
              <w:spacing w:after="0" w:line="240" w:lineRule="auto"/>
              <w:jc w:val="center"/>
              <w:rPr>
                <w:rFonts w:eastAsia="Times New Roman" w:cs="Times New Roman"/>
                <w:b/>
                <w:color w:val="4B4B4B" w:themeColor="accent3" w:themeShade="80"/>
              </w:rPr>
            </w:pPr>
            <w:r w:rsidRPr="00F4324F">
              <w:rPr>
                <w:rFonts w:eastAsia="Times New Roman" w:cs="Times New Roman"/>
                <w:b/>
                <w:color w:val="4B4B4B" w:themeColor="accent3" w:themeShade="80"/>
              </w:rPr>
              <w:t>E</w:t>
            </w:r>
          </w:p>
        </w:tc>
        <w:tc>
          <w:tcPr>
            <w:tcW w:w="1296" w:type="dxa"/>
            <w:tcBorders>
              <w:top w:val="single" w:sz="4" w:space="0" w:color="auto"/>
              <w:left w:val="single" w:sz="4" w:space="0" w:color="auto"/>
              <w:bottom w:val="single" w:sz="4" w:space="0" w:color="auto"/>
              <w:right w:val="single" w:sz="4" w:space="0" w:color="auto"/>
            </w:tcBorders>
            <w:vAlign w:val="center"/>
          </w:tcPr>
          <w:p w:rsidR="00C957A9" w:rsidRPr="00F4324F" w:rsidRDefault="00C957A9" w:rsidP="00821235">
            <w:pPr>
              <w:spacing w:after="0" w:line="240" w:lineRule="auto"/>
              <w:jc w:val="center"/>
              <w:rPr>
                <w:rFonts w:eastAsia="Times New Roman" w:cs="Times New Roman"/>
                <w:b/>
                <w:color w:val="4B4B4B" w:themeColor="accent3" w:themeShade="80"/>
              </w:rPr>
            </w:pPr>
            <w:r w:rsidRPr="00F4324F">
              <w:rPr>
                <w:rFonts w:eastAsia="Times New Roman" w:cs="Times New Roman"/>
                <w:b/>
                <w:noProof/>
                <w:color w:val="4B4B4B" w:themeColor="accent3" w:themeShade="80"/>
                <w:lang w:eastAsia="en-GB"/>
              </w:rPr>
              <w:t>A/I</w:t>
            </w:r>
          </w:p>
        </w:tc>
      </w:tr>
      <w:tr w:rsidR="00C957A9" w:rsidRPr="00F4324F" w:rsidTr="009257B6">
        <w:trPr>
          <w:trHeight w:val="52"/>
        </w:trPr>
        <w:tc>
          <w:tcPr>
            <w:tcW w:w="6691" w:type="dxa"/>
            <w:tcBorders>
              <w:top w:val="single" w:sz="4" w:space="0" w:color="auto"/>
              <w:left w:val="single" w:sz="4" w:space="0" w:color="auto"/>
              <w:bottom w:val="single" w:sz="4" w:space="0" w:color="auto"/>
              <w:right w:val="single" w:sz="4" w:space="0" w:color="auto"/>
            </w:tcBorders>
            <w:vAlign w:val="center"/>
          </w:tcPr>
          <w:p w:rsidR="00C957A9" w:rsidRPr="00981E0F" w:rsidRDefault="00C957A9" w:rsidP="00C957A9">
            <w:pPr>
              <w:numPr>
                <w:ilvl w:val="0"/>
                <w:numId w:val="26"/>
              </w:numPr>
              <w:spacing w:after="0" w:line="240" w:lineRule="auto"/>
              <w:contextualSpacing/>
              <w:rPr>
                <w:rFonts w:eastAsia="Times New Roman" w:cs="Times New Roman"/>
                <w:sz w:val="20"/>
                <w:szCs w:val="20"/>
              </w:rPr>
            </w:pPr>
            <w:r w:rsidRPr="00981E0F">
              <w:rPr>
                <w:rFonts w:eastAsia="Times New Roman" w:cs="Times New Roman"/>
                <w:sz w:val="20"/>
                <w:szCs w:val="20"/>
              </w:rPr>
              <w:t xml:space="preserve">High level of organisational and time management skills </w:t>
            </w:r>
          </w:p>
        </w:tc>
        <w:tc>
          <w:tcPr>
            <w:tcW w:w="1053" w:type="dxa"/>
            <w:tcBorders>
              <w:top w:val="single" w:sz="4" w:space="0" w:color="auto"/>
              <w:left w:val="single" w:sz="4" w:space="0" w:color="auto"/>
              <w:bottom w:val="single" w:sz="4" w:space="0" w:color="auto"/>
              <w:right w:val="single" w:sz="4" w:space="0" w:color="auto"/>
            </w:tcBorders>
            <w:vAlign w:val="center"/>
          </w:tcPr>
          <w:p w:rsidR="00C957A9" w:rsidRPr="00F4324F" w:rsidRDefault="00C957A9" w:rsidP="00821235">
            <w:pPr>
              <w:spacing w:after="0" w:line="240" w:lineRule="auto"/>
              <w:jc w:val="center"/>
              <w:rPr>
                <w:rFonts w:eastAsia="Times New Roman" w:cs="Times New Roman"/>
                <w:b/>
                <w:color w:val="4B4B4B" w:themeColor="accent3" w:themeShade="80"/>
              </w:rPr>
            </w:pPr>
            <w:r w:rsidRPr="00F4324F">
              <w:rPr>
                <w:rFonts w:eastAsia="Times New Roman" w:cs="Times New Roman"/>
                <w:b/>
                <w:noProof/>
                <w:color w:val="4B4B4B" w:themeColor="accent3" w:themeShade="80"/>
                <w:lang w:eastAsia="en-GB"/>
              </w:rPr>
              <w:t>E</w:t>
            </w:r>
          </w:p>
        </w:tc>
        <w:tc>
          <w:tcPr>
            <w:tcW w:w="1296" w:type="dxa"/>
            <w:tcBorders>
              <w:top w:val="single" w:sz="4" w:space="0" w:color="auto"/>
              <w:left w:val="single" w:sz="4" w:space="0" w:color="auto"/>
              <w:bottom w:val="single" w:sz="4" w:space="0" w:color="auto"/>
              <w:right w:val="single" w:sz="4" w:space="0" w:color="auto"/>
            </w:tcBorders>
            <w:vAlign w:val="center"/>
          </w:tcPr>
          <w:p w:rsidR="00C957A9" w:rsidRPr="00F4324F" w:rsidRDefault="00C957A9" w:rsidP="00821235">
            <w:pPr>
              <w:spacing w:after="0" w:line="240" w:lineRule="auto"/>
              <w:jc w:val="center"/>
              <w:rPr>
                <w:rFonts w:eastAsia="Times New Roman" w:cs="Times New Roman"/>
                <w:b/>
                <w:color w:val="4B4B4B" w:themeColor="accent3" w:themeShade="80"/>
              </w:rPr>
            </w:pPr>
            <w:r w:rsidRPr="00F4324F">
              <w:rPr>
                <w:rFonts w:eastAsia="Times New Roman" w:cs="Times New Roman"/>
                <w:b/>
                <w:noProof/>
                <w:color w:val="4B4B4B" w:themeColor="accent3" w:themeShade="80"/>
                <w:lang w:eastAsia="en-GB"/>
              </w:rPr>
              <w:t>I</w:t>
            </w:r>
          </w:p>
        </w:tc>
      </w:tr>
      <w:tr w:rsidR="00C957A9" w:rsidRPr="00F4324F" w:rsidTr="009257B6">
        <w:trPr>
          <w:trHeight w:val="52"/>
        </w:trPr>
        <w:tc>
          <w:tcPr>
            <w:tcW w:w="6691" w:type="dxa"/>
            <w:tcBorders>
              <w:top w:val="single" w:sz="4" w:space="0" w:color="auto"/>
              <w:left w:val="single" w:sz="4" w:space="0" w:color="auto"/>
              <w:bottom w:val="single" w:sz="4" w:space="0" w:color="auto"/>
              <w:right w:val="single" w:sz="4" w:space="0" w:color="auto"/>
            </w:tcBorders>
            <w:vAlign w:val="center"/>
          </w:tcPr>
          <w:p w:rsidR="00C957A9" w:rsidRPr="00981E0F" w:rsidRDefault="00C957A9" w:rsidP="00C957A9">
            <w:pPr>
              <w:numPr>
                <w:ilvl w:val="0"/>
                <w:numId w:val="26"/>
              </w:numPr>
              <w:spacing w:after="0" w:line="240" w:lineRule="auto"/>
              <w:contextualSpacing/>
              <w:rPr>
                <w:rFonts w:eastAsia="Times New Roman" w:cs="Times New Roman"/>
                <w:sz w:val="20"/>
                <w:szCs w:val="20"/>
              </w:rPr>
            </w:pPr>
            <w:r w:rsidRPr="00981E0F">
              <w:rPr>
                <w:rFonts w:eastAsia="Times New Roman" w:cs="Times New Roman"/>
                <w:sz w:val="20"/>
                <w:szCs w:val="20"/>
              </w:rPr>
              <w:t>Effective communication and interpersonal skills</w:t>
            </w:r>
          </w:p>
        </w:tc>
        <w:tc>
          <w:tcPr>
            <w:tcW w:w="1053" w:type="dxa"/>
            <w:tcBorders>
              <w:top w:val="single" w:sz="4" w:space="0" w:color="auto"/>
              <w:left w:val="single" w:sz="4" w:space="0" w:color="auto"/>
              <w:bottom w:val="single" w:sz="4" w:space="0" w:color="auto"/>
              <w:right w:val="single" w:sz="4" w:space="0" w:color="auto"/>
            </w:tcBorders>
            <w:vAlign w:val="center"/>
          </w:tcPr>
          <w:p w:rsidR="00C957A9" w:rsidRPr="00F4324F" w:rsidRDefault="00C957A9" w:rsidP="00821235">
            <w:pPr>
              <w:spacing w:after="0" w:line="240" w:lineRule="auto"/>
              <w:jc w:val="center"/>
              <w:rPr>
                <w:rFonts w:eastAsia="Times New Roman" w:cs="Times New Roman"/>
                <w:b/>
                <w:noProof/>
                <w:color w:val="4B4B4B" w:themeColor="accent3" w:themeShade="80"/>
                <w:lang w:eastAsia="en-GB"/>
              </w:rPr>
            </w:pPr>
            <w:r w:rsidRPr="00F4324F">
              <w:rPr>
                <w:rFonts w:eastAsia="Times New Roman" w:cs="Times New Roman"/>
                <w:b/>
                <w:noProof/>
                <w:color w:val="4B4B4B" w:themeColor="accent3" w:themeShade="80"/>
                <w:lang w:eastAsia="en-GB"/>
              </w:rPr>
              <w:t>E</w:t>
            </w:r>
          </w:p>
        </w:tc>
        <w:tc>
          <w:tcPr>
            <w:tcW w:w="1296" w:type="dxa"/>
            <w:tcBorders>
              <w:top w:val="single" w:sz="4" w:space="0" w:color="auto"/>
              <w:left w:val="single" w:sz="4" w:space="0" w:color="auto"/>
              <w:bottom w:val="single" w:sz="4" w:space="0" w:color="auto"/>
              <w:right w:val="single" w:sz="4" w:space="0" w:color="auto"/>
            </w:tcBorders>
            <w:vAlign w:val="center"/>
          </w:tcPr>
          <w:p w:rsidR="00C957A9" w:rsidRPr="00F4324F" w:rsidRDefault="00C957A9" w:rsidP="00821235">
            <w:pPr>
              <w:spacing w:after="0" w:line="240" w:lineRule="auto"/>
              <w:jc w:val="center"/>
              <w:rPr>
                <w:rFonts w:eastAsia="Times New Roman" w:cs="Times New Roman"/>
                <w:b/>
                <w:noProof/>
                <w:color w:val="4B4B4B" w:themeColor="accent3" w:themeShade="80"/>
                <w:lang w:eastAsia="en-GB"/>
              </w:rPr>
            </w:pPr>
            <w:r w:rsidRPr="00F4324F">
              <w:rPr>
                <w:rFonts w:eastAsia="Times New Roman" w:cs="Times New Roman"/>
                <w:b/>
                <w:noProof/>
                <w:color w:val="4B4B4B" w:themeColor="accent3" w:themeShade="80"/>
                <w:lang w:eastAsia="en-GB"/>
              </w:rPr>
              <w:t>A/I</w:t>
            </w:r>
          </w:p>
        </w:tc>
      </w:tr>
      <w:tr w:rsidR="00C957A9" w:rsidRPr="00F4324F" w:rsidTr="009257B6">
        <w:trPr>
          <w:trHeight w:val="52"/>
        </w:trPr>
        <w:tc>
          <w:tcPr>
            <w:tcW w:w="6691" w:type="dxa"/>
            <w:tcBorders>
              <w:top w:val="single" w:sz="4" w:space="0" w:color="auto"/>
              <w:left w:val="single" w:sz="4" w:space="0" w:color="auto"/>
              <w:bottom w:val="single" w:sz="4" w:space="0" w:color="auto"/>
              <w:right w:val="single" w:sz="4" w:space="0" w:color="auto"/>
            </w:tcBorders>
            <w:vAlign w:val="center"/>
          </w:tcPr>
          <w:p w:rsidR="00C957A9" w:rsidRPr="00981E0F" w:rsidRDefault="00C957A9" w:rsidP="00C957A9">
            <w:pPr>
              <w:numPr>
                <w:ilvl w:val="0"/>
                <w:numId w:val="26"/>
              </w:numPr>
              <w:spacing w:after="0" w:line="240" w:lineRule="auto"/>
              <w:contextualSpacing/>
              <w:rPr>
                <w:rFonts w:eastAsia="Times New Roman" w:cs="Times New Roman"/>
                <w:sz w:val="20"/>
                <w:szCs w:val="20"/>
              </w:rPr>
            </w:pPr>
            <w:r w:rsidRPr="00981E0F">
              <w:rPr>
                <w:rFonts w:eastAsia="Times New Roman" w:cs="Times New Roman"/>
                <w:sz w:val="20"/>
                <w:szCs w:val="20"/>
              </w:rPr>
              <w:t xml:space="preserve">Ability to model highly effective teaching </w:t>
            </w:r>
          </w:p>
        </w:tc>
        <w:tc>
          <w:tcPr>
            <w:tcW w:w="1053" w:type="dxa"/>
            <w:tcBorders>
              <w:top w:val="single" w:sz="4" w:space="0" w:color="auto"/>
              <w:left w:val="single" w:sz="4" w:space="0" w:color="auto"/>
              <w:bottom w:val="single" w:sz="4" w:space="0" w:color="auto"/>
              <w:right w:val="single" w:sz="4" w:space="0" w:color="auto"/>
            </w:tcBorders>
            <w:vAlign w:val="center"/>
          </w:tcPr>
          <w:p w:rsidR="00C957A9" w:rsidRPr="00F4324F" w:rsidRDefault="00C957A9" w:rsidP="00821235">
            <w:pPr>
              <w:spacing w:after="0" w:line="240" w:lineRule="auto"/>
              <w:jc w:val="center"/>
              <w:rPr>
                <w:rFonts w:eastAsia="Times New Roman" w:cs="Times New Roman"/>
                <w:b/>
                <w:noProof/>
                <w:color w:val="4B4B4B" w:themeColor="accent3" w:themeShade="80"/>
                <w:lang w:eastAsia="en-GB"/>
              </w:rPr>
            </w:pPr>
            <w:r>
              <w:rPr>
                <w:rFonts w:eastAsia="Times New Roman" w:cs="Times New Roman"/>
                <w:b/>
                <w:noProof/>
                <w:color w:val="4B4B4B" w:themeColor="accent3" w:themeShade="80"/>
                <w:lang w:eastAsia="en-GB"/>
              </w:rPr>
              <w:t>E</w:t>
            </w:r>
          </w:p>
        </w:tc>
        <w:tc>
          <w:tcPr>
            <w:tcW w:w="1296" w:type="dxa"/>
            <w:tcBorders>
              <w:top w:val="single" w:sz="4" w:space="0" w:color="auto"/>
              <w:left w:val="single" w:sz="4" w:space="0" w:color="auto"/>
              <w:bottom w:val="single" w:sz="4" w:space="0" w:color="auto"/>
              <w:right w:val="single" w:sz="4" w:space="0" w:color="auto"/>
            </w:tcBorders>
            <w:vAlign w:val="center"/>
          </w:tcPr>
          <w:p w:rsidR="00C957A9" w:rsidRPr="00F4324F" w:rsidRDefault="00C957A9" w:rsidP="00821235">
            <w:pPr>
              <w:spacing w:after="0" w:line="240" w:lineRule="auto"/>
              <w:jc w:val="center"/>
              <w:rPr>
                <w:rFonts w:eastAsia="Times New Roman" w:cs="Times New Roman"/>
                <w:b/>
                <w:noProof/>
                <w:color w:val="4B4B4B" w:themeColor="accent3" w:themeShade="80"/>
                <w:lang w:eastAsia="en-GB"/>
              </w:rPr>
            </w:pPr>
            <w:r>
              <w:rPr>
                <w:rFonts w:eastAsia="Times New Roman" w:cs="Times New Roman"/>
                <w:b/>
                <w:noProof/>
                <w:color w:val="4B4B4B" w:themeColor="accent3" w:themeShade="80"/>
                <w:lang w:eastAsia="en-GB"/>
              </w:rPr>
              <w:t>I</w:t>
            </w:r>
          </w:p>
        </w:tc>
      </w:tr>
      <w:tr w:rsidR="00C957A9" w:rsidRPr="00F4324F" w:rsidTr="009257B6">
        <w:trPr>
          <w:trHeight w:val="52"/>
        </w:trPr>
        <w:tc>
          <w:tcPr>
            <w:tcW w:w="6691" w:type="dxa"/>
            <w:tcBorders>
              <w:top w:val="single" w:sz="4" w:space="0" w:color="auto"/>
              <w:left w:val="single" w:sz="4" w:space="0" w:color="auto"/>
              <w:bottom w:val="single" w:sz="4" w:space="0" w:color="auto"/>
              <w:right w:val="single" w:sz="4" w:space="0" w:color="auto"/>
            </w:tcBorders>
            <w:vAlign w:val="center"/>
          </w:tcPr>
          <w:p w:rsidR="00C957A9" w:rsidRPr="00981E0F" w:rsidRDefault="00C957A9" w:rsidP="00C957A9">
            <w:pPr>
              <w:numPr>
                <w:ilvl w:val="0"/>
                <w:numId w:val="26"/>
              </w:numPr>
              <w:spacing w:after="0" w:line="240" w:lineRule="auto"/>
              <w:contextualSpacing/>
              <w:rPr>
                <w:rFonts w:eastAsia="Times New Roman" w:cs="Times New Roman"/>
                <w:sz w:val="20"/>
                <w:szCs w:val="20"/>
              </w:rPr>
            </w:pPr>
            <w:r w:rsidRPr="00981E0F">
              <w:rPr>
                <w:rFonts w:eastAsia="Times New Roman" w:cs="Times New Roman"/>
                <w:sz w:val="20"/>
                <w:szCs w:val="20"/>
              </w:rPr>
              <w:t>Ability to foster excellent working relationships with all members of the school community</w:t>
            </w:r>
          </w:p>
        </w:tc>
        <w:tc>
          <w:tcPr>
            <w:tcW w:w="1053" w:type="dxa"/>
            <w:tcBorders>
              <w:top w:val="single" w:sz="4" w:space="0" w:color="auto"/>
              <w:left w:val="single" w:sz="4" w:space="0" w:color="auto"/>
              <w:bottom w:val="single" w:sz="4" w:space="0" w:color="auto"/>
              <w:right w:val="single" w:sz="4" w:space="0" w:color="auto"/>
            </w:tcBorders>
            <w:vAlign w:val="center"/>
          </w:tcPr>
          <w:p w:rsidR="00C957A9" w:rsidRPr="00F4324F" w:rsidRDefault="00C957A9" w:rsidP="00821235">
            <w:pPr>
              <w:spacing w:after="0" w:line="240" w:lineRule="auto"/>
              <w:jc w:val="center"/>
              <w:rPr>
                <w:rFonts w:eastAsia="Times New Roman" w:cs="Times New Roman"/>
                <w:b/>
                <w:noProof/>
                <w:color w:val="4B4B4B" w:themeColor="accent3" w:themeShade="80"/>
                <w:lang w:eastAsia="en-GB"/>
              </w:rPr>
            </w:pPr>
            <w:r>
              <w:rPr>
                <w:rFonts w:eastAsia="Times New Roman" w:cs="Times New Roman"/>
                <w:b/>
                <w:noProof/>
                <w:color w:val="4B4B4B" w:themeColor="accent3" w:themeShade="80"/>
                <w:lang w:eastAsia="en-GB"/>
              </w:rPr>
              <w:t>E</w:t>
            </w:r>
          </w:p>
        </w:tc>
        <w:tc>
          <w:tcPr>
            <w:tcW w:w="1296" w:type="dxa"/>
            <w:tcBorders>
              <w:top w:val="single" w:sz="4" w:space="0" w:color="auto"/>
              <w:left w:val="single" w:sz="4" w:space="0" w:color="auto"/>
              <w:bottom w:val="single" w:sz="4" w:space="0" w:color="auto"/>
              <w:right w:val="single" w:sz="4" w:space="0" w:color="auto"/>
            </w:tcBorders>
            <w:vAlign w:val="center"/>
          </w:tcPr>
          <w:p w:rsidR="00C957A9" w:rsidRPr="00F4324F" w:rsidRDefault="00C957A9" w:rsidP="00821235">
            <w:pPr>
              <w:spacing w:after="0" w:line="240" w:lineRule="auto"/>
              <w:jc w:val="center"/>
              <w:rPr>
                <w:rFonts w:eastAsia="Times New Roman" w:cs="Times New Roman"/>
                <w:b/>
                <w:noProof/>
                <w:color w:val="4B4B4B" w:themeColor="accent3" w:themeShade="80"/>
                <w:lang w:eastAsia="en-GB"/>
              </w:rPr>
            </w:pPr>
            <w:r>
              <w:rPr>
                <w:rFonts w:eastAsia="Times New Roman" w:cs="Times New Roman"/>
                <w:b/>
                <w:noProof/>
                <w:color w:val="4B4B4B" w:themeColor="accent3" w:themeShade="80"/>
                <w:lang w:eastAsia="en-GB"/>
              </w:rPr>
              <w:t>A/I</w:t>
            </w:r>
          </w:p>
        </w:tc>
      </w:tr>
      <w:tr w:rsidR="00C957A9" w:rsidRPr="00F4324F" w:rsidTr="009257B6">
        <w:trPr>
          <w:trHeight w:val="52"/>
        </w:trPr>
        <w:tc>
          <w:tcPr>
            <w:tcW w:w="6691" w:type="dxa"/>
            <w:tcBorders>
              <w:top w:val="single" w:sz="4" w:space="0" w:color="auto"/>
              <w:left w:val="single" w:sz="4" w:space="0" w:color="auto"/>
              <w:bottom w:val="single" w:sz="4" w:space="0" w:color="auto"/>
              <w:right w:val="single" w:sz="4" w:space="0" w:color="auto"/>
            </w:tcBorders>
            <w:vAlign w:val="center"/>
          </w:tcPr>
          <w:p w:rsidR="00C957A9" w:rsidRPr="00981E0F" w:rsidRDefault="00C957A9" w:rsidP="00C957A9">
            <w:pPr>
              <w:numPr>
                <w:ilvl w:val="0"/>
                <w:numId w:val="26"/>
              </w:numPr>
              <w:spacing w:after="0" w:line="240" w:lineRule="auto"/>
              <w:contextualSpacing/>
              <w:rPr>
                <w:rFonts w:eastAsia="Times New Roman" w:cs="Times New Roman"/>
                <w:sz w:val="20"/>
                <w:szCs w:val="20"/>
              </w:rPr>
            </w:pPr>
            <w:r w:rsidRPr="00981E0F">
              <w:rPr>
                <w:rFonts w:eastAsia="Times New Roman" w:cs="Times New Roman"/>
                <w:sz w:val="20"/>
                <w:szCs w:val="20"/>
              </w:rPr>
              <w:t>Ability to be visionary in leading the future direction of the school</w:t>
            </w:r>
          </w:p>
        </w:tc>
        <w:tc>
          <w:tcPr>
            <w:tcW w:w="1053" w:type="dxa"/>
            <w:tcBorders>
              <w:top w:val="single" w:sz="4" w:space="0" w:color="auto"/>
              <w:left w:val="single" w:sz="4" w:space="0" w:color="auto"/>
              <w:bottom w:val="single" w:sz="4" w:space="0" w:color="auto"/>
              <w:right w:val="single" w:sz="4" w:space="0" w:color="auto"/>
            </w:tcBorders>
            <w:vAlign w:val="center"/>
          </w:tcPr>
          <w:p w:rsidR="00C957A9" w:rsidRPr="00F4324F" w:rsidRDefault="00C957A9" w:rsidP="00821235">
            <w:pPr>
              <w:spacing w:after="0" w:line="240" w:lineRule="auto"/>
              <w:jc w:val="center"/>
              <w:rPr>
                <w:rFonts w:eastAsia="Times New Roman" w:cs="Times New Roman"/>
                <w:b/>
                <w:noProof/>
                <w:color w:val="4B4B4B" w:themeColor="accent3" w:themeShade="80"/>
                <w:lang w:eastAsia="en-GB"/>
              </w:rPr>
            </w:pPr>
            <w:r>
              <w:rPr>
                <w:rFonts w:eastAsia="Times New Roman" w:cs="Times New Roman"/>
                <w:b/>
                <w:noProof/>
                <w:color w:val="4B4B4B" w:themeColor="accent3" w:themeShade="80"/>
                <w:lang w:eastAsia="en-GB"/>
              </w:rPr>
              <w:t>E</w:t>
            </w:r>
          </w:p>
        </w:tc>
        <w:tc>
          <w:tcPr>
            <w:tcW w:w="1296" w:type="dxa"/>
            <w:tcBorders>
              <w:top w:val="single" w:sz="4" w:space="0" w:color="auto"/>
              <w:left w:val="single" w:sz="4" w:space="0" w:color="auto"/>
              <w:bottom w:val="single" w:sz="4" w:space="0" w:color="auto"/>
              <w:right w:val="single" w:sz="4" w:space="0" w:color="auto"/>
            </w:tcBorders>
            <w:vAlign w:val="center"/>
          </w:tcPr>
          <w:p w:rsidR="00C957A9" w:rsidRPr="00F4324F" w:rsidRDefault="00C957A9" w:rsidP="00821235">
            <w:pPr>
              <w:spacing w:after="0" w:line="240" w:lineRule="auto"/>
              <w:jc w:val="center"/>
              <w:rPr>
                <w:rFonts w:eastAsia="Times New Roman" w:cs="Times New Roman"/>
                <w:b/>
                <w:noProof/>
                <w:color w:val="4B4B4B" w:themeColor="accent3" w:themeShade="80"/>
                <w:lang w:eastAsia="en-GB"/>
              </w:rPr>
            </w:pPr>
            <w:r>
              <w:rPr>
                <w:rFonts w:eastAsia="Times New Roman" w:cs="Times New Roman"/>
                <w:b/>
                <w:noProof/>
                <w:color w:val="4B4B4B" w:themeColor="accent3" w:themeShade="80"/>
                <w:lang w:eastAsia="en-GB"/>
              </w:rPr>
              <w:t>I</w:t>
            </w:r>
          </w:p>
        </w:tc>
      </w:tr>
      <w:tr w:rsidR="00C957A9" w:rsidRPr="00F4324F" w:rsidTr="009257B6">
        <w:trPr>
          <w:trHeight w:val="52"/>
        </w:trPr>
        <w:tc>
          <w:tcPr>
            <w:tcW w:w="6691" w:type="dxa"/>
            <w:tcBorders>
              <w:top w:val="single" w:sz="4" w:space="0" w:color="auto"/>
              <w:left w:val="single" w:sz="4" w:space="0" w:color="auto"/>
              <w:bottom w:val="single" w:sz="4" w:space="0" w:color="auto"/>
              <w:right w:val="single" w:sz="4" w:space="0" w:color="auto"/>
            </w:tcBorders>
            <w:vAlign w:val="center"/>
          </w:tcPr>
          <w:p w:rsidR="00C957A9" w:rsidRPr="00981E0F" w:rsidRDefault="00C957A9" w:rsidP="00C957A9">
            <w:pPr>
              <w:numPr>
                <w:ilvl w:val="0"/>
                <w:numId w:val="26"/>
              </w:numPr>
              <w:spacing w:after="0" w:line="240" w:lineRule="auto"/>
              <w:contextualSpacing/>
              <w:rPr>
                <w:rFonts w:eastAsia="Times New Roman" w:cs="Times New Roman"/>
                <w:sz w:val="20"/>
                <w:szCs w:val="20"/>
              </w:rPr>
            </w:pPr>
            <w:r w:rsidRPr="00981E0F">
              <w:rPr>
                <w:rFonts w:eastAsia="Times New Roman" w:cs="Times New Roman"/>
                <w:sz w:val="20"/>
                <w:szCs w:val="20"/>
              </w:rPr>
              <w:t>Ability to think and plan strategically and respond flexibly to change</w:t>
            </w:r>
          </w:p>
        </w:tc>
        <w:tc>
          <w:tcPr>
            <w:tcW w:w="1053" w:type="dxa"/>
            <w:tcBorders>
              <w:top w:val="single" w:sz="4" w:space="0" w:color="auto"/>
              <w:left w:val="single" w:sz="4" w:space="0" w:color="auto"/>
              <w:bottom w:val="single" w:sz="4" w:space="0" w:color="auto"/>
              <w:right w:val="single" w:sz="4" w:space="0" w:color="auto"/>
            </w:tcBorders>
            <w:vAlign w:val="center"/>
          </w:tcPr>
          <w:p w:rsidR="00C957A9" w:rsidRPr="00F4324F" w:rsidRDefault="00C957A9" w:rsidP="00821235">
            <w:pPr>
              <w:spacing w:after="0" w:line="240" w:lineRule="auto"/>
              <w:jc w:val="center"/>
              <w:rPr>
                <w:rFonts w:eastAsia="Times New Roman" w:cs="Times New Roman"/>
                <w:b/>
                <w:noProof/>
                <w:color w:val="4B4B4B" w:themeColor="accent3" w:themeShade="80"/>
                <w:lang w:eastAsia="en-GB"/>
              </w:rPr>
            </w:pPr>
            <w:r>
              <w:rPr>
                <w:rFonts w:eastAsia="Times New Roman" w:cs="Times New Roman"/>
                <w:b/>
                <w:noProof/>
                <w:color w:val="4B4B4B" w:themeColor="accent3" w:themeShade="80"/>
                <w:lang w:eastAsia="en-GB"/>
              </w:rPr>
              <w:t>E</w:t>
            </w:r>
          </w:p>
        </w:tc>
        <w:tc>
          <w:tcPr>
            <w:tcW w:w="1296" w:type="dxa"/>
            <w:tcBorders>
              <w:top w:val="single" w:sz="4" w:space="0" w:color="auto"/>
              <w:left w:val="single" w:sz="4" w:space="0" w:color="auto"/>
              <w:bottom w:val="single" w:sz="4" w:space="0" w:color="auto"/>
              <w:right w:val="single" w:sz="4" w:space="0" w:color="auto"/>
            </w:tcBorders>
            <w:vAlign w:val="center"/>
          </w:tcPr>
          <w:p w:rsidR="00C957A9" w:rsidRPr="00F4324F" w:rsidRDefault="00C957A9" w:rsidP="00821235">
            <w:pPr>
              <w:spacing w:after="0" w:line="240" w:lineRule="auto"/>
              <w:jc w:val="center"/>
              <w:rPr>
                <w:rFonts w:eastAsia="Times New Roman" w:cs="Times New Roman"/>
                <w:b/>
                <w:noProof/>
                <w:color w:val="4B4B4B" w:themeColor="accent3" w:themeShade="80"/>
                <w:lang w:eastAsia="en-GB"/>
              </w:rPr>
            </w:pPr>
            <w:r>
              <w:rPr>
                <w:rFonts w:eastAsia="Times New Roman" w:cs="Times New Roman"/>
                <w:b/>
                <w:noProof/>
                <w:color w:val="4B4B4B" w:themeColor="accent3" w:themeShade="80"/>
                <w:lang w:eastAsia="en-GB"/>
              </w:rPr>
              <w:t>A/I</w:t>
            </w:r>
          </w:p>
        </w:tc>
      </w:tr>
      <w:tr w:rsidR="00C957A9" w:rsidRPr="00F4324F" w:rsidTr="009257B6">
        <w:trPr>
          <w:trHeight w:val="52"/>
        </w:trPr>
        <w:tc>
          <w:tcPr>
            <w:tcW w:w="6691" w:type="dxa"/>
            <w:tcBorders>
              <w:top w:val="single" w:sz="4" w:space="0" w:color="auto"/>
              <w:left w:val="single" w:sz="4" w:space="0" w:color="auto"/>
              <w:bottom w:val="single" w:sz="4" w:space="0" w:color="auto"/>
              <w:right w:val="single" w:sz="4" w:space="0" w:color="auto"/>
            </w:tcBorders>
            <w:vAlign w:val="center"/>
          </w:tcPr>
          <w:p w:rsidR="00C957A9" w:rsidRPr="00981E0F" w:rsidRDefault="00C957A9" w:rsidP="00C957A9">
            <w:pPr>
              <w:numPr>
                <w:ilvl w:val="0"/>
                <w:numId w:val="26"/>
              </w:numPr>
              <w:spacing w:after="0" w:line="240" w:lineRule="auto"/>
              <w:contextualSpacing/>
              <w:rPr>
                <w:rFonts w:eastAsia="Times New Roman" w:cs="Times New Roman"/>
                <w:sz w:val="20"/>
                <w:szCs w:val="20"/>
              </w:rPr>
            </w:pPr>
            <w:r w:rsidRPr="00981E0F">
              <w:rPr>
                <w:rFonts w:eastAsia="Times New Roman" w:cs="Times New Roman"/>
                <w:sz w:val="20"/>
                <w:szCs w:val="20"/>
              </w:rPr>
              <w:t>Ability to strategically lead, organise and motivate staff</w:t>
            </w:r>
          </w:p>
        </w:tc>
        <w:tc>
          <w:tcPr>
            <w:tcW w:w="1053" w:type="dxa"/>
            <w:tcBorders>
              <w:top w:val="single" w:sz="4" w:space="0" w:color="auto"/>
              <w:left w:val="single" w:sz="4" w:space="0" w:color="auto"/>
              <w:bottom w:val="single" w:sz="4" w:space="0" w:color="auto"/>
              <w:right w:val="single" w:sz="4" w:space="0" w:color="auto"/>
            </w:tcBorders>
            <w:vAlign w:val="center"/>
          </w:tcPr>
          <w:p w:rsidR="00C957A9" w:rsidRPr="00F4324F" w:rsidRDefault="00C957A9" w:rsidP="00821235">
            <w:pPr>
              <w:spacing w:after="0" w:line="240" w:lineRule="auto"/>
              <w:jc w:val="center"/>
              <w:rPr>
                <w:rFonts w:eastAsia="Times New Roman" w:cs="Times New Roman"/>
                <w:b/>
                <w:noProof/>
                <w:color w:val="4B4B4B" w:themeColor="accent3" w:themeShade="80"/>
                <w:lang w:eastAsia="en-GB"/>
              </w:rPr>
            </w:pPr>
            <w:r>
              <w:rPr>
                <w:rFonts w:eastAsia="Times New Roman" w:cs="Times New Roman"/>
                <w:b/>
                <w:noProof/>
                <w:color w:val="4B4B4B" w:themeColor="accent3" w:themeShade="80"/>
                <w:lang w:eastAsia="en-GB"/>
              </w:rPr>
              <w:t>E</w:t>
            </w:r>
          </w:p>
        </w:tc>
        <w:tc>
          <w:tcPr>
            <w:tcW w:w="1296" w:type="dxa"/>
            <w:tcBorders>
              <w:top w:val="single" w:sz="4" w:space="0" w:color="auto"/>
              <w:left w:val="single" w:sz="4" w:space="0" w:color="auto"/>
              <w:bottom w:val="single" w:sz="4" w:space="0" w:color="auto"/>
              <w:right w:val="single" w:sz="4" w:space="0" w:color="auto"/>
            </w:tcBorders>
            <w:vAlign w:val="center"/>
          </w:tcPr>
          <w:p w:rsidR="00C957A9" w:rsidRPr="00F4324F" w:rsidRDefault="00C957A9" w:rsidP="00821235">
            <w:pPr>
              <w:spacing w:after="0" w:line="240" w:lineRule="auto"/>
              <w:jc w:val="center"/>
              <w:rPr>
                <w:rFonts w:eastAsia="Times New Roman" w:cs="Times New Roman"/>
                <w:b/>
                <w:noProof/>
                <w:color w:val="4B4B4B" w:themeColor="accent3" w:themeShade="80"/>
                <w:lang w:eastAsia="en-GB"/>
              </w:rPr>
            </w:pPr>
            <w:r>
              <w:rPr>
                <w:rFonts w:eastAsia="Times New Roman" w:cs="Times New Roman"/>
                <w:b/>
                <w:noProof/>
                <w:color w:val="4B4B4B" w:themeColor="accent3" w:themeShade="80"/>
                <w:lang w:eastAsia="en-GB"/>
              </w:rPr>
              <w:t>I</w:t>
            </w:r>
          </w:p>
        </w:tc>
      </w:tr>
      <w:tr w:rsidR="00C957A9" w:rsidRPr="00F4324F" w:rsidTr="009257B6">
        <w:trPr>
          <w:trHeight w:val="52"/>
        </w:trPr>
        <w:tc>
          <w:tcPr>
            <w:tcW w:w="6691" w:type="dxa"/>
            <w:tcBorders>
              <w:top w:val="single" w:sz="4" w:space="0" w:color="auto"/>
              <w:left w:val="single" w:sz="4" w:space="0" w:color="auto"/>
              <w:bottom w:val="single" w:sz="4" w:space="0" w:color="auto"/>
              <w:right w:val="single" w:sz="4" w:space="0" w:color="auto"/>
            </w:tcBorders>
            <w:vAlign w:val="center"/>
          </w:tcPr>
          <w:p w:rsidR="00C957A9" w:rsidRPr="00981E0F" w:rsidRDefault="00C957A9" w:rsidP="00C957A9">
            <w:pPr>
              <w:numPr>
                <w:ilvl w:val="0"/>
                <w:numId w:val="26"/>
              </w:numPr>
              <w:spacing w:after="0" w:line="240" w:lineRule="auto"/>
              <w:contextualSpacing/>
              <w:rPr>
                <w:rFonts w:eastAsia="Times New Roman" w:cs="Times New Roman"/>
                <w:sz w:val="20"/>
                <w:szCs w:val="20"/>
              </w:rPr>
            </w:pPr>
            <w:r w:rsidRPr="00981E0F">
              <w:rPr>
                <w:rFonts w:eastAsia="Times New Roman" w:cs="Times New Roman"/>
                <w:sz w:val="20"/>
                <w:szCs w:val="20"/>
              </w:rPr>
              <w:t>Ability to consider sensitively the importance and needs of the school in its community</w:t>
            </w:r>
          </w:p>
        </w:tc>
        <w:tc>
          <w:tcPr>
            <w:tcW w:w="1053" w:type="dxa"/>
            <w:tcBorders>
              <w:top w:val="single" w:sz="4" w:space="0" w:color="auto"/>
              <w:left w:val="single" w:sz="4" w:space="0" w:color="auto"/>
              <w:bottom w:val="single" w:sz="4" w:space="0" w:color="auto"/>
              <w:right w:val="single" w:sz="4" w:space="0" w:color="auto"/>
            </w:tcBorders>
            <w:vAlign w:val="center"/>
          </w:tcPr>
          <w:p w:rsidR="00C957A9" w:rsidRPr="00F4324F" w:rsidRDefault="00C957A9" w:rsidP="00821235">
            <w:pPr>
              <w:spacing w:after="0" w:line="240" w:lineRule="auto"/>
              <w:jc w:val="center"/>
              <w:rPr>
                <w:rFonts w:eastAsia="Times New Roman" w:cs="Times New Roman"/>
                <w:b/>
                <w:noProof/>
                <w:color w:val="4B4B4B" w:themeColor="accent3" w:themeShade="80"/>
                <w:lang w:eastAsia="en-GB"/>
              </w:rPr>
            </w:pPr>
            <w:r>
              <w:rPr>
                <w:rFonts w:eastAsia="Times New Roman" w:cs="Times New Roman"/>
                <w:b/>
                <w:noProof/>
                <w:color w:val="4B4B4B" w:themeColor="accent3" w:themeShade="80"/>
                <w:lang w:eastAsia="en-GB"/>
              </w:rPr>
              <w:t>E</w:t>
            </w:r>
          </w:p>
        </w:tc>
        <w:tc>
          <w:tcPr>
            <w:tcW w:w="1296" w:type="dxa"/>
            <w:tcBorders>
              <w:top w:val="single" w:sz="4" w:space="0" w:color="auto"/>
              <w:left w:val="single" w:sz="4" w:space="0" w:color="auto"/>
              <w:bottom w:val="single" w:sz="4" w:space="0" w:color="auto"/>
              <w:right w:val="single" w:sz="4" w:space="0" w:color="auto"/>
            </w:tcBorders>
            <w:vAlign w:val="center"/>
          </w:tcPr>
          <w:p w:rsidR="00C957A9" w:rsidRPr="00F4324F" w:rsidRDefault="00C957A9" w:rsidP="00821235">
            <w:pPr>
              <w:spacing w:after="0" w:line="240" w:lineRule="auto"/>
              <w:jc w:val="center"/>
              <w:rPr>
                <w:rFonts w:eastAsia="Times New Roman" w:cs="Times New Roman"/>
                <w:b/>
                <w:noProof/>
                <w:color w:val="4B4B4B" w:themeColor="accent3" w:themeShade="80"/>
                <w:lang w:eastAsia="en-GB"/>
              </w:rPr>
            </w:pPr>
            <w:r>
              <w:rPr>
                <w:rFonts w:eastAsia="Times New Roman" w:cs="Times New Roman"/>
                <w:b/>
                <w:noProof/>
                <w:color w:val="4B4B4B" w:themeColor="accent3" w:themeShade="80"/>
                <w:lang w:eastAsia="en-GB"/>
              </w:rPr>
              <w:t>I</w:t>
            </w:r>
          </w:p>
        </w:tc>
      </w:tr>
    </w:tbl>
    <w:p w:rsidR="00C957A9" w:rsidRPr="00F4324F" w:rsidRDefault="00C957A9" w:rsidP="00C957A9">
      <w:pPr>
        <w:spacing w:after="0" w:line="240" w:lineRule="auto"/>
        <w:rPr>
          <w:rFonts w:eastAsia="Times New Roman" w:cs="Times New Roman"/>
          <w:sz w:val="10"/>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6671"/>
        <w:gridCol w:w="1049"/>
        <w:gridCol w:w="1296"/>
      </w:tblGrid>
      <w:tr w:rsidR="00C957A9" w:rsidRPr="00F4324F" w:rsidTr="00981E0F">
        <w:trPr>
          <w:trHeight w:val="192"/>
        </w:trPr>
        <w:tc>
          <w:tcPr>
            <w:tcW w:w="8283" w:type="dxa"/>
            <w:shd w:val="clear" w:color="auto" w:fill="F1F1F1" w:themeFill="accent1" w:themeFillTint="66"/>
            <w:vAlign w:val="center"/>
          </w:tcPr>
          <w:p w:rsidR="00C957A9" w:rsidRPr="00F4324F" w:rsidRDefault="00C957A9" w:rsidP="00821235">
            <w:pPr>
              <w:spacing w:after="0" w:line="240" w:lineRule="auto"/>
              <w:rPr>
                <w:rFonts w:eastAsia="Times New Roman" w:cs="Times New Roman"/>
                <w:b/>
              </w:rPr>
            </w:pPr>
            <w:r w:rsidRPr="00F4324F">
              <w:rPr>
                <w:rFonts w:eastAsia="Times New Roman" w:cs="Times New Roman"/>
                <w:b/>
              </w:rPr>
              <w:t>Leadership</w:t>
            </w:r>
          </w:p>
        </w:tc>
        <w:tc>
          <w:tcPr>
            <w:tcW w:w="1103" w:type="dxa"/>
            <w:shd w:val="clear" w:color="auto" w:fill="F1F1F1" w:themeFill="accent1" w:themeFillTint="66"/>
            <w:vAlign w:val="center"/>
          </w:tcPr>
          <w:p w:rsidR="00C957A9" w:rsidRPr="00F4324F" w:rsidRDefault="00C957A9" w:rsidP="00821235">
            <w:pPr>
              <w:spacing w:after="0" w:line="240" w:lineRule="auto"/>
              <w:jc w:val="center"/>
              <w:rPr>
                <w:rFonts w:eastAsia="Times New Roman" w:cs="Times New Roman"/>
                <w:b/>
              </w:rPr>
            </w:pPr>
            <w:r w:rsidRPr="00F4324F">
              <w:rPr>
                <w:rFonts w:eastAsia="Times New Roman" w:cs="Times New Roman"/>
                <w:b/>
              </w:rPr>
              <w:t>Criteria</w:t>
            </w:r>
          </w:p>
        </w:tc>
        <w:tc>
          <w:tcPr>
            <w:tcW w:w="1296" w:type="dxa"/>
            <w:shd w:val="clear" w:color="auto" w:fill="F1F1F1" w:themeFill="accent1" w:themeFillTint="66"/>
          </w:tcPr>
          <w:p w:rsidR="00C957A9" w:rsidRPr="00F4324F" w:rsidRDefault="00C957A9" w:rsidP="00821235">
            <w:pPr>
              <w:spacing w:after="0" w:line="240" w:lineRule="auto"/>
              <w:jc w:val="center"/>
              <w:rPr>
                <w:rFonts w:eastAsia="Times New Roman" w:cs="Times New Roman"/>
                <w:b/>
              </w:rPr>
            </w:pPr>
            <w:r w:rsidRPr="00F4324F">
              <w:rPr>
                <w:rFonts w:eastAsia="Times New Roman" w:cs="Times New Roman"/>
                <w:b/>
              </w:rPr>
              <w:t>Assessment</w:t>
            </w:r>
          </w:p>
        </w:tc>
      </w:tr>
      <w:tr w:rsidR="00C957A9" w:rsidRPr="00F4324F" w:rsidTr="00981E0F">
        <w:trPr>
          <w:trHeight w:val="228"/>
        </w:trPr>
        <w:tc>
          <w:tcPr>
            <w:tcW w:w="8283" w:type="dxa"/>
            <w:vAlign w:val="center"/>
          </w:tcPr>
          <w:p w:rsidR="00C957A9" w:rsidRPr="00981E0F" w:rsidRDefault="00C957A9" w:rsidP="00C957A9">
            <w:pPr>
              <w:numPr>
                <w:ilvl w:val="0"/>
                <w:numId w:val="26"/>
              </w:numPr>
              <w:spacing w:after="0" w:line="240" w:lineRule="auto"/>
              <w:contextualSpacing/>
              <w:rPr>
                <w:rFonts w:eastAsia="Times New Roman" w:cs="Times New Roman"/>
                <w:sz w:val="20"/>
                <w:szCs w:val="20"/>
              </w:rPr>
            </w:pPr>
            <w:r w:rsidRPr="00981E0F">
              <w:rPr>
                <w:rFonts w:eastAsia="Times New Roman" w:cs="Times New Roman"/>
                <w:sz w:val="20"/>
                <w:szCs w:val="20"/>
              </w:rPr>
              <w:t>Ability to foster links within and beyond the trust</w:t>
            </w:r>
          </w:p>
        </w:tc>
        <w:tc>
          <w:tcPr>
            <w:tcW w:w="1103" w:type="dxa"/>
            <w:vAlign w:val="center"/>
          </w:tcPr>
          <w:p w:rsidR="00C957A9" w:rsidRPr="00F4324F" w:rsidRDefault="00C957A9" w:rsidP="00821235">
            <w:pPr>
              <w:spacing w:after="0" w:line="240" w:lineRule="auto"/>
              <w:jc w:val="center"/>
              <w:rPr>
                <w:rFonts w:eastAsia="Times New Roman" w:cs="Times New Roman"/>
                <w:b/>
                <w:color w:val="4B4B4B" w:themeColor="accent3" w:themeShade="80"/>
              </w:rPr>
            </w:pPr>
            <w:r w:rsidRPr="00F4324F">
              <w:rPr>
                <w:rFonts w:eastAsia="Times New Roman" w:cs="Times New Roman"/>
                <w:b/>
                <w:color w:val="4B4B4B" w:themeColor="accent3" w:themeShade="80"/>
              </w:rPr>
              <w:t>E</w:t>
            </w:r>
          </w:p>
        </w:tc>
        <w:tc>
          <w:tcPr>
            <w:tcW w:w="1296" w:type="dxa"/>
          </w:tcPr>
          <w:p w:rsidR="00C957A9" w:rsidRPr="00F4324F" w:rsidRDefault="00C957A9" w:rsidP="00821235">
            <w:pPr>
              <w:spacing w:after="0" w:line="240" w:lineRule="auto"/>
              <w:jc w:val="center"/>
              <w:rPr>
                <w:rFonts w:eastAsia="Times New Roman" w:cs="Times New Roman"/>
                <w:b/>
                <w:color w:val="4B4B4B" w:themeColor="accent3" w:themeShade="80"/>
              </w:rPr>
            </w:pPr>
            <w:r w:rsidRPr="00F4324F">
              <w:rPr>
                <w:rFonts w:eastAsia="Times New Roman" w:cs="Times New Roman"/>
                <w:b/>
                <w:color w:val="4B4B4B" w:themeColor="accent3" w:themeShade="80"/>
              </w:rPr>
              <w:t>A/I</w:t>
            </w:r>
          </w:p>
        </w:tc>
      </w:tr>
      <w:tr w:rsidR="00C957A9" w:rsidRPr="00F4324F" w:rsidTr="00981E0F">
        <w:trPr>
          <w:trHeight w:val="149"/>
        </w:trPr>
        <w:tc>
          <w:tcPr>
            <w:tcW w:w="8283" w:type="dxa"/>
            <w:vAlign w:val="center"/>
          </w:tcPr>
          <w:p w:rsidR="00C957A9" w:rsidRPr="00981E0F" w:rsidRDefault="00C957A9" w:rsidP="00C957A9">
            <w:pPr>
              <w:numPr>
                <w:ilvl w:val="0"/>
                <w:numId w:val="26"/>
              </w:numPr>
              <w:spacing w:after="0" w:line="240" w:lineRule="auto"/>
              <w:contextualSpacing/>
              <w:rPr>
                <w:rFonts w:eastAsia="Times New Roman" w:cs="Times New Roman"/>
                <w:sz w:val="20"/>
                <w:szCs w:val="20"/>
              </w:rPr>
            </w:pPr>
            <w:r w:rsidRPr="00981E0F">
              <w:rPr>
                <w:rFonts w:eastAsia="Times New Roman" w:cs="Times New Roman"/>
                <w:sz w:val="20"/>
                <w:szCs w:val="20"/>
              </w:rPr>
              <w:t>Ability to motivate and develop commitment among staff, leading and managing people as individuals whilst developing the common goals of the team</w:t>
            </w:r>
          </w:p>
        </w:tc>
        <w:tc>
          <w:tcPr>
            <w:tcW w:w="1103" w:type="dxa"/>
            <w:vAlign w:val="center"/>
          </w:tcPr>
          <w:p w:rsidR="00C957A9" w:rsidRPr="00F4324F" w:rsidRDefault="00C957A9" w:rsidP="00821235">
            <w:pPr>
              <w:spacing w:after="0" w:line="240" w:lineRule="auto"/>
              <w:jc w:val="center"/>
              <w:rPr>
                <w:rFonts w:eastAsia="Times New Roman" w:cs="Times New Roman"/>
                <w:b/>
                <w:color w:val="4B4B4B" w:themeColor="accent3" w:themeShade="80"/>
              </w:rPr>
            </w:pPr>
            <w:r w:rsidRPr="00F4324F">
              <w:rPr>
                <w:rFonts w:eastAsia="Times New Roman" w:cs="Times New Roman"/>
                <w:b/>
                <w:color w:val="4B4B4B" w:themeColor="accent3" w:themeShade="80"/>
              </w:rPr>
              <w:t>E</w:t>
            </w:r>
          </w:p>
        </w:tc>
        <w:tc>
          <w:tcPr>
            <w:tcW w:w="1296" w:type="dxa"/>
          </w:tcPr>
          <w:p w:rsidR="00C957A9" w:rsidRPr="00F4324F" w:rsidRDefault="00C957A9" w:rsidP="00821235">
            <w:pPr>
              <w:spacing w:after="0" w:line="240" w:lineRule="auto"/>
              <w:jc w:val="center"/>
              <w:rPr>
                <w:rFonts w:eastAsia="Times New Roman" w:cs="Times New Roman"/>
                <w:b/>
                <w:color w:val="4B4B4B" w:themeColor="accent3" w:themeShade="80"/>
              </w:rPr>
            </w:pPr>
            <w:r w:rsidRPr="00F4324F">
              <w:rPr>
                <w:rFonts w:eastAsia="Times New Roman" w:cs="Times New Roman"/>
                <w:b/>
                <w:noProof/>
                <w:color w:val="4B4B4B" w:themeColor="accent3" w:themeShade="80"/>
                <w:lang w:eastAsia="en-GB"/>
              </w:rPr>
              <w:t>A/I</w:t>
            </w:r>
          </w:p>
        </w:tc>
      </w:tr>
      <w:tr w:rsidR="00C957A9" w:rsidRPr="00F4324F" w:rsidTr="00981E0F">
        <w:trPr>
          <w:trHeight w:val="225"/>
        </w:trPr>
        <w:tc>
          <w:tcPr>
            <w:tcW w:w="8283" w:type="dxa"/>
            <w:vAlign w:val="center"/>
          </w:tcPr>
          <w:p w:rsidR="00C957A9" w:rsidRPr="00981E0F" w:rsidRDefault="00C957A9" w:rsidP="00C957A9">
            <w:pPr>
              <w:numPr>
                <w:ilvl w:val="0"/>
                <w:numId w:val="26"/>
              </w:numPr>
              <w:spacing w:after="0" w:line="240" w:lineRule="auto"/>
              <w:contextualSpacing/>
              <w:rPr>
                <w:rFonts w:eastAsia="Times New Roman" w:cs="Times New Roman"/>
                <w:sz w:val="20"/>
                <w:szCs w:val="20"/>
              </w:rPr>
            </w:pPr>
            <w:r w:rsidRPr="00981E0F">
              <w:rPr>
                <w:rFonts w:eastAsia="Times New Roman" w:cs="Times New Roman"/>
                <w:sz w:val="20"/>
                <w:szCs w:val="20"/>
              </w:rPr>
              <w:t>Ability to be a role model for staff and students</w:t>
            </w:r>
          </w:p>
        </w:tc>
        <w:tc>
          <w:tcPr>
            <w:tcW w:w="1103" w:type="dxa"/>
            <w:vAlign w:val="center"/>
          </w:tcPr>
          <w:p w:rsidR="00C957A9" w:rsidRPr="00F4324F" w:rsidRDefault="00C957A9" w:rsidP="00821235">
            <w:pPr>
              <w:spacing w:after="0" w:line="240" w:lineRule="auto"/>
              <w:jc w:val="center"/>
              <w:rPr>
                <w:rFonts w:eastAsia="Times New Roman" w:cs="Times New Roman"/>
                <w:b/>
                <w:color w:val="4B4B4B" w:themeColor="accent3" w:themeShade="80"/>
              </w:rPr>
            </w:pPr>
            <w:r w:rsidRPr="00F4324F">
              <w:rPr>
                <w:rFonts w:eastAsia="Times New Roman" w:cs="Times New Roman"/>
                <w:b/>
                <w:color w:val="4B4B4B" w:themeColor="accent3" w:themeShade="80"/>
              </w:rPr>
              <w:t>E</w:t>
            </w:r>
          </w:p>
        </w:tc>
        <w:tc>
          <w:tcPr>
            <w:tcW w:w="1296" w:type="dxa"/>
          </w:tcPr>
          <w:p w:rsidR="00C957A9" w:rsidRPr="00F4324F" w:rsidRDefault="00C957A9" w:rsidP="00821235">
            <w:pPr>
              <w:spacing w:after="0" w:line="240" w:lineRule="auto"/>
              <w:jc w:val="center"/>
              <w:rPr>
                <w:rFonts w:eastAsia="Times New Roman" w:cs="Times New Roman"/>
                <w:b/>
                <w:color w:val="4B4B4B" w:themeColor="accent3" w:themeShade="80"/>
              </w:rPr>
            </w:pPr>
            <w:r w:rsidRPr="00F4324F">
              <w:rPr>
                <w:rFonts w:eastAsia="Times New Roman" w:cs="Times New Roman"/>
                <w:b/>
                <w:color w:val="4B4B4B" w:themeColor="accent3" w:themeShade="80"/>
              </w:rPr>
              <w:t>I</w:t>
            </w:r>
          </w:p>
        </w:tc>
      </w:tr>
      <w:tr w:rsidR="00C957A9" w:rsidRPr="00F4324F" w:rsidTr="00981E0F">
        <w:trPr>
          <w:trHeight w:val="225"/>
        </w:trPr>
        <w:tc>
          <w:tcPr>
            <w:tcW w:w="8283" w:type="dxa"/>
            <w:vAlign w:val="center"/>
          </w:tcPr>
          <w:p w:rsidR="00C957A9" w:rsidRPr="00981E0F" w:rsidRDefault="00C957A9" w:rsidP="00C957A9">
            <w:pPr>
              <w:numPr>
                <w:ilvl w:val="0"/>
                <w:numId w:val="26"/>
              </w:numPr>
              <w:spacing w:after="0" w:line="240" w:lineRule="auto"/>
              <w:contextualSpacing/>
              <w:rPr>
                <w:rFonts w:eastAsia="Times New Roman" w:cs="Times New Roman"/>
                <w:sz w:val="20"/>
                <w:szCs w:val="20"/>
              </w:rPr>
            </w:pPr>
            <w:r w:rsidRPr="00981E0F">
              <w:rPr>
                <w:rFonts w:eastAsia="Times New Roman" w:cs="Times New Roman"/>
                <w:sz w:val="20"/>
                <w:szCs w:val="20"/>
              </w:rPr>
              <w:t>Ability to propel the school’s vision and values forward and promote its achievements to local and wider communities</w:t>
            </w:r>
          </w:p>
        </w:tc>
        <w:tc>
          <w:tcPr>
            <w:tcW w:w="1103" w:type="dxa"/>
            <w:vAlign w:val="center"/>
          </w:tcPr>
          <w:p w:rsidR="00C957A9" w:rsidRPr="00F4324F" w:rsidRDefault="00C957A9" w:rsidP="00821235">
            <w:pPr>
              <w:spacing w:after="0" w:line="240" w:lineRule="auto"/>
              <w:jc w:val="center"/>
              <w:rPr>
                <w:rFonts w:eastAsia="Times New Roman" w:cs="Times New Roman"/>
                <w:b/>
                <w:color w:val="4B4B4B" w:themeColor="accent3" w:themeShade="80"/>
              </w:rPr>
            </w:pPr>
            <w:r>
              <w:rPr>
                <w:rFonts w:eastAsia="Times New Roman" w:cs="Times New Roman"/>
                <w:b/>
                <w:color w:val="4B4B4B" w:themeColor="accent3" w:themeShade="80"/>
              </w:rPr>
              <w:t>E</w:t>
            </w:r>
          </w:p>
        </w:tc>
        <w:tc>
          <w:tcPr>
            <w:tcW w:w="1296" w:type="dxa"/>
          </w:tcPr>
          <w:p w:rsidR="00C957A9" w:rsidRPr="00F4324F" w:rsidRDefault="00C957A9" w:rsidP="00821235">
            <w:pPr>
              <w:spacing w:after="0" w:line="240" w:lineRule="auto"/>
              <w:jc w:val="center"/>
              <w:rPr>
                <w:rFonts w:eastAsia="Times New Roman" w:cs="Times New Roman"/>
                <w:b/>
                <w:color w:val="4B4B4B" w:themeColor="accent3" w:themeShade="80"/>
              </w:rPr>
            </w:pPr>
            <w:r w:rsidRPr="00F4324F">
              <w:rPr>
                <w:rFonts w:eastAsia="Times New Roman" w:cs="Times New Roman"/>
                <w:b/>
                <w:color w:val="4B4B4B" w:themeColor="accent3" w:themeShade="80"/>
              </w:rPr>
              <w:t>I</w:t>
            </w:r>
          </w:p>
        </w:tc>
      </w:tr>
      <w:tr w:rsidR="00C957A9" w:rsidRPr="00F4324F" w:rsidTr="00981E0F">
        <w:trPr>
          <w:trHeight w:val="225"/>
        </w:trPr>
        <w:tc>
          <w:tcPr>
            <w:tcW w:w="8283" w:type="dxa"/>
            <w:vAlign w:val="center"/>
          </w:tcPr>
          <w:p w:rsidR="00C957A9" w:rsidRPr="00981E0F" w:rsidRDefault="00C957A9" w:rsidP="00C957A9">
            <w:pPr>
              <w:numPr>
                <w:ilvl w:val="0"/>
                <w:numId w:val="26"/>
              </w:numPr>
              <w:spacing w:after="0" w:line="240" w:lineRule="auto"/>
              <w:contextualSpacing/>
              <w:rPr>
                <w:rFonts w:eastAsia="Times New Roman" w:cs="Times New Roman"/>
                <w:sz w:val="20"/>
                <w:szCs w:val="20"/>
              </w:rPr>
            </w:pPr>
            <w:r w:rsidRPr="00981E0F">
              <w:rPr>
                <w:rFonts w:eastAsia="Times New Roman" w:cs="Times New Roman"/>
                <w:sz w:val="20"/>
                <w:szCs w:val="20"/>
              </w:rPr>
              <w:t>Ability to make difficult decisions and carry through actions</w:t>
            </w:r>
          </w:p>
        </w:tc>
        <w:tc>
          <w:tcPr>
            <w:tcW w:w="1103" w:type="dxa"/>
            <w:vAlign w:val="center"/>
          </w:tcPr>
          <w:p w:rsidR="00C957A9" w:rsidRPr="00F4324F" w:rsidRDefault="00C957A9" w:rsidP="00821235">
            <w:pPr>
              <w:spacing w:after="0" w:line="240" w:lineRule="auto"/>
              <w:jc w:val="center"/>
              <w:rPr>
                <w:rFonts w:eastAsia="Times New Roman" w:cs="Times New Roman"/>
                <w:b/>
                <w:color w:val="4B4B4B" w:themeColor="accent3" w:themeShade="80"/>
              </w:rPr>
            </w:pPr>
            <w:r>
              <w:rPr>
                <w:rFonts w:eastAsia="Times New Roman" w:cs="Times New Roman"/>
                <w:b/>
                <w:color w:val="4B4B4B" w:themeColor="accent3" w:themeShade="80"/>
              </w:rPr>
              <w:t>E</w:t>
            </w:r>
          </w:p>
        </w:tc>
        <w:tc>
          <w:tcPr>
            <w:tcW w:w="1296" w:type="dxa"/>
          </w:tcPr>
          <w:p w:rsidR="00C957A9" w:rsidRPr="00F4324F" w:rsidRDefault="00C957A9" w:rsidP="00821235">
            <w:pPr>
              <w:spacing w:after="0" w:line="240" w:lineRule="auto"/>
              <w:jc w:val="center"/>
              <w:rPr>
                <w:rFonts w:eastAsia="Times New Roman" w:cs="Times New Roman"/>
                <w:b/>
                <w:color w:val="4B4B4B" w:themeColor="accent3" w:themeShade="80"/>
              </w:rPr>
            </w:pPr>
            <w:r>
              <w:rPr>
                <w:rFonts w:eastAsia="Times New Roman" w:cs="Times New Roman"/>
                <w:b/>
                <w:color w:val="4B4B4B" w:themeColor="accent3" w:themeShade="80"/>
              </w:rPr>
              <w:t>I</w:t>
            </w:r>
          </w:p>
        </w:tc>
      </w:tr>
      <w:tr w:rsidR="00C957A9" w:rsidRPr="00F4324F" w:rsidTr="00981E0F">
        <w:trPr>
          <w:trHeight w:val="225"/>
        </w:trPr>
        <w:tc>
          <w:tcPr>
            <w:tcW w:w="8283" w:type="dxa"/>
            <w:vAlign w:val="center"/>
          </w:tcPr>
          <w:p w:rsidR="00C957A9" w:rsidRPr="00981E0F" w:rsidRDefault="00C957A9" w:rsidP="00C957A9">
            <w:pPr>
              <w:numPr>
                <w:ilvl w:val="0"/>
                <w:numId w:val="26"/>
              </w:numPr>
              <w:spacing w:after="0" w:line="240" w:lineRule="auto"/>
              <w:contextualSpacing/>
              <w:rPr>
                <w:rFonts w:eastAsia="Times New Roman" w:cs="Times New Roman"/>
                <w:sz w:val="20"/>
                <w:szCs w:val="20"/>
              </w:rPr>
            </w:pPr>
            <w:r w:rsidRPr="00981E0F">
              <w:rPr>
                <w:rFonts w:eastAsia="Times New Roman" w:cs="Times New Roman"/>
                <w:sz w:val="20"/>
                <w:szCs w:val="20"/>
              </w:rPr>
              <w:t>Enthusiasm for contributing to the wider trust agenda and actions</w:t>
            </w:r>
          </w:p>
        </w:tc>
        <w:tc>
          <w:tcPr>
            <w:tcW w:w="1103" w:type="dxa"/>
            <w:vAlign w:val="center"/>
          </w:tcPr>
          <w:p w:rsidR="00C957A9" w:rsidRPr="00F4324F" w:rsidRDefault="00C957A9" w:rsidP="00821235">
            <w:pPr>
              <w:spacing w:after="0" w:line="240" w:lineRule="auto"/>
              <w:jc w:val="center"/>
              <w:rPr>
                <w:rFonts w:eastAsia="Times New Roman" w:cs="Times New Roman"/>
                <w:b/>
                <w:color w:val="4B4B4B" w:themeColor="accent3" w:themeShade="80"/>
              </w:rPr>
            </w:pPr>
            <w:r>
              <w:rPr>
                <w:rFonts w:eastAsia="Times New Roman" w:cs="Times New Roman"/>
                <w:b/>
                <w:color w:val="4B4B4B" w:themeColor="accent3" w:themeShade="80"/>
              </w:rPr>
              <w:t>E</w:t>
            </w:r>
          </w:p>
        </w:tc>
        <w:tc>
          <w:tcPr>
            <w:tcW w:w="1296" w:type="dxa"/>
          </w:tcPr>
          <w:p w:rsidR="00C957A9" w:rsidRPr="00F4324F" w:rsidRDefault="00C957A9" w:rsidP="00821235">
            <w:pPr>
              <w:spacing w:after="0" w:line="240" w:lineRule="auto"/>
              <w:jc w:val="center"/>
              <w:rPr>
                <w:rFonts w:eastAsia="Times New Roman" w:cs="Times New Roman"/>
                <w:b/>
                <w:color w:val="4B4B4B" w:themeColor="accent3" w:themeShade="80"/>
              </w:rPr>
            </w:pPr>
            <w:r>
              <w:rPr>
                <w:rFonts w:eastAsia="Times New Roman" w:cs="Times New Roman"/>
                <w:b/>
                <w:color w:val="4B4B4B" w:themeColor="accent3" w:themeShade="80"/>
              </w:rPr>
              <w:t>I</w:t>
            </w:r>
          </w:p>
        </w:tc>
      </w:tr>
    </w:tbl>
    <w:p w:rsidR="00C957A9" w:rsidRPr="00F4324F" w:rsidRDefault="00C957A9" w:rsidP="00C957A9">
      <w:pPr>
        <w:spacing w:after="0" w:line="240" w:lineRule="auto"/>
        <w:rPr>
          <w:rFonts w:eastAsia="Times New Roman" w:cs="Times New Roman"/>
          <w:sz w:val="10"/>
        </w:rPr>
      </w:pPr>
    </w:p>
    <w:tbl>
      <w:tblPr>
        <w:tblpPr w:leftFromText="180" w:rightFromText="180" w:vertAnchor="text"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6666"/>
        <w:gridCol w:w="1054"/>
        <w:gridCol w:w="1296"/>
      </w:tblGrid>
      <w:tr w:rsidR="00C957A9" w:rsidRPr="00F4324F" w:rsidTr="00981E0F">
        <w:trPr>
          <w:trHeight w:val="52"/>
        </w:trPr>
        <w:tc>
          <w:tcPr>
            <w:tcW w:w="8276" w:type="dxa"/>
            <w:shd w:val="clear" w:color="auto" w:fill="F1F1F1" w:themeFill="accent1" w:themeFillTint="66"/>
          </w:tcPr>
          <w:p w:rsidR="00C957A9" w:rsidRPr="00F4324F" w:rsidRDefault="00C957A9" w:rsidP="00821235">
            <w:pPr>
              <w:spacing w:after="0" w:line="240" w:lineRule="auto"/>
              <w:rPr>
                <w:rFonts w:eastAsia="Times New Roman" w:cs="Times New Roman"/>
                <w:b/>
              </w:rPr>
            </w:pPr>
            <w:r w:rsidRPr="00F4324F">
              <w:rPr>
                <w:rFonts w:eastAsia="Times New Roman" w:cs="Times New Roman"/>
              </w:rPr>
              <w:br w:type="page"/>
            </w:r>
            <w:r w:rsidRPr="00F4324F">
              <w:rPr>
                <w:rFonts w:eastAsia="Times New Roman" w:cs="Times New Roman"/>
                <w:b/>
              </w:rPr>
              <w:t>Personal Qualities</w:t>
            </w:r>
          </w:p>
        </w:tc>
        <w:tc>
          <w:tcPr>
            <w:tcW w:w="1110" w:type="dxa"/>
            <w:shd w:val="clear" w:color="auto" w:fill="F1F1F1" w:themeFill="accent1" w:themeFillTint="66"/>
          </w:tcPr>
          <w:p w:rsidR="00C957A9" w:rsidRPr="00F4324F" w:rsidRDefault="00C957A9" w:rsidP="00821235">
            <w:pPr>
              <w:spacing w:after="0" w:line="240" w:lineRule="auto"/>
              <w:jc w:val="center"/>
              <w:rPr>
                <w:rFonts w:eastAsia="Times New Roman" w:cs="Times New Roman"/>
                <w:b/>
              </w:rPr>
            </w:pPr>
            <w:r w:rsidRPr="00F4324F">
              <w:rPr>
                <w:rFonts w:eastAsia="Times New Roman" w:cs="Times New Roman"/>
                <w:b/>
              </w:rPr>
              <w:t>Criteria</w:t>
            </w:r>
          </w:p>
        </w:tc>
        <w:tc>
          <w:tcPr>
            <w:tcW w:w="1296" w:type="dxa"/>
            <w:shd w:val="clear" w:color="auto" w:fill="F1F1F1" w:themeFill="accent1" w:themeFillTint="66"/>
          </w:tcPr>
          <w:p w:rsidR="00C957A9" w:rsidRPr="00F4324F" w:rsidRDefault="00C957A9" w:rsidP="00821235">
            <w:pPr>
              <w:spacing w:after="0" w:line="240" w:lineRule="auto"/>
              <w:jc w:val="center"/>
              <w:rPr>
                <w:rFonts w:eastAsia="Times New Roman" w:cs="Times New Roman"/>
                <w:b/>
              </w:rPr>
            </w:pPr>
            <w:r w:rsidRPr="00F4324F">
              <w:rPr>
                <w:rFonts w:eastAsia="Times New Roman" w:cs="Times New Roman"/>
                <w:b/>
              </w:rPr>
              <w:t>Assessment</w:t>
            </w:r>
          </w:p>
        </w:tc>
      </w:tr>
      <w:tr w:rsidR="00C957A9" w:rsidRPr="00F4324F" w:rsidTr="00981E0F">
        <w:trPr>
          <w:trHeight w:val="146"/>
        </w:trPr>
        <w:tc>
          <w:tcPr>
            <w:tcW w:w="8276" w:type="dxa"/>
            <w:vAlign w:val="center"/>
          </w:tcPr>
          <w:p w:rsidR="00C957A9" w:rsidRPr="00981E0F" w:rsidRDefault="00C957A9" w:rsidP="00C957A9">
            <w:pPr>
              <w:numPr>
                <w:ilvl w:val="0"/>
                <w:numId w:val="26"/>
              </w:numPr>
              <w:spacing w:after="0" w:line="240" w:lineRule="auto"/>
              <w:contextualSpacing/>
              <w:rPr>
                <w:rFonts w:eastAsia="Times New Roman" w:cs="Times New Roman"/>
                <w:sz w:val="20"/>
                <w:szCs w:val="20"/>
              </w:rPr>
            </w:pPr>
            <w:r w:rsidRPr="00981E0F">
              <w:rPr>
                <w:rFonts w:eastAsia="Times New Roman" w:cs="Times New Roman"/>
                <w:sz w:val="20"/>
                <w:szCs w:val="20"/>
              </w:rPr>
              <w:t>Positive and enthusiastic approach towards work</w:t>
            </w:r>
          </w:p>
        </w:tc>
        <w:tc>
          <w:tcPr>
            <w:tcW w:w="1110" w:type="dxa"/>
            <w:vAlign w:val="center"/>
          </w:tcPr>
          <w:p w:rsidR="00C957A9" w:rsidRPr="00F4324F" w:rsidRDefault="00C957A9" w:rsidP="00821235">
            <w:pPr>
              <w:spacing w:after="0" w:line="240" w:lineRule="auto"/>
              <w:jc w:val="center"/>
              <w:rPr>
                <w:rFonts w:eastAsia="Times New Roman" w:cs="Times New Roman"/>
                <w:b/>
                <w:color w:val="4B4B4B" w:themeColor="accent3" w:themeShade="80"/>
              </w:rPr>
            </w:pPr>
            <w:r w:rsidRPr="00F4324F">
              <w:rPr>
                <w:rFonts w:eastAsia="Times New Roman" w:cs="Times New Roman"/>
                <w:b/>
                <w:color w:val="4B4B4B" w:themeColor="accent3" w:themeShade="80"/>
              </w:rPr>
              <w:t>E</w:t>
            </w:r>
          </w:p>
        </w:tc>
        <w:tc>
          <w:tcPr>
            <w:tcW w:w="1296" w:type="dxa"/>
          </w:tcPr>
          <w:p w:rsidR="00C957A9" w:rsidRPr="00F4324F" w:rsidRDefault="00C957A9" w:rsidP="00821235">
            <w:pPr>
              <w:spacing w:after="0" w:line="240" w:lineRule="auto"/>
              <w:jc w:val="center"/>
              <w:rPr>
                <w:rFonts w:eastAsia="Times New Roman" w:cs="Times New Roman"/>
                <w:b/>
                <w:color w:val="4B4B4B" w:themeColor="accent3" w:themeShade="80"/>
              </w:rPr>
            </w:pPr>
            <w:r w:rsidRPr="00F4324F">
              <w:rPr>
                <w:rFonts w:eastAsia="Times New Roman" w:cs="Times New Roman"/>
                <w:b/>
                <w:noProof/>
                <w:color w:val="4B4B4B" w:themeColor="accent3" w:themeShade="80"/>
                <w:lang w:eastAsia="en-GB"/>
              </w:rPr>
              <w:t>I</w:t>
            </w:r>
          </w:p>
        </w:tc>
      </w:tr>
      <w:tr w:rsidR="00C957A9" w:rsidRPr="00F4324F" w:rsidTr="00981E0F">
        <w:trPr>
          <w:trHeight w:val="223"/>
        </w:trPr>
        <w:tc>
          <w:tcPr>
            <w:tcW w:w="8276" w:type="dxa"/>
            <w:vAlign w:val="center"/>
          </w:tcPr>
          <w:p w:rsidR="00C957A9" w:rsidRPr="00981E0F" w:rsidRDefault="00C957A9" w:rsidP="00C957A9">
            <w:pPr>
              <w:numPr>
                <w:ilvl w:val="0"/>
                <w:numId w:val="26"/>
              </w:numPr>
              <w:spacing w:after="0" w:line="240" w:lineRule="auto"/>
              <w:contextualSpacing/>
              <w:rPr>
                <w:rFonts w:eastAsia="Times New Roman" w:cs="Times New Roman"/>
                <w:sz w:val="20"/>
                <w:szCs w:val="20"/>
              </w:rPr>
            </w:pPr>
            <w:r w:rsidRPr="00981E0F">
              <w:rPr>
                <w:rFonts w:eastAsia="Times New Roman" w:cs="Times New Roman"/>
                <w:sz w:val="20"/>
                <w:szCs w:val="20"/>
              </w:rPr>
              <w:t>Clear values and moral purpose</w:t>
            </w:r>
          </w:p>
        </w:tc>
        <w:tc>
          <w:tcPr>
            <w:tcW w:w="1110" w:type="dxa"/>
            <w:vAlign w:val="center"/>
          </w:tcPr>
          <w:p w:rsidR="00C957A9" w:rsidRPr="00F4324F" w:rsidRDefault="00C957A9" w:rsidP="00821235">
            <w:pPr>
              <w:spacing w:after="0" w:line="240" w:lineRule="auto"/>
              <w:jc w:val="center"/>
              <w:rPr>
                <w:rFonts w:eastAsia="Times New Roman" w:cs="Times New Roman"/>
                <w:b/>
                <w:color w:val="4B4B4B" w:themeColor="accent3" w:themeShade="80"/>
              </w:rPr>
            </w:pPr>
            <w:r w:rsidRPr="00F4324F">
              <w:rPr>
                <w:rFonts w:eastAsia="Times New Roman" w:cs="Times New Roman"/>
                <w:b/>
                <w:color w:val="4B4B4B" w:themeColor="accent3" w:themeShade="80"/>
              </w:rPr>
              <w:t>E</w:t>
            </w:r>
          </w:p>
        </w:tc>
        <w:tc>
          <w:tcPr>
            <w:tcW w:w="1296" w:type="dxa"/>
          </w:tcPr>
          <w:p w:rsidR="00C957A9" w:rsidRPr="00F4324F" w:rsidRDefault="00C957A9" w:rsidP="00821235">
            <w:pPr>
              <w:spacing w:after="0" w:line="240" w:lineRule="auto"/>
              <w:jc w:val="center"/>
              <w:rPr>
                <w:rFonts w:eastAsia="Times New Roman" w:cs="Times New Roman"/>
                <w:b/>
                <w:color w:val="4B4B4B" w:themeColor="accent3" w:themeShade="80"/>
              </w:rPr>
            </w:pPr>
            <w:r w:rsidRPr="00F4324F">
              <w:rPr>
                <w:rFonts w:eastAsia="Times New Roman" w:cs="Times New Roman"/>
                <w:b/>
                <w:noProof/>
                <w:color w:val="4B4B4B" w:themeColor="accent3" w:themeShade="80"/>
                <w:lang w:eastAsia="en-GB"/>
              </w:rPr>
              <w:t>I</w:t>
            </w:r>
          </w:p>
        </w:tc>
      </w:tr>
      <w:tr w:rsidR="00C957A9" w:rsidRPr="00F4324F" w:rsidTr="00981E0F">
        <w:trPr>
          <w:trHeight w:val="52"/>
        </w:trPr>
        <w:tc>
          <w:tcPr>
            <w:tcW w:w="8276" w:type="dxa"/>
            <w:vAlign w:val="center"/>
          </w:tcPr>
          <w:p w:rsidR="00C957A9" w:rsidRPr="00981E0F" w:rsidRDefault="00C957A9" w:rsidP="00C957A9">
            <w:pPr>
              <w:numPr>
                <w:ilvl w:val="0"/>
                <w:numId w:val="26"/>
              </w:numPr>
              <w:spacing w:after="0" w:line="240" w:lineRule="auto"/>
              <w:contextualSpacing/>
              <w:rPr>
                <w:rFonts w:eastAsia="Times New Roman" w:cs="Times New Roman"/>
                <w:sz w:val="20"/>
                <w:szCs w:val="20"/>
              </w:rPr>
            </w:pPr>
            <w:r w:rsidRPr="00981E0F">
              <w:rPr>
                <w:rFonts w:eastAsia="Times New Roman" w:cs="Times New Roman"/>
                <w:sz w:val="20"/>
                <w:szCs w:val="20"/>
              </w:rPr>
              <w:t>High expectations of self and others</w:t>
            </w:r>
          </w:p>
        </w:tc>
        <w:tc>
          <w:tcPr>
            <w:tcW w:w="1110" w:type="dxa"/>
            <w:vAlign w:val="center"/>
          </w:tcPr>
          <w:p w:rsidR="00C957A9" w:rsidRPr="00F4324F" w:rsidRDefault="00C957A9" w:rsidP="00821235">
            <w:pPr>
              <w:spacing w:after="0" w:line="240" w:lineRule="auto"/>
              <w:jc w:val="center"/>
              <w:rPr>
                <w:rFonts w:eastAsia="Times New Roman" w:cs="Times New Roman"/>
                <w:b/>
                <w:color w:val="4B4B4B" w:themeColor="accent3" w:themeShade="80"/>
              </w:rPr>
            </w:pPr>
            <w:r w:rsidRPr="00F4324F">
              <w:rPr>
                <w:rFonts w:eastAsia="Times New Roman" w:cs="Times New Roman"/>
                <w:b/>
                <w:color w:val="4B4B4B" w:themeColor="accent3" w:themeShade="80"/>
              </w:rPr>
              <w:t>E</w:t>
            </w:r>
          </w:p>
        </w:tc>
        <w:tc>
          <w:tcPr>
            <w:tcW w:w="1296" w:type="dxa"/>
          </w:tcPr>
          <w:p w:rsidR="00C957A9" w:rsidRPr="00F4324F" w:rsidRDefault="00C957A9" w:rsidP="00821235">
            <w:pPr>
              <w:spacing w:after="0" w:line="240" w:lineRule="auto"/>
              <w:jc w:val="center"/>
              <w:rPr>
                <w:rFonts w:eastAsia="Times New Roman" w:cs="Times New Roman"/>
                <w:b/>
                <w:color w:val="4B4B4B" w:themeColor="accent3" w:themeShade="80"/>
              </w:rPr>
            </w:pPr>
            <w:r w:rsidRPr="00F4324F">
              <w:rPr>
                <w:rFonts w:eastAsia="Times New Roman" w:cs="Times New Roman"/>
                <w:b/>
                <w:color w:val="4B4B4B" w:themeColor="accent3" w:themeShade="80"/>
              </w:rPr>
              <w:t>I</w:t>
            </w:r>
          </w:p>
        </w:tc>
      </w:tr>
      <w:tr w:rsidR="00C957A9" w:rsidRPr="00F4324F" w:rsidTr="00981E0F">
        <w:trPr>
          <w:trHeight w:val="52"/>
        </w:trPr>
        <w:tc>
          <w:tcPr>
            <w:tcW w:w="8276" w:type="dxa"/>
            <w:vAlign w:val="center"/>
          </w:tcPr>
          <w:p w:rsidR="00C957A9" w:rsidRPr="00981E0F" w:rsidRDefault="00C957A9" w:rsidP="00C957A9">
            <w:pPr>
              <w:numPr>
                <w:ilvl w:val="0"/>
                <w:numId w:val="26"/>
              </w:numPr>
              <w:spacing w:after="0" w:line="240" w:lineRule="auto"/>
              <w:contextualSpacing/>
              <w:rPr>
                <w:rFonts w:eastAsia="Times New Roman" w:cs="Times New Roman"/>
                <w:sz w:val="20"/>
                <w:szCs w:val="20"/>
              </w:rPr>
            </w:pPr>
            <w:r w:rsidRPr="00981E0F">
              <w:rPr>
                <w:rFonts w:eastAsia="Times New Roman" w:cs="Times New Roman"/>
                <w:sz w:val="20"/>
                <w:szCs w:val="20"/>
              </w:rPr>
              <w:t xml:space="preserve">Capacity to relate to all pupils whatever their background in order to motivate them  and provide opportunities for them to achieve their potential </w:t>
            </w:r>
          </w:p>
        </w:tc>
        <w:tc>
          <w:tcPr>
            <w:tcW w:w="1110" w:type="dxa"/>
            <w:vAlign w:val="center"/>
          </w:tcPr>
          <w:p w:rsidR="00C957A9" w:rsidRPr="00F4324F" w:rsidRDefault="00C957A9" w:rsidP="00821235">
            <w:pPr>
              <w:spacing w:after="0" w:line="240" w:lineRule="auto"/>
              <w:jc w:val="center"/>
              <w:rPr>
                <w:rFonts w:eastAsia="Times New Roman" w:cs="Times New Roman"/>
                <w:b/>
                <w:color w:val="4B4B4B" w:themeColor="accent3" w:themeShade="80"/>
              </w:rPr>
            </w:pPr>
            <w:r w:rsidRPr="00F4324F">
              <w:rPr>
                <w:rFonts w:eastAsia="Times New Roman" w:cs="Times New Roman"/>
                <w:b/>
                <w:color w:val="4B4B4B" w:themeColor="accent3" w:themeShade="80"/>
              </w:rPr>
              <w:t>E</w:t>
            </w:r>
          </w:p>
        </w:tc>
        <w:tc>
          <w:tcPr>
            <w:tcW w:w="1296" w:type="dxa"/>
          </w:tcPr>
          <w:p w:rsidR="00C957A9" w:rsidRPr="00F4324F" w:rsidRDefault="00C957A9" w:rsidP="00821235">
            <w:pPr>
              <w:spacing w:after="0" w:line="240" w:lineRule="auto"/>
              <w:jc w:val="center"/>
              <w:rPr>
                <w:rFonts w:eastAsia="Times New Roman" w:cs="Times New Roman"/>
                <w:b/>
                <w:color w:val="4B4B4B" w:themeColor="accent3" w:themeShade="80"/>
              </w:rPr>
            </w:pPr>
            <w:r w:rsidRPr="00F4324F">
              <w:rPr>
                <w:rFonts w:eastAsia="Times New Roman" w:cs="Times New Roman"/>
                <w:b/>
                <w:color w:val="4B4B4B" w:themeColor="accent3" w:themeShade="80"/>
              </w:rPr>
              <w:t>I</w:t>
            </w:r>
          </w:p>
        </w:tc>
      </w:tr>
      <w:tr w:rsidR="00C957A9" w:rsidRPr="00F4324F" w:rsidTr="00981E0F">
        <w:trPr>
          <w:trHeight w:val="52"/>
        </w:trPr>
        <w:tc>
          <w:tcPr>
            <w:tcW w:w="8276" w:type="dxa"/>
            <w:vAlign w:val="center"/>
          </w:tcPr>
          <w:p w:rsidR="00C957A9" w:rsidRPr="00981E0F" w:rsidRDefault="00C957A9" w:rsidP="00C957A9">
            <w:pPr>
              <w:numPr>
                <w:ilvl w:val="0"/>
                <w:numId w:val="26"/>
              </w:numPr>
              <w:spacing w:after="0" w:line="240" w:lineRule="auto"/>
              <w:contextualSpacing/>
              <w:rPr>
                <w:rFonts w:eastAsia="Times New Roman" w:cs="Times New Roman"/>
                <w:sz w:val="20"/>
                <w:szCs w:val="20"/>
              </w:rPr>
            </w:pPr>
            <w:r w:rsidRPr="00981E0F">
              <w:rPr>
                <w:rFonts w:eastAsia="Times New Roman" w:cs="Times New Roman"/>
                <w:sz w:val="20"/>
                <w:szCs w:val="20"/>
              </w:rPr>
              <w:t>Integrity, commitment, enthusiasm and resilience to persevere and succeed</w:t>
            </w:r>
          </w:p>
        </w:tc>
        <w:tc>
          <w:tcPr>
            <w:tcW w:w="1110" w:type="dxa"/>
            <w:vAlign w:val="center"/>
          </w:tcPr>
          <w:p w:rsidR="00C957A9" w:rsidRPr="00F4324F" w:rsidRDefault="00C957A9" w:rsidP="00821235">
            <w:pPr>
              <w:spacing w:after="0" w:line="240" w:lineRule="auto"/>
              <w:jc w:val="center"/>
              <w:rPr>
                <w:rFonts w:eastAsia="Times New Roman" w:cs="Times New Roman"/>
                <w:b/>
                <w:color w:val="4B4B4B" w:themeColor="accent3" w:themeShade="80"/>
              </w:rPr>
            </w:pPr>
            <w:r w:rsidRPr="00F4324F">
              <w:rPr>
                <w:rFonts w:eastAsia="Times New Roman" w:cs="Times New Roman"/>
                <w:b/>
                <w:color w:val="4B4B4B" w:themeColor="accent3" w:themeShade="80"/>
              </w:rPr>
              <w:t>E</w:t>
            </w:r>
          </w:p>
        </w:tc>
        <w:tc>
          <w:tcPr>
            <w:tcW w:w="1296" w:type="dxa"/>
          </w:tcPr>
          <w:p w:rsidR="00C957A9" w:rsidRPr="00F4324F" w:rsidRDefault="00C957A9" w:rsidP="00821235">
            <w:pPr>
              <w:spacing w:after="0" w:line="240" w:lineRule="auto"/>
              <w:jc w:val="center"/>
              <w:rPr>
                <w:rFonts w:eastAsia="Times New Roman" w:cs="Times New Roman"/>
                <w:b/>
                <w:color w:val="4B4B4B" w:themeColor="accent3" w:themeShade="80"/>
              </w:rPr>
            </w:pPr>
            <w:r w:rsidRPr="00F4324F">
              <w:rPr>
                <w:rFonts w:eastAsia="Times New Roman" w:cs="Times New Roman"/>
                <w:b/>
                <w:color w:val="4B4B4B" w:themeColor="accent3" w:themeShade="80"/>
              </w:rPr>
              <w:t>I</w:t>
            </w:r>
          </w:p>
        </w:tc>
      </w:tr>
    </w:tbl>
    <w:p w:rsidR="00C957A9" w:rsidRPr="00F4324F" w:rsidRDefault="00C957A9" w:rsidP="00C957A9">
      <w:pPr>
        <w:spacing w:after="0" w:line="240" w:lineRule="auto"/>
        <w:rPr>
          <w:rFonts w:eastAsia="Times New Roman" w:cs="Times New Roman"/>
          <w:sz w:val="10"/>
        </w:rPr>
      </w:pPr>
    </w:p>
    <w:p w:rsidR="00C957A9" w:rsidRPr="00F4324F" w:rsidRDefault="00C957A9" w:rsidP="00C957A9">
      <w:pPr>
        <w:spacing w:after="0" w:line="240" w:lineRule="auto"/>
        <w:rPr>
          <w:rFonts w:eastAsia="Times New Roman" w:cs="Times New Roman"/>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
        <w:gridCol w:w="4110"/>
        <w:gridCol w:w="416"/>
        <w:gridCol w:w="4108"/>
      </w:tblGrid>
      <w:tr w:rsidR="00C957A9" w:rsidRPr="00F4324F" w:rsidTr="00981E0F">
        <w:trPr>
          <w:trHeight w:val="342"/>
        </w:trPr>
        <w:tc>
          <w:tcPr>
            <w:tcW w:w="5341" w:type="dxa"/>
            <w:gridSpan w:val="2"/>
            <w:vAlign w:val="center"/>
          </w:tcPr>
          <w:p w:rsidR="00C957A9" w:rsidRPr="00F4324F" w:rsidRDefault="00C957A9" w:rsidP="00821235">
            <w:pPr>
              <w:spacing w:after="0" w:line="240" w:lineRule="auto"/>
              <w:rPr>
                <w:rFonts w:eastAsia="Times New Roman" w:cs="Times New Roman"/>
                <w:b/>
              </w:rPr>
            </w:pPr>
            <w:r w:rsidRPr="00F4324F">
              <w:rPr>
                <w:rFonts w:eastAsia="Times New Roman" w:cs="Times New Roman"/>
                <w:b/>
              </w:rPr>
              <w:t>Criteria Key</w:t>
            </w:r>
          </w:p>
        </w:tc>
        <w:tc>
          <w:tcPr>
            <w:tcW w:w="5341" w:type="dxa"/>
            <w:gridSpan w:val="2"/>
            <w:vAlign w:val="center"/>
          </w:tcPr>
          <w:p w:rsidR="00C957A9" w:rsidRPr="00F4324F" w:rsidRDefault="00C957A9" w:rsidP="00821235">
            <w:pPr>
              <w:spacing w:after="0" w:line="240" w:lineRule="auto"/>
              <w:rPr>
                <w:rFonts w:eastAsia="Times New Roman" w:cs="Times New Roman"/>
                <w:b/>
              </w:rPr>
            </w:pPr>
            <w:r w:rsidRPr="00F4324F">
              <w:rPr>
                <w:rFonts w:eastAsia="Times New Roman" w:cs="Times New Roman"/>
                <w:b/>
              </w:rPr>
              <w:t>Assessment Key</w:t>
            </w:r>
          </w:p>
        </w:tc>
      </w:tr>
      <w:tr w:rsidR="00C957A9" w:rsidRPr="00F4324F" w:rsidTr="00981E0F">
        <w:trPr>
          <w:trHeight w:val="418"/>
        </w:trPr>
        <w:tc>
          <w:tcPr>
            <w:tcW w:w="392" w:type="dxa"/>
            <w:vAlign w:val="center"/>
          </w:tcPr>
          <w:p w:rsidR="00C957A9" w:rsidRPr="00981E0F" w:rsidRDefault="00C957A9" w:rsidP="00821235">
            <w:pPr>
              <w:spacing w:after="0" w:line="240" w:lineRule="auto"/>
              <w:jc w:val="center"/>
              <w:rPr>
                <w:rFonts w:eastAsia="Times New Roman" w:cs="Times New Roman"/>
                <w:b/>
                <w:color w:val="4B4B4B" w:themeColor="accent3" w:themeShade="80"/>
                <w:sz w:val="20"/>
                <w:szCs w:val="20"/>
              </w:rPr>
            </w:pPr>
            <w:r w:rsidRPr="00981E0F">
              <w:rPr>
                <w:rFonts w:eastAsia="Times New Roman" w:cs="Times New Roman"/>
                <w:b/>
                <w:color w:val="4B4B4B" w:themeColor="accent3" w:themeShade="80"/>
                <w:sz w:val="20"/>
                <w:szCs w:val="20"/>
              </w:rPr>
              <w:t>E</w:t>
            </w:r>
          </w:p>
        </w:tc>
        <w:tc>
          <w:tcPr>
            <w:tcW w:w="4949" w:type="dxa"/>
            <w:vAlign w:val="center"/>
          </w:tcPr>
          <w:p w:rsidR="00C957A9" w:rsidRPr="00981E0F" w:rsidRDefault="00C957A9" w:rsidP="00821235">
            <w:pPr>
              <w:spacing w:after="0" w:line="240" w:lineRule="auto"/>
              <w:rPr>
                <w:rFonts w:eastAsia="Times New Roman" w:cs="Times New Roman"/>
                <w:sz w:val="20"/>
                <w:szCs w:val="20"/>
              </w:rPr>
            </w:pPr>
            <w:r w:rsidRPr="00981E0F">
              <w:rPr>
                <w:rFonts w:eastAsia="Times New Roman" w:cs="Times New Roman"/>
                <w:sz w:val="20"/>
                <w:szCs w:val="20"/>
              </w:rPr>
              <w:t>Essential</w:t>
            </w:r>
          </w:p>
        </w:tc>
        <w:tc>
          <w:tcPr>
            <w:tcW w:w="437" w:type="dxa"/>
            <w:vAlign w:val="center"/>
          </w:tcPr>
          <w:p w:rsidR="00C957A9" w:rsidRPr="00981E0F" w:rsidRDefault="00C957A9" w:rsidP="00821235">
            <w:pPr>
              <w:spacing w:after="0" w:line="240" w:lineRule="auto"/>
              <w:jc w:val="center"/>
              <w:rPr>
                <w:rFonts w:eastAsia="Times New Roman" w:cs="Times New Roman"/>
                <w:b/>
                <w:color w:val="4B4B4B" w:themeColor="accent3" w:themeShade="80"/>
                <w:sz w:val="20"/>
                <w:szCs w:val="20"/>
              </w:rPr>
            </w:pPr>
            <w:r w:rsidRPr="00981E0F">
              <w:rPr>
                <w:rFonts w:eastAsia="Times New Roman" w:cs="Times New Roman"/>
                <w:b/>
                <w:color w:val="4B4B4B" w:themeColor="accent3" w:themeShade="80"/>
                <w:sz w:val="20"/>
                <w:szCs w:val="20"/>
              </w:rPr>
              <w:t>A</w:t>
            </w:r>
          </w:p>
        </w:tc>
        <w:tc>
          <w:tcPr>
            <w:tcW w:w="4904" w:type="dxa"/>
            <w:vAlign w:val="center"/>
          </w:tcPr>
          <w:p w:rsidR="00C957A9" w:rsidRPr="00981E0F" w:rsidRDefault="00C957A9" w:rsidP="00821235">
            <w:pPr>
              <w:spacing w:after="0" w:line="240" w:lineRule="auto"/>
              <w:rPr>
                <w:rFonts w:eastAsia="Times New Roman" w:cs="Times New Roman"/>
                <w:sz w:val="20"/>
                <w:szCs w:val="20"/>
              </w:rPr>
            </w:pPr>
            <w:r w:rsidRPr="00981E0F">
              <w:rPr>
                <w:rFonts w:eastAsia="Times New Roman" w:cs="Times New Roman"/>
                <w:sz w:val="20"/>
                <w:szCs w:val="20"/>
              </w:rPr>
              <w:t>Application Form</w:t>
            </w:r>
          </w:p>
        </w:tc>
      </w:tr>
      <w:tr w:rsidR="00C957A9" w:rsidRPr="00F4324F" w:rsidTr="00981E0F">
        <w:trPr>
          <w:trHeight w:val="283"/>
        </w:trPr>
        <w:tc>
          <w:tcPr>
            <w:tcW w:w="392" w:type="dxa"/>
            <w:vAlign w:val="center"/>
          </w:tcPr>
          <w:p w:rsidR="00C957A9" w:rsidRPr="00981E0F" w:rsidRDefault="00C957A9" w:rsidP="00821235">
            <w:pPr>
              <w:spacing w:after="0" w:line="240" w:lineRule="auto"/>
              <w:jc w:val="center"/>
              <w:rPr>
                <w:rFonts w:eastAsia="Times New Roman" w:cs="Times New Roman"/>
                <w:b/>
                <w:color w:val="4B4B4B" w:themeColor="accent3" w:themeShade="80"/>
                <w:sz w:val="20"/>
                <w:szCs w:val="20"/>
              </w:rPr>
            </w:pPr>
            <w:r w:rsidRPr="00981E0F">
              <w:rPr>
                <w:rFonts w:eastAsia="Times New Roman" w:cs="Times New Roman"/>
                <w:b/>
                <w:color w:val="4B4B4B" w:themeColor="accent3" w:themeShade="80"/>
                <w:sz w:val="20"/>
                <w:szCs w:val="20"/>
              </w:rPr>
              <w:t>D</w:t>
            </w:r>
          </w:p>
        </w:tc>
        <w:tc>
          <w:tcPr>
            <w:tcW w:w="4949" w:type="dxa"/>
            <w:vAlign w:val="center"/>
          </w:tcPr>
          <w:p w:rsidR="00C957A9" w:rsidRPr="00981E0F" w:rsidRDefault="00C957A9" w:rsidP="00821235">
            <w:pPr>
              <w:spacing w:after="0" w:line="240" w:lineRule="auto"/>
              <w:rPr>
                <w:rFonts w:eastAsia="Times New Roman" w:cs="Times New Roman"/>
                <w:sz w:val="20"/>
                <w:szCs w:val="20"/>
              </w:rPr>
            </w:pPr>
            <w:r w:rsidRPr="00981E0F">
              <w:rPr>
                <w:rFonts w:eastAsia="Times New Roman" w:cs="Times New Roman"/>
                <w:sz w:val="20"/>
                <w:szCs w:val="20"/>
              </w:rPr>
              <w:t>Desirable</w:t>
            </w:r>
          </w:p>
        </w:tc>
        <w:tc>
          <w:tcPr>
            <w:tcW w:w="437" w:type="dxa"/>
            <w:vAlign w:val="center"/>
          </w:tcPr>
          <w:p w:rsidR="00C957A9" w:rsidRPr="00981E0F" w:rsidRDefault="00C957A9" w:rsidP="00821235">
            <w:pPr>
              <w:spacing w:after="0" w:line="240" w:lineRule="auto"/>
              <w:jc w:val="center"/>
              <w:rPr>
                <w:rFonts w:eastAsia="Times New Roman" w:cs="Times New Roman"/>
                <w:b/>
                <w:color w:val="4B4B4B" w:themeColor="accent3" w:themeShade="80"/>
                <w:sz w:val="20"/>
                <w:szCs w:val="20"/>
              </w:rPr>
            </w:pPr>
            <w:r w:rsidRPr="00981E0F">
              <w:rPr>
                <w:rFonts w:eastAsia="Times New Roman" w:cs="Times New Roman"/>
                <w:b/>
                <w:color w:val="4B4B4B" w:themeColor="accent3" w:themeShade="80"/>
                <w:sz w:val="20"/>
                <w:szCs w:val="20"/>
              </w:rPr>
              <w:t>I</w:t>
            </w:r>
          </w:p>
        </w:tc>
        <w:tc>
          <w:tcPr>
            <w:tcW w:w="4904" w:type="dxa"/>
            <w:vAlign w:val="center"/>
          </w:tcPr>
          <w:p w:rsidR="00C957A9" w:rsidRPr="00981E0F" w:rsidRDefault="00C957A9" w:rsidP="00821235">
            <w:pPr>
              <w:spacing w:after="0" w:line="240" w:lineRule="auto"/>
              <w:rPr>
                <w:rFonts w:eastAsia="Times New Roman" w:cs="Times New Roman"/>
                <w:sz w:val="20"/>
                <w:szCs w:val="20"/>
              </w:rPr>
            </w:pPr>
            <w:r w:rsidRPr="00981E0F">
              <w:rPr>
                <w:rFonts w:eastAsia="Times New Roman" w:cs="Times New Roman"/>
                <w:sz w:val="20"/>
                <w:szCs w:val="20"/>
              </w:rPr>
              <w:t>Interview</w:t>
            </w:r>
          </w:p>
        </w:tc>
      </w:tr>
    </w:tbl>
    <w:p w:rsidR="00D15927" w:rsidRPr="00453C5C" w:rsidRDefault="00D15927" w:rsidP="006437FC">
      <w:pPr>
        <w:pStyle w:val="NoSpacing"/>
        <w:jc w:val="both"/>
        <w:rPr>
          <w:rFonts w:ascii="Gill Sans MT" w:hAnsi="Gill Sans MT"/>
          <w:lang w:val="en-US"/>
        </w:rPr>
      </w:pPr>
    </w:p>
    <w:sectPr w:rsidR="00D15927" w:rsidRPr="00453C5C" w:rsidSect="006437FC">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ADC" w:rsidRDefault="00A03ADC" w:rsidP="006210B0">
      <w:pPr>
        <w:spacing w:after="0" w:line="240" w:lineRule="auto"/>
      </w:pPr>
      <w:r>
        <w:separator/>
      </w:r>
    </w:p>
  </w:endnote>
  <w:endnote w:type="continuationSeparator" w:id="0">
    <w:p w:rsidR="00A03ADC" w:rsidRDefault="00A03ADC" w:rsidP="00621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Open Sans Light">
    <w:altName w:val="Segoe UI Semilight"/>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1795983"/>
      <w:docPartObj>
        <w:docPartGallery w:val="Page Numbers (Bottom of Page)"/>
        <w:docPartUnique/>
      </w:docPartObj>
    </w:sdtPr>
    <w:sdtEndPr>
      <w:rPr>
        <w:noProof/>
      </w:rPr>
    </w:sdtEndPr>
    <w:sdtContent>
      <w:p w:rsidR="00A03ADC" w:rsidRDefault="00A03ADC">
        <w:pPr>
          <w:pStyle w:val="Footer"/>
          <w:jc w:val="right"/>
        </w:pPr>
        <w:r>
          <w:fldChar w:fldCharType="begin"/>
        </w:r>
        <w:r>
          <w:instrText xml:space="preserve"> PAGE   \* MERGEFORMAT </w:instrText>
        </w:r>
        <w:r>
          <w:fldChar w:fldCharType="separate"/>
        </w:r>
        <w:r w:rsidR="00A97113">
          <w:rPr>
            <w:noProof/>
          </w:rPr>
          <w:t>12</w:t>
        </w:r>
        <w:r>
          <w:rPr>
            <w:noProof/>
          </w:rPr>
          <w:fldChar w:fldCharType="end"/>
        </w:r>
      </w:p>
    </w:sdtContent>
  </w:sdt>
  <w:p w:rsidR="00A03ADC" w:rsidRDefault="00A03A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ADC" w:rsidRDefault="00A03ADC" w:rsidP="006210B0">
      <w:pPr>
        <w:spacing w:after="0" w:line="240" w:lineRule="auto"/>
      </w:pPr>
      <w:r>
        <w:separator/>
      </w:r>
    </w:p>
  </w:footnote>
  <w:footnote w:type="continuationSeparator" w:id="0">
    <w:p w:rsidR="00A03ADC" w:rsidRDefault="00A03ADC" w:rsidP="00621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ADC" w:rsidRDefault="00A03ADC" w:rsidP="007870C2">
    <w:pPr>
      <w:spacing w:after="0" w:line="240" w:lineRule="auto"/>
      <w:jc w:val="right"/>
      <w:rPr>
        <w:rFonts w:ascii="Gill Sans MT" w:hAnsi="Gill Sans MT"/>
        <w:sz w:val="18"/>
        <w:szCs w:val="18"/>
      </w:rPr>
    </w:pPr>
    <w:r w:rsidRPr="005008E5">
      <w:rPr>
        <w:noProof/>
        <w:lang w:eastAsia="en-GB"/>
      </w:rPr>
      <w:drawing>
        <wp:anchor distT="0" distB="0" distL="114300" distR="114300" simplePos="0" relativeHeight="251659264" behindDoc="0" locked="0" layoutInCell="1" allowOverlap="1" wp14:anchorId="2AD4EE19" wp14:editId="45BEFC7D">
          <wp:simplePos x="0" y="0"/>
          <wp:positionH relativeFrom="margin">
            <wp:align>right</wp:align>
          </wp:positionH>
          <wp:positionV relativeFrom="paragraph">
            <wp:posOffset>-344805</wp:posOffset>
          </wp:positionV>
          <wp:extent cx="2383790" cy="539115"/>
          <wp:effectExtent l="0" t="0" r="0" b="0"/>
          <wp:wrapNone/>
          <wp:docPr id="8" name="Picture 8" descr="CMAT-typ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AT-typeLogo"/>
                  <pic:cNvPicPr>
                    <a:picLocks noChangeAspect="1" noChangeArrowheads="1"/>
                  </pic:cNvPicPr>
                </pic:nvPicPr>
                <pic:blipFill>
                  <a:blip r:embed="rId1">
                    <a:extLst>
                      <a:ext uri="{28A0092B-C50C-407E-A947-70E740481C1C}">
                        <a14:useLocalDpi xmlns:a14="http://schemas.microsoft.com/office/drawing/2010/main" val="0"/>
                      </a:ext>
                    </a:extLst>
                  </a:blip>
                  <a:srcRect l="3510" t="11198" r="2693" b="15678"/>
                  <a:stretch>
                    <a:fillRect/>
                  </a:stretch>
                </pic:blipFill>
                <pic:spPr bwMode="auto">
                  <a:xfrm>
                    <a:off x="0" y="0"/>
                    <a:ext cx="2383790" cy="539115"/>
                  </a:xfrm>
                  <a:prstGeom prst="rect">
                    <a:avLst/>
                  </a:prstGeom>
                  <a:noFill/>
                </pic:spPr>
              </pic:pic>
            </a:graphicData>
          </a:graphic>
          <wp14:sizeRelH relativeFrom="page">
            <wp14:pctWidth>0</wp14:pctWidth>
          </wp14:sizeRelH>
          <wp14:sizeRelV relativeFrom="page">
            <wp14:pctHeight>0</wp14:pctHeight>
          </wp14:sizeRelV>
        </wp:anchor>
      </w:drawing>
    </w:r>
  </w:p>
  <w:p w:rsidR="00A03ADC" w:rsidRPr="00B16D83" w:rsidRDefault="00A03ADC" w:rsidP="007870C2">
    <w:pPr>
      <w:spacing w:after="0" w:line="240" w:lineRule="auto"/>
      <w:jc w:val="right"/>
      <w:rPr>
        <w:rFonts w:ascii="Gill Sans MT" w:hAnsi="Gill Sans MT"/>
        <w:sz w:val="18"/>
        <w:szCs w:val="18"/>
      </w:rPr>
    </w:pPr>
  </w:p>
  <w:p w:rsidR="00A03ADC" w:rsidRPr="00B16D83" w:rsidRDefault="00A03ADC" w:rsidP="007870C2">
    <w:pPr>
      <w:spacing w:after="0" w:line="240" w:lineRule="auto"/>
      <w:jc w:val="right"/>
      <w:rPr>
        <w:rFonts w:ascii="Gill Sans MT" w:hAnsi="Gill Sans MT"/>
        <w:sz w:val="18"/>
        <w:szCs w:val="18"/>
      </w:rPr>
    </w:pPr>
    <w:r w:rsidRPr="00B16D83">
      <w:rPr>
        <w:rFonts w:ascii="Gill Sans MT" w:hAnsi="Gill Sans MT"/>
        <w:sz w:val="18"/>
        <w:szCs w:val="18"/>
      </w:rPr>
      <w:t>info@cmatrust.co.uk</w:t>
    </w:r>
  </w:p>
  <w:p w:rsidR="00A03ADC" w:rsidRPr="00B16D83" w:rsidRDefault="00A03ADC" w:rsidP="007870C2">
    <w:pPr>
      <w:spacing w:after="0" w:line="240" w:lineRule="auto"/>
      <w:jc w:val="right"/>
      <w:rPr>
        <w:rFonts w:ascii="Gill Sans MT" w:hAnsi="Gill Sans MT"/>
        <w:sz w:val="18"/>
        <w:szCs w:val="18"/>
      </w:rPr>
    </w:pPr>
    <w:r w:rsidRPr="00B16D83">
      <w:rPr>
        <w:rFonts w:ascii="Gill Sans MT" w:hAnsi="Gill Sans MT"/>
        <w:sz w:val="18"/>
        <w:szCs w:val="18"/>
      </w:rPr>
      <w:t>www.cmatrust.co.uk</w:t>
    </w:r>
  </w:p>
  <w:p w:rsidR="00A03ADC" w:rsidRDefault="00A03ADC" w:rsidP="007870C2">
    <w:pPr>
      <w:spacing w:after="0" w:line="240" w:lineRule="auto"/>
      <w:jc w:val="right"/>
      <w:rPr>
        <w:rFonts w:ascii="Open Sans Light" w:hAnsi="Open Sans Light" w:cs="Open Sans Light"/>
        <w:sz w:val="16"/>
        <w:szCs w:val="16"/>
      </w:rPr>
    </w:pPr>
  </w:p>
  <w:p w:rsidR="00A03ADC" w:rsidRDefault="00A03ADC" w:rsidP="006210B0">
    <w:pPr>
      <w:spacing w:after="0" w:line="240" w:lineRule="auto"/>
      <w:rPr>
        <w:rFonts w:ascii="Open Sans Light" w:hAnsi="Open Sans Light" w:cs="Open Sans Light"/>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01085"/>
    <w:multiLevelType w:val="hybridMultilevel"/>
    <w:tmpl w:val="03146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6A10BF"/>
    <w:multiLevelType w:val="hybridMultilevel"/>
    <w:tmpl w:val="4A6A3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471CDE"/>
    <w:multiLevelType w:val="hybridMultilevel"/>
    <w:tmpl w:val="6BA2B7B6"/>
    <w:lvl w:ilvl="0" w:tplc="E98074E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31031"/>
    <w:multiLevelType w:val="hybridMultilevel"/>
    <w:tmpl w:val="9262590C"/>
    <w:lvl w:ilvl="0" w:tplc="0409001B">
      <w:start w:val="1"/>
      <w:numFmt w:val="low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294186"/>
    <w:multiLevelType w:val="hybridMultilevel"/>
    <w:tmpl w:val="FFDEB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2917B7"/>
    <w:multiLevelType w:val="hybridMultilevel"/>
    <w:tmpl w:val="01C8A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6C6CC9"/>
    <w:multiLevelType w:val="multilevel"/>
    <w:tmpl w:val="3630551C"/>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2E8B3935"/>
    <w:multiLevelType w:val="hybridMultilevel"/>
    <w:tmpl w:val="E2BE1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520D48"/>
    <w:multiLevelType w:val="hybridMultilevel"/>
    <w:tmpl w:val="88466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614F43"/>
    <w:multiLevelType w:val="multilevel"/>
    <w:tmpl w:val="FA703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086E77"/>
    <w:multiLevelType w:val="multilevel"/>
    <w:tmpl w:val="B04869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30F57364"/>
    <w:multiLevelType w:val="hybridMultilevel"/>
    <w:tmpl w:val="3B2C55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16773FB"/>
    <w:multiLevelType w:val="multilevel"/>
    <w:tmpl w:val="5CE4E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3A1C4A"/>
    <w:multiLevelType w:val="hybridMultilevel"/>
    <w:tmpl w:val="14F6A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A06A8A"/>
    <w:multiLevelType w:val="multilevel"/>
    <w:tmpl w:val="DCF43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2406018"/>
    <w:multiLevelType w:val="multilevel"/>
    <w:tmpl w:val="A4AC0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8D37C72"/>
    <w:multiLevelType w:val="hybridMultilevel"/>
    <w:tmpl w:val="CEC61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433E47"/>
    <w:multiLevelType w:val="hybridMultilevel"/>
    <w:tmpl w:val="F12E235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4F8442BB"/>
    <w:multiLevelType w:val="hybridMultilevel"/>
    <w:tmpl w:val="707A7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D366F6"/>
    <w:multiLevelType w:val="hybridMultilevel"/>
    <w:tmpl w:val="14AA086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5B866B2E"/>
    <w:multiLevelType w:val="hybridMultilevel"/>
    <w:tmpl w:val="1EF28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096827"/>
    <w:multiLevelType w:val="hybridMultilevel"/>
    <w:tmpl w:val="F06E2AB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010750"/>
    <w:multiLevelType w:val="hybridMultilevel"/>
    <w:tmpl w:val="25F45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4B5628"/>
    <w:multiLevelType w:val="hybridMultilevel"/>
    <w:tmpl w:val="21A8B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0768B0"/>
    <w:multiLevelType w:val="hybridMultilevel"/>
    <w:tmpl w:val="F6360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A50A88"/>
    <w:multiLevelType w:val="multilevel"/>
    <w:tmpl w:val="43B4E1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E6E232B"/>
    <w:multiLevelType w:val="multilevel"/>
    <w:tmpl w:val="DA987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EF54A01"/>
    <w:multiLevelType w:val="hybridMultilevel"/>
    <w:tmpl w:val="2FDEC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16"/>
  </w:num>
  <w:num w:numId="4">
    <w:abstractNumId w:val="20"/>
  </w:num>
  <w:num w:numId="5">
    <w:abstractNumId w:val="18"/>
  </w:num>
  <w:num w:numId="6">
    <w:abstractNumId w:val="24"/>
  </w:num>
  <w:num w:numId="7">
    <w:abstractNumId w:val="8"/>
  </w:num>
  <w:num w:numId="8">
    <w:abstractNumId w:val="27"/>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1"/>
  </w:num>
  <w:num w:numId="12">
    <w:abstractNumId w:val="1"/>
  </w:num>
  <w:num w:numId="13">
    <w:abstractNumId w:val="9"/>
  </w:num>
  <w:num w:numId="14">
    <w:abstractNumId w:val="14"/>
  </w:num>
  <w:num w:numId="15">
    <w:abstractNumId w:val="12"/>
  </w:num>
  <w:num w:numId="16">
    <w:abstractNumId w:val="26"/>
  </w:num>
  <w:num w:numId="17">
    <w:abstractNumId w:val="15"/>
  </w:num>
  <w:num w:numId="18">
    <w:abstractNumId w:val="0"/>
  </w:num>
  <w:num w:numId="19">
    <w:abstractNumId w:val="2"/>
  </w:num>
  <w:num w:numId="20">
    <w:abstractNumId w:val="7"/>
  </w:num>
  <w:num w:numId="21">
    <w:abstractNumId w:val="21"/>
  </w:num>
  <w:num w:numId="22">
    <w:abstractNumId w:val="17"/>
  </w:num>
  <w:num w:numId="23">
    <w:abstractNumId w:val="5"/>
  </w:num>
  <w:num w:numId="24">
    <w:abstractNumId w:val="22"/>
  </w:num>
  <w:num w:numId="25">
    <w:abstractNumId w:val="10"/>
  </w:num>
  <w:num w:numId="26">
    <w:abstractNumId w:val="19"/>
  </w:num>
  <w:num w:numId="27">
    <w:abstractNumId w:val="3"/>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8673">
      <o:colormru v:ext="edit" colors="#beb3d9"/>
      <o:colormenu v:ext="edit" fillcolor="none [66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A95"/>
    <w:rsid w:val="00001185"/>
    <w:rsid w:val="000036F4"/>
    <w:rsid w:val="00007341"/>
    <w:rsid w:val="00010AE1"/>
    <w:rsid w:val="00034386"/>
    <w:rsid w:val="00050BA3"/>
    <w:rsid w:val="000532C9"/>
    <w:rsid w:val="00053C64"/>
    <w:rsid w:val="00055D18"/>
    <w:rsid w:val="00064D01"/>
    <w:rsid w:val="00087B75"/>
    <w:rsid w:val="000A7338"/>
    <w:rsid w:val="000C0BD1"/>
    <w:rsid w:val="001170FC"/>
    <w:rsid w:val="001266E9"/>
    <w:rsid w:val="00140DFA"/>
    <w:rsid w:val="00174EF7"/>
    <w:rsid w:val="00180E49"/>
    <w:rsid w:val="001C0A33"/>
    <w:rsid w:val="001D7D8F"/>
    <w:rsid w:val="001E2E6D"/>
    <w:rsid w:val="00205B27"/>
    <w:rsid w:val="00232CBD"/>
    <w:rsid w:val="00252113"/>
    <w:rsid w:val="00295529"/>
    <w:rsid w:val="002B5BD6"/>
    <w:rsid w:val="002D70C0"/>
    <w:rsid w:val="003122B2"/>
    <w:rsid w:val="003261E9"/>
    <w:rsid w:val="00374302"/>
    <w:rsid w:val="00376FD5"/>
    <w:rsid w:val="00387A89"/>
    <w:rsid w:val="003A30D7"/>
    <w:rsid w:val="003B6256"/>
    <w:rsid w:val="003C3DEF"/>
    <w:rsid w:val="003D15EB"/>
    <w:rsid w:val="0040309F"/>
    <w:rsid w:val="00407633"/>
    <w:rsid w:val="0041337C"/>
    <w:rsid w:val="00453C5C"/>
    <w:rsid w:val="004676C5"/>
    <w:rsid w:val="00481B05"/>
    <w:rsid w:val="004A75BC"/>
    <w:rsid w:val="004B1308"/>
    <w:rsid w:val="00522296"/>
    <w:rsid w:val="00527682"/>
    <w:rsid w:val="00546391"/>
    <w:rsid w:val="005620C7"/>
    <w:rsid w:val="005A42A7"/>
    <w:rsid w:val="005B09A6"/>
    <w:rsid w:val="005C258C"/>
    <w:rsid w:val="005C6E91"/>
    <w:rsid w:val="005E3BE6"/>
    <w:rsid w:val="005F266B"/>
    <w:rsid w:val="005F5362"/>
    <w:rsid w:val="00612AC9"/>
    <w:rsid w:val="006210B0"/>
    <w:rsid w:val="00626694"/>
    <w:rsid w:val="00633563"/>
    <w:rsid w:val="0063643E"/>
    <w:rsid w:val="006437FC"/>
    <w:rsid w:val="00654DC3"/>
    <w:rsid w:val="006706C2"/>
    <w:rsid w:val="00681242"/>
    <w:rsid w:val="006B632A"/>
    <w:rsid w:val="006C16F7"/>
    <w:rsid w:val="006E08AC"/>
    <w:rsid w:val="00701F1B"/>
    <w:rsid w:val="00706E28"/>
    <w:rsid w:val="00707B1A"/>
    <w:rsid w:val="0073230D"/>
    <w:rsid w:val="00747C8E"/>
    <w:rsid w:val="007509C3"/>
    <w:rsid w:val="00772724"/>
    <w:rsid w:val="007870C2"/>
    <w:rsid w:val="007F144C"/>
    <w:rsid w:val="00805E8D"/>
    <w:rsid w:val="00814E3E"/>
    <w:rsid w:val="00821235"/>
    <w:rsid w:val="008345BA"/>
    <w:rsid w:val="00850C8D"/>
    <w:rsid w:val="00852ACA"/>
    <w:rsid w:val="008B07E9"/>
    <w:rsid w:val="008B75A4"/>
    <w:rsid w:val="008B7932"/>
    <w:rsid w:val="008C130F"/>
    <w:rsid w:val="008D0618"/>
    <w:rsid w:val="00914775"/>
    <w:rsid w:val="00922A22"/>
    <w:rsid w:val="009257B6"/>
    <w:rsid w:val="009576E1"/>
    <w:rsid w:val="00981E0F"/>
    <w:rsid w:val="009D1B15"/>
    <w:rsid w:val="009E3684"/>
    <w:rsid w:val="009F0134"/>
    <w:rsid w:val="00A03ADC"/>
    <w:rsid w:val="00A10CC0"/>
    <w:rsid w:val="00A134BA"/>
    <w:rsid w:val="00A32A95"/>
    <w:rsid w:val="00A65D4F"/>
    <w:rsid w:val="00A86E62"/>
    <w:rsid w:val="00A97113"/>
    <w:rsid w:val="00AB0DE7"/>
    <w:rsid w:val="00AD1FF0"/>
    <w:rsid w:val="00AD78D5"/>
    <w:rsid w:val="00AE3A0E"/>
    <w:rsid w:val="00B124D9"/>
    <w:rsid w:val="00B27484"/>
    <w:rsid w:val="00B46323"/>
    <w:rsid w:val="00B51B2F"/>
    <w:rsid w:val="00B5541F"/>
    <w:rsid w:val="00B919FF"/>
    <w:rsid w:val="00BC2D63"/>
    <w:rsid w:val="00BD6B05"/>
    <w:rsid w:val="00BF2FCF"/>
    <w:rsid w:val="00BF6DA7"/>
    <w:rsid w:val="00C14D55"/>
    <w:rsid w:val="00C35856"/>
    <w:rsid w:val="00C35A6F"/>
    <w:rsid w:val="00C711E4"/>
    <w:rsid w:val="00C957A9"/>
    <w:rsid w:val="00CB7DB8"/>
    <w:rsid w:val="00CD6580"/>
    <w:rsid w:val="00CF3079"/>
    <w:rsid w:val="00CF4806"/>
    <w:rsid w:val="00CF5B1F"/>
    <w:rsid w:val="00D040FE"/>
    <w:rsid w:val="00D15927"/>
    <w:rsid w:val="00D2018F"/>
    <w:rsid w:val="00D35CB2"/>
    <w:rsid w:val="00D53654"/>
    <w:rsid w:val="00DB4414"/>
    <w:rsid w:val="00DD74C6"/>
    <w:rsid w:val="00DF5189"/>
    <w:rsid w:val="00E2117B"/>
    <w:rsid w:val="00E278E7"/>
    <w:rsid w:val="00E27995"/>
    <w:rsid w:val="00E40531"/>
    <w:rsid w:val="00E47FB4"/>
    <w:rsid w:val="00E766C2"/>
    <w:rsid w:val="00E971ED"/>
    <w:rsid w:val="00EE38DB"/>
    <w:rsid w:val="00F4279B"/>
    <w:rsid w:val="00F44B38"/>
    <w:rsid w:val="00F54AD9"/>
    <w:rsid w:val="00F70798"/>
    <w:rsid w:val="00F75E01"/>
    <w:rsid w:val="00F9399F"/>
    <w:rsid w:val="00FA59CD"/>
    <w:rsid w:val="00FA7714"/>
    <w:rsid w:val="00FF017A"/>
    <w:rsid w:val="00FF2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colormru v:ext="edit" colors="#beb3d9"/>
      <o:colormenu v:ext="edit" fillcolor="none [661]"/>
    </o:shapedefaults>
    <o:shapelayout v:ext="edit">
      <o:idmap v:ext="edit" data="1"/>
    </o:shapelayout>
  </w:shapeDefaults>
  <w:decimalSymbol w:val="."/>
  <w:listSeparator w:val=","/>
  <w14:docId w14:val="287373A9"/>
  <w15:chartTrackingRefBased/>
  <w15:docId w15:val="{64FFB233-525E-442D-A327-119F62021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DB8"/>
  </w:style>
  <w:style w:type="paragraph" w:styleId="Heading2">
    <w:name w:val="heading 2"/>
    <w:basedOn w:val="Normal"/>
    <w:next w:val="Normal"/>
    <w:link w:val="Heading2Char"/>
    <w:qFormat/>
    <w:rsid w:val="00F75E01"/>
    <w:pPr>
      <w:keepNext/>
      <w:spacing w:after="0" w:line="240" w:lineRule="auto"/>
      <w:ind w:left="720" w:hanging="720"/>
      <w:outlineLvl w:val="1"/>
    </w:pPr>
    <w:rPr>
      <w:rFonts w:ascii="Comic Sans MS" w:eastAsia="Times New Roman" w:hAnsi="Comic Sans MS" w:cs="Times New Roman"/>
      <w:b/>
      <w:bCs/>
      <w:szCs w:val="20"/>
    </w:rPr>
  </w:style>
  <w:style w:type="paragraph" w:styleId="Heading5">
    <w:name w:val="heading 5"/>
    <w:basedOn w:val="Normal"/>
    <w:next w:val="Normal"/>
    <w:link w:val="Heading5Char"/>
    <w:uiPriority w:val="9"/>
    <w:semiHidden/>
    <w:unhideWhenUsed/>
    <w:qFormat/>
    <w:rsid w:val="00B27484"/>
    <w:pPr>
      <w:keepNext/>
      <w:keepLines/>
      <w:spacing w:before="40" w:after="0"/>
      <w:outlineLvl w:val="4"/>
    </w:pPr>
    <w:rPr>
      <w:rFonts w:asciiTheme="majorHAnsi" w:eastAsiaTheme="majorEastAsia" w:hAnsiTheme="majorHAnsi" w:cstheme="majorBidi"/>
      <w:color w:val="A5A5A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0B0"/>
    <w:rPr>
      <w:color w:val="5F5F5F" w:themeColor="hyperlink"/>
      <w:u w:val="single"/>
    </w:rPr>
  </w:style>
  <w:style w:type="paragraph" w:styleId="ListParagraph">
    <w:name w:val="List Paragraph"/>
    <w:basedOn w:val="Normal"/>
    <w:uiPriority w:val="34"/>
    <w:qFormat/>
    <w:rsid w:val="006210B0"/>
    <w:pPr>
      <w:spacing w:after="200" w:line="276" w:lineRule="auto"/>
      <w:ind w:left="720"/>
      <w:contextualSpacing/>
    </w:pPr>
    <w:rPr>
      <w:rFonts w:ascii="Calibri" w:eastAsia="Times New Roman" w:hAnsi="Calibri" w:cs="Times New Roman"/>
    </w:rPr>
  </w:style>
  <w:style w:type="paragraph" w:customStyle="1" w:styleId="Default">
    <w:name w:val="Default"/>
    <w:link w:val="DefaultChar"/>
    <w:uiPriority w:val="99"/>
    <w:rsid w:val="006210B0"/>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DefaultChar">
    <w:name w:val="Default Char"/>
    <w:basedOn w:val="DefaultParagraphFont"/>
    <w:link w:val="Default"/>
    <w:uiPriority w:val="99"/>
    <w:rsid w:val="006210B0"/>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210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0B0"/>
  </w:style>
  <w:style w:type="paragraph" w:styleId="Footer">
    <w:name w:val="footer"/>
    <w:basedOn w:val="Normal"/>
    <w:link w:val="FooterChar"/>
    <w:uiPriority w:val="99"/>
    <w:unhideWhenUsed/>
    <w:rsid w:val="006210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0B0"/>
  </w:style>
  <w:style w:type="paragraph" w:styleId="NormalWeb">
    <w:name w:val="Normal (Web)"/>
    <w:basedOn w:val="Normal"/>
    <w:uiPriority w:val="99"/>
    <w:semiHidden/>
    <w:unhideWhenUsed/>
    <w:rsid w:val="007870C2"/>
    <w:pPr>
      <w:spacing w:before="54" w:after="82" w:line="432"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BF6DA7"/>
    <w:pPr>
      <w:spacing w:after="0" w:line="240" w:lineRule="auto"/>
    </w:pPr>
  </w:style>
  <w:style w:type="character" w:styleId="FollowedHyperlink">
    <w:name w:val="FollowedHyperlink"/>
    <w:basedOn w:val="DefaultParagraphFont"/>
    <w:uiPriority w:val="99"/>
    <w:semiHidden/>
    <w:unhideWhenUsed/>
    <w:rsid w:val="006B632A"/>
    <w:rPr>
      <w:color w:val="919191" w:themeColor="followedHyperlink"/>
      <w:u w:val="single"/>
    </w:rPr>
  </w:style>
  <w:style w:type="character" w:customStyle="1" w:styleId="NoSpacingChar">
    <w:name w:val="No Spacing Char"/>
    <w:basedOn w:val="DefaultParagraphFont"/>
    <w:link w:val="NoSpacing"/>
    <w:uiPriority w:val="1"/>
    <w:rsid w:val="00E47FB4"/>
  </w:style>
  <w:style w:type="character" w:customStyle="1" w:styleId="Heading2Char">
    <w:name w:val="Heading 2 Char"/>
    <w:basedOn w:val="DefaultParagraphFont"/>
    <w:link w:val="Heading2"/>
    <w:rsid w:val="00F75E01"/>
    <w:rPr>
      <w:rFonts w:ascii="Comic Sans MS" w:eastAsia="Times New Roman" w:hAnsi="Comic Sans MS" w:cs="Times New Roman"/>
      <w:b/>
      <w:bCs/>
      <w:szCs w:val="20"/>
    </w:rPr>
  </w:style>
  <w:style w:type="character" w:customStyle="1" w:styleId="Heading5Char">
    <w:name w:val="Heading 5 Char"/>
    <w:basedOn w:val="DefaultParagraphFont"/>
    <w:link w:val="Heading5"/>
    <w:uiPriority w:val="9"/>
    <w:semiHidden/>
    <w:rsid w:val="00B27484"/>
    <w:rPr>
      <w:rFonts w:asciiTheme="majorHAnsi" w:eastAsiaTheme="majorEastAsia" w:hAnsiTheme="majorHAnsi" w:cstheme="majorBidi"/>
      <w:color w:val="A5A5A5" w:themeColor="accent1" w:themeShade="BF"/>
    </w:rPr>
  </w:style>
  <w:style w:type="paragraph" w:styleId="PlainText">
    <w:name w:val="Plain Text"/>
    <w:basedOn w:val="Normal"/>
    <w:link w:val="PlainTextChar"/>
    <w:uiPriority w:val="99"/>
    <w:unhideWhenUsed/>
    <w:rsid w:val="00B27484"/>
    <w:pPr>
      <w:spacing w:after="0" w:line="240" w:lineRule="auto"/>
    </w:pPr>
    <w:rPr>
      <w:rFonts w:ascii="Arial" w:eastAsia="Times New Roman" w:hAnsi="Arial" w:cs="Times New Roman"/>
      <w:sz w:val="20"/>
      <w:szCs w:val="21"/>
      <w:lang w:eastAsia="en-GB"/>
    </w:rPr>
  </w:style>
  <w:style w:type="character" w:customStyle="1" w:styleId="PlainTextChar">
    <w:name w:val="Plain Text Char"/>
    <w:basedOn w:val="DefaultParagraphFont"/>
    <w:link w:val="PlainText"/>
    <w:uiPriority w:val="99"/>
    <w:rsid w:val="00B27484"/>
    <w:rPr>
      <w:rFonts w:ascii="Arial" w:eastAsia="Times New Roman" w:hAnsi="Arial" w:cs="Times New Roman"/>
      <w:sz w:val="20"/>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83016">
      <w:bodyDiv w:val="1"/>
      <w:marLeft w:val="0"/>
      <w:marRight w:val="0"/>
      <w:marTop w:val="0"/>
      <w:marBottom w:val="0"/>
      <w:divBdr>
        <w:top w:val="none" w:sz="0" w:space="0" w:color="auto"/>
        <w:left w:val="none" w:sz="0" w:space="0" w:color="auto"/>
        <w:bottom w:val="none" w:sz="0" w:space="0" w:color="auto"/>
        <w:right w:val="none" w:sz="0" w:space="0" w:color="auto"/>
      </w:divBdr>
      <w:divsChild>
        <w:div w:id="846481023">
          <w:marLeft w:val="0"/>
          <w:marRight w:val="0"/>
          <w:marTop w:val="0"/>
          <w:marBottom w:val="0"/>
          <w:divBdr>
            <w:top w:val="none" w:sz="0" w:space="0" w:color="auto"/>
            <w:left w:val="none" w:sz="0" w:space="0" w:color="auto"/>
            <w:bottom w:val="none" w:sz="0" w:space="0" w:color="auto"/>
            <w:right w:val="none" w:sz="0" w:space="0" w:color="auto"/>
          </w:divBdr>
          <w:divsChild>
            <w:div w:id="530533870">
              <w:marLeft w:val="0"/>
              <w:marRight w:val="0"/>
              <w:marTop w:val="0"/>
              <w:marBottom w:val="0"/>
              <w:divBdr>
                <w:top w:val="none" w:sz="0" w:space="0" w:color="auto"/>
                <w:left w:val="none" w:sz="0" w:space="0" w:color="auto"/>
                <w:bottom w:val="none" w:sz="0" w:space="0" w:color="auto"/>
                <w:right w:val="none" w:sz="0" w:space="0" w:color="auto"/>
              </w:divBdr>
              <w:divsChild>
                <w:div w:id="1194340243">
                  <w:marLeft w:val="0"/>
                  <w:marRight w:val="0"/>
                  <w:marTop w:val="0"/>
                  <w:marBottom w:val="0"/>
                  <w:divBdr>
                    <w:top w:val="none" w:sz="0" w:space="0" w:color="auto"/>
                    <w:left w:val="none" w:sz="0" w:space="0" w:color="auto"/>
                    <w:bottom w:val="none" w:sz="0" w:space="0" w:color="auto"/>
                    <w:right w:val="none" w:sz="0" w:space="0" w:color="auto"/>
                  </w:divBdr>
                  <w:divsChild>
                    <w:div w:id="1851602736">
                      <w:marLeft w:val="0"/>
                      <w:marRight w:val="0"/>
                      <w:marTop w:val="0"/>
                      <w:marBottom w:val="0"/>
                      <w:divBdr>
                        <w:top w:val="none" w:sz="0" w:space="0" w:color="auto"/>
                        <w:left w:val="none" w:sz="0" w:space="0" w:color="auto"/>
                        <w:bottom w:val="none" w:sz="0" w:space="0" w:color="auto"/>
                        <w:right w:val="none" w:sz="0" w:space="0" w:color="auto"/>
                      </w:divBdr>
                      <w:divsChild>
                        <w:div w:id="1691301508">
                          <w:marLeft w:val="0"/>
                          <w:marRight w:val="0"/>
                          <w:marTop w:val="0"/>
                          <w:marBottom w:val="0"/>
                          <w:divBdr>
                            <w:top w:val="none" w:sz="0" w:space="0" w:color="auto"/>
                            <w:left w:val="none" w:sz="0" w:space="0" w:color="auto"/>
                            <w:bottom w:val="none" w:sz="0" w:space="0" w:color="auto"/>
                            <w:right w:val="none" w:sz="0" w:space="0" w:color="auto"/>
                          </w:divBdr>
                          <w:divsChild>
                            <w:div w:id="140392751">
                              <w:marLeft w:val="0"/>
                              <w:marRight w:val="0"/>
                              <w:marTop w:val="0"/>
                              <w:marBottom w:val="0"/>
                              <w:divBdr>
                                <w:top w:val="none" w:sz="0" w:space="0" w:color="auto"/>
                                <w:left w:val="none" w:sz="0" w:space="0" w:color="auto"/>
                                <w:bottom w:val="none" w:sz="0" w:space="0" w:color="auto"/>
                                <w:right w:val="none" w:sz="0" w:space="0" w:color="auto"/>
                              </w:divBdr>
                              <w:divsChild>
                                <w:div w:id="77975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520025">
      <w:bodyDiv w:val="1"/>
      <w:marLeft w:val="0"/>
      <w:marRight w:val="0"/>
      <w:marTop w:val="0"/>
      <w:marBottom w:val="0"/>
      <w:divBdr>
        <w:top w:val="none" w:sz="0" w:space="0" w:color="auto"/>
        <w:left w:val="none" w:sz="0" w:space="0" w:color="auto"/>
        <w:bottom w:val="none" w:sz="0" w:space="0" w:color="auto"/>
        <w:right w:val="none" w:sz="0" w:space="0" w:color="auto"/>
      </w:divBdr>
      <w:divsChild>
        <w:div w:id="185099055">
          <w:marLeft w:val="0"/>
          <w:marRight w:val="0"/>
          <w:marTop w:val="0"/>
          <w:marBottom w:val="0"/>
          <w:divBdr>
            <w:top w:val="none" w:sz="0" w:space="0" w:color="auto"/>
            <w:left w:val="none" w:sz="0" w:space="0" w:color="auto"/>
            <w:bottom w:val="none" w:sz="0" w:space="0" w:color="auto"/>
            <w:right w:val="none" w:sz="0" w:space="0" w:color="auto"/>
          </w:divBdr>
          <w:divsChild>
            <w:div w:id="521285842">
              <w:marLeft w:val="0"/>
              <w:marRight w:val="0"/>
              <w:marTop w:val="0"/>
              <w:marBottom w:val="0"/>
              <w:divBdr>
                <w:top w:val="none" w:sz="0" w:space="0" w:color="auto"/>
                <w:left w:val="none" w:sz="0" w:space="0" w:color="auto"/>
                <w:bottom w:val="none" w:sz="0" w:space="0" w:color="auto"/>
                <w:right w:val="none" w:sz="0" w:space="0" w:color="auto"/>
              </w:divBdr>
              <w:divsChild>
                <w:div w:id="748504600">
                  <w:marLeft w:val="0"/>
                  <w:marRight w:val="0"/>
                  <w:marTop w:val="0"/>
                  <w:marBottom w:val="0"/>
                  <w:divBdr>
                    <w:top w:val="none" w:sz="0" w:space="0" w:color="auto"/>
                    <w:left w:val="none" w:sz="0" w:space="0" w:color="auto"/>
                    <w:bottom w:val="none" w:sz="0" w:space="0" w:color="auto"/>
                    <w:right w:val="none" w:sz="0" w:space="0" w:color="auto"/>
                  </w:divBdr>
                  <w:divsChild>
                    <w:div w:id="642393302">
                      <w:marLeft w:val="0"/>
                      <w:marRight w:val="0"/>
                      <w:marTop w:val="0"/>
                      <w:marBottom w:val="0"/>
                      <w:divBdr>
                        <w:top w:val="none" w:sz="0" w:space="0" w:color="auto"/>
                        <w:left w:val="none" w:sz="0" w:space="0" w:color="auto"/>
                        <w:bottom w:val="none" w:sz="0" w:space="0" w:color="auto"/>
                        <w:right w:val="none" w:sz="0" w:space="0" w:color="auto"/>
                      </w:divBdr>
                      <w:divsChild>
                        <w:div w:id="461075291">
                          <w:marLeft w:val="0"/>
                          <w:marRight w:val="0"/>
                          <w:marTop w:val="0"/>
                          <w:marBottom w:val="0"/>
                          <w:divBdr>
                            <w:top w:val="none" w:sz="0" w:space="0" w:color="auto"/>
                            <w:left w:val="none" w:sz="0" w:space="0" w:color="auto"/>
                            <w:bottom w:val="none" w:sz="0" w:space="0" w:color="auto"/>
                            <w:right w:val="none" w:sz="0" w:space="0" w:color="auto"/>
                          </w:divBdr>
                          <w:divsChild>
                            <w:div w:id="1685665213">
                              <w:marLeft w:val="0"/>
                              <w:marRight w:val="0"/>
                              <w:marTop w:val="0"/>
                              <w:marBottom w:val="0"/>
                              <w:divBdr>
                                <w:top w:val="none" w:sz="0" w:space="0" w:color="auto"/>
                                <w:left w:val="none" w:sz="0" w:space="0" w:color="auto"/>
                                <w:bottom w:val="none" w:sz="0" w:space="0" w:color="auto"/>
                                <w:right w:val="none" w:sz="0" w:space="0" w:color="auto"/>
                              </w:divBdr>
                              <w:divsChild>
                                <w:div w:id="95991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5356085">
      <w:bodyDiv w:val="1"/>
      <w:marLeft w:val="0"/>
      <w:marRight w:val="0"/>
      <w:marTop w:val="0"/>
      <w:marBottom w:val="0"/>
      <w:divBdr>
        <w:top w:val="none" w:sz="0" w:space="0" w:color="auto"/>
        <w:left w:val="none" w:sz="0" w:space="0" w:color="auto"/>
        <w:bottom w:val="none" w:sz="0" w:space="0" w:color="auto"/>
        <w:right w:val="none" w:sz="0" w:space="0" w:color="auto"/>
      </w:divBdr>
      <w:divsChild>
        <w:div w:id="2045517404">
          <w:marLeft w:val="0"/>
          <w:marRight w:val="0"/>
          <w:marTop w:val="0"/>
          <w:marBottom w:val="0"/>
          <w:divBdr>
            <w:top w:val="none" w:sz="0" w:space="0" w:color="auto"/>
            <w:left w:val="none" w:sz="0" w:space="0" w:color="auto"/>
            <w:bottom w:val="none" w:sz="0" w:space="0" w:color="auto"/>
            <w:right w:val="none" w:sz="0" w:space="0" w:color="auto"/>
          </w:divBdr>
          <w:divsChild>
            <w:div w:id="816339981">
              <w:marLeft w:val="0"/>
              <w:marRight w:val="0"/>
              <w:marTop w:val="0"/>
              <w:marBottom w:val="0"/>
              <w:divBdr>
                <w:top w:val="none" w:sz="0" w:space="0" w:color="auto"/>
                <w:left w:val="none" w:sz="0" w:space="0" w:color="auto"/>
                <w:bottom w:val="none" w:sz="0" w:space="0" w:color="auto"/>
                <w:right w:val="none" w:sz="0" w:space="0" w:color="auto"/>
              </w:divBdr>
              <w:divsChild>
                <w:div w:id="1943949539">
                  <w:marLeft w:val="0"/>
                  <w:marRight w:val="0"/>
                  <w:marTop w:val="0"/>
                  <w:marBottom w:val="0"/>
                  <w:divBdr>
                    <w:top w:val="none" w:sz="0" w:space="0" w:color="auto"/>
                    <w:left w:val="none" w:sz="0" w:space="0" w:color="auto"/>
                    <w:bottom w:val="none" w:sz="0" w:space="0" w:color="auto"/>
                    <w:right w:val="none" w:sz="0" w:space="0" w:color="auto"/>
                  </w:divBdr>
                  <w:divsChild>
                    <w:div w:id="1093353182">
                      <w:marLeft w:val="0"/>
                      <w:marRight w:val="0"/>
                      <w:marTop w:val="0"/>
                      <w:marBottom w:val="0"/>
                      <w:divBdr>
                        <w:top w:val="none" w:sz="0" w:space="0" w:color="auto"/>
                        <w:left w:val="none" w:sz="0" w:space="0" w:color="auto"/>
                        <w:bottom w:val="none" w:sz="0" w:space="0" w:color="auto"/>
                        <w:right w:val="none" w:sz="0" w:space="0" w:color="auto"/>
                      </w:divBdr>
                      <w:divsChild>
                        <w:div w:id="1403987789">
                          <w:marLeft w:val="0"/>
                          <w:marRight w:val="0"/>
                          <w:marTop w:val="0"/>
                          <w:marBottom w:val="0"/>
                          <w:divBdr>
                            <w:top w:val="none" w:sz="0" w:space="0" w:color="auto"/>
                            <w:left w:val="none" w:sz="0" w:space="0" w:color="auto"/>
                            <w:bottom w:val="none" w:sz="0" w:space="0" w:color="auto"/>
                            <w:right w:val="none" w:sz="0" w:space="0" w:color="auto"/>
                          </w:divBdr>
                          <w:divsChild>
                            <w:div w:id="269970028">
                              <w:marLeft w:val="0"/>
                              <w:marRight w:val="0"/>
                              <w:marTop w:val="0"/>
                              <w:marBottom w:val="0"/>
                              <w:divBdr>
                                <w:top w:val="none" w:sz="0" w:space="0" w:color="auto"/>
                                <w:left w:val="none" w:sz="0" w:space="0" w:color="auto"/>
                                <w:bottom w:val="none" w:sz="0" w:space="0" w:color="auto"/>
                                <w:right w:val="none" w:sz="0" w:space="0" w:color="auto"/>
                              </w:divBdr>
                              <w:divsChild>
                                <w:div w:id="23902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686551">
      <w:bodyDiv w:val="1"/>
      <w:marLeft w:val="0"/>
      <w:marRight w:val="0"/>
      <w:marTop w:val="0"/>
      <w:marBottom w:val="0"/>
      <w:divBdr>
        <w:top w:val="none" w:sz="0" w:space="0" w:color="auto"/>
        <w:left w:val="none" w:sz="0" w:space="0" w:color="auto"/>
        <w:bottom w:val="none" w:sz="0" w:space="0" w:color="auto"/>
        <w:right w:val="none" w:sz="0" w:space="0" w:color="auto"/>
      </w:divBdr>
      <w:divsChild>
        <w:div w:id="346954579">
          <w:marLeft w:val="0"/>
          <w:marRight w:val="0"/>
          <w:marTop w:val="0"/>
          <w:marBottom w:val="0"/>
          <w:divBdr>
            <w:top w:val="none" w:sz="0" w:space="0" w:color="auto"/>
            <w:left w:val="none" w:sz="0" w:space="0" w:color="auto"/>
            <w:bottom w:val="none" w:sz="0" w:space="0" w:color="auto"/>
            <w:right w:val="none" w:sz="0" w:space="0" w:color="auto"/>
          </w:divBdr>
          <w:divsChild>
            <w:div w:id="1496335075">
              <w:marLeft w:val="0"/>
              <w:marRight w:val="0"/>
              <w:marTop w:val="0"/>
              <w:marBottom w:val="0"/>
              <w:divBdr>
                <w:top w:val="none" w:sz="0" w:space="0" w:color="auto"/>
                <w:left w:val="none" w:sz="0" w:space="0" w:color="auto"/>
                <w:bottom w:val="none" w:sz="0" w:space="0" w:color="auto"/>
                <w:right w:val="none" w:sz="0" w:space="0" w:color="auto"/>
              </w:divBdr>
              <w:divsChild>
                <w:div w:id="1775712629">
                  <w:marLeft w:val="0"/>
                  <w:marRight w:val="0"/>
                  <w:marTop w:val="0"/>
                  <w:marBottom w:val="0"/>
                  <w:divBdr>
                    <w:top w:val="none" w:sz="0" w:space="0" w:color="auto"/>
                    <w:left w:val="none" w:sz="0" w:space="0" w:color="auto"/>
                    <w:bottom w:val="none" w:sz="0" w:space="0" w:color="auto"/>
                    <w:right w:val="none" w:sz="0" w:space="0" w:color="auto"/>
                  </w:divBdr>
                  <w:divsChild>
                    <w:div w:id="512261498">
                      <w:marLeft w:val="0"/>
                      <w:marRight w:val="0"/>
                      <w:marTop w:val="0"/>
                      <w:marBottom w:val="0"/>
                      <w:divBdr>
                        <w:top w:val="none" w:sz="0" w:space="0" w:color="auto"/>
                        <w:left w:val="none" w:sz="0" w:space="0" w:color="auto"/>
                        <w:bottom w:val="none" w:sz="0" w:space="0" w:color="auto"/>
                        <w:right w:val="none" w:sz="0" w:space="0" w:color="auto"/>
                      </w:divBdr>
                      <w:divsChild>
                        <w:div w:id="2051806113">
                          <w:marLeft w:val="0"/>
                          <w:marRight w:val="0"/>
                          <w:marTop w:val="0"/>
                          <w:marBottom w:val="0"/>
                          <w:divBdr>
                            <w:top w:val="none" w:sz="0" w:space="0" w:color="auto"/>
                            <w:left w:val="none" w:sz="0" w:space="0" w:color="auto"/>
                            <w:bottom w:val="none" w:sz="0" w:space="0" w:color="auto"/>
                            <w:right w:val="none" w:sz="0" w:space="0" w:color="auto"/>
                          </w:divBdr>
                          <w:divsChild>
                            <w:div w:id="1644504160">
                              <w:marLeft w:val="0"/>
                              <w:marRight w:val="0"/>
                              <w:marTop w:val="0"/>
                              <w:marBottom w:val="0"/>
                              <w:divBdr>
                                <w:top w:val="none" w:sz="0" w:space="0" w:color="auto"/>
                                <w:left w:val="none" w:sz="0" w:space="0" w:color="auto"/>
                                <w:bottom w:val="none" w:sz="0" w:space="0" w:color="auto"/>
                                <w:right w:val="none" w:sz="0" w:space="0" w:color="auto"/>
                              </w:divBdr>
                              <w:divsChild>
                                <w:div w:id="28844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826057">
      <w:bodyDiv w:val="1"/>
      <w:marLeft w:val="0"/>
      <w:marRight w:val="0"/>
      <w:marTop w:val="0"/>
      <w:marBottom w:val="0"/>
      <w:divBdr>
        <w:top w:val="none" w:sz="0" w:space="0" w:color="auto"/>
        <w:left w:val="none" w:sz="0" w:space="0" w:color="auto"/>
        <w:bottom w:val="none" w:sz="0" w:space="0" w:color="auto"/>
        <w:right w:val="none" w:sz="0" w:space="0" w:color="auto"/>
      </w:divBdr>
    </w:div>
    <w:div w:id="1658604798">
      <w:bodyDiv w:val="1"/>
      <w:marLeft w:val="0"/>
      <w:marRight w:val="0"/>
      <w:marTop w:val="0"/>
      <w:marBottom w:val="0"/>
      <w:divBdr>
        <w:top w:val="none" w:sz="0" w:space="0" w:color="auto"/>
        <w:left w:val="none" w:sz="0" w:space="0" w:color="auto"/>
        <w:bottom w:val="none" w:sz="0" w:space="0" w:color="auto"/>
        <w:right w:val="none" w:sz="0" w:space="0" w:color="auto"/>
      </w:divBdr>
      <w:divsChild>
        <w:div w:id="551036937">
          <w:marLeft w:val="0"/>
          <w:marRight w:val="0"/>
          <w:marTop w:val="0"/>
          <w:marBottom w:val="0"/>
          <w:divBdr>
            <w:top w:val="none" w:sz="0" w:space="0" w:color="auto"/>
            <w:left w:val="none" w:sz="0" w:space="0" w:color="auto"/>
            <w:bottom w:val="none" w:sz="0" w:space="0" w:color="auto"/>
            <w:right w:val="none" w:sz="0" w:space="0" w:color="auto"/>
          </w:divBdr>
          <w:divsChild>
            <w:div w:id="679544123">
              <w:marLeft w:val="0"/>
              <w:marRight w:val="0"/>
              <w:marTop w:val="0"/>
              <w:marBottom w:val="0"/>
              <w:divBdr>
                <w:top w:val="none" w:sz="0" w:space="0" w:color="auto"/>
                <w:left w:val="none" w:sz="0" w:space="0" w:color="auto"/>
                <w:bottom w:val="none" w:sz="0" w:space="0" w:color="auto"/>
                <w:right w:val="none" w:sz="0" w:space="0" w:color="auto"/>
              </w:divBdr>
              <w:divsChild>
                <w:div w:id="1366515606">
                  <w:marLeft w:val="0"/>
                  <w:marRight w:val="0"/>
                  <w:marTop w:val="0"/>
                  <w:marBottom w:val="0"/>
                  <w:divBdr>
                    <w:top w:val="none" w:sz="0" w:space="0" w:color="auto"/>
                    <w:left w:val="none" w:sz="0" w:space="0" w:color="auto"/>
                    <w:bottom w:val="none" w:sz="0" w:space="0" w:color="auto"/>
                    <w:right w:val="none" w:sz="0" w:space="0" w:color="auto"/>
                  </w:divBdr>
                  <w:divsChild>
                    <w:div w:id="1409420087">
                      <w:marLeft w:val="0"/>
                      <w:marRight w:val="0"/>
                      <w:marTop w:val="0"/>
                      <w:marBottom w:val="0"/>
                      <w:divBdr>
                        <w:top w:val="none" w:sz="0" w:space="0" w:color="auto"/>
                        <w:left w:val="none" w:sz="0" w:space="0" w:color="auto"/>
                        <w:bottom w:val="none" w:sz="0" w:space="0" w:color="auto"/>
                        <w:right w:val="none" w:sz="0" w:space="0" w:color="auto"/>
                      </w:divBdr>
                      <w:divsChild>
                        <w:div w:id="439035692">
                          <w:marLeft w:val="0"/>
                          <w:marRight w:val="0"/>
                          <w:marTop w:val="0"/>
                          <w:marBottom w:val="0"/>
                          <w:divBdr>
                            <w:top w:val="none" w:sz="0" w:space="0" w:color="auto"/>
                            <w:left w:val="none" w:sz="0" w:space="0" w:color="auto"/>
                            <w:bottom w:val="none" w:sz="0" w:space="0" w:color="auto"/>
                            <w:right w:val="none" w:sz="0" w:space="0" w:color="auto"/>
                          </w:divBdr>
                          <w:divsChild>
                            <w:div w:id="82262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733085">
      <w:bodyDiv w:val="1"/>
      <w:marLeft w:val="0"/>
      <w:marRight w:val="0"/>
      <w:marTop w:val="0"/>
      <w:marBottom w:val="0"/>
      <w:divBdr>
        <w:top w:val="none" w:sz="0" w:space="0" w:color="auto"/>
        <w:left w:val="none" w:sz="0" w:space="0" w:color="auto"/>
        <w:bottom w:val="none" w:sz="0" w:space="0" w:color="auto"/>
        <w:right w:val="none" w:sz="0" w:space="0" w:color="auto"/>
      </w:divBdr>
      <w:divsChild>
        <w:div w:id="1023095477">
          <w:marLeft w:val="0"/>
          <w:marRight w:val="0"/>
          <w:marTop w:val="0"/>
          <w:marBottom w:val="0"/>
          <w:divBdr>
            <w:top w:val="none" w:sz="0" w:space="0" w:color="auto"/>
            <w:left w:val="none" w:sz="0" w:space="0" w:color="auto"/>
            <w:bottom w:val="none" w:sz="0" w:space="0" w:color="auto"/>
            <w:right w:val="none" w:sz="0" w:space="0" w:color="auto"/>
          </w:divBdr>
          <w:divsChild>
            <w:div w:id="1668359446">
              <w:marLeft w:val="0"/>
              <w:marRight w:val="0"/>
              <w:marTop w:val="0"/>
              <w:marBottom w:val="0"/>
              <w:divBdr>
                <w:top w:val="none" w:sz="0" w:space="0" w:color="auto"/>
                <w:left w:val="none" w:sz="0" w:space="0" w:color="auto"/>
                <w:bottom w:val="none" w:sz="0" w:space="0" w:color="auto"/>
                <w:right w:val="none" w:sz="0" w:space="0" w:color="auto"/>
              </w:divBdr>
              <w:divsChild>
                <w:div w:id="593052472">
                  <w:marLeft w:val="0"/>
                  <w:marRight w:val="0"/>
                  <w:marTop w:val="0"/>
                  <w:marBottom w:val="0"/>
                  <w:divBdr>
                    <w:top w:val="none" w:sz="0" w:space="0" w:color="auto"/>
                    <w:left w:val="none" w:sz="0" w:space="0" w:color="auto"/>
                    <w:bottom w:val="none" w:sz="0" w:space="0" w:color="auto"/>
                    <w:right w:val="none" w:sz="0" w:space="0" w:color="auto"/>
                  </w:divBdr>
                  <w:divsChild>
                    <w:div w:id="635139214">
                      <w:marLeft w:val="0"/>
                      <w:marRight w:val="0"/>
                      <w:marTop w:val="0"/>
                      <w:marBottom w:val="0"/>
                      <w:divBdr>
                        <w:top w:val="none" w:sz="0" w:space="0" w:color="auto"/>
                        <w:left w:val="none" w:sz="0" w:space="0" w:color="auto"/>
                        <w:bottom w:val="none" w:sz="0" w:space="0" w:color="auto"/>
                        <w:right w:val="none" w:sz="0" w:space="0" w:color="auto"/>
                      </w:divBdr>
                      <w:divsChild>
                        <w:div w:id="1617832997">
                          <w:marLeft w:val="0"/>
                          <w:marRight w:val="0"/>
                          <w:marTop w:val="0"/>
                          <w:marBottom w:val="0"/>
                          <w:divBdr>
                            <w:top w:val="none" w:sz="0" w:space="0" w:color="auto"/>
                            <w:left w:val="none" w:sz="0" w:space="0" w:color="auto"/>
                            <w:bottom w:val="none" w:sz="0" w:space="0" w:color="auto"/>
                            <w:right w:val="none" w:sz="0" w:space="0" w:color="auto"/>
                          </w:divBdr>
                          <w:divsChild>
                            <w:div w:id="983126548">
                              <w:marLeft w:val="0"/>
                              <w:marRight w:val="0"/>
                              <w:marTop w:val="0"/>
                              <w:marBottom w:val="0"/>
                              <w:divBdr>
                                <w:top w:val="none" w:sz="0" w:space="0" w:color="auto"/>
                                <w:left w:val="none" w:sz="0" w:space="0" w:color="auto"/>
                                <w:bottom w:val="none" w:sz="0" w:space="0" w:color="auto"/>
                                <w:right w:val="none" w:sz="0" w:space="0" w:color="auto"/>
                              </w:divBdr>
                              <w:divsChild>
                                <w:div w:id="127166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400973">
      <w:bodyDiv w:val="1"/>
      <w:marLeft w:val="0"/>
      <w:marRight w:val="0"/>
      <w:marTop w:val="0"/>
      <w:marBottom w:val="0"/>
      <w:divBdr>
        <w:top w:val="none" w:sz="0" w:space="0" w:color="auto"/>
        <w:left w:val="none" w:sz="0" w:space="0" w:color="auto"/>
        <w:bottom w:val="none" w:sz="0" w:space="0" w:color="auto"/>
        <w:right w:val="none" w:sz="0" w:space="0" w:color="auto"/>
      </w:divBdr>
    </w:div>
    <w:div w:id="2020109769">
      <w:bodyDiv w:val="1"/>
      <w:marLeft w:val="0"/>
      <w:marRight w:val="0"/>
      <w:marTop w:val="0"/>
      <w:marBottom w:val="0"/>
      <w:divBdr>
        <w:top w:val="none" w:sz="0" w:space="0" w:color="auto"/>
        <w:left w:val="none" w:sz="0" w:space="0" w:color="auto"/>
        <w:bottom w:val="none" w:sz="0" w:space="0" w:color="auto"/>
        <w:right w:val="none" w:sz="0" w:space="0" w:color="auto"/>
      </w:divBdr>
      <w:divsChild>
        <w:div w:id="2070031756">
          <w:marLeft w:val="0"/>
          <w:marRight w:val="0"/>
          <w:marTop w:val="0"/>
          <w:marBottom w:val="0"/>
          <w:divBdr>
            <w:top w:val="none" w:sz="0" w:space="0" w:color="auto"/>
            <w:left w:val="none" w:sz="0" w:space="0" w:color="auto"/>
            <w:bottom w:val="none" w:sz="0" w:space="0" w:color="auto"/>
            <w:right w:val="none" w:sz="0" w:space="0" w:color="auto"/>
          </w:divBdr>
          <w:divsChild>
            <w:div w:id="571162158">
              <w:marLeft w:val="0"/>
              <w:marRight w:val="0"/>
              <w:marTop w:val="0"/>
              <w:marBottom w:val="0"/>
              <w:divBdr>
                <w:top w:val="none" w:sz="0" w:space="0" w:color="auto"/>
                <w:left w:val="none" w:sz="0" w:space="0" w:color="auto"/>
                <w:bottom w:val="none" w:sz="0" w:space="0" w:color="auto"/>
                <w:right w:val="none" w:sz="0" w:space="0" w:color="auto"/>
              </w:divBdr>
              <w:divsChild>
                <w:div w:id="282155372">
                  <w:marLeft w:val="0"/>
                  <w:marRight w:val="0"/>
                  <w:marTop w:val="0"/>
                  <w:marBottom w:val="0"/>
                  <w:divBdr>
                    <w:top w:val="none" w:sz="0" w:space="0" w:color="auto"/>
                    <w:left w:val="none" w:sz="0" w:space="0" w:color="auto"/>
                    <w:bottom w:val="none" w:sz="0" w:space="0" w:color="auto"/>
                    <w:right w:val="none" w:sz="0" w:space="0" w:color="auto"/>
                  </w:divBdr>
                  <w:divsChild>
                    <w:div w:id="1184243624">
                      <w:marLeft w:val="0"/>
                      <w:marRight w:val="0"/>
                      <w:marTop w:val="0"/>
                      <w:marBottom w:val="0"/>
                      <w:divBdr>
                        <w:top w:val="none" w:sz="0" w:space="0" w:color="auto"/>
                        <w:left w:val="none" w:sz="0" w:space="0" w:color="auto"/>
                        <w:bottom w:val="none" w:sz="0" w:space="0" w:color="auto"/>
                        <w:right w:val="none" w:sz="0" w:space="0" w:color="auto"/>
                      </w:divBdr>
                      <w:divsChild>
                        <w:div w:id="1568805074">
                          <w:marLeft w:val="0"/>
                          <w:marRight w:val="0"/>
                          <w:marTop w:val="0"/>
                          <w:marBottom w:val="0"/>
                          <w:divBdr>
                            <w:top w:val="none" w:sz="0" w:space="0" w:color="auto"/>
                            <w:left w:val="none" w:sz="0" w:space="0" w:color="auto"/>
                            <w:bottom w:val="none" w:sz="0" w:space="0" w:color="auto"/>
                            <w:right w:val="none" w:sz="0" w:space="0" w:color="auto"/>
                          </w:divBdr>
                          <w:divsChild>
                            <w:div w:id="909072095">
                              <w:marLeft w:val="0"/>
                              <w:marRight w:val="0"/>
                              <w:marTop w:val="0"/>
                              <w:marBottom w:val="0"/>
                              <w:divBdr>
                                <w:top w:val="none" w:sz="0" w:space="0" w:color="auto"/>
                                <w:left w:val="none" w:sz="0" w:space="0" w:color="auto"/>
                                <w:bottom w:val="none" w:sz="0" w:space="0" w:color="auto"/>
                                <w:right w:val="none" w:sz="0" w:space="0" w:color="auto"/>
                              </w:divBdr>
                              <w:divsChild>
                                <w:div w:id="149271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bacon@barhillprimary.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dooley@cmatrust.n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bacon@barhillprimary.org" TargetMode="External"/><Relationship Id="rId5" Type="http://schemas.openxmlformats.org/officeDocument/2006/relationships/webSettings" Target="webSettings.xml"/><Relationship Id="rId15" Type="http://schemas.openxmlformats.org/officeDocument/2006/relationships/hyperlink" Target="mailto:mwoods@cmatrust.net" TargetMode="External"/><Relationship Id="rId10" Type="http://schemas.openxmlformats.org/officeDocument/2006/relationships/hyperlink" Target="http://www.barhillschool.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jdooley@cmatrust.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81337-D20E-4ECB-9047-0915DB051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4061</Words>
  <Characters>23151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CMAT</Company>
  <LinksUpToDate>false</LinksUpToDate>
  <CharactersWithSpaces>27158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Newman</dc:creator>
  <cp:keywords/>
  <dc:description/>
  <cp:lastModifiedBy>Sarah Parsons</cp:lastModifiedBy>
  <cp:revision>3</cp:revision>
  <dcterms:created xsi:type="dcterms:W3CDTF">2019-09-30T09:34:00Z</dcterms:created>
  <dcterms:modified xsi:type="dcterms:W3CDTF">2019-09-30T10:00:00Z</dcterms:modified>
</cp:coreProperties>
</file>