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11835EB4" w:rsidR="008562B7" w:rsidRPr="00472388" w:rsidRDefault="00416723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Special Educational Needs (SEN) Teaching Assistant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2F1112D2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</w:t>
      </w:r>
      <w:r w:rsidR="001E4145">
        <w:rPr>
          <w:rFonts w:ascii="Adobe Garamond Pro" w:hAnsi="Adobe Garamond Pro" w:cs="Calibri"/>
          <w:sz w:val="22"/>
          <w:szCs w:val="22"/>
        </w:rPr>
        <w:t>£</w:t>
      </w:r>
      <w:r w:rsidR="002B61F2">
        <w:rPr>
          <w:rFonts w:ascii="Adobe Garamond Pro" w:hAnsi="Adobe Garamond Pro" w:cs="Calibri"/>
          <w:sz w:val="22"/>
          <w:szCs w:val="22"/>
        </w:rPr>
        <w:t>20,000 - £30,000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23C0EFC4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="00416723">
        <w:rPr>
          <w:rFonts w:ascii="Adobe Garamond Pro" w:hAnsi="Adobe Garamond Pro" w:cs="Calibri"/>
          <w:sz w:val="22"/>
          <w:szCs w:val="22"/>
        </w:rPr>
        <w:t>Deputy Headteacher (Academic)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711"/>
        <w:gridCol w:w="3384"/>
      </w:tblGrid>
      <w:tr w:rsidR="002B61F2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2B61F2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20DCC480" w:rsidR="00472388" w:rsidRDefault="00472388" w:rsidP="00416723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</w:t>
            </w:r>
            <w:r w:rsidR="00416723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recent experience of working with young pupils with SEN (preferably in an education environment) </w:t>
            </w:r>
          </w:p>
          <w:p w14:paraId="506B312D" w14:textId="71EAEDCB" w:rsidR="00416723" w:rsidRDefault="00416723" w:rsidP="00416723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Full working knowledge of the code of practice for SEN as well as school policies relating to SEN, and Child Protection </w:t>
            </w:r>
          </w:p>
          <w:p w14:paraId="21B2319E" w14:textId="7CB2BD47" w:rsidR="00416723" w:rsidRDefault="00416723" w:rsidP="00416723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P</w:t>
            </w:r>
            <w:r>
              <w:rPr>
                <w:rFonts w:ascii="Adobe Garamond Pro" w:hAnsi="Adobe Garamond Pro"/>
                <w:sz w:val="22"/>
                <w:szCs w:val="22"/>
              </w:rPr>
              <w:t>ractical experience of supporting children with learning and behavioural difficulties, working from and evaluating the progress of children at School Action and School Action Plus, against IEP targets</w:t>
            </w:r>
          </w:p>
          <w:p w14:paraId="17DDE3AA" w14:textId="25BEF1F2" w:rsidR="00416723" w:rsidRPr="00416723" w:rsidRDefault="00416723" w:rsidP="00416723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Practical experience of implementing and evaluating nationally recognised intervention programmes with SEN groups/individuals </w:t>
            </w:r>
          </w:p>
          <w:p w14:paraId="30112208" w14:textId="77777777" w:rsidR="002B61F2" w:rsidRDefault="00D17B1A" w:rsidP="00416723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01ADE127" w14:textId="173725CF" w:rsidR="002639BB" w:rsidRPr="00336109" w:rsidRDefault="002B61F2" w:rsidP="00336109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knowledge and understanding of the education system and local education authorities </w:t>
            </w:r>
          </w:p>
        </w:tc>
        <w:tc>
          <w:tcPr>
            <w:tcW w:w="0" w:type="auto"/>
          </w:tcPr>
          <w:p w14:paraId="22F08FC9" w14:textId="188AD367" w:rsidR="00416723" w:rsidRDefault="00416723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At least 3 years practical experience of supporting children with learning and behavioural difficulties, working from and evaluating the progress of children at School Action and School Action Plus, against IEP targets</w:t>
            </w:r>
          </w:p>
          <w:p w14:paraId="288712C0" w14:textId="49E9A1CA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</w:t>
            </w:r>
            <w:r w:rsidR="002B61F2">
              <w:rPr>
                <w:rFonts w:ascii="Adobe Garamond Pro" w:hAnsi="Adobe Garamond Pro"/>
                <w:sz w:val="22"/>
                <w:szCs w:val="22"/>
              </w:rPr>
              <w:t xml:space="preserve">th challenging young people and adults 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>from a variety of backgrounds, and to have a track record of success in engaging this client group to achieve positive destinations</w:t>
            </w:r>
          </w:p>
          <w:p w14:paraId="01A76EB6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  <w:p w14:paraId="3E3B553E" w14:textId="3C4C66B8" w:rsidR="002639BB" w:rsidRPr="00863E72" w:rsidRDefault="002639BB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Has a willingness to study for further appropriate professional qualifications if necessary </w:t>
            </w:r>
          </w:p>
        </w:tc>
      </w:tr>
      <w:tr w:rsidR="002B61F2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2954934D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2CA3C844" w14:textId="65D0C348" w:rsidR="00416723" w:rsidRDefault="00416723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A good understanding of child development and learning processes </w:t>
            </w:r>
          </w:p>
          <w:p w14:paraId="14E07F0B" w14:textId="4440682C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A Level 3 or greater qualification in teaching assistance, SEN, youth work, childcare, or any other relevant field </w:t>
            </w:r>
          </w:p>
          <w:p w14:paraId="75E938B3" w14:textId="1B61173F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General understanding of the national curriculum and other basic learning programmes </w:t>
            </w:r>
          </w:p>
          <w:p w14:paraId="76C58E45" w14:textId="4E9E96A2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Basic understanding of child development and learning </w:t>
            </w:r>
          </w:p>
          <w:p w14:paraId="3505ABE1" w14:textId="3DBBA3F4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An ability to relate well to children and adults </w:t>
            </w:r>
          </w:p>
          <w:p w14:paraId="0727D895" w14:textId="38565DE9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Knowledge of an appreciation of strategies to support children with complex needs </w:t>
            </w:r>
          </w:p>
          <w:p w14:paraId="645D97AC" w14:textId="0152101A" w:rsidR="00336109" w:rsidRDefault="00336109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Meet the learning needs of all young people attending The Write Time </w:t>
            </w:r>
          </w:p>
          <w:p w14:paraId="3AFEEFA0" w14:textId="380D2654" w:rsidR="00D17B1A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16AA5210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Practical problem-solving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 xml:space="preserve"> and negotiating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0FC7AE41" w14:textId="1F1AF5F3" w:rsidR="009A0599" w:rsidRPr="002639BB" w:rsidRDefault="00D17B1A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objectives</w:t>
            </w:r>
          </w:p>
          <w:p w14:paraId="09F1B054" w14:textId="77777777" w:rsidR="00A76B2E" w:rsidRPr="002639BB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  <w:p w14:paraId="719891EC" w14:textId="60918F57" w:rsidR="002639BB" w:rsidRPr="00A76B2E" w:rsidRDefault="002639BB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Adaptable to changing demands and challenging behaviour/complex relationships </w:t>
            </w:r>
          </w:p>
        </w:tc>
        <w:tc>
          <w:tcPr>
            <w:tcW w:w="0" w:type="auto"/>
          </w:tcPr>
          <w:p w14:paraId="008982E2" w14:textId="77777777" w:rsidR="009A0599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An up-to-date knowledge of relevant legislation</w:t>
            </w:r>
          </w:p>
          <w:p w14:paraId="552A283F" w14:textId="77777777" w:rsidR="00E0447A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appropriately involve young people in decision making</w:t>
            </w:r>
          </w:p>
          <w:p w14:paraId="366EDA1D" w14:textId="7EC25C70" w:rsidR="002639BB" w:rsidRPr="00863E72" w:rsidRDefault="002639BB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A proven track record of innovation coupled with a desire to further improve outcomes for young people </w:t>
            </w:r>
            <w:bookmarkStart w:id="0" w:name="_GoBack"/>
            <w:bookmarkEnd w:id="0"/>
          </w:p>
        </w:tc>
      </w:tr>
      <w:tr w:rsidR="002B61F2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0165745D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1DBE0B38" w14:textId="247F9BD5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 xml:space="preserve"> and families 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</w:t>
            </w: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honest and open, dynamism, efficiency, and pro-activeness </w:t>
            </w:r>
          </w:p>
          <w:p w14:paraId="76CFB169" w14:textId="736FE7C8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>and families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proofErr w:type="gramStart"/>
            <w:r>
              <w:rPr>
                <w:rFonts w:ascii="Adobe Garamond Pro" w:hAnsi="Adobe Garamond Pro"/>
                <w:sz w:val="22"/>
                <w:szCs w:val="22"/>
              </w:rPr>
              <w:t>even handed</w:t>
            </w:r>
            <w:proofErr w:type="gramEnd"/>
            <w:r>
              <w:rPr>
                <w:rFonts w:ascii="Adobe Garamond Pro" w:hAnsi="Adobe Garamond Pro"/>
                <w:sz w:val="22"/>
                <w:szCs w:val="22"/>
              </w:rPr>
              <w:t xml:space="preserve"> approach in all matters 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4158B2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063B5"/>
    <w:rsid w:val="00010E07"/>
    <w:rsid w:val="000E29CB"/>
    <w:rsid w:val="001E4145"/>
    <w:rsid w:val="002639BB"/>
    <w:rsid w:val="002B61F2"/>
    <w:rsid w:val="00336109"/>
    <w:rsid w:val="00352C3A"/>
    <w:rsid w:val="004158B2"/>
    <w:rsid w:val="00416723"/>
    <w:rsid w:val="00472388"/>
    <w:rsid w:val="00491227"/>
    <w:rsid w:val="004C66A9"/>
    <w:rsid w:val="00655C8B"/>
    <w:rsid w:val="006831BE"/>
    <w:rsid w:val="007C3FA9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D17B1A"/>
    <w:rsid w:val="00D33F2E"/>
    <w:rsid w:val="00E01D20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3</cp:revision>
  <cp:lastPrinted>2017-12-04T12:53:00Z</cp:lastPrinted>
  <dcterms:created xsi:type="dcterms:W3CDTF">2018-07-10T09:32:00Z</dcterms:created>
  <dcterms:modified xsi:type="dcterms:W3CDTF">2018-07-10T10:19:00Z</dcterms:modified>
</cp:coreProperties>
</file>