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450" w:rsidRPr="00434E10" w:rsidRDefault="008B0450" w:rsidP="00303824">
      <w:pPr>
        <w:pStyle w:val="NoSpacing"/>
        <w:ind w:left="-709" w:right="-165"/>
        <w:jc w:val="both"/>
        <w:rPr>
          <w:rFonts w:ascii="Arial" w:hAnsi="Arial" w:cs="Arial"/>
          <w:i/>
        </w:rPr>
      </w:pPr>
      <w:r>
        <w:rPr>
          <w:noProof/>
          <w:lang w:eastAsia="en-GB"/>
        </w:rPr>
        <w:drawing>
          <wp:inline distT="0" distB="0" distL="0" distR="0" wp14:anchorId="31609C26" wp14:editId="62533AF0">
            <wp:extent cx="3552825" cy="847725"/>
            <wp:effectExtent l="0" t="0" r="9525" b="9525"/>
            <wp:docPr id="1" name="Picture 1" descr="dean trust believe achieve succe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an trust believe achieve succeed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556899" cy="848697"/>
                    </a:xfrm>
                    <a:prstGeom prst="rect">
                      <a:avLst/>
                    </a:prstGeom>
                    <a:noFill/>
                    <a:ln>
                      <a:noFill/>
                    </a:ln>
                  </pic:spPr>
                </pic:pic>
              </a:graphicData>
            </a:graphic>
          </wp:inline>
        </w:drawing>
      </w:r>
    </w:p>
    <w:p w:rsidR="008B0450" w:rsidRPr="006F3EFD" w:rsidRDefault="008B0450" w:rsidP="006F3EFD">
      <w:pPr>
        <w:pStyle w:val="NoSpacing"/>
        <w:ind w:left="567" w:right="-165"/>
        <w:jc w:val="both"/>
        <w:rPr>
          <w:rFonts w:ascii="Candara" w:hAnsi="Candara" w:cs="Arial"/>
          <w:color w:val="A6A6A6" w:themeColor="background1" w:themeShade="A6"/>
        </w:rPr>
      </w:pPr>
      <w:r w:rsidRPr="006F3EFD">
        <w:rPr>
          <w:rFonts w:ascii="Candara" w:hAnsi="Candara" w:cs="Arial"/>
          <w:color w:val="A6A6A6" w:themeColor="background1" w:themeShade="A6"/>
        </w:rPr>
        <w:t xml:space="preserve">Chief Executive: Mr Tarun Kapur </w:t>
      </w:r>
      <w:r w:rsidRPr="006F3EFD">
        <w:rPr>
          <w:rFonts w:ascii="Candara" w:hAnsi="Candara" w:cs="Arial"/>
          <w:color w:val="A6A6A6" w:themeColor="background1" w:themeShade="A6"/>
          <w:sz w:val="20"/>
          <w:szCs w:val="20"/>
        </w:rPr>
        <w:t>CBE</w:t>
      </w:r>
    </w:p>
    <w:p w:rsidR="006F3EFD" w:rsidRPr="006F3EFD" w:rsidRDefault="006F3EFD" w:rsidP="006F3EFD">
      <w:pPr>
        <w:pStyle w:val="NoSpacing"/>
        <w:ind w:left="567" w:right="-165"/>
        <w:jc w:val="both"/>
        <w:rPr>
          <w:rFonts w:ascii="Candara" w:hAnsi="Candara" w:cs="Arial"/>
          <w:color w:val="A6A6A6" w:themeColor="background1" w:themeShade="A6"/>
        </w:rPr>
      </w:pPr>
      <w:r w:rsidRPr="006F3EFD">
        <w:rPr>
          <w:rFonts w:ascii="Candara" w:hAnsi="Candara" w:cs="Arial"/>
          <w:color w:val="A6A6A6" w:themeColor="background1" w:themeShade="A6"/>
        </w:rPr>
        <w:t xml:space="preserve">Chairman: Mr </w:t>
      </w:r>
      <w:r w:rsidR="008D2EF1">
        <w:rPr>
          <w:rFonts w:ascii="Candara" w:hAnsi="Candara" w:cs="Arial"/>
          <w:color w:val="A6A6A6" w:themeColor="background1" w:themeShade="A6"/>
        </w:rPr>
        <w:t>Damian McGann</w:t>
      </w:r>
    </w:p>
    <w:p w:rsidR="008B0450" w:rsidRDefault="008B0450" w:rsidP="00303824">
      <w:pPr>
        <w:pStyle w:val="NoSpacing"/>
        <w:ind w:left="-567" w:right="-165"/>
        <w:jc w:val="both"/>
        <w:rPr>
          <w:rFonts w:ascii="Arial" w:hAnsi="Arial" w:cs="Arial"/>
        </w:rPr>
      </w:pPr>
    </w:p>
    <w:p w:rsidR="004F2A2E" w:rsidRDefault="004F2A2E" w:rsidP="004F2A2E">
      <w:pPr>
        <w:pStyle w:val="NoSpacing"/>
        <w:ind w:left="-567" w:right="-165"/>
        <w:jc w:val="both"/>
        <w:rPr>
          <w:rFonts w:ascii="Arial" w:hAnsi="Arial" w:cs="Arial"/>
        </w:rPr>
      </w:pPr>
    </w:p>
    <w:p w:rsidR="004F2A2E" w:rsidRDefault="004F2A2E" w:rsidP="004F2A2E">
      <w:pPr>
        <w:pStyle w:val="NoSpacing"/>
        <w:ind w:left="-567" w:right="-165"/>
        <w:jc w:val="both"/>
        <w:rPr>
          <w:rFonts w:ascii="Arial" w:hAnsi="Arial" w:cs="Arial"/>
        </w:rPr>
      </w:pPr>
    </w:p>
    <w:p w:rsidR="008B0450" w:rsidRPr="004F2A2E" w:rsidRDefault="008B0450" w:rsidP="004F2A2E">
      <w:pPr>
        <w:pStyle w:val="NoSpacing"/>
        <w:ind w:left="-567" w:right="140"/>
        <w:jc w:val="both"/>
        <w:rPr>
          <w:rFonts w:ascii="Arial" w:hAnsi="Arial" w:cs="Arial"/>
        </w:rPr>
      </w:pPr>
      <w:r w:rsidRPr="004F2A2E">
        <w:rPr>
          <w:rFonts w:ascii="Arial" w:hAnsi="Arial" w:cs="Arial"/>
        </w:rPr>
        <w:t>Dear Applicant</w:t>
      </w:r>
    </w:p>
    <w:p w:rsidR="008B0450" w:rsidRPr="004F2A2E" w:rsidRDefault="008B0450" w:rsidP="004F2A2E">
      <w:pPr>
        <w:pStyle w:val="NoSpacing"/>
        <w:ind w:left="-567" w:right="140"/>
        <w:jc w:val="both"/>
        <w:rPr>
          <w:rFonts w:ascii="Arial" w:hAnsi="Arial" w:cs="Arial"/>
        </w:rPr>
      </w:pPr>
    </w:p>
    <w:p w:rsidR="004F2A2E" w:rsidRDefault="008B0450" w:rsidP="004F2A2E">
      <w:pPr>
        <w:pStyle w:val="NoSpacing"/>
        <w:ind w:left="-567" w:right="140"/>
        <w:jc w:val="both"/>
        <w:rPr>
          <w:rFonts w:ascii="Arial" w:hAnsi="Arial" w:cs="Arial"/>
        </w:rPr>
      </w:pPr>
      <w:r w:rsidRPr="004F2A2E">
        <w:rPr>
          <w:rFonts w:ascii="Arial" w:hAnsi="Arial" w:cs="Arial"/>
        </w:rPr>
        <w:t xml:space="preserve">Thank you for your interest in the position </w:t>
      </w:r>
      <w:r w:rsidRPr="00D012FF">
        <w:rPr>
          <w:rFonts w:ascii="Arial" w:hAnsi="Arial" w:cs="Arial"/>
        </w:rPr>
        <w:t xml:space="preserve">of </w:t>
      </w:r>
      <w:r w:rsidR="00B700D1">
        <w:rPr>
          <w:rFonts w:ascii="Arial" w:hAnsi="Arial" w:cs="Arial"/>
          <w:b/>
        </w:rPr>
        <w:t xml:space="preserve">Head of </w:t>
      </w:r>
      <w:r w:rsidR="00EF3E78">
        <w:rPr>
          <w:rFonts w:ascii="Arial" w:hAnsi="Arial" w:cs="Arial"/>
          <w:b/>
        </w:rPr>
        <w:t>Geography,</w:t>
      </w:r>
      <w:r w:rsidR="008D4FAD">
        <w:rPr>
          <w:rFonts w:ascii="Arial" w:hAnsi="Arial" w:cs="Arial"/>
          <w:b/>
        </w:rPr>
        <w:t xml:space="preserve"> </w:t>
      </w:r>
      <w:r w:rsidR="00487545" w:rsidRPr="00487545">
        <w:rPr>
          <w:rFonts w:ascii="Arial" w:hAnsi="Arial" w:cs="Arial"/>
          <w:b/>
        </w:rPr>
        <w:t>Dean Trust Ardwick</w:t>
      </w:r>
      <w:r w:rsidR="00487545" w:rsidRPr="00487545">
        <w:rPr>
          <w:rFonts w:ascii="Arial" w:hAnsi="Arial" w:cs="Arial"/>
        </w:rPr>
        <w:t xml:space="preserve">, 345 Stockport Road, </w:t>
      </w:r>
      <w:r w:rsidR="00487545">
        <w:rPr>
          <w:rFonts w:ascii="Arial" w:hAnsi="Arial" w:cs="Arial"/>
        </w:rPr>
        <w:t xml:space="preserve">Ardwick, </w:t>
      </w:r>
      <w:proofErr w:type="gramStart"/>
      <w:r w:rsidR="00487545">
        <w:rPr>
          <w:rFonts w:ascii="Arial" w:hAnsi="Arial" w:cs="Arial"/>
        </w:rPr>
        <w:t>Manchester</w:t>
      </w:r>
      <w:proofErr w:type="gramEnd"/>
      <w:r w:rsidR="00487545">
        <w:rPr>
          <w:rFonts w:ascii="Arial" w:hAnsi="Arial" w:cs="Arial"/>
        </w:rPr>
        <w:t>, M13 0LF.</w:t>
      </w:r>
    </w:p>
    <w:p w:rsidR="00B700D1" w:rsidRDefault="00B700D1" w:rsidP="004F2A2E">
      <w:pPr>
        <w:pStyle w:val="NoSpacing"/>
        <w:ind w:left="-567" w:right="140"/>
        <w:jc w:val="both"/>
        <w:rPr>
          <w:rFonts w:ascii="Arial" w:hAnsi="Arial" w:cs="Arial"/>
        </w:rPr>
      </w:pPr>
    </w:p>
    <w:p w:rsidR="00B700D1" w:rsidRPr="00B700D1" w:rsidRDefault="00B700D1" w:rsidP="004F2A2E">
      <w:pPr>
        <w:pStyle w:val="NoSpacing"/>
        <w:ind w:left="-567" w:right="140"/>
        <w:jc w:val="both"/>
        <w:rPr>
          <w:rFonts w:ascii="Arial" w:hAnsi="Arial" w:cs="Arial"/>
          <w:b/>
        </w:rPr>
      </w:pPr>
      <w:r>
        <w:rPr>
          <w:rFonts w:ascii="Arial" w:hAnsi="Arial" w:cs="Arial"/>
          <w:b/>
        </w:rPr>
        <w:t>Teach</w:t>
      </w:r>
      <w:r w:rsidR="008267D5">
        <w:rPr>
          <w:rFonts w:ascii="Arial" w:hAnsi="Arial" w:cs="Arial"/>
          <w:b/>
        </w:rPr>
        <w:t>ing and Learning Responsibility TLR 2b - £4,443</w:t>
      </w:r>
    </w:p>
    <w:p w:rsidR="004F2A2E" w:rsidRPr="00D012FF" w:rsidRDefault="004F2A2E" w:rsidP="004F2A2E">
      <w:pPr>
        <w:pStyle w:val="NoSpacing"/>
        <w:ind w:left="-567" w:right="140"/>
        <w:jc w:val="both"/>
        <w:rPr>
          <w:rFonts w:ascii="Arial" w:hAnsi="Arial" w:cs="Arial"/>
        </w:rPr>
      </w:pPr>
    </w:p>
    <w:p w:rsidR="009A30C0" w:rsidRDefault="008267D5" w:rsidP="009A30C0">
      <w:pPr>
        <w:pStyle w:val="NoSpacing"/>
        <w:ind w:left="-567" w:right="140"/>
        <w:jc w:val="both"/>
        <w:rPr>
          <w:rFonts w:ascii="Arial" w:hAnsi="Arial" w:cs="Arial"/>
          <w:b/>
        </w:rPr>
      </w:pPr>
      <w:r>
        <w:rPr>
          <w:rFonts w:ascii="Arial" w:hAnsi="Arial" w:cs="Arial"/>
          <w:b/>
        </w:rPr>
        <w:t>Employment Start date: September 2018</w:t>
      </w:r>
    </w:p>
    <w:p w:rsidR="008267D5" w:rsidRDefault="008267D5" w:rsidP="009A30C0">
      <w:pPr>
        <w:pStyle w:val="NoSpacing"/>
        <w:ind w:left="-567" w:right="140"/>
        <w:jc w:val="both"/>
        <w:rPr>
          <w:rFonts w:ascii="Arial" w:hAnsi="Arial" w:cs="Arial"/>
        </w:rPr>
      </w:pPr>
    </w:p>
    <w:p w:rsidR="008B0450" w:rsidRDefault="003F03BE" w:rsidP="004F2A2E">
      <w:pPr>
        <w:pStyle w:val="NoSpacing"/>
        <w:ind w:left="-567" w:right="140"/>
        <w:jc w:val="both"/>
        <w:rPr>
          <w:rFonts w:ascii="Arial" w:hAnsi="Arial" w:cs="Arial"/>
        </w:rPr>
      </w:pPr>
      <w:r w:rsidRPr="004F2A2E">
        <w:rPr>
          <w:rFonts w:ascii="Arial" w:hAnsi="Arial" w:cs="Arial"/>
        </w:rPr>
        <w:t xml:space="preserve">Please find below </w:t>
      </w:r>
      <w:r w:rsidR="008B0450" w:rsidRPr="004F2A2E">
        <w:rPr>
          <w:rFonts w:ascii="Arial" w:hAnsi="Arial" w:cs="Arial"/>
        </w:rPr>
        <w:t>a job description and person specification.</w:t>
      </w:r>
    </w:p>
    <w:p w:rsidR="00373C37" w:rsidRDefault="00373C37" w:rsidP="004F2A2E">
      <w:pPr>
        <w:pStyle w:val="NoSpacing"/>
        <w:ind w:left="-567" w:right="140"/>
        <w:jc w:val="both"/>
        <w:rPr>
          <w:rFonts w:ascii="Arial" w:hAnsi="Arial" w:cs="Arial"/>
        </w:rPr>
      </w:pPr>
    </w:p>
    <w:p w:rsidR="00373C37" w:rsidRDefault="00373C37" w:rsidP="004F2A2E">
      <w:pPr>
        <w:pStyle w:val="NoSpacing"/>
        <w:ind w:left="-567" w:right="140"/>
        <w:jc w:val="both"/>
        <w:rPr>
          <w:rFonts w:ascii="Arial" w:hAnsi="Arial" w:cs="Arial"/>
        </w:rPr>
      </w:pPr>
      <w:r>
        <w:rPr>
          <w:rFonts w:ascii="Arial" w:hAnsi="Arial" w:cs="Arial"/>
        </w:rPr>
        <w:t>If you would like to learn more about The Dean Trust, please visit thethedeantrust.co.uk.</w:t>
      </w:r>
    </w:p>
    <w:p w:rsidR="008267D5" w:rsidRDefault="008267D5" w:rsidP="004F2A2E">
      <w:pPr>
        <w:pStyle w:val="NoSpacing"/>
        <w:ind w:left="-567" w:right="140"/>
        <w:jc w:val="both"/>
        <w:rPr>
          <w:rFonts w:ascii="Arial" w:hAnsi="Arial" w:cs="Arial"/>
          <w:b/>
        </w:rPr>
      </w:pPr>
    </w:p>
    <w:p w:rsidR="001E4698" w:rsidRPr="004F2A2E" w:rsidRDefault="001E4698" w:rsidP="004F2A2E">
      <w:pPr>
        <w:pStyle w:val="NoSpacing"/>
        <w:ind w:left="-567" w:right="140"/>
        <w:jc w:val="both"/>
        <w:rPr>
          <w:rFonts w:ascii="Arial" w:hAnsi="Arial" w:cs="Arial"/>
        </w:rPr>
      </w:pPr>
      <w:r w:rsidRPr="004F2A2E">
        <w:rPr>
          <w:rFonts w:ascii="Arial" w:hAnsi="Arial" w:cs="Arial"/>
          <w:b/>
        </w:rPr>
        <w:t>Method of Application</w:t>
      </w:r>
    </w:p>
    <w:p w:rsidR="001E4698" w:rsidRPr="004F2A2E" w:rsidRDefault="001E4698" w:rsidP="004F2A2E">
      <w:pPr>
        <w:pStyle w:val="NoSpacing"/>
        <w:ind w:left="-567" w:right="140"/>
        <w:jc w:val="both"/>
        <w:rPr>
          <w:rFonts w:ascii="Arial" w:hAnsi="Arial" w:cs="Arial"/>
        </w:rPr>
      </w:pPr>
      <w:r w:rsidRPr="004F2A2E">
        <w:rPr>
          <w:rFonts w:ascii="Arial" w:hAnsi="Arial" w:cs="Arial"/>
        </w:rPr>
        <w:t>The preferred method of application is electronically via email</w:t>
      </w:r>
      <w:r w:rsidR="00F4073C">
        <w:rPr>
          <w:rFonts w:ascii="Arial" w:hAnsi="Arial" w:cs="Arial"/>
        </w:rPr>
        <w:t xml:space="preserve"> to </w:t>
      </w:r>
      <w:hyperlink r:id="rId10" w:history="1">
        <w:r w:rsidR="00F4073C" w:rsidRPr="005B402B">
          <w:rPr>
            <w:rStyle w:val="Hyperlink"/>
            <w:rFonts w:ascii="Arial" w:hAnsi="Arial" w:cs="Arial"/>
          </w:rPr>
          <w:t>recruitment@thedeantrust.co.uk</w:t>
        </w:r>
      </w:hyperlink>
      <w:r w:rsidR="00F4073C">
        <w:rPr>
          <w:rFonts w:ascii="Arial" w:hAnsi="Arial" w:cs="Arial"/>
        </w:rPr>
        <w:t xml:space="preserve">. </w:t>
      </w:r>
      <w:r w:rsidRPr="004F2A2E">
        <w:rPr>
          <w:rFonts w:ascii="Arial" w:hAnsi="Arial" w:cs="Arial"/>
        </w:rPr>
        <w:t xml:space="preserve">  </w:t>
      </w:r>
      <w:r w:rsidR="00F4073C">
        <w:rPr>
          <w:rFonts w:ascii="Arial" w:hAnsi="Arial" w:cs="Arial"/>
        </w:rPr>
        <w:t xml:space="preserve"> </w:t>
      </w:r>
      <w:r w:rsidRPr="004F2A2E">
        <w:rPr>
          <w:rFonts w:ascii="Arial" w:hAnsi="Arial" w:cs="Arial"/>
        </w:rPr>
        <w:t xml:space="preserve">All applications must be made using The Dean Trust’s application form.  Applications will be shortlisted for interview and the HR </w:t>
      </w:r>
      <w:r w:rsidR="00373C37">
        <w:rPr>
          <w:rFonts w:ascii="Arial" w:hAnsi="Arial" w:cs="Arial"/>
        </w:rPr>
        <w:t>Department</w:t>
      </w:r>
      <w:r w:rsidRPr="004F2A2E">
        <w:rPr>
          <w:rFonts w:ascii="Arial" w:hAnsi="Arial" w:cs="Arial"/>
        </w:rPr>
        <w:t xml:space="preserve"> will contact those applicants who are selected. </w:t>
      </w:r>
    </w:p>
    <w:p w:rsidR="004F2A2E" w:rsidRDefault="004F2A2E" w:rsidP="004F2A2E">
      <w:pPr>
        <w:pStyle w:val="NoSpacing"/>
        <w:ind w:left="-567" w:right="140"/>
        <w:jc w:val="both"/>
        <w:rPr>
          <w:rFonts w:ascii="Arial" w:hAnsi="Arial" w:cs="Arial"/>
          <w:b/>
        </w:rPr>
      </w:pPr>
    </w:p>
    <w:p w:rsidR="001E4698" w:rsidRPr="004F2A2E" w:rsidRDefault="001E4698" w:rsidP="004F2A2E">
      <w:pPr>
        <w:pStyle w:val="NoSpacing"/>
        <w:ind w:left="-567" w:right="140"/>
        <w:jc w:val="both"/>
        <w:rPr>
          <w:rFonts w:ascii="Arial" w:hAnsi="Arial" w:cs="Arial"/>
          <w:b/>
        </w:rPr>
      </w:pPr>
      <w:r w:rsidRPr="004F2A2E">
        <w:rPr>
          <w:rFonts w:ascii="Arial" w:hAnsi="Arial" w:cs="Arial"/>
          <w:b/>
        </w:rPr>
        <w:t>Closing Date</w:t>
      </w:r>
    </w:p>
    <w:p w:rsidR="001E4698" w:rsidRPr="004F2A2E" w:rsidRDefault="001E4698" w:rsidP="004F2A2E">
      <w:pPr>
        <w:pStyle w:val="NoSpacing"/>
        <w:ind w:left="-567" w:right="140"/>
        <w:jc w:val="both"/>
        <w:rPr>
          <w:rFonts w:ascii="Arial" w:hAnsi="Arial" w:cs="Arial"/>
        </w:rPr>
      </w:pPr>
      <w:r w:rsidRPr="004F2A2E">
        <w:rPr>
          <w:rFonts w:ascii="Arial" w:hAnsi="Arial" w:cs="Arial"/>
        </w:rPr>
        <w:t xml:space="preserve">Applications received after the closing time of </w:t>
      </w:r>
      <w:r w:rsidR="008267D5" w:rsidRPr="008267D5">
        <w:rPr>
          <w:rFonts w:ascii="Arial" w:hAnsi="Arial" w:cs="Arial"/>
          <w:b/>
        </w:rPr>
        <w:t xml:space="preserve">10am </w:t>
      </w:r>
      <w:r w:rsidR="006809B5">
        <w:rPr>
          <w:rFonts w:ascii="Arial" w:hAnsi="Arial" w:cs="Arial"/>
          <w:b/>
        </w:rPr>
        <w:t>Monday 12</w:t>
      </w:r>
      <w:bookmarkStart w:id="0" w:name="_GoBack"/>
      <w:bookmarkEnd w:id="0"/>
      <w:r w:rsidR="008267D5" w:rsidRPr="008267D5">
        <w:rPr>
          <w:rFonts w:ascii="Arial" w:hAnsi="Arial" w:cs="Arial"/>
          <w:b/>
          <w:vertAlign w:val="superscript"/>
        </w:rPr>
        <w:t>th</w:t>
      </w:r>
      <w:r w:rsidR="008267D5" w:rsidRPr="008267D5">
        <w:rPr>
          <w:rFonts w:ascii="Arial" w:hAnsi="Arial" w:cs="Arial"/>
          <w:b/>
        </w:rPr>
        <w:t xml:space="preserve"> February 2018</w:t>
      </w:r>
      <w:r w:rsidRPr="004F2A2E">
        <w:rPr>
          <w:rFonts w:ascii="Arial" w:hAnsi="Arial" w:cs="Arial"/>
        </w:rPr>
        <w:t xml:space="preserve"> will not be considered.  </w:t>
      </w:r>
    </w:p>
    <w:p w:rsidR="001E4698" w:rsidRPr="004F2A2E" w:rsidRDefault="001E4698" w:rsidP="004F2A2E">
      <w:pPr>
        <w:pStyle w:val="NoSpacing"/>
        <w:ind w:left="-567" w:right="140"/>
        <w:jc w:val="both"/>
        <w:rPr>
          <w:rFonts w:ascii="Arial" w:hAnsi="Arial" w:cs="Arial"/>
          <w:b/>
        </w:rPr>
      </w:pPr>
    </w:p>
    <w:p w:rsidR="008B0450" w:rsidRPr="004F2A2E" w:rsidRDefault="008B0450" w:rsidP="004F2A2E">
      <w:pPr>
        <w:pStyle w:val="NoSpacing"/>
        <w:ind w:left="-567" w:right="140"/>
        <w:jc w:val="both"/>
        <w:rPr>
          <w:rFonts w:ascii="Arial" w:hAnsi="Arial" w:cs="Arial"/>
        </w:rPr>
      </w:pPr>
      <w:r w:rsidRPr="004F2A2E">
        <w:rPr>
          <w:rFonts w:ascii="Arial" w:hAnsi="Arial" w:cs="Arial"/>
        </w:rPr>
        <w:t>The Dean Trust is committed to safeguarding and promoting the welfare of children and young people and expects all staff and volunteers to share in this commitment.</w:t>
      </w:r>
    </w:p>
    <w:p w:rsidR="008B0450" w:rsidRPr="004F2A2E" w:rsidRDefault="008B0450" w:rsidP="004F2A2E">
      <w:pPr>
        <w:pStyle w:val="NoSpacing"/>
        <w:ind w:left="-567" w:right="140"/>
        <w:jc w:val="both"/>
        <w:rPr>
          <w:rFonts w:ascii="Arial" w:hAnsi="Arial" w:cs="Arial"/>
        </w:rPr>
      </w:pPr>
    </w:p>
    <w:p w:rsidR="008B0450" w:rsidRPr="004F2A2E" w:rsidRDefault="008B0450" w:rsidP="004F2A2E">
      <w:pPr>
        <w:pStyle w:val="NoSpacing"/>
        <w:ind w:left="-567" w:right="140"/>
        <w:jc w:val="both"/>
        <w:rPr>
          <w:rFonts w:ascii="Arial" w:hAnsi="Arial" w:cs="Arial"/>
        </w:rPr>
      </w:pPr>
      <w:r w:rsidRPr="004F2A2E">
        <w:rPr>
          <w:rFonts w:ascii="Arial" w:hAnsi="Arial" w:cs="Arial"/>
        </w:rPr>
        <w:t xml:space="preserve">If you have any questions please contact us on 0161 973 1179 or email </w:t>
      </w:r>
      <w:hyperlink r:id="rId11" w:history="1">
        <w:r w:rsidR="00520DDF" w:rsidRPr="004F2A2E">
          <w:rPr>
            <w:rStyle w:val="Hyperlink"/>
            <w:rFonts w:ascii="Arial" w:hAnsi="Arial" w:cs="Arial"/>
          </w:rPr>
          <w:t>recruitment</w:t>
        </w:r>
        <w:r w:rsidR="005B6381" w:rsidRPr="004F2A2E">
          <w:rPr>
            <w:rStyle w:val="Hyperlink"/>
            <w:rFonts w:ascii="Arial" w:hAnsi="Arial" w:cs="Arial"/>
          </w:rPr>
          <w:t>@thedeantrust.co.uk</w:t>
        </w:r>
      </w:hyperlink>
      <w:r w:rsidRPr="004F2A2E">
        <w:rPr>
          <w:rFonts w:ascii="Arial" w:hAnsi="Arial" w:cs="Arial"/>
        </w:rPr>
        <w:t xml:space="preserve">.  Thank you again for your interest in working </w:t>
      </w:r>
      <w:r w:rsidR="005B6381" w:rsidRPr="004F2A2E">
        <w:rPr>
          <w:rFonts w:ascii="Arial" w:hAnsi="Arial" w:cs="Arial"/>
        </w:rPr>
        <w:t>for</w:t>
      </w:r>
      <w:r w:rsidRPr="004F2A2E">
        <w:rPr>
          <w:rFonts w:ascii="Arial" w:hAnsi="Arial" w:cs="Arial"/>
        </w:rPr>
        <w:t xml:space="preserve"> The Dean Trust.  We look forward to hearing from you.</w:t>
      </w:r>
    </w:p>
    <w:p w:rsidR="008B0450" w:rsidRPr="004F2A2E" w:rsidRDefault="008B0450" w:rsidP="004F2A2E">
      <w:pPr>
        <w:pStyle w:val="NoSpacing"/>
        <w:ind w:left="-567" w:right="140"/>
        <w:jc w:val="both"/>
        <w:rPr>
          <w:rFonts w:ascii="Arial" w:hAnsi="Arial" w:cs="Arial"/>
        </w:rPr>
      </w:pPr>
    </w:p>
    <w:p w:rsidR="00CA0799" w:rsidRDefault="00CA0799" w:rsidP="004F2A2E">
      <w:pPr>
        <w:pStyle w:val="NoSpacing"/>
        <w:ind w:left="-567" w:right="140"/>
        <w:jc w:val="both"/>
        <w:rPr>
          <w:rFonts w:ascii="Arial" w:hAnsi="Arial" w:cs="Arial"/>
        </w:rPr>
      </w:pPr>
    </w:p>
    <w:p w:rsidR="004F2A2E" w:rsidRDefault="004F2A2E" w:rsidP="004F2A2E">
      <w:pPr>
        <w:pStyle w:val="NoSpacing"/>
        <w:ind w:left="-567" w:right="140"/>
        <w:jc w:val="both"/>
        <w:rPr>
          <w:rFonts w:ascii="Arial" w:hAnsi="Arial" w:cs="Arial"/>
        </w:rPr>
      </w:pPr>
    </w:p>
    <w:p w:rsidR="004F2A2E" w:rsidRPr="008267D5" w:rsidRDefault="008267D5" w:rsidP="00373C37">
      <w:pPr>
        <w:pStyle w:val="NoSpacing"/>
        <w:ind w:left="-567" w:right="140"/>
        <w:jc w:val="both"/>
        <w:rPr>
          <w:rFonts w:ascii="Arial" w:hAnsi="Arial" w:cs="Arial"/>
          <w:b/>
        </w:rPr>
      </w:pPr>
      <w:r w:rsidRPr="008267D5">
        <w:rPr>
          <w:rFonts w:ascii="Arial" w:hAnsi="Arial" w:cs="Arial"/>
          <w:b/>
        </w:rPr>
        <w:t>H</w:t>
      </w:r>
      <w:r>
        <w:rPr>
          <w:rFonts w:ascii="Arial" w:hAnsi="Arial" w:cs="Arial"/>
          <w:b/>
        </w:rPr>
        <w:t xml:space="preserve">uman </w:t>
      </w:r>
      <w:r w:rsidRPr="008267D5">
        <w:rPr>
          <w:rFonts w:ascii="Arial" w:hAnsi="Arial" w:cs="Arial"/>
          <w:b/>
        </w:rPr>
        <w:t>R</w:t>
      </w:r>
      <w:r>
        <w:rPr>
          <w:rFonts w:ascii="Arial" w:hAnsi="Arial" w:cs="Arial"/>
          <w:b/>
        </w:rPr>
        <w:t>esources</w:t>
      </w:r>
      <w:r w:rsidRPr="008267D5">
        <w:rPr>
          <w:rFonts w:ascii="Arial" w:hAnsi="Arial" w:cs="Arial"/>
          <w:b/>
        </w:rPr>
        <w:t xml:space="preserve"> Department</w:t>
      </w:r>
    </w:p>
    <w:p w:rsidR="008267D5" w:rsidRDefault="008267D5" w:rsidP="00373C37">
      <w:pPr>
        <w:pStyle w:val="NoSpacing"/>
        <w:ind w:left="-567" w:right="140"/>
        <w:jc w:val="both"/>
        <w:rPr>
          <w:rFonts w:ascii="Arial" w:hAnsi="Arial" w:cs="Arial"/>
        </w:rPr>
      </w:pPr>
    </w:p>
    <w:p w:rsidR="008267D5" w:rsidRDefault="008267D5" w:rsidP="00373C37">
      <w:pPr>
        <w:pStyle w:val="NoSpacing"/>
        <w:ind w:left="-567" w:right="140"/>
        <w:jc w:val="both"/>
        <w:rPr>
          <w:rFonts w:ascii="Arial" w:hAnsi="Arial" w:cs="Arial"/>
        </w:rPr>
      </w:pPr>
    </w:p>
    <w:p w:rsidR="008267D5" w:rsidRDefault="008267D5" w:rsidP="00373C37">
      <w:pPr>
        <w:pStyle w:val="NoSpacing"/>
        <w:ind w:left="-567" w:right="140"/>
        <w:jc w:val="both"/>
        <w:rPr>
          <w:rFonts w:ascii="Arial" w:hAnsi="Arial" w:cs="Arial"/>
          <w:b/>
        </w:rPr>
      </w:pPr>
    </w:p>
    <w:p w:rsidR="00487545" w:rsidRDefault="00487545" w:rsidP="006F3EFD">
      <w:pPr>
        <w:pStyle w:val="NoSpacing"/>
        <w:pBdr>
          <w:bottom w:val="single" w:sz="6" w:space="31" w:color="auto"/>
        </w:pBdr>
        <w:ind w:left="-567" w:right="-165"/>
        <w:jc w:val="both"/>
        <w:rPr>
          <w:rFonts w:ascii="Arial" w:hAnsi="Arial" w:cs="Arial"/>
          <w:b/>
        </w:rPr>
      </w:pPr>
    </w:p>
    <w:p w:rsidR="00487545" w:rsidRDefault="00487545" w:rsidP="006F3EFD">
      <w:pPr>
        <w:pStyle w:val="NoSpacing"/>
        <w:pBdr>
          <w:bottom w:val="single" w:sz="6" w:space="31" w:color="auto"/>
        </w:pBdr>
        <w:ind w:left="-567" w:right="-165"/>
        <w:jc w:val="both"/>
        <w:rPr>
          <w:rFonts w:ascii="Arial" w:hAnsi="Arial" w:cs="Arial"/>
          <w:b/>
        </w:rPr>
      </w:pPr>
    </w:p>
    <w:p w:rsidR="00487545" w:rsidRDefault="00487545" w:rsidP="006F3EFD">
      <w:pPr>
        <w:pStyle w:val="NoSpacing"/>
        <w:pBdr>
          <w:bottom w:val="single" w:sz="6" w:space="31" w:color="auto"/>
        </w:pBdr>
        <w:ind w:left="-567" w:right="-165"/>
        <w:jc w:val="both"/>
        <w:rPr>
          <w:rFonts w:ascii="Arial" w:hAnsi="Arial" w:cs="Arial"/>
          <w:b/>
        </w:rPr>
      </w:pPr>
    </w:p>
    <w:p w:rsidR="00487545" w:rsidRDefault="00487545" w:rsidP="006F3EFD">
      <w:pPr>
        <w:pStyle w:val="NoSpacing"/>
        <w:pBdr>
          <w:bottom w:val="single" w:sz="6" w:space="31" w:color="auto"/>
        </w:pBdr>
        <w:ind w:left="-567" w:right="-165"/>
        <w:jc w:val="both"/>
        <w:rPr>
          <w:rFonts w:ascii="Arial" w:hAnsi="Arial" w:cs="Arial"/>
          <w:b/>
        </w:rPr>
      </w:pPr>
    </w:p>
    <w:p w:rsidR="008B0450" w:rsidRDefault="008B0450" w:rsidP="006F3EFD">
      <w:pPr>
        <w:pStyle w:val="NoSpacing"/>
        <w:pBdr>
          <w:bottom w:val="single" w:sz="6" w:space="31" w:color="auto"/>
        </w:pBdr>
        <w:ind w:left="-567" w:right="-165"/>
        <w:jc w:val="both"/>
        <w:rPr>
          <w:rFonts w:ascii="Arial" w:hAnsi="Arial" w:cs="Arial"/>
          <w:b/>
          <w:color w:val="C0504D" w:themeColor="accent2"/>
          <w:sz w:val="28"/>
          <w:szCs w:val="28"/>
        </w:rPr>
      </w:pPr>
      <w:r>
        <w:rPr>
          <w:rFonts w:ascii="Arial" w:hAnsi="Arial" w:cs="Arial"/>
          <w:b/>
        </w:rPr>
        <w:tab/>
      </w:r>
      <w:r>
        <w:rPr>
          <w:rFonts w:ascii="Arial" w:hAnsi="Arial" w:cs="Arial"/>
          <w:b/>
        </w:rPr>
        <w:tab/>
      </w:r>
      <w:r>
        <w:rPr>
          <w:rFonts w:ascii="Arial" w:hAnsi="Arial" w:cs="Arial"/>
          <w:b/>
        </w:rPr>
        <w:tab/>
      </w:r>
      <w:r w:rsidRPr="006A3960">
        <w:rPr>
          <w:rFonts w:ascii="Arial" w:hAnsi="Arial" w:cs="Arial"/>
          <w:b/>
          <w:color w:val="C0504D" w:themeColor="accent2"/>
          <w:sz w:val="28"/>
          <w:szCs w:val="28"/>
        </w:rPr>
        <w:t xml:space="preserve"> </w:t>
      </w:r>
    </w:p>
    <w:tbl>
      <w:tblPr>
        <w:tblStyle w:val="TableGrid"/>
        <w:tblW w:w="1017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4111"/>
      </w:tblGrid>
      <w:tr w:rsidR="008B0450" w:rsidRPr="006F3EFD" w:rsidTr="00974C1A">
        <w:tc>
          <w:tcPr>
            <w:tcW w:w="6062" w:type="dxa"/>
          </w:tcPr>
          <w:p w:rsidR="006F3EFD" w:rsidRDefault="006F3EFD" w:rsidP="00303824">
            <w:pPr>
              <w:pStyle w:val="NoSpacing"/>
              <w:ind w:right="-165"/>
              <w:jc w:val="both"/>
              <w:rPr>
                <w:rFonts w:ascii="Cambria" w:hAnsi="Cambria" w:cs="Arial"/>
                <w:color w:val="A6A6A6" w:themeColor="background1" w:themeShade="A6"/>
                <w:sz w:val="10"/>
                <w:szCs w:val="10"/>
              </w:rPr>
            </w:pPr>
          </w:p>
          <w:p w:rsidR="008B0450" w:rsidRPr="006F3EFD" w:rsidRDefault="004F2A2E" w:rsidP="00303824">
            <w:pPr>
              <w:pStyle w:val="NoSpacing"/>
              <w:ind w:right="-165"/>
              <w:jc w:val="both"/>
              <w:rPr>
                <w:rFonts w:cs="Arial"/>
                <w:color w:val="A6A6A6" w:themeColor="background1" w:themeShade="A6"/>
              </w:rPr>
            </w:pPr>
            <w:r>
              <w:rPr>
                <w:rFonts w:cs="Arial"/>
                <w:color w:val="A6A6A6" w:themeColor="background1" w:themeShade="A6"/>
              </w:rPr>
              <w:t>C</w:t>
            </w:r>
            <w:r w:rsidR="008B0450" w:rsidRPr="006F3EFD">
              <w:rPr>
                <w:rFonts w:cs="Arial"/>
                <w:color w:val="A6A6A6" w:themeColor="background1" w:themeShade="A6"/>
              </w:rPr>
              <w:t>ecil Avenue Sale Cheshire M33 5BP</w:t>
            </w:r>
          </w:p>
          <w:p w:rsidR="008B0450" w:rsidRPr="006F3EFD" w:rsidRDefault="006F3EFD" w:rsidP="006F3EFD">
            <w:pPr>
              <w:pStyle w:val="NoSpacing"/>
              <w:ind w:left="283" w:right="-165" w:hanging="283"/>
              <w:jc w:val="both"/>
              <w:rPr>
                <w:rFonts w:cs="Arial"/>
                <w:color w:val="A6A6A6" w:themeColor="background1" w:themeShade="A6"/>
              </w:rPr>
            </w:pPr>
            <w:r w:rsidRPr="006F3EFD">
              <w:rPr>
                <w:rFonts w:cs="Arial"/>
                <w:color w:val="A6A6A6" w:themeColor="background1" w:themeShade="A6"/>
              </w:rPr>
              <w:t xml:space="preserve">t:     </w:t>
            </w:r>
            <w:r w:rsidR="008B0450" w:rsidRPr="006F3EFD">
              <w:rPr>
                <w:rFonts w:cs="Arial"/>
                <w:color w:val="A6A6A6" w:themeColor="background1" w:themeShade="A6"/>
              </w:rPr>
              <w:t>0161 973 1179</w:t>
            </w:r>
          </w:p>
          <w:p w:rsidR="008B0450" w:rsidRPr="006F3EFD" w:rsidRDefault="008B0450" w:rsidP="006F3EFD">
            <w:pPr>
              <w:pStyle w:val="NoSpacing"/>
              <w:ind w:left="283" w:right="-165" w:hanging="283"/>
              <w:jc w:val="both"/>
              <w:rPr>
                <w:rFonts w:cs="Arial"/>
                <w:color w:val="A6A6A6" w:themeColor="background1" w:themeShade="A6"/>
              </w:rPr>
            </w:pPr>
            <w:r w:rsidRPr="006F3EFD">
              <w:rPr>
                <w:rFonts w:cs="Arial"/>
                <w:color w:val="A6A6A6" w:themeColor="background1" w:themeShade="A6"/>
              </w:rPr>
              <w:t>e:</w:t>
            </w:r>
            <w:r w:rsidR="006F3EFD" w:rsidRPr="006F3EFD">
              <w:rPr>
                <w:rFonts w:cs="Arial"/>
                <w:color w:val="A6A6A6" w:themeColor="background1" w:themeShade="A6"/>
              </w:rPr>
              <w:t xml:space="preserve">    thedeantrust@aom.trafford.sch.uk </w:t>
            </w:r>
          </w:p>
          <w:p w:rsidR="008B0450" w:rsidRPr="006F3EFD" w:rsidRDefault="008B0450" w:rsidP="006F3EFD">
            <w:pPr>
              <w:pStyle w:val="NoSpacing"/>
              <w:ind w:left="283" w:right="-165" w:hanging="283"/>
              <w:jc w:val="both"/>
              <w:rPr>
                <w:rFonts w:cs="Arial"/>
                <w:color w:val="A6A6A6" w:themeColor="background1" w:themeShade="A6"/>
              </w:rPr>
            </w:pPr>
            <w:r w:rsidRPr="006F3EFD">
              <w:rPr>
                <w:rFonts w:cs="Arial"/>
                <w:color w:val="A6A6A6" w:themeColor="background1" w:themeShade="A6"/>
              </w:rPr>
              <w:t>w:</w:t>
            </w:r>
            <w:r w:rsidR="006F3EFD" w:rsidRPr="006F3EFD">
              <w:rPr>
                <w:rFonts w:cs="Arial"/>
                <w:color w:val="A6A6A6" w:themeColor="background1" w:themeShade="A6"/>
              </w:rPr>
              <w:t xml:space="preserve">   www.thedeantrust.co.uk</w:t>
            </w:r>
          </w:p>
          <w:p w:rsidR="006F3EFD" w:rsidRPr="006F3EFD" w:rsidRDefault="006F3EFD" w:rsidP="006F3EFD">
            <w:pPr>
              <w:pStyle w:val="NoSpacing"/>
              <w:ind w:right="-165"/>
              <w:jc w:val="both"/>
              <w:rPr>
                <w:rFonts w:cs="Arial"/>
                <w:color w:val="A6A6A6" w:themeColor="background1" w:themeShade="A6"/>
                <w:sz w:val="18"/>
                <w:szCs w:val="18"/>
              </w:rPr>
            </w:pPr>
          </w:p>
          <w:p w:rsidR="008B0450" w:rsidRPr="006F3EFD" w:rsidRDefault="008B0450" w:rsidP="006F3EFD">
            <w:pPr>
              <w:pStyle w:val="NoSpacing"/>
              <w:ind w:right="-165"/>
              <w:jc w:val="both"/>
              <w:rPr>
                <w:rFonts w:cs="Arial"/>
                <w:color w:val="A6A6A6" w:themeColor="background1" w:themeShade="A6"/>
                <w:sz w:val="18"/>
                <w:szCs w:val="18"/>
              </w:rPr>
            </w:pPr>
            <w:r w:rsidRPr="006F3EFD">
              <w:rPr>
                <w:rFonts w:cs="Arial"/>
                <w:color w:val="A6A6A6" w:themeColor="background1" w:themeShade="A6"/>
                <w:sz w:val="18"/>
                <w:szCs w:val="18"/>
              </w:rPr>
              <w:t>Registered in England 8027943 VAT Registration 1</w:t>
            </w:r>
            <w:r w:rsidR="006F3EFD" w:rsidRPr="006F3EFD">
              <w:rPr>
                <w:rFonts w:cs="Arial"/>
                <w:color w:val="A6A6A6" w:themeColor="background1" w:themeShade="A6"/>
                <w:sz w:val="18"/>
                <w:szCs w:val="18"/>
              </w:rPr>
              <w:t>95 3889 46</w:t>
            </w:r>
          </w:p>
          <w:p w:rsidR="006F3EFD" w:rsidRPr="006F3EFD" w:rsidRDefault="006F3EFD" w:rsidP="006F3EFD">
            <w:pPr>
              <w:pStyle w:val="NoSpacing"/>
              <w:ind w:right="-165"/>
              <w:jc w:val="both"/>
              <w:rPr>
                <w:rFonts w:ascii="Calibri" w:hAnsi="Calibri" w:cs="Arial"/>
              </w:rPr>
            </w:pPr>
            <w:r w:rsidRPr="006F3EFD">
              <w:rPr>
                <w:rFonts w:cs="Arial"/>
                <w:color w:val="A6A6A6" w:themeColor="background1" w:themeShade="A6"/>
                <w:sz w:val="18"/>
                <w:szCs w:val="18"/>
              </w:rPr>
              <w:lastRenderedPageBreak/>
              <w:t>The Dean Trust is a company limited by guarantee.</w:t>
            </w:r>
          </w:p>
        </w:tc>
        <w:tc>
          <w:tcPr>
            <w:tcW w:w="4111" w:type="dxa"/>
          </w:tcPr>
          <w:p w:rsidR="008B0450" w:rsidRPr="006F3EFD" w:rsidRDefault="008B0450" w:rsidP="00303824">
            <w:pPr>
              <w:pStyle w:val="NoSpacing"/>
              <w:ind w:right="-165"/>
              <w:jc w:val="both"/>
              <w:rPr>
                <w:rFonts w:ascii="Calibri" w:hAnsi="Calibri" w:cs="Arial"/>
                <w:b/>
              </w:rPr>
            </w:pPr>
          </w:p>
        </w:tc>
      </w:tr>
    </w:tbl>
    <w:p w:rsidR="00FC4DA5" w:rsidRDefault="00FC4DA5" w:rsidP="00303824">
      <w:pPr>
        <w:jc w:val="both"/>
        <w:rPr>
          <w:rFonts w:ascii="Arial" w:hAnsi="Arial" w:cs="Arial"/>
        </w:rPr>
      </w:pPr>
      <w:r>
        <w:rPr>
          <w:rFonts w:ascii="Arial" w:hAnsi="Arial" w:cs="Arial"/>
          <w:noProof/>
          <w:lang w:eastAsia="en-GB"/>
        </w:rPr>
        <w:drawing>
          <wp:inline distT="0" distB="0" distL="0" distR="0" wp14:anchorId="37D2E5F1" wp14:editId="30CC1CED">
            <wp:extent cx="5343525" cy="790575"/>
            <wp:effectExtent l="38100" t="38100" r="85725" b="476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FD39EF" w:rsidRDefault="00FD39EF" w:rsidP="00303824">
      <w:pPr>
        <w:ind w:left="-567" w:right="-285"/>
        <w:jc w:val="both"/>
        <w:rPr>
          <w:rFonts w:ascii="Arial" w:hAnsi="Arial" w:cs="Arial"/>
          <w:sz w:val="18"/>
          <w:szCs w:val="18"/>
        </w:rPr>
      </w:pPr>
      <w:r w:rsidRPr="002653FB">
        <w:rPr>
          <w:rFonts w:ascii="Arial" w:hAnsi="Arial" w:cs="Arial"/>
          <w:sz w:val="18"/>
          <w:szCs w:val="18"/>
        </w:rPr>
        <w:t xml:space="preserve">The information contained below is to help staff understand and appreciate the work content of their post and the role they are to play in the operation.  However, it should be noted that whilst every effort has been made to outline all the duties and responsibilities of the post, a document such as this does not permit every item to be specified </w:t>
      </w:r>
      <w:r>
        <w:rPr>
          <w:rFonts w:ascii="Arial" w:hAnsi="Arial" w:cs="Arial"/>
          <w:sz w:val="18"/>
          <w:szCs w:val="18"/>
        </w:rPr>
        <w:t>i</w:t>
      </w:r>
      <w:r w:rsidRPr="002653FB">
        <w:rPr>
          <w:rFonts w:ascii="Arial" w:hAnsi="Arial" w:cs="Arial"/>
          <w:sz w:val="18"/>
          <w:szCs w:val="18"/>
        </w:rPr>
        <w:t>n detail.  Broad headings may therefore have been used, in which case all the usual associated duties are included in this job description.</w:t>
      </w:r>
    </w:p>
    <w:tbl>
      <w:tblPr>
        <w:tblStyle w:val="TableGrid"/>
        <w:tblW w:w="10603" w:type="dxa"/>
        <w:tblInd w:w="-714" w:type="dxa"/>
        <w:tblLook w:val="04A0" w:firstRow="1" w:lastRow="0" w:firstColumn="1" w:lastColumn="0" w:noHBand="0" w:noVBand="1"/>
      </w:tblPr>
      <w:tblGrid>
        <w:gridCol w:w="2410"/>
        <w:gridCol w:w="8193"/>
      </w:tblGrid>
      <w:tr w:rsidR="00487545" w:rsidTr="008267D5">
        <w:tc>
          <w:tcPr>
            <w:tcW w:w="2410" w:type="dxa"/>
            <w:vAlign w:val="center"/>
          </w:tcPr>
          <w:p w:rsidR="00487545" w:rsidRPr="00B36607" w:rsidRDefault="00487545" w:rsidP="00CF572F">
            <w:pPr>
              <w:pStyle w:val="NoSpacing"/>
              <w:ind w:right="-307"/>
              <w:rPr>
                <w:rFonts w:ascii="Arial" w:hAnsi="Arial" w:cs="Arial"/>
                <w:b/>
              </w:rPr>
            </w:pPr>
            <w:r w:rsidRPr="00B36607">
              <w:rPr>
                <w:rFonts w:ascii="Arial" w:hAnsi="Arial" w:cs="Arial"/>
                <w:b/>
              </w:rPr>
              <w:t>Job title</w:t>
            </w:r>
          </w:p>
        </w:tc>
        <w:tc>
          <w:tcPr>
            <w:tcW w:w="8193" w:type="dxa"/>
          </w:tcPr>
          <w:p w:rsidR="00487545" w:rsidRDefault="00487545" w:rsidP="00CF572F">
            <w:pPr>
              <w:pStyle w:val="NoSpacing"/>
              <w:ind w:right="34"/>
              <w:rPr>
                <w:rFonts w:ascii="Arial" w:hAnsi="Arial" w:cs="Arial"/>
                <w:b/>
              </w:rPr>
            </w:pPr>
          </w:p>
          <w:p w:rsidR="00487545" w:rsidRDefault="00B700D1" w:rsidP="00CF572F">
            <w:pPr>
              <w:pStyle w:val="NoSpacing"/>
              <w:ind w:right="34"/>
              <w:rPr>
                <w:rFonts w:ascii="Arial" w:hAnsi="Arial" w:cs="Arial"/>
                <w:b/>
              </w:rPr>
            </w:pPr>
            <w:r>
              <w:rPr>
                <w:rFonts w:ascii="Arial" w:hAnsi="Arial" w:cs="Arial"/>
                <w:b/>
              </w:rPr>
              <w:t xml:space="preserve">Head of </w:t>
            </w:r>
            <w:r w:rsidR="00EF3E78">
              <w:rPr>
                <w:rFonts w:ascii="Arial" w:hAnsi="Arial" w:cs="Arial"/>
                <w:b/>
              </w:rPr>
              <w:t>Geography</w:t>
            </w:r>
          </w:p>
          <w:p w:rsidR="00487545" w:rsidRDefault="00487545" w:rsidP="00CF572F">
            <w:pPr>
              <w:pStyle w:val="NoSpacing"/>
              <w:ind w:right="34"/>
              <w:rPr>
                <w:rFonts w:ascii="Arial" w:hAnsi="Arial" w:cs="Arial"/>
                <w:b/>
              </w:rPr>
            </w:pPr>
          </w:p>
        </w:tc>
      </w:tr>
      <w:tr w:rsidR="00487545" w:rsidRPr="0058106F" w:rsidTr="008267D5">
        <w:tc>
          <w:tcPr>
            <w:tcW w:w="2410" w:type="dxa"/>
            <w:vAlign w:val="center"/>
          </w:tcPr>
          <w:p w:rsidR="00487545" w:rsidRPr="00B36607" w:rsidRDefault="00487545" w:rsidP="00CF572F">
            <w:pPr>
              <w:pStyle w:val="NoSpacing"/>
              <w:ind w:right="-307"/>
              <w:rPr>
                <w:rFonts w:ascii="Arial" w:hAnsi="Arial" w:cs="Arial"/>
                <w:b/>
              </w:rPr>
            </w:pPr>
            <w:r w:rsidRPr="00B36607">
              <w:rPr>
                <w:rFonts w:ascii="Arial" w:hAnsi="Arial" w:cs="Arial"/>
                <w:b/>
              </w:rPr>
              <w:t>Reporting to</w:t>
            </w:r>
          </w:p>
        </w:tc>
        <w:tc>
          <w:tcPr>
            <w:tcW w:w="8193" w:type="dxa"/>
          </w:tcPr>
          <w:p w:rsidR="00487545" w:rsidRDefault="00487545" w:rsidP="00CF572F">
            <w:pPr>
              <w:pStyle w:val="NoSpacing"/>
              <w:ind w:right="34"/>
              <w:rPr>
                <w:rFonts w:ascii="Arial" w:hAnsi="Arial" w:cs="Arial"/>
                <w:b/>
              </w:rPr>
            </w:pPr>
          </w:p>
          <w:p w:rsidR="00487545" w:rsidRDefault="00EF3E78" w:rsidP="00CF572F">
            <w:pPr>
              <w:pStyle w:val="NoSpacing"/>
              <w:ind w:right="34"/>
              <w:rPr>
                <w:rFonts w:ascii="Arial" w:hAnsi="Arial" w:cs="Arial"/>
                <w:b/>
              </w:rPr>
            </w:pPr>
            <w:r>
              <w:rPr>
                <w:rFonts w:ascii="Arial" w:hAnsi="Arial" w:cs="Arial"/>
                <w:b/>
              </w:rPr>
              <w:t>Head of Humanities</w:t>
            </w:r>
          </w:p>
          <w:p w:rsidR="00487545" w:rsidRPr="0058106F" w:rsidRDefault="00487545" w:rsidP="00CF572F">
            <w:pPr>
              <w:pStyle w:val="NoSpacing"/>
              <w:ind w:right="34"/>
              <w:rPr>
                <w:rFonts w:ascii="Arial" w:hAnsi="Arial" w:cs="Arial"/>
                <w:b/>
              </w:rPr>
            </w:pPr>
          </w:p>
        </w:tc>
      </w:tr>
      <w:tr w:rsidR="00B700D1" w:rsidTr="008267D5">
        <w:tc>
          <w:tcPr>
            <w:tcW w:w="2410" w:type="dxa"/>
            <w:shd w:val="clear" w:color="auto" w:fill="FFFFFF" w:themeFill="background1"/>
            <w:vAlign w:val="center"/>
          </w:tcPr>
          <w:p w:rsidR="00B700D1" w:rsidRDefault="008267D5" w:rsidP="00BA09EF">
            <w:pPr>
              <w:pStyle w:val="NoSpacing"/>
              <w:rPr>
                <w:rFonts w:ascii="Arial" w:hAnsi="Arial" w:cs="Arial"/>
                <w:b/>
              </w:rPr>
            </w:pPr>
            <w:r>
              <w:rPr>
                <w:rFonts w:ascii="Arial" w:hAnsi="Arial" w:cs="Arial"/>
                <w:b/>
              </w:rPr>
              <w:t>Main purpose of job</w:t>
            </w:r>
          </w:p>
        </w:tc>
        <w:tc>
          <w:tcPr>
            <w:tcW w:w="8193" w:type="dxa"/>
            <w:shd w:val="clear" w:color="auto" w:fill="FFFFFF" w:themeFill="background1"/>
          </w:tcPr>
          <w:p w:rsidR="008267D5" w:rsidRDefault="008267D5" w:rsidP="003846FB">
            <w:pPr>
              <w:jc w:val="both"/>
              <w:rPr>
                <w:rFonts w:ascii="Arial" w:hAnsi="Arial" w:cs="Arial"/>
              </w:rPr>
            </w:pPr>
          </w:p>
          <w:p w:rsidR="003846FB" w:rsidRDefault="003846FB" w:rsidP="003846FB">
            <w:pPr>
              <w:jc w:val="both"/>
              <w:rPr>
                <w:rFonts w:ascii="Arial" w:hAnsi="Arial" w:cs="Arial"/>
              </w:rPr>
            </w:pPr>
            <w:r w:rsidRPr="00063B41">
              <w:rPr>
                <w:rFonts w:ascii="Arial" w:hAnsi="Arial" w:cs="Arial"/>
              </w:rPr>
              <w:t xml:space="preserve">This is a key post in the latest Dean Trust School.  </w:t>
            </w:r>
            <w:r w:rsidR="00063B41" w:rsidRPr="00063B41">
              <w:rPr>
                <w:rFonts w:ascii="Arial" w:hAnsi="Arial" w:cs="Arial"/>
              </w:rPr>
              <w:t>The main purpo</w:t>
            </w:r>
            <w:r w:rsidR="00063B41">
              <w:rPr>
                <w:rFonts w:ascii="Arial" w:hAnsi="Arial" w:cs="Arial"/>
              </w:rPr>
              <w:t>se is to lead the subject of Geo</w:t>
            </w:r>
            <w:r w:rsidR="00063B41" w:rsidRPr="00063B41">
              <w:rPr>
                <w:rFonts w:ascii="Arial" w:hAnsi="Arial" w:cs="Arial"/>
              </w:rPr>
              <w:t xml:space="preserve">graphy at all levels within Dean Trust Ardwick. </w:t>
            </w:r>
            <w:r w:rsidRPr="00063B41">
              <w:rPr>
                <w:rFonts w:ascii="Arial" w:hAnsi="Arial" w:cs="Arial"/>
              </w:rPr>
              <w:t xml:space="preserve">The post holder will be expected to work collaboratively with </w:t>
            </w:r>
            <w:r w:rsidR="00063B41" w:rsidRPr="00063B41">
              <w:rPr>
                <w:rFonts w:ascii="Arial" w:hAnsi="Arial" w:cs="Arial"/>
              </w:rPr>
              <w:t xml:space="preserve">other subjects in the school and with </w:t>
            </w:r>
            <w:r w:rsidRPr="00063B41">
              <w:rPr>
                <w:rFonts w:ascii="Arial" w:hAnsi="Arial" w:cs="Arial"/>
              </w:rPr>
              <w:t>other Dean Trust Schools</w:t>
            </w:r>
            <w:r w:rsidR="00063B41" w:rsidRPr="00063B41">
              <w:rPr>
                <w:rFonts w:ascii="Arial" w:hAnsi="Arial" w:cs="Arial"/>
              </w:rPr>
              <w:t>.</w:t>
            </w:r>
            <w:r w:rsidRPr="00063B41">
              <w:rPr>
                <w:rFonts w:ascii="Arial" w:hAnsi="Arial" w:cs="Arial"/>
              </w:rPr>
              <w:t xml:space="preserve"> </w:t>
            </w:r>
            <w:r w:rsidR="00063B41" w:rsidRPr="00063B41">
              <w:rPr>
                <w:rFonts w:ascii="Arial" w:hAnsi="Arial" w:cs="Arial"/>
              </w:rPr>
              <w:t>The Head of Geography will be responsible for planning, delivering and evaluating a dynamic and engaging curriculum, and in addition</w:t>
            </w:r>
            <w:r w:rsidRPr="00063B41">
              <w:rPr>
                <w:rFonts w:ascii="Arial" w:hAnsi="Arial" w:cs="Arial"/>
              </w:rPr>
              <w:t xml:space="preserve"> make significant contributions to teaching and learning, progress, whole school literacy, and to contribute to relevant INSET in addition to principal responsibilities within the faculty</w:t>
            </w:r>
            <w:r w:rsidR="00063B41" w:rsidRPr="00063B41">
              <w:rPr>
                <w:rFonts w:ascii="Arial" w:hAnsi="Arial" w:cs="Arial"/>
              </w:rPr>
              <w:t>. The post holder will have</w:t>
            </w:r>
            <w:r w:rsidRPr="00063B41">
              <w:rPr>
                <w:rFonts w:ascii="Arial" w:hAnsi="Arial" w:cs="Arial"/>
              </w:rPr>
              <w:t xml:space="preserve"> responsibility for outcomes within </w:t>
            </w:r>
            <w:r w:rsidR="00063B41" w:rsidRPr="00063B41">
              <w:rPr>
                <w:rFonts w:ascii="Arial" w:hAnsi="Arial" w:cs="Arial"/>
              </w:rPr>
              <w:t>Geography</w:t>
            </w:r>
            <w:r w:rsidRPr="00063B41">
              <w:rPr>
                <w:rFonts w:ascii="Arial" w:hAnsi="Arial" w:cs="Arial"/>
              </w:rPr>
              <w:t xml:space="preserve"> in terms of examination grades and as such must be an outstanding practitioner leading by example. The post holder will lead a team o</w:t>
            </w:r>
            <w:r w:rsidR="00063B41" w:rsidRPr="00063B41">
              <w:rPr>
                <w:rFonts w:ascii="Arial" w:hAnsi="Arial" w:cs="Arial"/>
              </w:rPr>
              <w:t>f subject specialist and non-specialist</w:t>
            </w:r>
            <w:r w:rsidRPr="00063B41">
              <w:rPr>
                <w:rFonts w:ascii="Arial" w:hAnsi="Arial" w:cs="Arial"/>
              </w:rPr>
              <w:t xml:space="preserve"> teachers.</w:t>
            </w:r>
          </w:p>
          <w:p w:rsidR="00B700D1" w:rsidRPr="00BF6AB3" w:rsidRDefault="00B700D1" w:rsidP="00EF3E78">
            <w:pPr>
              <w:jc w:val="both"/>
              <w:rPr>
                <w:rFonts w:ascii="Arial" w:hAnsi="Arial" w:cs="Arial"/>
              </w:rPr>
            </w:pPr>
          </w:p>
        </w:tc>
      </w:tr>
      <w:tr w:rsidR="00B700D1" w:rsidTr="00487545">
        <w:tc>
          <w:tcPr>
            <w:tcW w:w="10603" w:type="dxa"/>
            <w:gridSpan w:val="2"/>
            <w:shd w:val="clear" w:color="auto" w:fill="D9D9D9" w:themeFill="background1" w:themeFillShade="D9"/>
            <w:vAlign w:val="center"/>
          </w:tcPr>
          <w:p w:rsidR="008267D5" w:rsidRDefault="008267D5" w:rsidP="00B700D1">
            <w:pPr>
              <w:pStyle w:val="NoSpacing"/>
              <w:rPr>
                <w:rFonts w:ascii="Arial" w:hAnsi="Arial" w:cs="Arial"/>
                <w:b/>
              </w:rPr>
            </w:pPr>
          </w:p>
          <w:p w:rsidR="00B700D1" w:rsidRDefault="008267D5" w:rsidP="00B700D1">
            <w:pPr>
              <w:pStyle w:val="NoSpacing"/>
              <w:rPr>
                <w:rFonts w:ascii="Arial" w:hAnsi="Arial" w:cs="Arial"/>
                <w:b/>
              </w:rPr>
            </w:pPr>
            <w:r>
              <w:rPr>
                <w:rFonts w:ascii="Arial" w:hAnsi="Arial" w:cs="Arial"/>
                <w:b/>
              </w:rPr>
              <w:t>Key responsibilities:</w:t>
            </w:r>
          </w:p>
        </w:tc>
      </w:tr>
      <w:tr w:rsidR="00B700D1" w:rsidRPr="00161098" w:rsidTr="00F02AD3">
        <w:tc>
          <w:tcPr>
            <w:tcW w:w="10603" w:type="dxa"/>
            <w:gridSpan w:val="2"/>
          </w:tcPr>
          <w:p w:rsidR="00063B41" w:rsidRDefault="00063B41" w:rsidP="008267D5">
            <w:pPr>
              <w:pStyle w:val="ListParagraph"/>
              <w:numPr>
                <w:ilvl w:val="0"/>
                <w:numId w:val="19"/>
              </w:numPr>
              <w:ind w:left="310" w:hanging="283"/>
              <w:rPr>
                <w:rFonts w:ascii="Arial" w:hAnsi="Arial" w:cs="Arial"/>
              </w:rPr>
            </w:pPr>
            <w:r>
              <w:rPr>
                <w:rFonts w:ascii="Arial" w:hAnsi="Arial" w:cs="Arial"/>
              </w:rPr>
              <w:t>Plan and deliver a full KS3 and KS4 Geography curriculum.</w:t>
            </w:r>
          </w:p>
          <w:p w:rsidR="00900799" w:rsidRPr="001C4B5E" w:rsidRDefault="00675D4B" w:rsidP="008267D5">
            <w:pPr>
              <w:pStyle w:val="ListParagraph"/>
              <w:numPr>
                <w:ilvl w:val="0"/>
                <w:numId w:val="19"/>
              </w:numPr>
              <w:ind w:left="310" w:hanging="283"/>
              <w:rPr>
                <w:rFonts w:ascii="Arial" w:hAnsi="Arial" w:cs="Arial"/>
              </w:rPr>
            </w:pPr>
            <w:r>
              <w:rPr>
                <w:rFonts w:ascii="Arial" w:hAnsi="Arial" w:cs="Arial"/>
              </w:rPr>
              <w:t>Plan and deliver high quality t</w:t>
            </w:r>
            <w:r w:rsidR="00900799" w:rsidRPr="001C4B5E">
              <w:rPr>
                <w:rFonts w:ascii="Arial" w:hAnsi="Arial" w:cs="Arial"/>
              </w:rPr>
              <w:t xml:space="preserve">eaching and </w:t>
            </w:r>
            <w:r>
              <w:rPr>
                <w:rFonts w:ascii="Arial" w:hAnsi="Arial" w:cs="Arial"/>
              </w:rPr>
              <w:t>l</w:t>
            </w:r>
            <w:r w:rsidR="00900799" w:rsidRPr="001C4B5E">
              <w:rPr>
                <w:rFonts w:ascii="Arial" w:hAnsi="Arial" w:cs="Arial"/>
              </w:rPr>
              <w:t xml:space="preserve">earning. </w:t>
            </w:r>
          </w:p>
          <w:p w:rsidR="00EF3E78" w:rsidRPr="001C4B5E" w:rsidRDefault="00900799" w:rsidP="008267D5">
            <w:pPr>
              <w:pStyle w:val="ListParagraph"/>
              <w:numPr>
                <w:ilvl w:val="0"/>
                <w:numId w:val="19"/>
              </w:numPr>
              <w:ind w:left="310" w:hanging="283"/>
              <w:rPr>
                <w:rFonts w:ascii="Arial" w:hAnsi="Arial" w:cs="Arial"/>
              </w:rPr>
            </w:pPr>
            <w:r w:rsidRPr="001C4B5E">
              <w:rPr>
                <w:rFonts w:ascii="Arial" w:hAnsi="Arial" w:cs="Arial"/>
              </w:rPr>
              <w:t xml:space="preserve">Be fully committed to raising standards and improving the life chances of all pupils. </w:t>
            </w:r>
          </w:p>
          <w:p w:rsidR="00675D4B" w:rsidRDefault="0005069B" w:rsidP="00C7092A">
            <w:pPr>
              <w:pStyle w:val="ListParagraph"/>
              <w:numPr>
                <w:ilvl w:val="0"/>
                <w:numId w:val="19"/>
              </w:numPr>
              <w:ind w:left="310" w:hanging="283"/>
              <w:rPr>
                <w:rFonts w:ascii="Arial" w:hAnsi="Arial" w:cs="Arial"/>
              </w:rPr>
            </w:pPr>
            <w:r w:rsidRPr="00675D4B">
              <w:rPr>
                <w:rFonts w:ascii="Arial" w:hAnsi="Arial" w:cs="Arial"/>
              </w:rPr>
              <w:t>Displaying an enthusiasm for your subject which m</w:t>
            </w:r>
            <w:r w:rsidR="00675D4B" w:rsidRPr="00675D4B">
              <w:rPr>
                <w:rFonts w:ascii="Arial" w:hAnsi="Arial" w:cs="Arial"/>
              </w:rPr>
              <w:t>otivates and engages pupils in</w:t>
            </w:r>
            <w:r w:rsidR="00675D4B">
              <w:rPr>
                <w:rFonts w:ascii="Arial" w:hAnsi="Arial" w:cs="Arial"/>
              </w:rPr>
              <w:t xml:space="preserve"> lessons.</w:t>
            </w:r>
          </w:p>
          <w:p w:rsidR="0005069B" w:rsidRPr="00675D4B" w:rsidRDefault="0005069B" w:rsidP="00C7092A">
            <w:pPr>
              <w:pStyle w:val="ListParagraph"/>
              <w:numPr>
                <w:ilvl w:val="0"/>
                <w:numId w:val="19"/>
              </w:numPr>
              <w:ind w:left="310" w:hanging="283"/>
              <w:rPr>
                <w:rFonts w:ascii="Arial" w:hAnsi="Arial" w:cs="Arial"/>
              </w:rPr>
            </w:pPr>
            <w:r w:rsidRPr="00675D4B">
              <w:rPr>
                <w:rFonts w:ascii="Arial" w:hAnsi="Arial" w:cs="Arial"/>
              </w:rPr>
              <w:t>Create a culture which celebrates the positive and encourages all kinds of achievement</w:t>
            </w:r>
          </w:p>
          <w:p w:rsidR="0005069B" w:rsidRPr="001C4B5E" w:rsidRDefault="0005069B" w:rsidP="008267D5">
            <w:pPr>
              <w:pStyle w:val="ListParagraph"/>
              <w:numPr>
                <w:ilvl w:val="0"/>
                <w:numId w:val="19"/>
              </w:numPr>
              <w:ind w:left="310" w:hanging="283"/>
              <w:rPr>
                <w:rFonts w:ascii="Arial" w:hAnsi="Arial" w:cs="Arial"/>
              </w:rPr>
            </w:pPr>
            <w:r w:rsidRPr="001C4B5E">
              <w:rPr>
                <w:rFonts w:ascii="Arial" w:hAnsi="Arial" w:cs="Arial"/>
              </w:rPr>
              <w:t xml:space="preserve">Ensure, good communication and working in partnership with others. </w:t>
            </w:r>
          </w:p>
          <w:p w:rsidR="0005069B" w:rsidRPr="001C4B5E" w:rsidRDefault="0005069B" w:rsidP="008267D5">
            <w:pPr>
              <w:pStyle w:val="ListParagraph"/>
              <w:numPr>
                <w:ilvl w:val="0"/>
                <w:numId w:val="19"/>
              </w:numPr>
              <w:ind w:left="310" w:hanging="283"/>
              <w:rPr>
                <w:rFonts w:ascii="Arial" w:hAnsi="Arial" w:cs="Arial"/>
              </w:rPr>
            </w:pPr>
            <w:r w:rsidRPr="001C4B5E">
              <w:rPr>
                <w:rFonts w:ascii="Arial" w:hAnsi="Arial" w:cs="Arial"/>
              </w:rPr>
              <w:t>Support a caring and compassionate community</w:t>
            </w:r>
            <w:r w:rsidR="002B0621" w:rsidRPr="001C4B5E">
              <w:rPr>
                <w:rFonts w:ascii="Arial" w:hAnsi="Arial" w:cs="Arial"/>
              </w:rPr>
              <w:t xml:space="preserve"> upholding our school values</w:t>
            </w:r>
          </w:p>
          <w:p w:rsidR="0005069B" w:rsidRPr="001C4B5E" w:rsidRDefault="0005069B" w:rsidP="008267D5">
            <w:pPr>
              <w:pStyle w:val="ListParagraph"/>
              <w:numPr>
                <w:ilvl w:val="0"/>
                <w:numId w:val="19"/>
              </w:numPr>
              <w:ind w:left="310" w:hanging="283"/>
              <w:rPr>
                <w:rFonts w:ascii="Arial" w:hAnsi="Arial" w:cs="Arial"/>
              </w:rPr>
            </w:pPr>
            <w:r w:rsidRPr="001C4B5E">
              <w:rPr>
                <w:rFonts w:ascii="Arial" w:hAnsi="Arial" w:cs="Arial"/>
              </w:rPr>
              <w:t>Promote a happy, stimulating and ordered environment within which children can grow, develop and thrive according to their talents and abilities.</w:t>
            </w:r>
          </w:p>
          <w:p w:rsidR="0005069B" w:rsidRPr="001C4B5E" w:rsidRDefault="0005069B" w:rsidP="008267D5">
            <w:pPr>
              <w:pStyle w:val="ListParagraph"/>
              <w:numPr>
                <w:ilvl w:val="0"/>
                <w:numId w:val="19"/>
              </w:numPr>
              <w:ind w:left="310" w:hanging="283"/>
              <w:rPr>
                <w:rFonts w:ascii="Arial" w:hAnsi="Arial" w:cs="Arial"/>
              </w:rPr>
            </w:pPr>
            <w:r w:rsidRPr="001C4B5E">
              <w:rPr>
                <w:rFonts w:ascii="Arial" w:hAnsi="Arial" w:cs="Arial"/>
              </w:rPr>
              <w:t xml:space="preserve">Be committed to high standards of professional co-operation and integrity. </w:t>
            </w:r>
          </w:p>
          <w:p w:rsidR="009F260B" w:rsidRPr="001C4B5E" w:rsidRDefault="0005069B" w:rsidP="008267D5">
            <w:pPr>
              <w:pStyle w:val="ListParagraph"/>
              <w:numPr>
                <w:ilvl w:val="0"/>
                <w:numId w:val="19"/>
              </w:numPr>
              <w:ind w:left="310" w:hanging="283"/>
              <w:rPr>
                <w:rFonts w:ascii="Arial" w:hAnsi="Arial" w:cs="Arial"/>
              </w:rPr>
            </w:pPr>
            <w:r w:rsidRPr="001C4B5E">
              <w:rPr>
                <w:rFonts w:ascii="Arial" w:hAnsi="Arial" w:cs="Arial"/>
              </w:rPr>
              <w:t>Work collaboratively with other colleagues promoting co-operation and team work.</w:t>
            </w:r>
          </w:p>
          <w:p w:rsidR="009F260B" w:rsidRPr="001C4B5E" w:rsidRDefault="0005069B" w:rsidP="008267D5">
            <w:pPr>
              <w:pStyle w:val="ListParagraph"/>
              <w:numPr>
                <w:ilvl w:val="0"/>
                <w:numId w:val="19"/>
              </w:numPr>
              <w:ind w:left="310" w:hanging="283"/>
              <w:rPr>
                <w:rFonts w:ascii="Arial" w:hAnsi="Arial" w:cs="Arial"/>
              </w:rPr>
            </w:pPr>
            <w:r w:rsidRPr="001C4B5E">
              <w:rPr>
                <w:rFonts w:ascii="Arial" w:hAnsi="Arial" w:cs="Arial"/>
              </w:rPr>
              <w:t>Contribute to the effective operation of your curriculum team through accepting reasonable delegation of responsibilities and tasks.</w:t>
            </w:r>
          </w:p>
          <w:p w:rsidR="009F260B" w:rsidRPr="001C4B5E" w:rsidRDefault="0005069B" w:rsidP="008267D5">
            <w:pPr>
              <w:pStyle w:val="ListParagraph"/>
              <w:numPr>
                <w:ilvl w:val="0"/>
                <w:numId w:val="19"/>
              </w:numPr>
              <w:ind w:left="310" w:hanging="283"/>
              <w:rPr>
                <w:rFonts w:ascii="Arial" w:hAnsi="Arial" w:cs="Arial"/>
              </w:rPr>
            </w:pPr>
            <w:r w:rsidRPr="001C4B5E">
              <w:rPr>
                <w:rFonts w:ascii="Arial" w:hAnsi="Arial" w:cs="Arial"/>
              </w:rPr>
              <w:t xml:space="preserve">To contribute to the effective operational activities of the </w:t>
            </w:r>
            <w:r w:rsidR="002B0621" w:rsidRPr="001C4B5E">
              <w:rPr>
                <w:rFonts w:ascii="Arial" w:hAnsi="Arial" w:cs="Arial"/>
              </w:rPr>
              <w:t>school</w:t>
            </w:r>
            <w:r w:rsidRPr="001C4B5E">
              <w:rPr>
                <w:rFonts w:ascii="Arial" w:hAnsi="Arial" w:cs="Arial"/>
              </w:rPr>
              <w:t>, including attendance at meetings, events and activities as required.</w:t>
            </w:r>
          </w:p>
          <w:p w:rsidR="009F260B" w:rsidRPr="001C4B5E" w:rsidRDefault="0005069B" w:rsidP="008267D5">
            <w:pPr>
              <w:pStyle w:val="ListParagraph"/>
              <w:numPr>
                <w:ilvl w:val="0"/>
                <w:numId w:val="19"/>
              </w:numPr>
              <w:ind w:left="310" w:hanging="283"/>
              <w:rPr>
                <w:rFonts w:ascii="Arial" w:hAnsi="Arial" w:cs="Arial"/>
              </w:rPr>
            </w:pPr>
            <w:r w:rsidRPr="001C4B5E">
              <w:rPr>
                <w:rFonts w:ascii="Arial" w:hAnsi="Arial" w:cs="Arial"/>
              </w:rPr>
              <w:t>Contribute to effective induction of NQTs and other staff new to your curriculum team.</w:t>
            </w:r>
          </w:p>
          <w:p w:rsidR="009F260B" w:rsidRPr="001C4B5E" w:rsidRDefault="0005069B" w:rsidP="008267D5">
            <w:pPr>
              <w:pStyle w:val="ListParagraph"/>
              <w:numPr>
                <w:ilvl w:val="0"/>
                <w:numId w:val="19"/>
              </w:numPr>
              <w:ind w:left="310" w:hanging="283"/>
              <w:rPr>
                <w:rFonts w:ascii="Arial" w:hAnsi="Arial" w:cs="Arial"/>
              </w:rPr>
            </w:pPr>
            <w:r w:rsidRPr="001C4B5E">
              <w:rPr>
                <w:rFonts w:ascii="Arial" w:hAnsi="Arial" w:cs="Arial"/>
              </w:rPr>
              <w:t xml:space="preserve">Contribute to the continuous improvement in standards, high quality evaluation and improvement planning throughout the </w:t>
            </w:r>
            <w:r w:rsidR="009932A4">
              <w:rPr>
                <w:rFonts w:ascii="Arial" w:hAnsi="Arial" w:cs="Arial"/>
              </w:rPr>
              <w:t>trust.</w:t>
            </w:r>
          </w:p>
          <w:p w:rsidR="009F260B" w:rsidRPr="001C4B5E" w:rsidRDefault="0005069B" w:rsidP="008267D5">
            <w:pPr>
              <w:pStyle w:val="ListParagraph"/>
              <w:numPr>
                <w:ilvl w:val="0"/>
                <w:numId w:val="19"/>
              </w:numPr>
              <w:ind w:left="310" w:hanging="283"/>
              <w:rPr>
                <w:rFonts w:ascii="Arial" w:hAnsi="Arial" w:cs="Arial"/>
              </w:rPr>
            </w:pPr>
            <w:r w:rsidRPr="001C4B5E">
              <w:rPr>
                <w:rFonts w:ascii="Arial" w:hAnsi="Arial" w:cs="Arial"/>
              </w:rPr>
              <w:t>To lead, support and encourage the highest possible standards of behaviour,</w:t>
            </w:r>
            <w:r w:rsidR="009F260B" w:rsidRPr="001C4B5E">
              <w:rPr>
                <w:rFonts w:ascii="Arial" w:hAnsi="Arial" w:cs="Arial"/>
              </w:rPr>
              <w:t xml:space="preserve"> </w:t>
            </w:r>
            <w:r w:rsidRPr="001C4B5E">
              <w:rPr>
                <w:rFonts w:ascii="Arial" w:hAnsi="Arial" w:cs="Arial"/>
              </w:rPr>
              <w:t>learning, attainment and achievement</w:t>
            </w:r>
          </w:p>
          <w:p w:rsidR="009F260B" w:rsidRPr="001C4B5E" w:rsidRDefault="0005069B" w:rsidP="008267D5">
            <w:pPr>
              <w:pStyle w:val="ListParagraph"/>
              <w:numPr>
                <w:ilvl w:val="0"/>
                <w:numId w:val="19"/>
              </w:numPr>
              <w:ind w:left="310" w:hanging="283"/>
              <w:rPr>
                <w:rFonts w:ascii="Arial" w:hAnsi="Arial" w:cs="Arial"/>
              </w:rPr>
            </w:pPr>
            <w:r w:rsidRPr="001C4B5E">
              <w:rPr>
                <w:rFonts w:ascii="Arial" w:hAnsi="Arial" w:cs="Arial"/>
              </w:rPr>
              <w:t xml:space="preserve">To manage resources creatively, effectively and efficiently to meet the priorities of the </w:t>
            </w:r>
            <w:r w:rsidR="002B0621" w:rsidRPr="001C4B5E">
              <w:rPr>
                <w:rFonts w:ascii="Arial" w:hAnsi="Arial" w:cs="Arial"/>
              </w:rPr>
              <w:t>school</w:t>
            </w:r>
          </w:p>
          <w:p w:rsidR="00E04137" w:rsidRDefault="0005069B" w:rsidP="008267D5">
            <w:pPr>
              <w:pStyle w:val="ListParagraph"/>
              <w:numPr>
                <w:ilvl w:val="0"/>
                <w:numId w:val="19"/>
              </w:numPr>
              <w:ind w:left="310" w:hanging="283"/>
              <w:rPr>
                <w:rFonts w:ascii="Arial" w:hAnsi="Arial" w:cs="Arial"/>
              </w:rPr>
            </w:pPr>
            <w:r w:rsidRPr="001C4B5E">
              <w:rPr>
                <w:rFonts w:ascii="Arial" w:hAnsi="Arial" w:cs="Arial"/>
              </w:rPr>
              <w:t>To celebrate success and to implement strategies for continuing improvement</w:t>
            </w:r>
          </w:p>
          <w:p w:rsidR="009F260B" w:rsidRPr="001C4B5E" w:rsidRDefault="0005069B" w:rsidP="008267D5">
            <w:pPr>
              <w:pStyle w:val="ListParagraph"/>
              <w:numPr>
                <w:ilvl w:val="0"/>
                <w:numId w:val="19"/>
              </w:numPr>
              <w:ind w:left="310" w:hanging="283"/>
              <w:rPr>
                <w:rFonts w:ascii="Arial" w:hAnsi="Arial" w:cs="Arial"/>
              </w:rPr>
            </w:pPr>
            <w:r w:rsidRPr="001C4B5E">
              <w:rPr>
                <w:rFonts w:ascii="Arial" w:hAnsi="Arial" w:cs="Arial"/>
              </w:rPr>
              <w:t xml:space="preserve"> To contribute to the effective operation of the </w:t>
            </w:r>
            <w:r w:rsidR="00E04137">
              <w:rPr>
                <w:rFonts w:ascii="Arial" w:hAnsi="Arial" w:cs="Arial"/>
              </w:rPr>
              <w:t>faculty</w:t>
            </w:r>
            <w:r w:rsidRPr="001C4B5E">
              <w:rPr>
                <w:rFonts w:ascii="Arial" w:hAnsi="Arial" w:cs="Arial"/>
              </w:rPr>
              <w:t>, including attendance at  meetings, events and activities as required</w:t>
            </w:r>
          </w:p>
          <w:p w:rsidR="009F260B" w:rsidRPr="001C4B5E" w:rsidRDefault="009F260B" w:rsidP="008267D5">
            <w:pPr>
              <w:pStyle w:val="ListParagraph"/>
              <w:numPr>
                <w:ilvl w:val="0"/>
                <w:numId w:val="19"/>
              </w:numPr>
              <w:ind w:left="310" w:hanging="283"/>
              <w:rPr>
                <w:rFonts w:ascii="Arial" w:hAnsi="Arial" w:cs="Arial"/>
              </w:rPr>
            </w:pPr>
            <w:r w:rsidRPr="001C4B5E">
              <w:rPr>
                <w:rFonts w:ascii="Arial" w:hAnsi="Arial" w:cs="Arial"/>
              </w:rPr>
              <w:lastRenderedPageBreak/>
              <w:t>T</w:t>
            </w:r>
            <w:r w:rsidR="0005069B" w:rsidRPr="001C4B5E">
              <w:rPr>
                <w:rFonts w:ascii="Arial" w:hAnsi="Arial" w:cs="Arial"/>
              </w:rPr>
              <w:t xml:space="preserve">o engage in continuous professional development and networking to ensure that professional contributions are up-to-date. </w:t>
            </w:r>
          </w:p>
          <w:p w:rsidR="009F260B" w:rsidRPr="001C4B5E" w:rsidRDefault="0005069B" w:rsidP="008267D5">
            <w:pPr>
              <w:pStyle w:val="ListParagraph"/>
              <w:numPr>
                <w:ilvl w:val="0"/>
                <w:numId w:val="19"/>
              </w:numPr>
              <w:ind w:left="310" w:hanging="283"/>
              <w:rPr>
                <w:rFonts w:ascii="Arial" w:hAnsi="Arial" w:cs="Arial"/>
              </w:rPr>
            </w:pPr>
            <w:r w:rsidRPr="001C4B5E">
              <w:rPr>
                <w:rFonts w:ascii="Arial" w:hAnsi="Arial" w:cs="Arial"/>
              </w:rPr>
              <w:t xml:space="preserve">To pursue and promote the achievement of equality of opportunity throughout the </w:t>
            </w:r>
            <w:r w:rsidR="009932A4">
              <w:rPr>
                <w:rFonts w:ascii="Arial" w:hAnsi="Arial" w:cs="Arial"/>
              </w:rPr>
              <w:t>Trusts</w:t>
            </w:r>
            <w:r w:rsidRPr="001C4B5E">
              <w:rPr>
                <w:rFonts w:ascii="Arial" w:hAnsi="Arial" w:cs="Arial"/>
              </w:rPr>
              <w:t xml:space="preserve"> activities.</w:t>
            </w:r>
          </w:p>
          <w:p w:rsidR="009F260B" w:rsidRPr="001C4B5E" w:rsidRDefault="0005069B" w:rsidP="008267D5">
            <w:pPr>
              <w:pStyle w:val="ListParagraph"/>
              <w:numPr>
                <w:ilvl w:val="0"/>
                <w:numId w:val="19"/>
              </w:numPr>
              <w:ind w:left="310" w:hanging="283"/>
              <w:rPr>
                <w:rFonts w:ascii="Arial" w:hAnsi="Arial" w:cs="Arial"/>
              </w:rPr>
            </w:pPr>
            <w:r w:rsidRPr="001C4B5E">
              <w:rPr>
                <w:rFonts w:ascii="Arial" w:hAnsi="Arial" w:cs="Arial"/>
              </w:rPr>
              <w:t>To maintain effective relationships with external agencies and associ</w:t>
            </w:r>
            <w:r w:rsidR="001C4B5E">
              <w:rPr>
                <w:rFonts w:ascii="Arial" w:hAnsi="Arial" w:cs="Arial"/>
              </w:rPr>
              <w:t>ated schools and represent the school at Trust level.</w:t>
            </w:r>
          </w:p>
          <w:p w:rsidR="009F260B" w:rsidRPr="001C4B5E" w:rsidRDefault="0005069B" w:rsidP="008267D5">
            <w:pPr>
              <w:pStyle w:val="ListParagraph"/>
              <w:numPr>
                <w:ilvl w:val="0"/>
                <w:numId w:val="19"/>
              </w:numPr>
              <w:ind w:left="310" w:hanging="283"/>
              <w:rPr>
                <w:rFonts w:ascii="Arial" w:hAnsi="Arial" w:cs="Arial"/>
              </w:rPr>
            </w:pPr>
            <w:r w:rsidRPr="001C4B5E">
              <w:rPr>
                <w:rFonts w:ascii="Arial" w:hAnsi="Arial" w:cs="Arial"/>
              </w:rPr>
              <w:t xml:space="preserve">To manage resources creatively, effectively and efficiently to meet the priorities of the </w:t>
            </w:r>
            <w:r w:rsidR="001C4B5E">
              <w:rPr>
                <w:rFonts w:ascii="Arial" w:hAnsi="Arial" w:cs="Arial"/>
              </w:rPr>
              <w:t>school</w:t>
            </w:r>
          </w:p>
          <w:p w:rsidR="00B700D1" w:rsidRPr="006077F4" w:rsidRDefault="00B700D1" w:rsidP="001C4B5E">
            <w:pPr>
              <w:pStyle w:val="ListParagraph"/>
              <w:rPr>
                <w:rFonts w:ascii="Arial" w:hAnsi="Arial" w:cs="Arial"/>
              </w:rPr>
            </w:pPr>
          </w:p>
        </w:tc>
      </w:tr>
      <w:tr w:rsidR="00B700D1" w:rsidRPr="00717A59" w:rsidTr="00487545">
        <w:tc>
          <w:tcPr>
            <w:tcW w:w="10603" w:type="dxa"/>
            <w:gridSpan w:val="2"/>
            <w:shd w:val="clear" w:color="auto" w:fill="D9D9D9" w:themeFill="background1" w:themeFillShade="D9"/>
            <w:vAlign w:val="center"/>
          </w:tcPr>
          <w:p w:rsidR="00B700D1" w:rsidRDefault="00B700D1" w:rsidP="00B700D1">
            <w:pPr>
              <w:pStyle w:val="ListParagraph"/>
              <w:jc w:val="both"/>
              <w:rPr>
                <w:rFonts w:ascii="Arial" w:hAnsi="Arial" w:cs="Arial"/>
              </w:rPr>
            </w:pPr>
            <w:r>
              <w:lastRenderedPageBreak/>
              <w:br w:type="page"/>
            </w:r>
            <w:r>
              <w:br w:type="page"/>
            </w:r>
          </w:p>
          <w:p w:rsidR="00B700D1" w:rsidRPr="00717A59" w:rsidRDefault="00B700D1" w:rsidP="00B700D1">
            <w:pPr>
              <w:jc w:val="both"/>
              <w:rPr>
                <w:rFonts w:ascii="Arial" w:hAnsi="Arial" w:cs="Arial"/>
                <w:b/>
              </w:rPr>
            </w:pPr>
            <w:r>
              <w:rPr>
                <w:rFonts w:ascii="Arial" w:hAnsi="Arial" w:cs="Arial"/>
                <w:b/>
              </w:rPr>
              <w:t xml:space="preserve">Curriculum </w:t>
            </w:r>
          </w:p>
        </w:tc>
      </w:tr>
      <w:tr w:rsidR="00B700D1" w:rsidRPr="007236B4" w:rsidTr="00981A93">
        <w:tc>
          <w:tcPr>
            <w:tcW w:w="10603" w:type="dxa"/>
            <w:gridSpan w:val="2"/>
          </w:tcPr>
          <w:p w:rsidR="00B700D1" w:rsidRPr="00BF6AB3" w:rsidRDefault="00B700D1" w:rsidP="00B700D1">
            <w:pPr>
              <w:pStyle w:val="ListParagraph"/>
              <w:numPr>
                <w:ilvl w:val="0"/>
                <w:numId w:val="13"/>
              </w:numPr>
              <w:ind w:left="317" w:hanging="283"/>
              <w:rPr>
                <w:rFonts w:ascii="Arial" w:hAnsi="Arial" w:cs="Arial"/>
              </w:rPr>
            </w:pPr>
            <w:r w:rsidRPr="00BF6AB3">
              <w:rPr>
                <w:rFonts w:ascii="Arial" w:hAnsi="Arial" w:cs="Arial"/>
              </w:rPr>
              <w:t xml:space="preserve">To ensure curriculum coverage, continuity and progression within the </w:t>
            </w:r>
            <w:r w:rsidR="00063B41">
              <w:rPr>
                <w:rFonts w:ascii="Arial" w:hAnsi="Arial" w:cs="Arial"/>
              </w:rPr>
              <w:t>subject</w:t>
            </w:r>
            <w:r w:rsidRPr="00BF6AB3">
              <w:rPr>
                <w:rFonts w:ascii="Arial" w:hAnsi="Arial" w:cs="Arial"/>
              </w:rPr>
              <w:t xml:space="preserve"> for all pupils including those of high ability</w:t>
            </w:r>
            <w:r>
              <w:rPr>
                <w:rFonts w:ascii="Arial" w:hAnsi="Arial" w:cs="Arial"/>
              </w:rPr>
              <w:t>, those with learning needs, EAL and disadvantaged pupils</w:t>
            </w:r>
          </w:p>
          <w:p w:rsidR="00B700D1" w:rsidRPr="00BF6AB3" w:rsidRDefault="00B700D1" w:rsidP="00B700D1">
            <w:pPr>
              <w:pStyle w:val="ListParagraph"/>
              <w:numPr>
                <w:ilvl w:val="0"/>
                <w:numId w:val="13"/>
              </w:numPr>
              <w:ind w:left="317" w:hanging="283"/>
              <w:rPr>
                <w:rFonts w:ascii="Arial" w:hAnsi="Arial" w:cs="Arial"/>
              </w:rPr>
            </w:pPr>
            <w:r w:rsidRPr="00BF6AB3">
              <w:rPr>
                <w:rFonts w:ascii="Arial" w:hAnsi="Arial" w:cs="Arial"/>
              </w:rPr>
              <w:t xml:space="preserve">To keep abreast of national and school curriculum developments </w:t>
            </w:r>
            <w:r>
              <w:rPr>
                <w:rFonts w:ascii="Arial" w:hAnsi="Arial" w:cs="Arial"/>
              </w:rPr>
              <w:t>and implement necessary changes</w:t>
            </w:r>
          </w:p>
          <w:p w:rsidR="00B700D1" w:rsidRDefault="00B700D1" w:rsidP="00B700D1">
            <w:pPr>
              <w:pStyle w:val="ListParagraph"/>
              <w:numPr>
                <w:ilvl w:val="0"/>
                <w:numId w:val="13"/>
              </w:numPr>
              <w:ind w:left="317" w:hanging="283"/>
              <w:rPr>
                <w:rFonts w:ascii="Arial" w:hAnsi="Arial" w:cs="Arial"/>
              </w:rPr>
            </w:pPr>
            <w:r w:rsidRPr="00BF6AB3">
              <w:rPr>
                <w:rFonts w:ascii="Arial" w:hAnsi="Arial" w:cs="Arial"/>
              </w:rPr>
              <w:t xml:space="preserve">To </w:t>
            </w:r>
            <w:r>
              <w:rPr>
                <w:rFonts w:ascii="Arial" w:hAnsi="Arial" w:cs="Arial"/>
              </w:rPr>
              <w:t xml:space="preserve">lead the development of literacy, numeracy and technology within the </w:t>
            </w:r>
            <w:r w:rsidR="00063B41">
              <w:rPr>
                <w:rFonts w:ascii="Arial" w:hAnsi="Arial" w:cs="Arial"/>
              </w:rPr>
              <w:t xml:space="preserve">subject and the </w:t>
            </w:r>
            <w:r>
              <w:rPr>
                <w:rFonts w:ascii="Arial" w:hAnsi="Arial" w:cs="Arial"/>
              </w:rPr>
              <w:t>Humanities faculty</w:t>
            </w:r>
          </w:p>
          <w:p w:rsidR="00B700D1" w:rsidRPr="00BF6AB3" w:rsidRDefault="00B700D1" w:rsidP="00B700D1">
            <w:pPr>
              <w:pStyle w:val="ListParagraph"/>
              <w:numPr>
                <w:ilvl w:val="0"/>
                <w:numId w:val="13"/>
              </w:numPr>
              <w:ind w:left="317" w:hanging="283"/>
              <w:rPr>
                <w:rFonts w:ascii="Arial" w:hAnsi="Arial" w:cs="Arial"/>
              </w:rPr>
            </w:pPr>
            <w:r>
              <w:rPr>
                <w:rFonts w:ascii="Arial" w:hAnsi="Arial" w:cs="Arial"/>
              </w:rPr>
              <w:t>To fully embed SMSC and health and well-being into the curriculum and contribute significantly to the school’s programme of weekly themes and assemblies</w:t>
            </w:r>
          </w:p>
          <w:p w:rsidR="00B700D1" w:rsidRDefault="00B700D1" w:rsidP="00B700D1">
            <w:pPr>
              <w:pStyle w:val="ListParagraph"/>
              <w:numPr>
                <w:ilvl w:val="0"/>
                <w:numId w:val="13"/>
              </w:numPr>
              <w:ind w:left="317" w:hanging="283"/>
              <w:rPr>
                <w:rFonts w:ascii="Arial" w:hAnsi="Arial" w:cs="Arial"/>
              </w:rPr>
            </w:pPr>
            <w:r w:rsidRPr="00BF6AB3">
              <w:rPr>
                <w:rFonts w:ascii="Arial" w:hAnsi="Arial" w:cs="Arial"/>
              </w:rPr>
              <w:t xml:space="preserve">To encourage pupils to participate in </w:t>
            </w:r>
            <w:r>
              <w:rPr>
                <w:rFonts w:ascii="Arial" w:hAnsi="Arial" w:cs="Arial"/>
              </w:rPr>
              <w:t xml:space="preserve">a variety of </w:t>
            </w:r>
            <w:r w:rsidRPr="00BF6AB3">
              <w:rPr>
                <w:rFonts w:ascii="Arial" w:hAnsi="Arial" w:cs="Arial"/>
              </w:rPr>
              <w:t>extra-curricular activities relate</w:t>
            </w:r>
            <w:r>
              <w:rPr>
                <w:rFonts w:ascii="Arial" w:hAnsi="Arial" w:cs="Arial"/>
              </w:rPr>
              <w:t xml:space="preserve">d to the </w:t>
            </w:r>
            <w:r w:rsidR="00063B41">
              <w:rPr>
                <w:rFonts w:ascii="Arial" w:hAnsi="Arial" w:cs="Arial"/>
              </w:rPr>
              <w:t>subject</w:t>
            </w:r>
          </w:p>
          <w:p w:rsidR="00B700D1" w:rsidRDefault="00B700D1" w:rsidP="00B700D1">
            <w:pPr>
              <w:pStyle w:val="ListParagraph"/>
              <w:numPr>
                <w:ilvl w:val="0"/>
                <w:numId w:val="13"/>
              </w:numPr>
              <w:ind w:left="317" w:hanging="283"/>
              <w:rPr>
                <w:rFonts w:ascii="Arial" w:hAnsi="Arial" w:cs="Arial"/>
              </w:rPr>
            </w:pPr>
            <w:r>
              <w:rPr>
                <w:rFonts w:ascii="Arial" w:hAnsi="Arial" w:cs="Arial"/>
              </w:rPr>
              <w:t>To provide opportunities for learning outside the classroom</w:t>
            </w:r>
            <w:r w:rsidR="00063B41">
              <w:rPr>
                <w:rFonts w:ascii="Arial" w:hAnsi="Arial" w:cs="Arial"/>
              </w:rPr>
              <w:t>.</w:t>
            </w:r>
          </w:p>
          <w:p w:rsidR="00063B41" w:rsidRPr="00BF6AB3" w:rsidRDefault="00063B41" w:rsidP="00B700D1">
            <w:pPr>
              <w:pStyle w:val="ListParagraph"/>
              <w:numPr>
                <w:ilvl w:val="0"/>
                <w:numId w:val="13"/>
              </w:numPr>
              <w:ind w:left="317" w:hanging="283"/>
              <w:rPr>
                <w:rFonts w:ascii="Arial" w:hAnsi="Arial" w:cs="Arial"/>
              </w:rPr>
            </w:pPr>
            <w:r>
              <w:rPr>
                <w:rFonts w:ascii="Arial" w:hAnsi="Arial" w:cs="Arial"/>
              </w:rPr>
              <w:t>To fully embed British Values into the curriculum, and provide opportunities for regular careers-based learning.</w:t>
            </w:r>
          </w:p>
          <w:p w:rsidR="00B700D1" w:rsidRPr="00BF6AB3" w:rsidRDefault="00B700D1" w:rsidP="00063B41">
            <w:pPr>
              <w:pStyle w:val="ListParagraph"/>
              <w:numPr>
                <w:ilvl w:val="0"/>
                <w:numId w:val="13"/>
              </w:numPr>
              <w:ind w:left="317" w:hanging="283"/>
              <w:rPr>
                <w:rFonts w:ascii="Arial" w:hAnsi="Arial" w:cs="Arial"/>
              </w:rPr>
            </w:pPr>
            <w:r w:rsidRPr="00BF6AB3">
              <w:rPr>
                <w:rFonts w:ascii="Arial" w:hAnsi="Arial" w:cs="Arial"/>
              </w:rPr>
              <w:t xml:space="preserve">To support and ensure that members of the </w:t>
            </w:r>
            <w:r w:rsidR="00063B41">
              <w:rPr>
                <w:rFonts w:ascii="Arial" w:hAnsi="Arial" w:cs="Arial"/>
              </w:rPr>
              <w:t>subject</w:t>
            </w:r>
            <w:r w:rsidRPr="00BF6AB3">
              <w:rPr>
                <w:rFonts w:ascii="Arial" w:hAnsi="Arial" w:cs="Arial"/>
              </w:rPr>
              <w:t xml:space="preserve"> follow the school</w:t>
            </w:r>
            <w:r>
              <w:rPr>
                <w:rFonts w:ascii="Arial" w:hAnsi="Arial" w:cs="Arial"/>
              </w:rPr>
              <w:t>’s rewards and sanctions</w:t>
            </w:r>
            <w:r w:rsidRPr="00BF6AB3">
              <w:rPr>
                <w:rFonts w:ascii="Arial" w:hAnsi="Arial" w:cs="Arial"/>
              </w:rPr>
              <w:t xml:space="preserve"> </w:t>
            </w:r>
            <w:r>
              <w:rPr>
                <w:rFonts w:ascii="Arial" w:hAnsi="Arial" w:cs="Arial"/>
              </w:rPr>
              <w:t>systems</w:t>
            </w:r>
            <w:r w:rsidRPr="00BF6AB3">
              <w:rPr>
                <w:rFonts w:ascii="Arial" w:hAnsi="Arial" w:cs="Arial"/>
              </w:rPr>
              <w:t xml:space="preserve"> and take responsibility for the standards of behaviour in the </w:t>
            </w:r>
            <w:r>
              <w:rPr>
                <w:rFonts w:ascii="Arial" w:hAnsi="Arial" w:cs="Arial"/>
              </w:rPr>
              <w:t>faculty</w:t>
            </w:r>
            <w:r w:rsidR="00063B41">
              <w:rPr>
                <w:rFonts w:ascii="Arial" w:hAnsi="Arial" w:cs="Arial"/>
              </w:rPr>
              <w:t>.</w:t>
            </w:r>
          </w:p>
        </w:tc>
      </w:tr>
      <w:tr w:rsidR="00B700D1" w:rsidRPr="00717A59" w:rsidTr="00833F2D">
        <w:tc>
          <w:tcPr>
            <w:tcW w:w="10603" w:type="dxa"/>
            <w:gridSpan w:val="2"/>
            <w:shd w:val="clear" w:color="auto" w:fill="D9D9D9" w:themeFill="background1" w:themeFillShade="D9"/>
            <w:vAlign w:val="center"/>
          </w:tcPr>
          <w:p w:rsidR="00B700D1" w:rsidRDefault="00B700D1" w:rsidP="00B700D1">
            <w:pPr>
              <w:pStyle w:val="NoSpacing"/>
              <w:ind w:right="-307"/>
              <w:rPr>
                <w:rFonts w:ascii="Arial" w:hAnsi="Arial" w:cs="Arial"/>
                <w:b/>
              </w:rPr>
            </w:pPr>
          </w:p>
          <w:p w:rsidR="00B700D1" w:rsidRPr="00DD3142" w:rsidRDefault="00B700D1" w:rsidP="00B700D1">
            <w:pPr>
              <w:pStyle w:val="NoSpacing"/>
              <w:ind w:right="-307"/>
              <w:rPr>
                <w:rFonts w:ascii="Arial" w:hAnsi="Arial" w:cs="Arial"/>
                <w:b/>
              </w:rPr>
            </w:pPr>
            <w:r w:rsidRPr="00DD3142">
              <w:rPr>
                <w:rFonts w:ascii="Arial" w:hAnsi="Arial" w:cs="Arial"/>
                <w:b/>
              </w:rPr>
              <w:t xml:space="preserve">Staff </w:t>
            </w:r>
            <w:r>
              <w:rPr>
                <w:rFonts w:ascii="Arial" w:hAnsi="Arial" w:cs="Arial"/>
                <w:b/>
              </w:rPr>
              <w:t>r</w:t>
            </w:r>
            <w:r w:rsidRPr="00DD3142">
              <w:rPr>
                <w:rFonts w:ascii="Arial" w:hAnsi="Arial" w:cs="Arial"/>
                <w:b/>
              </w:rPr>
              <w:t xml:space="preserve">ecruitment and </w:t>
            </w:r>
            <w:r>
              <w:rPr>
                <w:rFonts w:ascii="Arial" w:hAnsi="Arial" w:cs="Arial"/>
                <w:b/>
              </w:rPr>
              <w:t>d</w:t>
            </w:r>
            <w:r w:rsidRPr="00DD3142">
              <w:rPr>
                <w:rFonts w:ascii="Arial" w:hAnsi="Arial" w:cs="Arial"/>
                <w:b/>
              </w:rPr>
              <w:t>evelopment</w:t>
            </w:r>
          </w:p>
        </w:tc>
      </w:tr>
      <w:tr w:rsidR="00B700D1" w:rsidRPr="007236B4" w:rsidTr="00981A93">
        <w:tc>
          <w:tcPr>
            <w:tcW w:w="10603" w:type="dxa"/>
            <w:gridSpan w:val="2"/>
          </w:tcPr>
          <w:p w:rsidR="00B700D1" w:rsidRPr="00BF6AB3" w:rsidRDefault="00B700D1" w:rsidP="00B700D1">
            <w:pPr>
              <w:pStyle w:val="ListParagraph"/>
              <w:numPr>
                <w:ilvl w:val="0"/>
                <w:numId w:val="13"/>
              </w:numPr>
              <w:ind w:left="317" w:hanging="283"/>
              <w:rPr>
                <w:rFonts w:ascii="Arial" w:hAnsi="Arial" w:cs="Arial"/>
              </w:rPr>
            </w:pPr>
            <w:r w:rsidRPr="00BF6AB3">
              <w:rPr>
                <w:rFonts w:ascii="Arial" w:hAnsi="Arial" w:cs="Arial"/>
              </w:rPr>
              <w:t>To work with the</w:t>
            </w:r>
            <w:r>
              <w:rPr>
                <w:rFonts w:ascii="Arial" w:hAnsi="Arial" w:cs="Arial"/>
              </w:rPr>
              <w:t xml:space="preserve"> </w:t>
            </w:r>
            <w:r w:rsidR="00063B41">
              <w:rPr>
                <w:rFonts w:ascii="Arial" w:hAnsi="Arial" w:cs="Arial"/>
              </w:rPr>
              <w:t>Head of Faculty</w:t>
            </w:r>
            <w:r w:rsidRPr="00BF6AB3">
              <w:rPr>
                <w:rFonts w:ascii="Arial" w:hAnsi="Arial" w:cs="Arial"/>
              </w:rPr>
              <w:t xml:space="preserve"> to identify the training needs and opportunities for the faculty and to organise and lead CPD training where appropriate</w:t>
            </w:r>
          </w:p>
          <w:p w:rsidR="00B700D1" w:rsidRPr="00BF6AB3" w:rsidRDefault="00B700D1" w:rsidP="00063B41">
            <w:pPr>
              <w:pStyle w:val="ListParagraph"/>
              <w:numPr>
                <w:ilvl w:val="0"/>
                <w:numId w:val="13"/>
              </w:numPr>
              <w:ind w:left="317" w:hanging="283"/>
              <w:rPr>
                <w:rFonts w:ascii="Arial" w:hAnsi="Arial" w:cs="Arial"/>
              </w:rPr>
            </w:pPr>
            <w:r w:rsidRPr="00BF6AB3">
              <w:rPr>
                <w:rFonts w:ascii="Arial" w:hAnsi="Arial" w:cs="Arial"/>
              </w:rPr>
              <w:t xml:space="preserve">To lead the </w:t>
            </w:r>
            <w:r w:rsidR="00063B41">
              <w:rPr>
                <w:rFonts w:ascii="Arial" w:hAnsi="Arial" w:cs="Arial"/>
              </w:rPr>
              <w:t>subject</w:t>
            </w:r>
            <w:r w:rsidRPr="00BF6AB3">
              <w:rPr>
                <w:rFonts w:ascii="Arial" w:hAnsi="Arial" w:cs="Arial"/>
              </w:rPr>
              <w:t xml:space="preserve"> in contributing to the training of new teachers through </w:t>
            </w:r>
            <w:r>
              <w:rPr>
                <w:rFonts w:ascii="Arial" w:hAnsi="Arial" w:cs="Arial"/>
              </w:rPr>
              <w:t>the provision of ITT placements</w:t>
            </w:r>
          </w:p>
        </w:tc>
      </w:tr>
      <w:tr w:rsidR="00B700D1" w:rsidRPr="007236B4" w:rsidTr="00B700D1">
        <w:tc>
          <w:tcPr>
            <w:tcW w:w="10603" w:type="dxa"/>
            <w:gridSpan w:val="2"/>
            <w:shd w:val="clear" w:color="auto" w:fill="D9D9D9" w:themeFill="background1" w:themeFillShade="D9"/>
          </w:tcPr>
          <w:p w:rsidR="00B700D1" w:rsidRDefault="00B700D1" w:rsidP="00B700D1">
            <w:pPr>
              <w:rPr>
                <w:rFonts w:ascii="Arial" w:hAnsi="Arial" w:cs="Arial"/>
              </w:rPr>
            </w:pPr>
          </w:p>
          <w:p w:rsidR="00B700D1" w:rsidRPr="00B700D1" w:rsidRDefault="00B700D1" w:rsidP="00717785">
            <w:pPr>
              <w:rPr>
                <w:rFonts w:ascii="Arial" w:hAnsi="Arial" w:cs="Arial"/>
              </w:rPr>
            </w:pPr>
            <w:r w:rsidRPr="00DD3142">
              <w:rPr>
                <w:rFonts w:ascii="Arial" w:hAnsi="Arial" w:cs="Arial"/>
                <w:b/>
              </w:rPr>
              <w:t xml:space="preserve">Performance and </w:t>
            </w:r>
            <w:r w:rsidR="00717785">
              <w:rPr>
                <w:rFonts w:ascii="Arial" w:hAnsi="Arial" w:cs="Arial"/>
                <w:b/>
              </w:rPr>
              <w:t>s</w:t>
            </w:r>
            <w:r w:rsidRPr="00DD3142">
              <w:rPr>
                <w:rFonts w:ascii="Arial" w:hAnsi="Arial" w:cs="Arial"/>
                <w:b/>
              </w:rPr>
              <w:t>tandards</w:t>
            </w:r>
          </w:p>
        </w:tc>
      </w:tr>
      <w:tr w:rsidR="00B700D1" w:rsidRPr="007236B4" w:rsidTr="00B700D1">
        <w:tc>
          <w:tcPr>
            <w:tcW w:w="10603" w:type="dxa"/>
            <w:gridSpan w:val="2"/>
            <w:shd w:val="clear" w:color="auto" w:fill="FFFFFF" w:themeFill="background1"/>
          </w:tcPr>
          <w:p w:rsidR="00B700D1" w:rsidRPr="00BF6AB3" w:rsidRDefault="00B700D1" w:rsidP="00B700D1">
            <w:pPr>
              <w:pStyle w:val="ListParagraph"/>
              <w:numPr>
                <w:ilvl w:val="0"/>
                <w:numId w:val="13"/>
              </w:numPr>
              <w:ind w:left="317" w:hanging="283"/>
              <w:rPr>
                <w:rFonts w:ascii="Arial" w:hAnsi="Arial" w:cs="Arial"/>
              </w:rPr>
            </w:pPr>
            <w:r w:rsidRPr="00BF6AB3">
              <w:rPr>
                <w:rFonts w:ascii="Arial" w:hAnsi="Arial" w:cs="Arial"/>
              </w:rPr>
              <w:t xml:space="preserve">To monitor and review clear practices for assessing, recording and reporting on pupil achievement in line with school policy and to use this information to recognise achievement, instigate effective intervention and to assist staff in setting </w:t>
            </w:r>
            <w:r>
              <w:rPr>
                <w:rFonts w:ascii="Arial" w:hAnsi="Arial" w:cs="Arial"/>
              </w:rPr>
              <w:t>targets for further improvement</w:t>
            </w:r>
          </w:p>
          <w:p w:rsidR="00B700D1" w:rsidRPr="00BF6AB3" w:rsidRDefault="00B700D1" w:rsidP="00B700D1">
            <w:pPr>
              <w:pStyle w:val="ListParagraph"/>
              <w:numPr>
                <w:ilvl w:val="0"/>
                <w:numId w:val="13"/>
              </w:numPr>
              <w:ind w:left="317" w:hanging="283"/>
              <w:rPr>
                <w:rFonts w:ascii="Arial" w:hAnsi="Arial" w:cs="Arial"/>
              </w:rPr>
            </w:pPr>
            <w:r w:rsidRPr="00BF6AB3">
              <w:rPr>
                <w:rFonts w:ascii="Arial" w:hAnsi="Arial" w:cs="Arial"/>
              </w:rPr>
              <w:t>To monitor and evaluate the impact of intervention strategies to ensure staff are best deployed to further r</w:t>
            </w:r>
            <w:r>
              <w:rPr>
                <w:rFonts w:ascii="Arial" w:hAnsi="Arial" w:cs="Arial"/>
              </w:rPr>
              <w:t>aise attainment and achievement</w:t>
            </w:r>
          </w:p>
          <w:p w:rsidR="00B700D1" w:rsidRPr="00BF6AB3" w:rsidRDefault="00B700D1" w:rsidP="00B700D1">
            <w:pPr>
              <w:pStyle w:val="ListParagraph"/>
              <w:numPr>
                <w:ilvl w:val="0"/>
                <w:numId w:val="13"/>
              </w:numPr>
              <w:ind w:left="317" w:hanging="283"/>
              <w:rPr>
                <w:rFonts w:ascii="Arial" w:hAnsi="Arial" w:cs="Arial"/>
              </w:rPr>
            </w:pPr>
            <w:r w:rsidRPr="00BF6AB3">
              <w:rPr>
                <w:rFonts w:ascii="Arial" w:hAnsi="Arial" w:cs="Arial"/>
              </w:rPr>
              <w:t>To ensure that pupil data is used effectively to secure outstanding progress in all faculty subjects ensuring colleagues have the support, challenge, information and d</w:t>
            </w:r>
            <w:r>
              <w:rPr>
                <w:rFonts w:ascii="Arial" w:hAnsi="Arial" w:cs="Arial"/>
              </w:rPr>
              <w:t xml:space="preserve">evelopment necessary to sustain </w:t>
            </w:r>
            <w:r w:rsidRPr="00BF6AB3">
              <w:rPr>
                <w:rFonts w:ascii="Arial" w:hAnsi="Arial" w:cs="Arial"/>
              </w:rPr>
              <w:t>motivation and secure fu</w:t>
            </w:r>
            <w:r w:rsidR="00063B41">
              <w:rPr>
                <w:rFonts w:ascii="Arial" w:hAnsi="Arial" w:cs="Arial"/>
              </w:rPr>
              <w:t>rther improvements in teaching.</w:t>
            </w:r>
          </w:p>
          <w:p w:rsidR="00B700D1" w:rsidRPr="00BF6AB3" w:rsidRDefault="00B700D1" w:rsidP="00B700D1">
            <w:pPr>
              <w:pStyle w:val="ListParagraph"/>
              <w:numPr>
                <w:ilvl w:val="0"/>
                <w:numId w:val="13"/>
              </w:numPr>
              <w:ind w:left="317" w:hanging="283"/>
              <w:rPr>
                <w:rFonts w:ascii="Arial" w:hAnsi="Arial" w:cs="Arial"/>
              </w:rPr>
            </w:pPr>
            <w:r w:rsidRPr="00BF6AB3">
              <w:rPr>
                <w:rFonts w:ascii="Arial" w:hAnsi="Arial" w:cs="Arial"/>
              </w:rPr>
              <w:t xml:space="preserve">To ensure that </w:t>
            </w:r>
            <w:r w:rsidR="009932A4">
              <w:rPr>
                <w:rFonts w:ascii="Arial" w:hAnsi="Arial" w:cs="Arial"/>
              </w:rPr>
              <w:t>both G</w:t>
            </w:r>
            <w:r w:rsidR="00063B41">
              <w:rPr>
                <w:rFonts w:ascii="Arial" w:hAnsi="Arial" w:cs="Arial"/>
              </w:rPr>
              <w:t xml:space="preserve">eography and </w:t>
            </w:r>
            <w:r>
              <w:rPr>
                <w:rFonts w:ascii="Arial" w:hAnsi="Arial" w:cs="Arial"/>
              </w:rPr>
              <w:t>the Humanities</w:t>
            </w:r>
            <w:r w:rsidRPr="00BF6AB3">
              <w:rPr>
                <w:rFonts w:ascii="Arial" w:hAnsi="Arial" w:cs="Arial"/>
              </w:rPr>
              <w:t xml:space="preserve"> </w:t>
            </w:r>
            <w:r>
              <w:rPr>
                <w:rFonts w:ascii="Arial" w:hAnsi="Arial" w:cs="Arial"/>
              </w:rPr>
              <w:t xml:space="preserve">faculty </w:t>
            </w:r>
            <w:r w:rsidRPr="00BF6AB3">
              <w:rPr>
                <w:rFonts w:ascii="Arial" w:hAnsi="Arial" w:cs="Arial"/>
              </w:rPr>
              <w:t>contributes significantly to the main school headline outcomes against w</w:t>
            </w:r>
            <w:r>
              <w:rPr>
                <w:rFonts w:ascii="Arial" w:hAnsi="Arial" w:cs="Arial"/>
              </w:rPr>
              <w:t>hich the whole school is judged</w:t>
            </w:r>
          </w:p>
          <w:p w:rsidR="00B700D1" w:rsidRPr="00BF6AB3" w:rsidRDefault="00B700D1" w:rsidP="00B700D1">
            <w:pPr>
              <w:pStyle w:val="ListParagraph"/>
              <w:numPr>
                <w:ilvl w:val="0"/>
                <w:numId w:val="13"/>
              </w:numPr>
              <w:ind w:left="317" w:hanging="283"/>
              <w:rPr>
                <w:rFonts w:ascii="Arial" w:hAnsi="Arial" w:cs="Arial"/>
              </w:rPr>
            </w:pPr>
            <w:r w:rsidRPr="00BF6AB3">
              <w:rPr>
                <w:rFonts w:ascii="Arial" w:hAnsi="Arial" w:cs="Arial"/>
              </w:rPr>
              <w:t xml:space="preserve">Liaise with the examinations team to ensure that all entries for internal and external assessments are on </w:t>
            </w:r>
            <w:r>
              <w:rPr>
                <w:rFonts w:ascii="Arial" w:hAnsi="Arial" w:cs="Arial"/>
              </w:rPr>
              <w:t>time and appropriate for pupils</w:t>
            </w:r>
          </w:p>
          <w:p w:rsidR="00B700D1" w:rsidRPr="00BF6AB3" w:rsidRDefault="00B700D1" w:rsidP="00B700D1">
            <w:pPr>
              <w:pStyle w:val="ListParagraph"/>
              <w:numPr>
                <w:ilvl w:val="0"/>
                <w:numId w:val="13"/>
              </w:numPr>
              <w:ind w:left="317" w:hanging="283"/>
              <w:rPr>
                <w:rFonts w:ascii="Arial" w:hAnsi="Arial" w:cs="Arial"/>
              </w:rPr>
            </w:pPr>
            <w:r w:rsidRPr="00BF6AB3">
              <w:rPr>
                <w:rFonts w:ascii="Arial" w:hAnsi="Arial" w:cs="Arial"/>
              </w:rPr>
              <w:t>To ensure effective communication with parents to involve them in their child’s learning as well as providing information about curriculum, a</w:t>
            </w:r>
            <w:r>
              <w:rPr>
                <w:rFonts w:ascii="Arial" w:hAnsi="Arial" w:cs="Arial"/>
              </w:rPr>
              <w:t>ttainment, progress and targets</w:t>
            </w:r>
          </w:p>
        </w:tc>
      </w:tr>
      <w:tr w:rsidR="00B700D1" w:rsidRPr="007236B4" w:rsidTr="00B700D1">
        <w:tc>
          <w:tcPr>
            <w:tcW w:w="10603" w:type="dxa"/>
            <w:gridSpan w:val="2"/>
            <w:shd w:val="clear" w:color="auto" w:fill="D9D9D9" w:themeFill="background1" w:themeFillShade="D9"/>
          </w:tcPr>
          <w:p w:rsidR="00B700D1" w:rsidRDefault="00B700D1" w:rsidP="00B700D1">
            <w:pPr>
              <w:rPr>
                <w:rFonts w:ascii="Arial" w:hAnsi="Arial" w:cs="Arial"/>
              </w:rPr>
            </w:pPr>
          </w:p>
          <w:p w:rsidR="00B700D1" w:rsidRPr="00B700D1" w:rsidRDefault="00B700D1" w:rsidP="00B700D1">
            <w:pPr>
              <w:rPr>
                <w:rFonts w:ascii="Arial" w:hAnsi="Arial" w:cs="Arial"/>
              </w:rPr>
            </w:pPr>
            <w:r w:rsidRPr="00DD3142">
              <w:rPr>
                <w:rFonts w:ascii="Arial" w:hAnsi="Arial" w:cs="Arial"/>
                <w:b/>
              </w:rPr>
              <w:t xml:space="preserve">Management of </w:t>
            </w:r>
            <w:r>
              <w:rPr>
                <w:rFonts w:ascii="Arial" w:hAnsi="Arial" w:cs="Arial"/>
                <w:b/>
              </w:rPr>
              <w:t>resources</w:t>
            </w:r>
          </w:p>
        </w:tc>
      </w:tr>
      <w:tr w:rsidR="00B700D1" w:rsidRPr="007236B4" w:rsidTr="00B700D1">
        <w:tc>
          <w:tcPr>
            <w:tcW w:w="10603" w:type="dxa"/>
            <w:gridSpan w:val="2"/>
            <w:shd w:val="clear" w:color="auto" w:fill="FFFFFF" w:themeFill="background1"/>
          </w:tcPr>
          <w:p w:rsidR="00B700D1" w:rsidRDefault="00B700D1" w:rsidP="00063B41">
            <w:pPr>
              <w:pStyle w:val="ListParagraph"/>
              <w:numPr>
                <w:ilvl w:val="0"/>
                <w:numId w:val="13"/>
              </w:numPr>
              <w:ind w:left="317" w:hanging="283"/>
              <w:rPr>
                <w:rFonts w:ascii="Arial" w:hAnsi="Arial" w:cs="Arial"/>
              </w:rPr>
            </w:pPr>
            <w:r w:rsidRPr="00BF6AB3">
              <w:rPr>
                <w:rFonts w:ascii="Arial" w:hAnsi="Arial" w:cs="Arial"/>
              </w:rPr>
              <w:t>To ensure the effective and efficient management and organisation of l</w:t>
            </w:r>
            <w:r>
              <w:rPr>
                <w:rFonts w:ascii="Arial" w:hAnsi="Arial" w:cs="Arial"/>
              </w:rPr>
              <w:t>earning resources including IT</w:t>
            </w:r>
          </w:p>
          <w:p w:rsidR="00063B41" w:rsidRPr="00063B41" w:rsidRDefault="00063B41" w:rsidP="00063B41">
            <w:pPr>
              <w:pStyle w:val="ListParagraph"/>
              <w:numPr>
                <w:ilvl w:val="0"/>
                <w:numId w:val="13"/>
              </w:numPr>
              <w:ind w:left="317" w:hanging="283"/>
              <w:rPr>
                <w:rFonts w:ascii="Arial" w:hAnsi="Arial" w:cs="Arial"/>
              </w:rPr>
            </w:pPr>
            <w:r>
              <w:rPr>
                <w:rFonts w:ascii="Arial" w:hAnsi="Arial" w:cs="Arial"/>
              </w:rPr>
              <w:t>To support the Head of Faculty with the development of new, inte</w:t>
            </w:r>
            <w:r w:rsidR="009932A4">
              <w:rPr>
                <w:rFonts w:ascii="Arial" w:hAnsi="Arial" w:cs="Arial"/>
              </w:rPr>
              <w:t>ractive resources within G</w:t>
            </w:r>
            <w:r>
              <w:rPr>
                <w:rFonts w:ascii="Arial" w:hAnsi="Arial" w:cs="Arial"/>
              </w:rPr>
              <w:t>eography.</w:t>
            </w:r>
          </w:p>
        </w:tc>
      </w:tr>
    </w:tbl>
    <w:p w:rsidR="00487545" w:rsidRDefault="00487545" w:rsidP="00985759">
      <w:pPr>
        <w:pStyle w:val="NoSpacing"/>
      </w:pPr>
    </w:p>
    <w:p w:rsidR="00B700D1" w:rsidRDefault="00B700D1">
      <w:r>
        <w:br w:type="page"/>
      </w:r>
    </w:p>
    <w:tbl>
      <w:tblPr>
        <w:tblStyle w:val="TableGrid"/>
        <w:tblW w:w="10632" w:type="dxa"/>
        <w:tblInd w:w="-743" w:type="dxa"/>
        <w:tblLook w:val="04A0" w:firstRow="1" w:lastRow="0" w:firstColumn="1" w:lastColumn="0" w:noHBand="0" w:noVBand="1"/>
      </w:tblPr>
      <w:tblGrid>
        <w:gridCol w:w="10632"/>
      </w:tblGrid>
      <w:tr w:rsidR="00217C1B" w:rsidTr="00303824">
        <w:tc>
          <w:tcPr>
            <w:tcW w:w="10632" w:type="dxa"/>
            <w:shd w:val="clear" w:color="auto" w:fill="D9D9D9" w:themeFill="background1" w:themeFillShade="D9"/>
            <w:vAlign w:val="center"/>
          </w:tcPr>
          <w:p w:rsidR="00473593" w:rsidRDefault="00473593" w:rsidP="00303824">
            <w:pPr>
              <w:pStyle w:val="ListParagraph"/>
              <w:ind w:left="0" w:right="34"/>
              <w:jc w:val="both"/>
            </w:pPr>
            <w:r>
              <w:lastRenderedPageBreak/>
              <w:br w:type="page"/>
            </w:r>
          </w:p>
          <w:p w:rsidR="00217C1B" w:rsidRPr="00B22029" w:rsidRDefault="00D30416" w:rsidP="00303824">
            <w:pPr>
              <w:pStyle w:val="ListParagraph"/>
              <w:ind w:left="0" w:right="34"/>
              <w:jc w:val="both"/>
              <w:rPr>
                <w:rFonts w:ascii="Arial" w:hAnsi="Arial" w:cs="Arial"/>
                <w:b/>
              </w:rPr>
            </w:pPr>
            <w:r>
              <w:br w:type="page"/>
            </w:r>
            <w:r w:rsidR="00061FFD">
              <w:br w:type="page"/>
            </w:r>
            <w:r w:rsidR="00217C1B">
              <w:rPr>
                <w:rFonts w:ascii="Arial" w:hAnsi="Arial" w:cs="Arial"/>
                <w:b/>
              </w:rPr>
              <w:t>All employees have the responsibility to:</w:t>
            </w:r>
          </w:p>
        </w:tc>
      </w:tr>
      <w:tr w:rsidR="00217C1B" w:rsidTr="00403179">
        <w:tc>
          <w:tcPr>
            <w:tcW w:w="10632" w:type="dxa"/>
            <w:vAlign w:val="center"/>
            <w:hideMark/>
          </w:tcPr>
          <w:p w:rsidR="008267D5" w:rsidRPr="00E3162E" w:rsidRDefault="00217C1B" w:rsidP="008267D5">
            <w:pPr>
              <w:pStyle w:val="NoSpacing"/>
              <w:numPr>
                <w:ilvl w:val="0"/>
                <w:numId w:val="1"/>
              </w:numPr>
              <w:ind w:left="346" w:right="34" w:hanging="346"/>
              <w:jc w:val="both"/>
              <w:rPr>
                <w:rFonts w:ascii="Arial" w:hAnsi="Arial" w:cs="Arial"/>
              </w:rPr>
            </w:pPr>
            <w:r>
              <w:br w:type="page"/>
            </w:r>
            <w:r w:rsidR="008267D5" w:rsidRPr="00E3162E">
              <w:rPr>
                <w:rFonts w:ascii="Arial" w:hAnsi="Arial" w:cs="Arial"/>
              </w:rPr>
              <w:t xml:space="preserve">Ensure any documentation produced is to a high standard and is in line with the </w:t>
            </w:r>
            <w:r w:rsidR="008267D5">
              <w:rPr>
                <w:rFonts w:ascii="Arial" w:hAnsi="Arial" w:cs="Arial"/>
              </w:rPr>
              <w:t>brand style</w:t>
            </w:r>
            <w:r w:rsidR="008267D5" w:rsidRPr="00E3162E">
              <w:rPr>
                <w:rFonts w:ascii="Arial" w:hAnsi="Arial" w:cs="Arial"/>
              </w:rPr>
              <w:t xml:space="preserve"> </w:t>
            </w:r>
          </w:p>
          <w:p w:rsidR="008267D5" w:rsidRDefault="008267D5" w:rsidP="008267D5">
            <w:pPr>
              <w:pStyle w:val="ListParagraph"/>
              <w:numPr>
                <w:ilvl w:val="0"/>
                <w:numId w:val="1"/>
              </w:numPr>
              <w:ind w:left="346" w:right="34" w:hanging="346"/>
              <w:jc w:val="both"/>
              <w:rPr>
                <w:rFonts w:ascii="Arial" w:hAnsi="Arial" w:cs="Arial"/>
              </w:rPr>
            </w:pPr>
            <w:r>
              <w:rPr>
                <w:rFonts w:ascii="Arial" w:hAnsi="Arial" w:cs="Arial"/>
              </w:rPr>
              <w:t>Be aware and comply with all policies and procedures relating to safeguarding, child protection, health, safety and security, confidentiality and data protection, reporting all concerns to the appropriate person</w:t>
            </w:r>
          </w:p>
          <w:p w:rsidR="008267D5" w:rsidRDefault="008267D5" w:rsidP="008267D5">
            <w:pPr>
              <w:pStyle w:val="ListParagraph"/>
              <w:numPr>
                <w:ilvl w:val="0"/>
                <w:numId w:val="1"/>
              </w:numPr>
              <w:ind w:left="346" w:right="34" w:hanging="346"/>
              <w:jc w:val="both"/>
              <w:rPr>
                <w:rFonts w:ascii="Arial" w:hAnsi="Arial" w:cs="Arial"/>
              </w:rPr>
            </w:pPr>
            <w:r>
              <w:rPr>
                <w:rFonts w:ascii="Arial" w:hAnsi="Arial" w:cs="Arial"/>
              </w:rPr>
              <w:t>Participate in training and other learning activities as required</w:t>
            </w:r>
          </w:p>
          <w:p w:rsidR="008267D5" w:rsidRDefault="008267D5" w:rsidP="008267D5">
            <w:pPr>
              <w:pStyle w:val="ListParagraph"/>
              <w:numPr>
                <w:ilvl w:val="0"/>
                <w:numId w:val="1"/>
              </w:numPr>
              <w:ind w:left="346" w:right="34" w:hanging="346"/>
              <w:jc w:val="both"/>
              <w:rPr>
                <w:rFonts w:ascii="Arial" w:hAnsi="Arial" w:cs="Arial"/>
              </w:rPr>
            </w:pPr>
            <w:r>
              <w:rPr>
                <w:rFonts w:ascii="Arial" w:hAnsi="Arial" w:cs="Arial"/>
              </w:rPr>
              <w:t>Participate in the school/academy Performance Management process</w:t>
            </w:r>
          </w:p>
          <w:p w:rsidR="008267D5" w:rsidRDefault="008267D5" w:rsidP="008267D5">
            <w:pPr>
              <w:pStyle w:val="ListParagraph"/>
              <w:numPr>
                <w:ilvl w:val="0"/>
                <w:numId w:val="1"/>
              </w:numPr>
              <w:ind w:left="346" w:right="34" w:hanging="346"/>
              <w:jc w:val="both"/>
              <w:rPr>
                <w:rFonts w:ascii="Arial" w:hAnsi="Arial" w:cs="Arial"/>
              </w:rPr>
            </w:pPr>
            <w:r>
              <w:rPr>
                <w:rFonts w:ascii="Arial" w:hAnsi="Arial" w:cs="Arial"/>
              </w:rPr>
              <w:t>Provide appropriate guidance and supervision and assist in the training and development of staff as appropriate</w:t>
            </w:r>
          </w:p>
          <w:p w:rsidR="008267D5" w:rsidRDefault="008267D5" w:rsidP="008267D5">
            <w:pPr>
              <w:pStyle w:val="ListParagraph"/>
              <w:numPr>
                <w:ilvl w:val="0"/>
                <w:numId w:val="1"/>
              </w:numPr>
              <w:ind w:left="346" w:right="34" w:hanging="346"/>
              <w:jc w:val="both"/>
              <w:rPr>
                <w:rFonts w:ascii="Arial" w:hAnsi="Arial" w:cs="Arial"/>
              </w:rPr>
            </w:pPr>
            <w:r>
              <w:rPr>
                <w:rFonts w:ascii="Arial" w:hAnsi="Arial" w:cs="Arial"/>
              </w:rPr>
              <w:t>To promote the area of responsibility within the school/academy and beyond</w:t>
            </w:r>
          </w:p>
          <w:p w:rsidR="008267D5" w:rsidRDefault="008267D5" w:rsidP="008267D5">
            <w:pPr>
              <w:pStyle w:val="ListParagraph"/>
              <w:numPr>
                <w:ilvl w:val="0"/>
                <w:numId w:val="1"/>
              </w:numPr>
              <w:ind w:left="346" w:right="34" w:hanging="346"/>
              <w:jc w:val="both"/>
              <w:rPr>
                <w:rFonts w:ascii="Arial" w:hAnsi="Arial" w:cs="Arial"/>
              </w:rPr>
            </w:pPr>
            <w:r>
              <w:rPr>
                <w:rFonts w:ascii="Arial" w:hAnsi="Arial" w:cs="Arial"/>
              </w:rPr>
              <w:t>To represent the school/academy at events as appropriate</w:t>
            </w:r>
          </w:p>
          <w:p w:rsidR="008267D5" w:rsidRDefault="008267D5" w:rsidP="008267D5">
            <w:pPr>
              <w:pStyle w:val="ListParagraph"/>
              <w:numPr>
                <w:ilvl w:val="0"/>
                <w:numId w:val="1"/>
              </w:numPr>
              <w:ind w:left="346" w:right="34" w:hanging="346"/>
              <w:jc w:val="both"/>
              <w:rPr>
                <w:rFonts w:ascii="Arial" w:hAnsi="Arial" w:cs="Arial"/>
              </w:rPr>
            </w:pPr>
            <w:r>
              <w:rPr>
                <w:rFonts w:ascii="Arial" w:hAnsi="Arial" w:cs="Arial"/>
              </w:rPr>
              <w:t>To support and promote the school/academy ethos</w:t>
            </w:r>
          </w:p>
          <w:p w:rsidR="008267D5" w:rsidRDefault="008267D5" w:rsidP="008267D5">
            <w:pPr>
              <w:pStyle w:val="ListParagraph"/>
              <w:numPr>
                <w:ilvl w:val="0"/>
                <w:numId w:val="1"/>
              </w:numPr>
              <w:ind w:left="346" w:right="34" w:hanging="346"/>
              <w:jc w:val="both"/>
              <w:rPr>
                <w:rFonts w:ascii="Arial" w:hAnsi="Arial" w:cs="Arial"/>
              </w:rPr>
            </w:pPr>
            <w:r>
              <w:rPr>
                <w:rFonts w:ascii="Arial" w:hAnsi="Arial" w:cs="Arial"/>
              </w:rPr>
              <w:t>To undertake any other</w:t>
            </w:r>
            <w:r w:rsidRPr="00E3162E">
              <w:rPr>
                <w:rFonts w:ascii="Arial" w:hAnsi="Arial" w:cs="Arial"/>
              </w:rPr>
              <w:t xml:space="preserve"> duties </w:t>
            </w:r>
            <w:r>
              <w:rPr>
                <w:rFonts w:ascii="Arial" w:hAnsi="Arial" w:cs="Arial"/>
              </w:rPr>
              <w:t>and responsibilities as required that are covered by the general scope of the post</w:t>
            </w:r>
          </w:p>
          <w:p w:rsidR="00220D1C" w:rsidRDefault="008267D5" w:rsidP="008267D5">
            <w:pPr>
              <w:pStyle w:val="ListParagraph"/>
              <w:numPr>
                <w:ilvl w:val="0"/>
                <w:numId w:val="1"/>
              </w:numPr>
              <w:ind w:left="346" w:right="34" w:hanging="346"/>
              <w:jc w:val="both"/>
              <w:rPr>
                <w:rFonts w:ascii="Arial" w:hAnsi="Arial" w:cs="Arial"/>
              </w:rPr>
            </w:pPr>
            <w:r>
              <w:rPr>
                <w:rFonts w:ascii="Arial" w:hAnsi="Arial" w:cs="Arial"/>
              </w:rPr>
              <w:t>To undertake any other reasonable duties at the request of the Chief Executive Officer and Headteacher.</w:t>
            </w:r>
          </w:p>
        </w:tc>
      </w:tr>
    </w:tbl>
    <w:p w:rsidR="00220D1C" w:rsidRDefault="00220D1C" w:rsidP="00303824">
      <w:pPr>
        <w:ind w:left="-709" w:right="-449"/>
        <w:jc w:val="both"/>
        <w:rPr>
          <w:rFonts w:ascii="Arial" w:hAnsi="Arial" w:cs="Arial"/>
          <w:sz w:val="20"/>
          <w:szCs w:val="20"/>
        </w:rPr>
      </w:pPr>
    </w:p>
    <w:p w:rsidR="00487545" w:rsidRDefault="00487545" w:rsidP="00487545">
      <w:pPr>
        <w:ind w:left="-567" w:right="-449"/>
        <w:rPr>
          <w:rFonts w:ascii="Arial" w:hAnsi="Arial" w:cs="Arial"/>
          <w:sz w:val="18"/>
          <w:szCs w:val="18"/>
        </w:rPr>
      </w:pPr>
      <w:r w:rsidRPr="0019399E">
        <w:rPr>
          <w:rFonts w:ascii="Arial" w:hAnsi="Arial" w:cs="Arial"/>
          <w:sz w:val="18"/>
          <w:szCs w:val="18"/>
        </w:rPr>
        <w:t xml:space="preserve">All post holders </w:t>
      </w:r>
      <w:r>
        <w:rPr>
          <w:rFonts w:ascii="Arial" w:hAnsi="Arial" w:cs="Arial"/>
          <w:sz w:val="18"/>
          <w:szCs w:val="18"/>
        </w:rPr>
        <w:t>must</w:t>
      </w:r>
      <w:r w:rsidRPr="0019399E">
        <w:rPr>
          <w:rFonts w:ascii="Arial" w:hAnsi="Arial" w:cs="Arial"/>
          <w:sz w:val="18"/>
          <w:szCs w:val="18"/>
        </w:rPr>
        <w:t xml:space="preserve"> comply with The Dean Trust professional standards for leaders and managers. The job description will be updated </w:t>
      </w:r>
      <w:r>
        <w:rPr>
          <w:rFonts w:ascii="Arial" w:hAnsi="Arial" w:cs="Arial"/>
          <w:sz w:val="18"/>
          <w:szCs w:val="18"/>
        </w:rPr>
        <w:t xml:space="preserve">where appropriate in </w:t>
      </w:r>
      <w:r w:rsidRPr="0019399E">
        <w:rPr>
          <w:rFonts w:ascii="Arial" w:hAnsi="Arial" w:cs="Arial"/>
          <w:sz w:val="18"/>
          <w:szCs w:val="18"/>
        </w:rPr>
        <w:t>consultation with the post-holder.</w:t>
      </w:r>
    </w:p>
    <w:p w:rsidR="00487545" w:rsidRDefault="00487545" w:rsidP="00487545">
      <w:pPr>
        <w:ind w:left="-567" w:right="-449"/>
        <w:rPr>
          <w:rFonts w:ascii="Arial" w:hAnsi="Arial" w:cs="Arial"/>
          <w:sz w:val="18"/>
          <w:szCs w:val="18"/>
        </w:rPr>
      </w:pPr>
    </w:p>
    <w:p w:rsidR="00B700D1" w:rsidRDefault="00B700D1">
      <w:pPr>
        <w:rPr>
          <w:rFonts w:ascii="Arial" w:hAnsi="Arial" w:cs="Arial"/>
          <w:sz w:val="18"/>
          <w:szCs w:val="18"/>
        </w:rPr>
      </w:pPr>
      <w:r>
        <w:rPr>
          <w:rFonts w:ascii="Arial" w:hAnsi="Arial" w:cs="Arial"/>
          <w:sz w:val="18"/>
          <w:szCs w:val="18"/>
        </w:rPr>
        <w:br w:type="page"/>
      </w:r>
    </w:p>
    <w:p w:rsidR="00487545" w:rsidRDefault="00487545" w:rsidP="00487545">
      <w:pPr>
        <w:rPr>
          <w:rFonts w:ascii="Arial" w:hAnsi="Arial" w:cs="Arial"/>
        </w:rPr>
      </w:pPr>
      <w:r>
        <w:rPr>
          <w:rFonts w:ascii="Arial" w:hAnsi="Arial" w:cs="Arial"/>
          <w:noProof/>
          <w:lang w:eastAsia="en-GB"/>
        </w:rPr>
        <w:lastRenderedPageBreak/>
        <w:drawing>
          <wp:inline distT="0" distB="0" distL="0" distR="0" wp14:anchorId="485837A7" wp14:editId="7B5BCBD8">
            <wp:extent cx="5343525" cy="790575"/>
            <wp:effectExtent l="38100" t="38100" r="85725" b="47625"/>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tbl>
      <w:tblPr>
        <w:tblStyle w:val="TableGrid"/>
        <w:tblW w:w="10632" w:type="dxa"/>
        <w:tblInd w:w="-743" w:type="dxa"/>
        <w:tblLayout w:type="fixed"/>
        <w:tblLook w:val="04A0" w:firstRow="1" w:lastRow="0" w:firstColumn="1" w:lastColumn="0" w:noHBand="0" w:noVBand="1"/>
      </w:tblPr>
      <w:tblGrid>
        <w:gridCol w:w="2298"/>
        <w:gridCol w:w="8334"/>
      </w:tblGrid>
      <w:tr w:rsidR="00647910" w:rsidRPr="00B87AF5" w:rsidTr="00647910">
        <w:tc>
          <w:tcPr>
            <w:tcW w:w="2298" w:type="dxa"/>
            <w:tcBorders>
              <w:top w:val="single" w:sz="4" w:space="0" w:color="auto"/>
            </w:tcBorders>
            <w:vAlign w:val="center"/>
          </w:tcPr>
          <w:p w:rsidR="00647910" w:rsidRDefault="00647910" w:rsidP="00966582">
            <w:pPr>
              <w:ind w:right="176"/>
              <w:rPr>
                <w:rFonts w:ascii="Arial" w:hAnsi="Arial" w:cs="Arial"/>
                <w:b/>
              </w:rPr>
            </w:pPr>
            <w:r>
              <w:rPr>
                <w:rFonts w:ascii="Arial" w:hAnsi="Arial" w:cs="Arial"/>
                <w:b/>
              </w:rPr>
              <w:t>Education and qualifications</w:t>
            </w:r>
          </w:p>
        </w:tc>
        <w:tc>
          <w:tcPr>
            <w:tcW w:w="8334" w:type="dxa"/>
            <w:tcBorders>
              <w:top w:val="single" w:sz="4" w:space="0" w:color="auto"/>
            </w:tcBorders>
          </w:tcPr>
          <w:p w:rsidR="00647910" w:rsidRDefault="00647910" w:rsidP="00966582">
            <w:pPr>
              <w:ind w:right="34"/>
              <w:jc w:val="both"/>
              <w:rPr>
                <w:rFonts w:ascii="Arial" w:hAnsi="Arial" w:cs="Arial"/>
                <w:b/>
              </w:rPr>
            </w:pPr>
            <w:r>
              <w:rPr>
                <w:rFonts w:ascii="Arial" w:hAnsi="Arial" w:cs="Arial"/>
                <w:b/>
              </w:rPr>
              <w:t>Essential</w:t>
            </w:r>
          </w:p>
          <w:p w:rsidR="00647910" w:rsidRDefault="00B700D1" w:rsidP="00647910">
            <w:pPr>
              <w:pStyle w:val="ListParagraph"/>
              <w:numPr>
                <w:ilvl w:val="0"/>
                <w:numId w:val="2"/>
              </w:numPr>
              <w:ind w:left="349" w:right="34"/>
              <w:jc w:val="both"/>
              <w:rPr>
                <w:rFonts w:ascii="Arial" w:hAnsi="Arial" w:cs="Arial"/>
              </w:rPr>
            </w:pPr>
            <w:r>
              <w:rPr>
                <w:rFonts w:ascii="Arial" w:hAnsi="Arial" w:cs="Arial"/>
              </w:rPr>
              <w:t>D</w:t>
            </w:r>
            <w:r w:rsidR="00647910">
              <w:rPr>
                <w:rFonts w:ascii="Arial" w:hAnsi="Arial" w:cs="Arial"/>
              </w:rPr>
              <w:t>egree</w:t>
            </w:r>
            <w:r>
              <w:rPr>
                <w:rFonts w:ascii="Arial" w:hAnsi="Arial" w:cs="Arial"/>
              </w:rPr>
              <w:t xml:space="preserve"> and teaching qualification</w:t>
            </w:r>
          </w:p>
          <w:p w:rsidR="00647910" w:rsidRPr="00E12354" w:rsidRDefault="00647910" w:rsidP="00647910">
            <w:pPr>
              <w:pStyle w:val="ListParagraph"/>
              <w:numPr>
                <w:ilvl w:val="0"/>
                <w:numId w:val="2"/>
              </w:numPr>
              <w:ind w:left="349" w:right="34"/>
              <w:jc w:val="both"/>
              <w:rPr>
                <w:rFonts w:ascii="Arial" w:hAnsi="Arial" w:cs="Arial"/>
                <w:b/>
              </w:rPr>
            </w:pPr>
            <w:r w:rsidRPr="00061FFD">
              <w:rPr>
                <w:rFonts w:ascii="Arial" w:hAnsi="Arial" w:cs="Arial"/>
              </w:rPr>
              <w:t>Qualified teacher status</w:t>
            </w:r>
          </w:p>
          <w:p w:rsidR="00647910" w:rsidRPr="00F27B11" w:rsidRDefault="00647910" w:rsidP="00647910">
            <w:pPr>
              <w:pStyle w:val="ListParagraph"/>
              <w:numPr>
                <w:ilvl w:val="0"/>
                <w:numId w:val="2"/>
              </w:numPr>
              <w:ind w:left="349" w:right="34"/>
              <w:jc w:val="both"/>
              <w:rPr>
                <w:rFonts w:ascii="Arial" w:hAnsi="Arial" w:cs="Arial"/>
                <w:b/>
              </w:rPr>
            </w:pPr>
            <w:r>
              <w:rPr>
                <w:rFonts w:ascii="Arial" w:hAnsi="Arial" w:cs="Arial"/>
              </w:rPr>
              <w:t>Evidence of continual professional development or further professional study</w:t>
            </w:r>
          </w:p>
          <w:p w:rsidR="00647910" w:rsidRDefault="00647910" w:rsidP="00647910">
            <w:pPr>
              <w:ind w:left="349" w:right="34"/>
              <w:jc w:val="both"/>
              <w:rPr>
                <w:rFonts w:ascii="Arial" w:hAnsi="Arial" w:cs="Arial"/>
                <w:b/>
              </w:rPr>
            </w:pPr>
          </w:p>
          <w:p w:rsidR="00647910" w:rsidRPr="00061FFD" w:rsidRDefault="00647910" w:rsidP="00647910">
            <w:pPr>
              <w:ind w:left="349" w:right="34"/>
              <w:jc w:val="both"/>
              <w:rPr>
                <w:rFonts w:ascii="Arial" w:hAnsi="Arial" w:cs="Arial"/>
                <w:b/>
              </w:rPr>
            </w:pPr>
            <w:r w:rsidRPr="00061FFD">
              <w:rPr>
                <w:rFonts w:ascii="Arial" w:hAnsi="Arial" w:cs="Arial"/>
                <w:b/>
              </w:rPr>
              <w:t>Desirable</w:t>
            </w:r>
          </w:p>
          <w:p w:rsidR="00647910" w:rsidRDefault="00FC4FEB" w:rsidP="00647910">
            <w:pPr>
              <w:pStyle w:val="ListParagraph"/>
              <w:numPr>
                <w:ilvl w:val="0"/>
                <w:numId w:val="2"/>
              </w:numPr>
              <w:ind w:left="349" w:right="34"/>
              <w:jc w:val="both"/>
              <w:rPr>
                <w:rFonts w:ascii="Arial" w:hAnsi="Arial" w:cs="Arial"/>
              </w:rPr>
            </w:pPr>
            <w:r>
              <w:rPr>
                <w:rFonts w:ascii="Arial" w:hAnsi="Arial" w:cs="Arial"/>
              </w:rPr>
              <w:t>Post Graduate qualification</w:t>
            </w:r>
          </w:p>
          <w:p w:rsidR="00647910" w:rsidRDefault="00FC4FEB" w:rsidP="000E767E">
            <w:pPr>
              <w:pStyle w:val="ListParagraph"/>
              <w:numPr>
                <w:ilvl w:val="0"/>
                <w:numId w:val="2"/>
              </w:numPr>
              <w:ind w:left="349" w:right="34"/>
              <w:jc w:val="both"/>
              <w:rPr>
                <w:rFonts w:ascii="Arial" w:hAnsi="Arial" w:cs="Arial"/>
              </w:rPr>
            </w:pPr>
            <w:r>
              <w:rPr>
                <w:rFonts w:ascii="Arial" w:hAnsi="Arial" w:cs="Arial"/>
              </w:rPr>
              <w:t>Profes</w:t>
            </w:r>
            <w:r w:rsidR="009932A4">
              <w:rPr>
                <w:rFonts w:ascii="Arial" w:hAnsi="Arial" w:cs="Arial"/>
              </w:rPr>
              <w:t xml:space="preserve">sional qualifications </w:t>
            </w:r>
            <w:proofErr w:type="spellStart"/>
            <w:r w:rsidR="009932A4">
              <w:rPr>
                <w:rFonts w:ascii="Arial" w:hAnsi="Arial" w:cs="Arial"/>
              </w:rPr>
              <w:t>eg</w:t>
            </w:r>
            <w:proofErr w:type="spellEnd"/>
            <w:r w:rsidR="009932A4">
              <w:rPr>
                <w:rFonts w:ascii="Arial" w:hAnsi="Arial" w:cs="Arial"/>
              </w:rPr>
              <w:t xml:space="preserve"> “National professional Qualification for Middle Leaders</w:t>
            </w:r>
            <w:r>
              <w:rPr>
                <w:rFonts w:ascii="Arial" w:hAnsi="Arial" w:cs="Arial"/>
              </w:rPr>
              <w:t>”</w:t>
            </w:r>
          </w:p>
          <w:p w:rsidR="008267D5" w:rsidRPr="00B87AF5" w:rsidRDefault="008267D5" w:rsidP="008267D5">
            <w:pPr>
              <w:pStyle w:val="ListParagraph"/>
              <w:ind w:left="349" w:right="34"/>
              <w:jc w:val="both"/>
              <w:rPr>
                <w:rFonts w:ascii="Arial" w:hAnsi="Arial" w:cs="Arial"/>
              </w:rPr>
            </w:pPr>
          </w:p>
        </w:tc>
      </w:tr>
      <w:tr w:rsidR="00647910" w:rsidRPr="00D349F1" w:rsidTr="00647910">
        <w:tc>
          <w:tcPr>
            <w:tcW w:w="2298" w:type="dxa"/>
            <w:vAlign w:val="center"/>
          </w:tcPr>
          <w:p w:rsidR="00647910" w:rsidRDefault="00FC4FEB" w:rsidP="00FC4FEB">
            <w:pPr>
              <w:ind w:right="176"/>
              <w:rPr>
                <w:rFonts w:ascii="Arial" w:hAnsi="Arial" w:cs="Arial"/>
                <w:b/>
              </w:rPr>
            </w:pPr>
            <w:r>
              <w:rPr>
                <w:rFonts w:ascii="Arial" w:hAnsi="Arial" w:cs="Arial"/>
                <w:b/>
              </w:rPr>
              <w:t>Relevant e</w:t>
            </w:r>
            <w:r w:rsidR="00647910">
              <w:rPr>
                <w:rFonts w:ascii="Arial" w:hAnsi="Arial" w:cs="Arial"/>
                <w:b/>
              </w:rPr>
              <w:t>xperience</w:t>
            </w:r>
          </w:p>
        </w:tc>
        <w:tc>
          <w:tcPr>
            <w:tcW w:w="8334" w:type="dxa"/>
          </w:tcPr>
          <w:p w:rsidR="00647910" w:rsidRDefault="00647910" w:rsidP="00966582">
            <w:pPr>
              <w:ind w:right="34"/>
              <w:jc w:val="both"/>
              <w:rPr>
                <w:rFonts w:ascii="Arial" w:hAnsi="Arial" w:cs="Arial"/>
                <w:b/>
              </w:rPr>
            </w:pPr>
            <w:r>
              <w:rPr>
                <w:rFonts w:ascii="Arial" w:hAnsi="Arial" w:cs="Arial"/>
                <w:b/>
              </w:rPr>
              <w:t>Essential</w:t>
            </w:r>
          </w:p>
          <w:p w:rsidR="00647910" w:rsidRPr="00E12354" w:rsidRDefault="00647910" w:rsidP="00647910">
            <w:pPr>
              <w:pStyle w:val="ListParagraph"/>
              <w:numPr>
                <w:ilvl w:val="0"/>
                <w:numId w:val="9"/>
              </w:numPr>
              <w:ind w:left="349" w:right="34"/>
              <w:jc w:val="both"/>
              <w:rPr>
                <w:rFonts w:ascii="Arial" w:hAnsi="Arial" w:cs="Arial"/>
                <w:b/>
              </w:rPr>
            </w:pPr>
            <w:r>
              <w:rPr>
                <w:rFonts w:ascii="Arial" w:hAnsi="Arial" w:cs="Arial"/>
              </w:rPr>
              <w:t xml:space="preserve">Successful </w:t>
            </w:r>
            <w:r w:rsidR="009932A4">
              <w:rPr>
                <w:rFonts w:ascii="Arial" w:hAnsi="Arial" w:cs="Arial"/>
              </w:rPr>
              <w:t>delivery of Geography</w:t>
            </w:r>
          </w:p>
          <w:p w:rsidR="00FC4FEB" w:rsidRPr="00FC4FEB" w:rsidRDefault="00FC4FEB" w:rsidP="00647910">
            <w:pPr>
              <w:pStyle w:val="ListParagraph"/>
              <w:numPr>
                <w:ilvl w:val="0"/>
                <w:numId w:val="9"/>
              </w:numPr>
              <w:ind w:left="349" w:right="34"/>
              <w:jc w:val="both"/>
              <w:rPr>
                <w:rFonts w:ascii="Arial" w:hAnsi="Arial" w:cs="Arial"/>
                <w:b/>
              </w:rPr>
            </w:pPr>
            <w:r>
              <w:rPr>
                <w:rFonts w:ascii="Arial" w:hAnsi="Arial" w:cs="Arial"/>
              </w:rPr>
              <w:t>Proven excellen</w:t>
            </w:r>
            <w:r w:rsidR="0071681F">
              <w:rPr>
                <w:rFonts w:ascii="Arial" w:hAnsi="Arial" w:cs="Arial"/>
              </w:rPr>
              <w:t>ce</w:t>
            </w:r>
            <w:r>
              <w:rPr>
                <w:rFonts w:ascii="Arial" w:hAnsi="Arial" w:cs="Arial"/>
              </w:rPr>
              <w:t xml:space="preserve"> as a classroom teacher including teaching to GCSE level</w:t>
            </w:r>
          </w:p>
          <w:p w:rsidR="00FC4FEB" w:rsidRPr="00FC4FEB" w:rsidRDefault="00FC4FEB" w:rsidP="00647910">
            <w:pPr>
              <w:pStyle w:val="ListParagraph"/>
              <w:numPr>
                <w:ilvl w:val="0"/>
                <w:numId w:val="9"/>
              </w:numPr>
              <w:ind w:left="349" w:right="34"/>
              <w:jc w:val="both"/>
              <w:rPr>
                <w:rFonts w:ascii="Arial" w:hAnsi="Arial" w:cs="Arial"/>
                <w:b/>
              </w:rPr>
            </w:pPr>
            <w:r>
              <w:rPr>
                <w:rFonts w:ascii="Arial" w:hAnsi="Arial" w:cs="Arial"/>
              </w:rPr>
              <w:t>A recent history of a series of outstanding examination results</w:t>
            </w:r>
          </w:p>
          <w:p w:rsidR="00647910" w:rsidRPr="00FC4FEB" w:rsidRDefault="00FC4FEB" w:rsidP="003B3F4A">
            <w:pPr>
              <w:pStyle w:val="ListParagraph"/>
              <w:numPr>
                <w:ilvl w:val="0"/>
                <w:numId w:val="9"/>
              </w:numPr>
              <w:ind w:left="349" w:right="34"/>
              <w:jc w:val="both"/>
              <w:rPr>
                <w:rFonts w:ascii="Arial" w:hAnsi="Arial" w:cs="Arial"/>
                <w:b/>
              </w:rPr>
            </w:pPr>
            <w:r w:rsidRPr="00FC4FEB">
              <w:rPr>
                <w:rFonts w:ascii="Arial" w:hAnsi="Arial" w:cs="Arial"/>
              </w:rPr>
              <w:t>Experience of extending learning beyond the classroom</w:t>
            </w:r>
          </w:p>
          <w:p w:rsidR="00FC4FEB" w:rsidRPr="00FC4FEB" w:rsidRDefault="00FC4FEB" w:rsidP="00FC4FEB">
            <w:pPr>
              <w:pStyle w:val="ListParagraph"/>
              <w:ind w:left="349" w:right="34"/>
              <w:jc w:val="both"/>
              <w:rPr>
                <w:rFonts w:ascii="Arial" w:hAnsi="Arial" w:cs="Arial"/>
                <w:b/>
              </w:rPr>
            </w:pPr>
          </w:p>
          <w:p w:rsidR="00647910" w:rsidRPr="00061FFD" w:rsidRDefault="00647910" w:rsidP="00647910">
            <w:pPr>
              <w:ind w:left="349" w:right="34"/>
              <w:jc w:val="both"/>
              <w:rPr>
                <w:rFonts w:ascii="Arial" w:hAnsi="Arial" w:cs="Arial"/>
                <w:b/>
              </w:rPr>
            </w:pPr>
            <w:r w:rsidRPr="00061FFD">
              <w:rPr>
                <w:rFonts w:ascii="Arial" w:hAnsi="Arial" w:cs="Arial"/>
                <w:b/>
              </w:rPr>
              <w:t>Desirable</w:t>
            </w:r>
          </w:p>
          <w:p w:rsidR="00647910" w:rsidRDefault="00FC4FEB" w:rsidP="00647910">
            <w:pPr>
              <w:pStyle w:val="ListParagraph"/>
              <w:numPr>
                <w:ilvl w:val="0"/>
                <w:numId w:val="2"/>
              </w:numPr>
              <w:ind w:left="349" w:right="34"/>
              <w:jc w:val="both"/>
              <w:rPr>
                <w:rFonts w:ascii="Arial" w:hAnsi="Arial" w:cs="Arial"/>
              </w:rPr>
            </w:pPr>
            <w:r>
              <w:rPr>
                <w:rFonts w:ascii="Arial" w:hAnsi="Arial" w:cs="Arial"/>
              </w:rPr>
              <w:t>Contribution to whole school projects</w:t>
            </w:r>
          </w:p>
          <w:p w:rsidR="00FC4FEB" w:rsidRDefault="00FC4FEB" w:rsidP="00647910">
            <w:pPr>
              <w:pStyle w:val="ListParagraph"/>
              <w:numPr>
                <w:ilvl w:val="0"/>
                <w:numId w:val="2"/>
              </w:numPr>
              <w:ind w:left="349" w:right="34"/>
              <w:jc w:val="both"/>
              <w:rPr>
                <w:rFonts w:ascii="Arial" w:hAnsi="Arial" w:cs="Arial"/>
              </w:rPr>
            </w:pPr>
            <w:r>
              <w:rPr>
                <w:rFonts w:ascii="Arial" w:hAnsi="Arial" w:cs="Arial"/>
              </w:rPr>
              <w:t>Contribution to the school or faculty’s improvement plan and SEF</w:t>
            </w:r>
          </w:p>
          <w:p w:rsidR="00FC4FEB" w:rsidRDefault="00FC4FEB" w:rsidP="00647910">
            <w:pPr>
              <w:pStyle w:val="ListParagraph"/>
              <w:numPr>
                <w:ilvl w:val="0"/>
                <w:numId w:val="2"/>
              </w:numPr>
              <w:ind w:left="349" w:right="34"/>
              <w:jc w:val="both"/>
              <w:rPr>
                <w:rFonts w:ascii="Arial" w:hAnsi="Arial" w:cs="Arial"/>
              </w:rPr>
            </w:pPr>
            <w:r>
              <w:rPr>
                <w:rFonts w:ascii="Arial" w:hAnsi="Arial" w:cs="Arial"/>
              </w:rPr>
              <w:t>Appraisal leader for staff</w:t>
            </w:r>
          </w:p>
          <w:p w:rsidR="00FC4FEB" w:rsidRDefault="00FC4FEB" w:rsidP="00647910">
            <w:pPr>
              <w:pStyle w:val="ListParagraph"/>
              <w:numPr>
                <w:ilvl w:val="0"/>
                <w:numId w:val="2"/>
              </w:numPr>
              <w:ind w:left="349" w:right="34"/>
              <w:jc w:val="both"/>
              <w:rPr>
                <w:rFonts w:ascii="Arial" w:hAnsi="Arial" w:cs="Arial"/>
              </w:rPr>
            </w:pPr>
            <w:r>
              <w:rPr>
                <w:rFonts w:ascii="Arial" w:hAnsi="Arial" w:cs="Arial"/>
              </w:rPr>
              <w:t>Experience in developing whole school policies and strategies</w:t>
            </w:r>
          </w:p>
          <w:p w:rsidR="00647910" w:rsidRPr="008267D5" w:rsidRDefault="00FC4FEB" w:rsidP="000E767E">
            <w:pPr>
              <w:pStyle w:val="ListParagraph"/>
              <w:numPr>
                <w:ilvl w:val="0"/>
                <w:numId w:val="2"/>
              </w:numPr>
              <w:ind w:left="349" w:right="34"/>
              <w:jc w:val="both"/>
              <w:rPr>
                <w:rFonts w:ascii="Arial" w:hAnsi="Arial" w:cs="Arial"/>
                <w:b/>
              </w:rPr>
            </w:pPr>
            <w:r>
              <w:rPr>
                <w:rFonts w:ascii="Arial" w:hAnsi="Arial" w:cs="Arial"/>
              </w:rPr>
              <w:t>Experience of developing successful community links</w:t>
            </w:r>
          </w:p>
          <w:p w:rsidR="008267D5" w:rsidRPr="00D349F1" w:rsidRDefault="008267D5" w:rsidP="008267D5">
            <w:pPr>
              <w:pStyle w:val="ListParagraph"/>
              <w:ind w:left="349" w:right="34"/>
              <w:jc w:val="both"/>
              <w:rPr>
                <w:rFonts w:ascii="Arial" w:hAnsi="Arial" w:cs="Arial"/>
                <w:b/>
              </w:rPr>
            </w:pPr>
          </w:p>
        </w:tc>
      </w:tr>
      <w:tr w:rsidR="00FC4FEB" w:rsidRPr="0097040A" w:rsidTr="00647910">
        <w:tc>
          <w:tcPr>
            <w:tcW w:w="2298" w:type="dxa"/>
            <w:vAlign w:val="center"/>
          </w:tcPr>
          <w:p w:rsidR="00FC4FEB" w:rsidRDefault="00FC4FEB" w:rsidP="00FC4FEB">
            <w:pPr>
              <w:ind w:right="176"/>
              <w:rPr>
                <w:rFonts w:ascii="Arial" w:hAnsi="Arial" w:cs="Arial"/>
                <w:b/>
              </w:rPr>
            </w:pPr>
            <w:r>
              <w:rPr>
                <w:rFonts w:ascii="Arial" w:hAnsi="Arial" w:cs="Arial"/>
                <w:b/>
              </w:rPr>
              <w:t>Knowledge, skills and abilities</w:t>
            </w:r>
          </w:p>
        </w:tc>
        <w:tc>
          <w:tcPr>
            <w:tcW w:w="8334" w:type="dxa"/>
          </w:tcPr>
          <w:p w:rsidR="00FC4FEB" w:rsidRPr="0019399E" w:rsidRDefault="00FC4FEB" w:rsidP="00FC4FEB">
            <w:pPr>
              <w:ind w:right="34"/>
              <w:jc w:val="both"/>
              <w:rPr>
                <w:rFonts w:ascii="Arial" w:hAnsi="Arial" w:cs="Arial"/>
                <w:b/>
              </w:rPr>
            </w:pPr>
            <w:r w:rsidRPr="0019399E">
              <w:rPr>
                <w:rFonts w:ascii="Arial" w:hAnsi="Arial" w:cs="Arial"/>
                <w:b/>
              </w:rPr>
              <w:t>Essential</w:t>
            </w:r>
          </w:p>
          <w:p w:rsidR="00FC4FEB" w:rsidRPr="00DD6246" w:rsidRDefault="00FC4FEB" w:rsidP="00FC4FEB">
            <w:pPr>
              <w:pStyle w:val="ListParagraph"/>
              <w:numPr>
                <w:ilvl w:val="0"/>
                <w:numId w:val="14"/>
              </w:numPr>
              <w:ind w:left="321" w:right="34"/>
              <w:jc w:val="both"/>
              <w:rPr>
                <w:rFonts w:ascii="Arial" w:hAnsi="Arial" w:cs="Arial"/>
                <w:b/>
              </w:rPr>
            </w:pPr>
            <w:r w:rsidRPr="0019399E">
              <w:rPr>
                <w:rFonts w:ascii="Arial" w:hAnsi="Arial" w:cs="Arial"/>
              </w:rPr>
              <w:t xml:space="preserve">Current knowledge of the </w:t>
            </w:r>
            <w:r w:rsidR="009932A4">
              <w:rPr>
                <w:rFonts w:ascii="Arial" w:hAnsi="Arial" w:cs="Arial"/>
              </w:rPr>
              <w:t>k</w:t>
            </w:r>
            <w:r>
              <w:rPr>
                <w:rFonts w:ascii="Arial" w:hAnsi="Arial" w:cs="Arial"/>
              </w:rPr>
              <w:t xml:space="preserve">ey stage 3 and 4 </w:t>
            </w:r>
            <w:r w:rsidR="009932A4">
              <w:rPr>
                <w:rFonts w:ascii="Arial" w:hAnsi="Arial" w:cs="Arial"/>
              </w:rPr>
              <w:t>Geography</w:t>
            </w:r>
            <w:r>
              <w:rPr>
                <w:rFonts w:ascii="Arial" w:hAnsi="Arial" w:cs="Arial"/>
              </w:rPr>
              <w:t xml:space="preserve"> curriculum</w:t>
            </w:r>
          </w:p>
          <w:p w:rsidR="00FC4FEB" w:rsidRPr="0019399E" w:rsidRDefault="00FC4FEB" w:rsidP="00FC4FEB">
            <w:pPr>
              <w:pStyle w:val="ListParagraph"/>
              <w:numPr>
                <w:ilvl w:val="0"/>
                <w:numId w:val="14"/>
              </w:numPr>
              <w:ind w:left="321" w:right="34"/>
              <w:jc w:val="both"/>
              <w:rPr>
                <w:rFonts w:ascii="Arial" w:hAnsi="Arial" w:cs="Arial"/>
                <w:b/>
              </w:rPr>
            </w:pPr>
            <w:r>
              <w:rPr>
                <w:rFonts w:ascii="Arial" w:hAnsi="Arial" w:cs="Arial"/>
              </w:rPr>
              <w:t>Ability to analyse and use assessment and data in pupils</w:t>
            </w:r>
            <w:r w:rsidRPr="0019399E">
              <w:rPr>
                <w:rFonts w:ascii="Arial" w:hAnsi="Arial" w:cs="Arial"/>
              </w:rPr>
              <w:t>’ learning to raise standards</w:t>
            </w:r>
          </w:p>
          <w:p w:rsidR="00FC4FEB" w:rsidRPr="0019399E" w:rsidRDefault="00FC4FEB" w:rsidP="00FC4FEB">
            <w:pPr>
              <w:pStyle w:val="ListParagraph"/>
              <w:numPr>
                <w:ilvl w:val="0"/>
                <w:numId w:val="14"/>
              </w:numPr>
              <w:ind w:left="321" w:right="34"/>
              <w:jc w:val="both"/>
              <w:rPr>
                <w:rFonts w:ascii="Arial" w:hAnsi="Arial" w:cs="Arial"/>
                <w:b/>
              </w:rPr>
            </w:pPr>
            <w:r w:rsidRPr="0019399E">
              <w:rPr>
                <w:rFonts w:ascii="Arial" w:hAnsi="Arial" w:cs="Arial"/>
              </w:rPr>
              <w:t>Current knowledge of strategies to raise standards of teaching and learning</w:t>
            </w:r>
          </w:p>
          <w:p w:rsidR="00FC4FEB" w:rsidRPr="0019399E" w:rsidRDefault="00FC4FEB" w:rsidP="00FC4FEB">
            <w:pPr>
              <w:pStyle w:val="ListParagraph"/>
              <w:numPr>
                <w:ilvl w:val="0"/>
                <w:numId w:val="14"/>
              </w:numPr>
              <w:ind w:left="321" w:right="34"/>
              <w:jc w:val="both"/>
              <w:rPr>
                <w:rFonts w:ascii="Arial" w:hAnsi="Arial" w:cs="Arial"/>
                <w:b/>
              </w:rPr>
            </w:pPr>
            <w:r w:rsidRPr="0019399E">
              <w:rPr>
                <w:rFonts w:ascii="Arial" w:hAnsi="Arial" w:cs="Arial"/>
              </w:rPr>
              <w:t>Understanding of the principles of an effective curriculum and qualifications framework</w:t>
            </w:r>
          </w:p>
          <w:p w:rsidR="00FC4FEB" w:rsidRPr="00DF30E9" w:rsidRDefault="00FC4FEB" w:rsidP="00FC4FEB">
            <w:pPr>
              <w:pStyle w:val="ListParagraph"/>
              <w:numPr>
                <w:ilvl w:val="0"/>
                <w:numId w:val="14"/>
              </w:numPr>
              <w:ind w:left="321" w:right="34"/>
              <w:jc w:val="both"/>
              <w:rPr>
                <w:rFonts w:ascii="Arial" w:hAnsi="Arial" w:cs="Arial"/>
                <w:b/>
              </w:rPr>
            </w:pPr>
            <w:r>
              <w:rPr>
                <w:rFonts w:ascii="Arial" w:hAnsi="Arial" w:cs="Arial"/>
              </w:rPr>
              <w:t>Excellent</w:t>
            </w:r>
            <w:r w:rsidRPr="0019399E">
              <w:rPr>
                <w:rFonts w:ascii="Arial" w:hAnsi="Arial" w:cs="Arial"/>
              </w:rPr>
              <w:t xml:space="preserve"> oral and written communication skills</w:t>
            </w:r>
          </w:p>
          <w:p w:rsidR="00FC4FEB" w:rsidRPr="0019399E" w:rsidRDefault="00FC4FEB" w:rsidP="00FC4FEB">
            <w:pPr>
              <w:pStyle w:val="ListParagraph"/>
              <w:numPr>
                <w:ilvl w:val="0"/>
                <w:numId w:val="14"/>
              </w:numPr>
              <w:ind w:left="321" w:right="34"/>
              <w:jc w:val="both"/>
              <w:rPr>
                <w:rFonts w:ascii="Arial" w:hAnsi="Arial" w:cs="Arial"/>
                <w:b/>
              </w:rPr>
            </w:pPr>
            <w:r>
              <w:rPr>
                <w:rFonts w:ascii="Arial" w:hAnsi="Arial" w:cs="Arial"/>
              </w:rPr>
              <w:t>Excellent behaviour management of pupils</w:t>
            </w:r>
          </w:p>
          <w:p w:rsidR="00FC4FEB" w:rsidRPr="0019399E" w:rsidRDefault="00FC4FEB" w:rsidP="00FC4FEB">
            <w:pPr>
              <w:pStyle w:val="ListParagraph"/>
              <w:numPr>
                <w:ilvl w:val="0"/>
                <w:numId w:val="14"/>
              </w:numPr>
              <w:ind w:left="321" w:right="34"/>
              <w:jc w:val="both"/>
              <w:rPr>
                <w:rFonts w:ascii="Arial" w:hAnsi="Arial" w:cs="Arial"/>
                <w:b/>
              </w:rPr>
            </w:pPr>
            <w:r>
              <w:rPr>
                <w:rFonts w:ascii="Arial" w:hAnsi="Arial" w:cs="Arial"/>
              </w:rPr>
              <w:t>Good I</w:t>
            </w:r>
            <w:r w:rsidRPr="0019399E">
              <w:rPr>
                <w:rFonts w:ascii="Arial" w:hAnsi="Arial" w:cs="Arial"/>
              </w:rPr>
              <w:t>T skills</w:t>
            </w:r>
            <w:r>
              <w:rPr>
                <w:rFonts w:ascii="Arial" w:hAnsi="Arial" w:cs="Arial"/>
              </w:rPr>
              <w:t xml:space="preserve"> which benefit pupils and the efficiency of the faculty</w:t>
            </w:r>
          </w:p>
          <w:p w:rsidR="00FC4FEB" w:rsidRPr="00DF30E9" w:rsidRDefault="00FC4FEB" w:rsidP="00FC4FEB">
            <w:pPr>
              <w:pStyle w:val="ListParagraph"/>
              <w:numPr>
                <w:ilvl w:val="0"/>
                <w:numId w:val="14"/>
              </w:numPr>
              <w:ind w:left="321" w:right="34"/>
              <w:jc w:val="both"/>
              <w:rPr>
                <w:rFonts w:ascii="Arial" w:hAnsi="Arial" w:cs="Arial"/>
                <w:b/>
              </w:rPr>
            </w:pPr>
            <w:r w:rsidRPr="000263D1">
              <w:rPr>
                <w:rFonts w:ascii="Arial" w:hAnsi="Arial" w:cs="Arial"/>
              </w:rPr>
              <w:t xml:space="preserve">Ability to lead </w:t>
            </w:r>
            <w:r>
              <w:rPr>
                <w:rFonts w:ascii="Arial" w:hAnsi="Arial" w:cs="Arial"/>
              </w:rPr>
              <w:t xml:space="preserve">effective </w:t>
            </w:r>
            <w:r w:rsidR="009932A4">
              <w:rPr>
                <w:rFonts w:ascii="Arial" w:hAnsi="Arial" w:cs="Arial"/>
              </w:rPr>
              <w:t>training</w:t>
            </w:r>
            <w:r w:rsidRPr="000263D1">
              <w:rPr>
                <w:rFonts w:ascii="Arial" w:hAnsi="Arial" w:cs="Arial"/>
              </w:rPr>
              <w:t xml:space="preserve"> </w:t>
            </w:r>
            <w:r>
              <w:rPr>
                <w:rFonts w:ascii="Arial" w:hAnsi="Arial" w:cs="Arial"/>
              </w:rPr>
              <w:t>for staff</w:t>
            </w:r>
          </w:p>
          <w:p w:rsidR="00FC4FEB" w:rsidRPr="009E63A6" w:rsidRDefault="00FC4FEB" w:rsidP="00FC4FEB">
            <w:pPr>
              <w:pStyle w:val="ListParagraph"/>
              <w:numPr>
                <w:ilvl w:val="0"/>
                <w:numId w:val="14"/>
              </w:numPr>
              <w:ind w:left="321" w:right="34"/>
              <w:jc w:val="both"/>
              <w:rPr>
                <w:rFonts w:ascii="Arial" w:hAnsi="Arial" w:cs="Arial"/>
                <w:b/>
              </w:rPr>
            </w:pPr>
            <w:r>
              <w:rPr>
                <w:rFonts w:ascii="Arial" w:hAnsi="Arial" w:cs="Arial"/>
              </w:rPr>
              <w:t>Ability to form strong external links with the local and wider community</w:t>
            </w:r>
          </w:p>
          <w:p w:rsidR="00FC4FEB" w:rsidRPr="000263D1" w:rsidRDefault="00FC4FEB" w:rsidP="00FC4FEB">
            <w:pPr>
              <w:pStyle w:val="ListParagraph"/>
              <w:numPr>
                <w:ilvl w:val="0"/>
                <w:numId w:val="14"/>
              </w:numPr>
              <w:ind w:left="321" w:right="34"/>
              <w:jc w:val="both"/>
              <w:rPr>
                <w:rFonts w:ascii="Arial" w:hAnsi="Arial" w:cs="Arial"/>
                <w:b/>
              </w:rPr>
            </w:pPr>
            <w:r>
              <w:rPr>
                <w:rFonts w:ascii="Arial" w:hAnsi="Arial" w:cs="Arial"/>
              </w:rPr>
              <w:t>Knowledge of current educational issues</w:t>
            </w:r>
          </w:p>
          <w:p w:rsidR="00FC4FEB" w:rsidRPr="000263D1" w:rsidRDefault="00FC4FEB" w:rsidP="00FC4FEB">
            <w:pPr>
              <w:pStyle w:val="ListParagraph"/>
              <w:ind w:left="459" w:right="34"/>
              <w:jc w:val="both"/>
              <w:rPr>
                <w:rFonts w:ascii="Arial" w:hAnsi="Arial" w:cs="Arial"/>
                <w:b/>
              </w:rPr>
            </w:pPr>
          </w:p>
          <w:p w:rsidR="00FC4FEB" w:rsidRPr="0019399E" w:rsidRDefault="00FC4FEB" w:rsidP="00FC4FEB">
            <w:pPr>
              <w:ind w:right="34"/>
              <w:jc w:val="both"/>
              <w:rPr>
                <w:rFonts w:ascii="Arial" w:hAnsi="Arial" w:cs="Arial"/>
                <w:b/>
              </w:rPr>
            </w:pPr>
            <w:r w:rsidRPr="0019399E">
              <w:rPr>
                <w:rFonts w:ascii="Arial" w:hAnsi="Arial" w:cs="Arial"/>
                <w:b/>
              </w:rPr>
              <w:t>Desirable</w:t>
            </w:r>
          </w:p>
          <w:p w:rsidR="00FC4FEB" w:rsidRDefault="00FC4FEB" w:rsidP="00FC4FEB">
            <w:pPr>
              <w:pStyle w:val="ListParagraph"/>
              <w:numPr>
                <w:ilvl w:val="0"/>
                <w:numId w:val="15"/>
              </w:numPr>
              <w:ind w:left="321" w:right="34"/>
              <w:jc w:val="both"/>
              <w:rPr>
                <w:rFonts w:ascii="Arial" w:hAnsi="Arial" w:cs="Arial"/>
              </w:rPr>
            </w:pPr>
            <w:r w:rsidRPr="00DD6246">
              <w:rPr>
                <w:rFonts w:ascii="Arial" w:hAnsi="Arial" w:cs="Arial"/>
              </w:rPr>
              <w:t>Effective strategies which enable pupils with EAL to fully access the curriculum</w:t>
            </w:r>
          </w:p>
          <w:p w:rsidR="00FC4FEB" w:rsidRPr="008267D5" w:rsidRDefault="00FC4FEB" w:rsidP="000E767E">
            <w:pPr>
              <w:pStyle w:val="ListParagraph"/>
              <w:numPr>
                <w:ilvl w:val="0"/>
                <w:numId w:val="15"/>
              </w:numPr>
              <w:ind w:left="321" w:right="34"/>
              <w:jc w:val="both"/>
              <w:rPr>
                <w:rFonts w:ascii="Arial" w:hAnsi="Arial" w:cs="Arial"/>
                <w:b/>
              </w:rPr>
            </w:pPr>
            <w:r>
              <w:rPr>
                <w:rFonts w:ascii="Arial" w:hAnsi="Arial" w:cs="Arial"/>
              </w:rPr>
              <w:t>Good knowledge and understanding of the cultures and faiths of the local community, and the opportunities the school’s location brings</w:t>
            </w:r>
          </w:p>
          <w:p w:rsidR="008267D5" w:rsidRPr="0019399E" w:rsidRDefault="008267D5" w:rsidP="008267D5">
            <w:pPr>
              <w:pStyle w:val="ListParagraph"/>
              <w:ind w:left="321" w:right="34"/>
              <w:jc w:val="both"/>
              <w:rPr>
                <w:rFonts w:ascii="Arial" w:hAnsi="Arial" w:cs="Arial"/>
                <w:b/>
              </w:rPr>
            </w:pPr>
          </w:p>
        </w:tc>
      </w:tr>
      <w:tr w:rsidR="00FC4FEB" w:rsidRPr="00D73BAE" w:rsidTr="00647910">
        <w:tc>
          <w:tcPr>
            <w:tcW w:w="2298" w:type="dxa"/>
            <w:vAlign w:val="center"/>
          </w:tcPr>
          <w:p w:rsidR="00FC4FEB" w:rsidRDefault="00FC4FEB" w:rsidP="00FC4FEB">
            <w:pPr>
              <w:ind w:right="176"/>
              <w:rPr>
                <w:rFonts w:ascii="Arial" w:hAnsi="Arial" w:cs="Arial"/>
                <w:b/>
              </w:rPr>
            </w:pPr>
            <w:r>
              <w:rPr>
                <w:rFonts w:ascii="Arial" w:hAnsi="Arial" w:cs="Arial"/>
                <w:b/>
              </w:rPr>
              <w:t>Leadership and management</w:t>
            </w:r>
          </w:p>
        </w:tc>
        <w:tc>
          <w:tcPr>
            <w:tcW w:w="8334" w:type="dxa"/>
          </w:tcPr>
          <w:p w:rsidR="00FC4FEB" w:rsidRDefault="00FC4FEB" w:rsidP="00FC4FEB">
            <w:pPr>
              <w:ind w:right="34"/>
              <w:jc w:val="both"/>
              <w:rPr>
                <w:rFonts w:ascii="Arial" w:hAnsi="Arial" w:cs="Arial"/>
                <w:b/>
              </w:rPr>
            </w:pPr>
            <w:r w:rsidRPr="0019399E">
              <w:rPr>
                <w:rFonts w:ascii="Arial" w:hAnsi="Arial" w:cs="Arial"/>
                <w:b/>
              </w:rPr>
              <w:t>Essential</w:t>
            </w:r>
          </w:p>
          <w:p w:rsidR="00FC4FEB" w:rsidRPr="000263D1" w:rsidRDefault="00FC4FEB" w:rsidP="00FC4FEB">
            <w:pPr>
              <w:pStyle w:val="ListParagraph"/>
              <w:numPr>
                <w:ilvl w:val="0"/>
                <w:numId w:val="15"/>
              </w:numPr>
              <w:ind w:left="321" w:right="34"/>
              <w:jc w:val="both"/>
              <w:rPr>
                <w:rFonts w:ascii="Arial" w:hAnsi="Arial" w:cs="Arial"/>
                <w:b/>
              </w:rPr>
            </w:pPr>
            <w:r>
              <w:rPr>
                <w:rFonts w:ascii="Arial" w:hAnsi="Arial" w:cs="Arial"/>
              </w:rPr>
              <w:t xml:space="preserve">Be able to </w:t>
            </w:r>
            <w:r w:rsidRPr="0019399E">
              <w:rPr>
                <w:rFonts w:ascii="Arial" w:hAnsi="Arial" w:cs="Arial"/>
              </w:rPr>
              <w:t xml:space="preserve">motivate, support and inspire trust in others </w:t>
            </w:r>
          </w:p>
          <w:p w:rsidR="00FC4FEB" w:rsidRPr="000263D1" w:rsidRDefault="00FC4FEB" w:rsidP="00FC4FEB">
            <w:pPr>
              <w:pStyle w:val="ListParagraph"/>
              <w:numPr>
                <w:ilvl w:val="0"/>
                <w:numId w:val="15"/>
              </w:numPr>
              <w:ind w:left="321" w:right="34"/>
              <w:jc w:val="both"/>
              <w:rPr>
                <w:rFonts w:ascii="Arial" w:hAnsi="Arial" w:cs="Arial"/>
                <w:b/>
              </w:rPr>
            </w:pPr>
            <w:r>
              <w:rPr>
                <w:rFonts w:ascii="Arial" w:hAnsi="Arial" w:cs="Arial"/>
              </w:rPr>
              <w:t>Be a strong leader who can</w:t>
            </w:r>
            <w:r w:rsidR="008267D5">
              <w:rPr>
                <w:rFonts w:ascii="Arial" w:hAnsi="Arial" w:cs="Arial"/>
              </w:rPr>
              <w:t xml:space="preserve"> lead others in a shared vision</w:t>
            </w:r>
          </w:p>
          <w:p w:rsidR="00FC4FEB" w:rsidRPr="0019399E" w:rsidRDefault="00FC4FEB" w:rsidP="00FC4FEB">
            <w:pPr>
              <w:pStyle w:val="ListParagraph"/>
              <w:numPr>
                <w:ilvl w:val="0"/>
                <w:numId w:val="15"/>
              </w:numPr>
              <w:ind w:left="321" w:right="34"/>
              <w:jc w:val="both"/>
              <w:rPr>
                <w:rFonts w:ascii="Arial" w:hAnsi="Arial" w:cs="Arial"/>
                <w:b/>
              </w:rPr>
            </w:pPr>
            <w:r>
              <w:rPr>
                <w:rFonts w:ascii="Arial" w:hAnsi="Arial" w:cs="Arial"/>
              </w:rPr>
              <w:t>Be able</w:t>
            </w:r>
            <w:r w:rsidRPr="0019399E">
              <w:rPr>
                <w:rFonts w:ascii="Arial" w:hAnsi="Arial" w:cs="Arial"/>
              </w:rPr>
              <w:t xml:space="preserve"> to work </w:t>
            </w:r>
            <w:r>
              <w:rPr>
                <w:rFonts w:ascii="Arial" w:hAnsi="Arial" w:cs="Arial"/>
              </w:rPr>
              <w:t xml:space="preserve">successfully </w:t>
            </w:r>
            <w:r w:rsidRPr="0019399E">
              <w:rPr>
                <w:rFonts w:ascii="Arial" w:hAnsi="Arial" w:cs="Arial"/>
              </w:rPr>
              <w:t>as part of a team</w:t>
            </w:r>
          </w:p>
          <w:p w:rsidR="00FC4FEB" w:rsidRPr="0019399E" w:rsidRDefault="00FC4FEB" w:rsidP="00FC4FEB">
            <w:pPr>
              <w:pStyle w:val="ListParagraph"/>
              <w:numPr>
                <w:ilvl w:val="0"/>
                <w:numId w:val="15"/>
              </w:numPr>
              <w:ind w:left="321" w:right="34"/>
              <w:jc w:val="both"/>
              <w:rPr>
                <w:rFonts w:ascii="Arial" w:hAnsi="Arial" w:cs="Arial"/>
                <w:b/>
              </w:rPr>
            </w:pPr>
            <w:r w:rsidRPr="0019399E">
              <w:rPr>
                <w:rFonts w:ascii="Arial" w:hAnsi="Arial" w:cs="Arial"/>
              </w:rPr>
              <w:t>Ability to formulate, monitor, evaluate and review plans and policies</w:t>
            </w:r>
          </w:p>
          <w:p w:rsidR="00FC4FEB" w:rsidRPr="000263D1" w:rsidRDefault="00FC4FEB" w:rsidP="00FC4FEB">
            <w:pPr>
              <w:pStyle w:val="ListParagraph"/>
              <w:numPr>
                <w:ilvl w:val="0"/>
                <w:numId w:val="15"/>
              </w:numPr>
              <w:ind w:left="321" w:right="34"/>
              <w:jc w:val="both"/>
              <w:rPr>
                <w:rFonts w:ascii="Arial" w:hAnsi="Arial" w:cs="Arial"/>
                <w:b/>
              </w:rPr>
            </w:pPr>
            <w:r>
              <w:rPr>
                <w:rFonts w:ascii="Arial" w:hAnsi="Arial" w:cs="Arial"/>
              </w:rPr>
              <w:t xml:space="preserve">Think quickly and calmly, and be able </w:t>
            </w:r>
            <w:r w:rsidRPr="0019399E">
              <w:rPr>
                <w:rFonts w:ascii="Arial" w:hAnsi="Arial" w:cs="Arial"/>
              </w:rPr>
              <w:t>confront and resolve problems</w:t>
            </w:r>
            <w:r w:rsidR="008267D5">
              <w:rPr>
                <w:rFonts w:ascii="Arial" w:hAnsi="Arial" w:cs="Arial"/>
              </w:rPr>
              <w:t xml:space="preserve"> successfully</w:t>
            </w:r>
          </w:p>
          <w:p w:rsidR="00FC4FEB" w:rsidRPr="00DD6246" w:rsidRDefault="00FC4FEB" w:rsidP="00FC4FEB">
            <w:pPr>
              <w:pStyle w:val="ListParagraph"/>
              <w:numPr>
                <w:ilvl w:val="0"/>
                <w:numId w:val="15"/>
              </w:numPr>
              <w:ind w:left="321" w:right="34"/>
              <w:jc w:val="both"/>
              <w:rPr>
                <w:rFonts w:ascii="Arial" w:hAnsi="Arial" w:cs="Arial"/>
                <w:b/>
              </w:rPr>
            </w:pPr>
            <w:r>
              <w:rPr>
                <w:rFonts w:ascii="Arial" w:hAnsi="Arial" w:cs="Arial"/>
              </w:rPr>
              <w:t>Ability to lead oth</w:t>
            </w:r>
            <w:r w:rsidR="008267D5">
              <w:rPr>
                <w:rFonts w:ascii="Arial" w:hAnsi="Arial" w:cs="Arial"/>
              </w:rPr>
              <w:t>ers successfully through change</w:t>
            </w:r>
          </w:p>
          <w:p w:rsidR="00FC4FEB" w:rsidRPr="000263D1" w:rsidRDefault="00FC4FEB" w:rsidP="00FC4FEB">
            <w:pPr>
              <w:pStyle w:val="ListParagraph"/>
              <w:numPr>
                <w:ilvl w:val="0"/>
                <w:numId w:val="15"/>
              </w:numPr>
              <w:ind w:left="321" w:right="34"/>
              <w:jc w:val="both"/>
              <w:rPr>
                <w:rFonts w:ascii="Arial" w:hAnsi="Arial" w:cs="Arial"/>
                <w:b/>
              </w:rPr>
            </w:pPr>
            <w:r>
              <w:rPr>
                <w:rFonts w:ascii="Arial" w:hAnsi="Arial" w:cs="Arial"/>
              </w:rPr>
              <w:t>Be an</w:t>
            </w:r>
            <w:r w:rsidRPr="000263D1">
              <w:rPr>
                <w:rFonts w:ascii="Arial" w:hAnsi="Arial" w:cs="Arial"/>
              </w:rPr>
              <w:t xml:space="preserve"> effective de</w:t>
            </w:r>
            <w:r w:rsidR="008267D5">
              <w:rPr>
                <w:rFonts w:ascii="Arial" w:hAnsi="Arial" w:cs="Arial"/>
              </w:rPr>
              <w:t>cision maker and problem solver</w:t>
            </w:r>
          </w:p>
          <w:p w:rsidR="00FC4FEB" w:rsidRDefault="00FC4FEB" w:rsidP="00FC4FEB">
            <w:pPr>
              <w:pStyle w:val="ListParagraph"/>
              <w:numPr>
                <w:ilvl w:val="0"/>
                <w:numId w:val="15"/>
              </w:numPr>
              <w:ind w:left="321" w:right="34"/>
              <w:jc w:val="both"/>
              <w:rPr>
                <w:rFonts w:ascii="Arial" w:hAnsi="Arial" w:cs="Arial"/>
                <w:b/>
              </w:rPr>
            </w:pPr>
            <w:r>
              <w:rPr>
                <w:rFonts w:ascii="Arial" w:hAnsi="Arial" w:cs="Arial"/>
              </w:rPr>
              <w:t>Be able to an</w:t>
            </w:r>
            <w:r w:rsidR="008267D5">
              <w:rPr>
                <w:rFonts w:ascii="Arial" w:hAnsi="Arial" w:cs="Arial"/>
              </w:rPr>
              <w:t>alyse and use data effectively</w:t>
            </w:r>
          </w:p>
          <w:p w:rsidR="00FC4FEB" w:rsidRPr="00FC4FEB" w:rsidRDefault="00FC4FEB" w:rsidP="00FC4FEB">
            <w:pPr>
              <w:ind w:right="34"/>
              <w:jc w:val="both"/>
              <w:rPr>
                <w:rFonts w:ascii="Arial" w:hAnsi="Arial" w:cs="Arial"/>
                <w:b/>
              </w:rPr>
            </w:pPr>
            <w:r w:rsidRPr="00FC4FEB">
              <w:rPr>
                <w:rFonts w:ascii="Arial" w:hAnsi="Arial" w:cs="Arial"/>
                <w:b/>
              </w:rPr>
              <w:lastRenderedPageBreak/>
              <w:t>Desirable</w:t>
            </w:r>
          </w:p>
          <w:p w:rsidR="00FC4FEB" w:rsidRDefault="00FC4FEB" w:rsidP="00FC4FEB">
            <w:pPr>
              <w:pStyle w:val="ListParagraph"/>
              <w:numPr>
                <w:ilvl w:val="0"/>
                <w:numId w:val="15"/>
              </w:numPr>
              <w:ind w:left="321" w:right="34"/>
              <w:jc w:val="both"/>
              <w:rPr>
                <w:rFonts w:ascii="Arial" w:hAnsi="Arial" w:cs="Arial"/>
              </w:rPr>
            </w:pPr>
            <w:r w:rsidRPr="005F7360">
              <w:rPr>
                <w:rFonts w:ascii="Arial" w:hAnsi="Arial" w:cs="Arial"/>
              </w:rPr>
              <w:t>Led whole school staff training</w:t>
            </w:r>
          </w:p>
          <w:p w:rsidR="00FC4FEB" w:rsidRDefault="00FC4FEB" w:rsidP="00FC4FEB">
            <w:pPr>
              <w:pStyle w:val="ListParagraph"/>
              <w:numPr>
                <w:ilvl w:val="0"/>
                <w:numId w:val="15"/>
              </w:numPr>
              <w:ind w:left="321" w:right="34"/>
              <w:jc w:val="both"/>
              <w:rPr>
                <w:rFonts w:ascii="Arial" w:hAnsi="Arial" w:cs="Arial"/>
                <w:b/>
              </w:rPr>
            </w:pPr>
            <w:r>
              <w:rPr>
                <w:rFonts w:ascii="Arial" w:hAnsi="Arial" w:cs="Arial"/>
              </w:rPr>
              <w:t xml:space="preserve">Presented reports to </w:t>
            </w:r>
            <w:r w:rsidR="009932A4">
              <w:rPr>
                <w:rFonts w:ascii="Arial" w:hAnsi="Arial" w:cs="Arial"/>
              </w:rPr>
              <w:t>Head of Faculty and Senior Leadership Team</w:t>
            </w:r>
          </w:p>
          <w:p w:rsidR="00FC4FEB" w:rsidRPr="006A0AAD" w:rsidRDefault="00FC4FEB" w:rsidP="00FC4FEB">
            <w:pPr>
              <w:ind w:right="34"/>
              <w:jc w:val="both"/>
              <w:rPr>
                <w:rFonts w:ascii="Arial" w:hAnsi="Arial" w:cs="Arial"/>
                <w:b/>
              </w:rPr>
            </w:pPr>
          </w:p>
        </w:tc>
      </w:tr>
      <w:tr w:rsidR="00FC4FEB" w:rsidRPr="00CB765E" w:rsidTr="00647910">
        <w:tc>
          <w:tcPr>
            <w:tcW w:w="2298" w:type="dxa"/>
            <w:vAlign w:val="center"/>
          </w:tcPr>
          <w:p w:rsidR="00FC4FEB" w:rsidRDefault="00FC4FEB" w:rsidP="00FC4FEB">
            <w:pPr>
              <w:ind w:right="176"/>
              <w:rPr>
                <w:rFonts w:ascii="Arial" w:hAnsi="Arial" w:cs="Arial"/>
                <w:b/>
              </w:rPr>
            </w:pPr>
            <w:r>
              <w:rPr>
                <w:rFonts w:ascii="Arial" w:hAnsi="Arial" w:cs="Arial"/>
                <w:b/>
              </w:rPr>
              <w:lastRenderedPageBreak/>
              <w:t>Attributes</w:t>
            </w:r>
          </w:p>
        </w:tc>
        <w:tc>
          <w:tcPr>
            <w:tcW w:w="8334" w:type="dxa"/>
          </w:tcPr>
          <w:p w:rsidR="00FC4FEB" w:rsidRDefault="00FC4FEB" w:rsidP="00FC4FEB">
            <w:pPr>
              <w:ind w:right="34"/>
              <w:jc w:val="both"/>
              <w:rPr>
                <w:rFonts w:ascii="Arial" w:hAnsi="Arial" w:cs="Arial"/>
                <w:b/>
              </w:rPr>
            </w:pPr>
            <w:r>
              <w:rPr>
                <w:rFonts w:ascii="Arial" w:hAnsi="Arial" w:cs="Arial"/>
                <w:b/>
              </w:rPr>
              <w:t>Essential</w:t>
            </w:r>
          </w:p>
          <w:p w:rsidR="00FC4FEB" w:rsidRPr="00313399" w:rsidRDefault="00FC4FEB" w:rsidP="00FC4FEB">
            <w:pPr>
              <w:pStyle w:val="ListParagraph"/>
              <w:numPr>
                <w:ilvl w:val="0"/>
                <w:numId w:val="8"/>
              </w:numPr>
              <w:ind w:left="321" w:right="34"/>
              <w:jc w:val="both"/>
              <w:rPr>
                <w:rFonts w:ascii="Arial" w:hAnsi="Arial" w:cs="Arial"/>
                <w:b/>
              </w:rPr>
            </w:pPr>
            <w:r>
              <w:rPr>
                <w:rFonts w:ascii="Arial" w:hAnsi="Arial" w:cs="Arial"/>
              </w:rPr>
              <w:t>Possess a passion for working with young people</w:t>
            </w:r>
          </w:p>
          <w:p w:rsidR="00FC4FEB" w:rsidRPr="00313399" w:rsidRDefault="00FC4FEB" w:rsidP="00FC4FEB">
            <w:pPr>
              <w:pStyle w:val="ListParagraph"/>
              <w:numPr>
                <w:ilvl w:val="0"/>
                <w:numId w:val="8"/>
              </w:numPr>
              <w:ind w:left="321" w:right="34"/>
              <w:jc w:val="both"/>
              <w:rPr>
                <w:rFonts w:ascii="Arial" w:hAnsi="Arial" w:cs="Arial"/>
                <w:b/>
              </w:rPr>
            </w:pPr>
            <w:r>
              <w:rPr>
                <w:rFonts w:ascii="Arial" w:hAnsi="Arial" w:cs="Arial"/>
              </w:rPr>
              <w:t>High personal and professional standards</w:t>
            </w:r>
          </w:p>
          <w:p w:rsidR="00FC4FEB" w:rsidRPr="00313399" w:rsidRDefault="00FC4FEB" w:rsidP="00FC4FEB">
            <w:pPr>
              <w:pStyle w:val="ListParagraph"/>
              <w:numPr>
                <w:ilvl w:val="0"/>
                <w:numId w:val="8"/>
              </w:numPr>
              <w:ind w:left="321" w:right="34"/>
              <w:jc w:val="both"/>
              <w:rPr>
                <w:rFonts w:ascii="Arial" w:hAnsi="Arial" w:cs="Arial"/>
                <w:b/>
              </w:rPr>
            </w:pPr>
            <w:r>
              <w:rPr>
                <w:rFonts w:ascii="Arial" w:hAnsi="Arial" w:cs="Arial"/>
              </w:rPr>
              <w:t>Have</w:t>
            </w:r>
            <w:r w:rsidRPr="00D73BAE">
              <w:rPr>
                <w:rFonts w:ascii="Arial" w:hAnsi="Arial" w:cs="Arial"/>
              </w:rPr>
              <w:t xml:space="preserve"> an in</w:t>
            </w:r>
            <w:r>
              <w:rPr>
                <w:rFonts w:ascii="Arial" w:hAnsi="Arial" w:cs="Arial"/>
              </w:rPr>
              <w:t>terest and commitment to working</w:t>
            </w:r>
            <w:r w:rsidRPr="00D73BAE">
              <w:rPr>
                <w:rFonts w:ascii="Arial" w:hAnsi="Arial" w:cs="Arial"/>
              </w:rPr>
              <w:t xml:space="preserve"> with all mem</w:t>
            </w:r>
            <w:r>
              <w:rPr>
                <w:rFonts w:ascii="Arial" w:hAnsi="Arial" w:cs="Arial"/>
              </w:rPr>
              <w:t xml:space="preserve">bers of the school community and </w:t>
            </w:r>
            <w:r w:rsidRPr="00D73BAE">
              <w:rPr>
                <w:rFonts w:ascii="Arial" w:hAnsi="Arial" w:cs="Arial"/>
              </w:rPr>
              <w:t>working as part of a team</w:t>
            </w:r>
          </w:p>
          <w:p w:rsidR="00FC4FEB" w:rsidRPr="00313399" w:rsidRDefault="00FC4FEB" w:rsidP="00FC4FEB">
            <w:pPr>
              <w:pStyle w:val="ListParagraph"/>
              <w:numPr>
                <w:ilvl w:val="0"/>
                <w:numId w:val="8"/>
              </w:numPr>
              <w:ind w:left="321" w:right="34"/>
              <w:jc w:val="both"/>
              <w:rPr>
                <w:rFonts w:ascii="Arial" w:hAnsi="Arial" w:cs="Arial"/>
                <w:b/>
              </w:rPr>
            </w:pPr>
            <w:r>
              <w:rPr>
                <w:rFonts w:ascii="Arial" w:hAnsi="Arial" w:cs="Arial"/>
              </w:rPr>
              <w:t>Commitment to driving forward the school’s vision</w:t>
            </w:r>
          </w:p>
          <w:p w:rsidR="00FC4FEB" w:rsidRPr="00DD6246" w:rsidRDefault="00FC4FEB" w:rsidP="00FC4FEB">
            <w:pPr>
              <w:pStyle w:val="ListParagraph"/>
              <w:numPr>
                <w:ilvl w:val="0"/>
                <w:numId w:val="8"/>
              </w:numPr>
              <w:ind w:left="321" w:right="34"/>
              <w:jc w:val="both"/>
              <w:rPr>
                <w:rFonts w:ascii="Arial" w:hAnsi="Arial" w:cs="Arial"/>
                <w:b/>
              </w:rPr>
            </w:pPr>
            <w:r>
              <w:rPr>
                <w:rFonts w:ascii="Arial" w:hAnsi="Arial" w:cs="Arial"/>
              </w:rPr>
              <w:t>Commitment and loyalty to the school and the Dean Trust</w:t>
            </w:r>
          </w:p>
          <w:p w:rsidR="00FC4FEB" w:rsidRPr="00313399" w:rsidRDefault="00FC4FEB" w:rsidP="00FC4FEB">
            <w:pPr>
              <w:pStyle w:val="ListParagraph"/>
              <w:numPr>
                <w:ilvl w:val="0"/>
                <w:numId w:val="8"/>
              </w:numPr>
              <w:ind w:left="321" w:right="34"/>
              <w:jc w:val="both"/>
              <w:rPr>
                <w:rFonts w:ascii="Arial" w:hAnsi="Arial" w:cs="Arial"/>
                <w:b/>
              </w:rPr>
            </w:pPr>
            <w:r>
              <w:rPr>
                <w:rFonts w:ascii="Arial" w:hAnsi="Arial" w:cs="Arial"/>
              </w:rPr>
              <w:t>Desire and willingness to contribute to school events and duties</w:t>
            </w:r>
          </w:p>
          <w:p w:rsidR="00FC4FEB" w:rsidRPr="00313399" w:rsidRDefault="00FC4FEB" w:rsidP="00FC4FEB">
            <w:pPr>
              <w:pStyle w:val="ListParagraph"/>
              <w:numPr>
                <w:ilvl w:val="0"/>
                <w:numId w:val="8"/>
              </w:numPr>
              <w:ind w:left="321" w:right="34"/>
              <w:jc w:val="both"/>
              <w:rPr>
                <w:rFonts w:ascii="Arial" w:hAnsi="Arial" w:cs="Arial"/>
                <w:b/>
              </w:rPr>
            </w:pPr>
            <w:r>
              <w:rPr>
                <w:rFonts w:ascii="Arial" w:hAnsi="Arial" w:cs="Arial"/>
              </w:rPr>
              <w:t>Desire to support other schools and staff within the Dean Trust</w:t>
            </w:r>
          </w:p>
          <w:p w:rsidR="00FC4FEB" w:rsidRPr="00313399" w:rsidRDefault="00FC4FEB" w:rsidP="00FC4FEB">
            <w:pPr>
              <w:pStyle w:val="ListParagraph"/>
              <w:numPr>
                <w:ilvl w:val="0"/>
                <w:numId w:val="8"/>
              </w:numPr>
              <w:ind w:left="321" w:right="34"/>
              <w:jc w:val="both"/>
              <w:rPr>
                <w:rFonts w:ascii="Arial" w:hAnsi="Arial" w:cs="Arial"/>
                <w:b/>
              </w:rPr>
            </w:pPr>
            <w:r>
              <w:rPr>
                <w:rFonts w:ascii="Arial" w:hAnsi="Arial" w:cs="Arial"/>
              </w:rPr>
              <w:t>Possess ho</w:t>
            </w:r>
            <w:r w:rsidR="008267D5">
              <w:rPr>
                <w:rFonts w:ascii="Arial" w:hAnsi="Arial" w:cs="Arial"/>
              </w:rPr>
              <w:t>nesty, integrity and discretion</w:t>
            </w:r>
          </w:p>
          <w:p w:rsidR="00FC4FEB" w:rsidRPr="00313399" w:rsidRDefault="00FC4FEB" w:rsidP="00FC4FEB">
            <w:pPr>
              <w:pStyle w:val="ListParagraph"/>
              <w:numPr>
                <w:ilvl w:val="0"/>
                <w:numId w:val="8"/>
              </w:numPr>
              <w:ind w:left="321" w:right="34"/>
              <w:jc w:val="both"/>
              <w:rPr>
                <w:rFonts w:ascii="Arial" w:hAnsi="Arial" w:cs="Arial"/>
                <w:b/>
              </w:rPr>
            </w:pPr>
            <w:r>
              <w:rPr>
                <w:rFonts w:ascii="Arial" w:hAnsi="Arial" w:cs="Arial"/>
              </w:rPr>
              <w:t>Have a strong presence</w:t>
            </w:r>
          </w:p>
          <w:p w:rsidR="00FC4FEB" w:rsidRPr="00313399" w:rsidRDefault="00FC4FEB" w:rsidP="00FC4FEB">
            <w:pPr>
              <w:ind w:left="360" w:right="34"/>
              <w:jc w:val="both"/>
              <w:rPr>
                <w:rFonts w:ascii="Arial" w:hAnsi="Arial" w:cs="Arial"/>
              </w:rPr>
            </w:pPr>
          </w:p>
          <w:p w:rsidR="00FC4FEB" w:rsidRDefault="00FC4FEB" w:rsidP="00FC4FEB">
            <w:pPr>
              <w:ind w:right="34"/>
              <w:jc w:val="both"/>
              <w:rPr>
                <w:rFonts w:ascii="Arial" w:hAnsi="Arial" w:cs="Arial"/>
                <w:b/>
              </w:rPr>
            </w:pPr>
            <w:r>
              <w:rPr>
                <w:rFonts w:ascii="Arial" w:hAnsi="Arial" w:cs="Arial"/>
                <w:b/>
              </w:rPr>
              <w:t>Desirable</w:t>
            </w:r>
          </w:p>
          <w:p w:rsidR="00FC4FEB" w:rsidRPr="008267D5" w:rsidRDefault="00FC4FEB" w:rsidP="000E767E">
            <w:pPr>
              <w:pStyle w:val="ListParagraph"/>
              <w:numPr>
                <w:ilvl w:val="0"/>
                <w:numId w:val="10"/>
              </w:numPr>
              <w:ind w:left="321" w:right="34"/>
              <w:jc w:val="both"/>
              <w:rPr>
                <w:rFonts w:ascii="Arial" w:hAnsi="Arial" w:cs="Arial"/>
                <w:b/>
              </w:rPr>
            </w:pPr>
            <w:r w:rsidRPr="00D73BAE">
              <w:rPr>
                <w:rFonts w:ascii="Arial" w:hAnsi="Arial" w:cs="Arial"/>
              </w:rPr>
              <w:t>Ambitious to develop career beyond this point</w:t>
            </w:r>
          </w:p>
          <w:p w:rsidR="008267D5" w:rsidRPr="0019399E" w:rsidRDefault="008267D5" w:rsidP="008267D5">
            <w:pPr>
              <w:pStyle w:val="ListParagraph"/>
              <w:ind w:left="321" w:right="34"/>
              <w:jc w:val="both"/>
              <w:rPr>
                <w:rFonts w:ascii="Arial" w:hAnsi="Arial" w:cs="Arial"/>
                <w:b/>
              </w:rPr>
            </w:pPr>
          </w:p>
        </w:tc>
      </w:tr>
    </w:tbl>
    <w:p w:rsidR="00487545" w:rsidRDefault="00487545" w:rsidP="00487545">
      <w:pPr>
        <w:spacing w:after="0" w:line="240" w:lineRule="auto"/>
        <w:ind w:right="-449" w:hanging="567"/>
        <w:rPr>
          <w:rFonts w:ascii="Arial" w:hAnsi="Arial" w:cs="Arial"/>
        </w:rPr>
      </w:pPr>
    </w:p>
    <w:sectPr w:rsidR="00487545" w:rsidSect="004F2A2E">
      <w:footerReference w:type="default" r:id="rId22"/>
      <w:pgSz w:w="11906" w:h="16838"/>
      <w:pgMar w:top="340" w:right="992" w:bottom="851" w:left="1418" w:header="709"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6ED" w:rsidRDefault="005C06ED" w:rsidP="00A7356D">
      <w:pPr>
        <w:spacing w:after="0" w:line="240" w:lineRule="auto"/>
      </w:pPr>
      <w:r>
        <w:separator/>
      </w:r>
    </w:p>
  </w:endnote>
  <w:endnote w:type="continuationSeparator" w:id="0">
    <w:p w:rsidR="005C06ED" w:rsidRDefault="005C06ED" w:rsidP="00A73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40A" w:rsidRDefault="0097040A">
    <w:pPr>
      <w:pStyle w:val="Footer"/>
    </w:pPr>
    <w:r>
      <w:rPr>
        <w:noProof/>
        <w:lang w:eastAsia="en-GB"/>
      </w:rPr>
      <mc:AlternateContent>
        <mc:Choice Requires="wpg">
          <w:drawing>
            <wp:anchor distT="0" distB="0" distL="114300" distR="114300" simplePos="0" relativeHeight="251658240" behindDoc="0" locked="0" layoutInCell="1" allowOverlap="1" wp14:anchorId="743BE74F" wp14:editId="3925B3AA">
              <wp:simplePos x="0" y="0"/>
              <wp:positionH relativeFrom="page">
                <wp:align>center</wp:align>
              </wp:positionH>
              <wp:positionV relativeFrom="line">
                <wp:align>top</wp:align>
              </wp:positionV>
              <wp:extent cx="7366635" cy="347345"/>
              <wp:effectExtent l="0" t="0" r="5715" b="0"/>
              <wp:wrapTopAndBottom/>
              <wp:docPr id="2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66" name="Rectangle 157"/>
                      <wps:cNvSpPr>
                        <a:spLocks noChangeArrowheads="1"/>
                      </wps:cNvSpPr>
                      <wps:spPr bwMode="auto">
                        <a:xfrm>
                          <a:off x="374" y="14903"/>
                          <a:ext cx="9346" cy="432"/>
                        </a:xfrm>
                        <a:prstGeom prst="rect">
                          <a:avLst/>
                        </a:prstGeom>
                        <a:solidFill>
                          <a:schemeClr val="accent2">
                            <a:lumMod val="75000"/>
                          </a:schemeClr>
                        </a:solidFill>
                        <a:extLst>
                          <a:ext uri="{91240B29-F687-4F45-9708-019B960494DF}">
                            <a14:hiddenLine xmlns:a14="http://schemas.microsoft.com/office/drawing/2010/main" w="9525">
                              <a:solidFill>
                                <a:srgbClr val="943634"/>
                              </a:solidFill>
                              <a:miter lim="800000"/>
                              <a:headEnd/>
                              <a:tailEnd/>
                            </a14:hiddenLine>
                          </a:ext>
                        </a:extLst>
                      </wps:spPr>
                      <wps:txbx>
                        <w:txbxContent>
                          <w:p w:rsidR="0097040A" w:rsidRPr="00B852FB" w:rsidRDefault="009E36A5">
                            <w:pPr>
                              <w:pStyle w:val="Header"/>
                              <w:rPr>
                                <w:i/>
                                <w:color w:val="FFFFFF" w:themeColor="background1"/>
                              </w:rPr>
                            </w:pPr>
                            <w:r>
                              <w:rPr>
                                <w:color w:val="FFFFFF" w:themeColor="background1"/>
                              </w:rPr>
                              <w:t xml:space="preserve">Prepared by: </w:t>
                            </w:r>
                            <w:r w:rsidR="008267D5">
                              <w:rPr>
                                <w:color w:val="FFFFFF" w:themeColor="background1"/>
                              </w:rPr>
                              <w:t xml:space="preserve">SUF </w:t>
                            </w:r>
                            <w:r w:rsidR="00487545">
                              <w:rPr>
                                <w:color w:val="FFFFFF" w:themeColor="background1"/>
                              </w:rPr>
                              <w:t xml:space="preserve">Date prepared:  </w:t>
                            </w:r>
                            <w:r w:rsidR="003846FB">
                              <w:rPr>
                                <w:color w:val="FFFFFF" w:themeColor="background1"/>
                              </w:rPr>
                              <w:t>0118</w:t>
                            </w: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rsidR="0097040A" w:rsidRDefault="0097040A">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6809B5" w:rsidRPr="006809B5">
                              <w:rPr>
                                <w:noProof/>
                                <w:color w:val="FFFFFF" w:themeColor="background1"/>
                              </w:rPr>
                              <w:t>1</w:t>
                            </w:r>
                            <w:r>
                              <w:rPr>
                                <w:noProof/>
                                <w:color w:val="FFFFFF" w:themeColor="background1"/>
                              </w:rPr>
                              <w:fldChar w:fldCharType="end"/>
                            </w:r>
                            <w:r w:rsidR="00B852FB">
                              <w:rPr>
                                <w:noProof/>
                                <w:color w:val="FFFFFF" w:themeColor="background1"/>
                              </w:rPr>
                              <w:t xml:space="preserve">          ST 0</w:t>
                            </w:r>
                            <w:r w:rsidR="00985759">
                              <w:rPr>
                                <w:noProof/>
                                <w:color w:val="FFFFFF" w:themeColor="background1"/>
                              </w:rPr>
                              <w:t>7</w:t>
                            </w:r>
                            <w:r w:rsidR="00B852FB">
                              <w:rPr>
                                <w:noProof/>
                                <w:color w:val="FFFFFF" w:themeColor="background1"/>
                              </w:rPr>
                              <w:t>16</w:t>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3BE74F" id="Group 156" o:spid="_x0000_s1026" style="position:absolute;margin-left:0;margin-top:0;width:580.05pt;height:27.35pt;z-index:251658240;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">
              <v:rect id="Rectangle 157" o:sp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" fillcolor="#943634 [2405]" stroked="f" strokecolor="#943634">
                <v:textbox>
                  <w:txbxContent>
                    <w:p w:rsidR="0097040A" w:rsidRPr="00B852FB" w:rsidRDefault="009E36A5">
                      <w:pPr>
                        <w:pStyle w:val="Header"/>
                        <w:rPr>
                          <w:i/>
                          <w:color w:val="FFFFFF" w:themeColor="background1"/>
                        </w:rPr>
                      </w:pPr>
                      <w:r>
                        <w:rPr>
                          <w:color w:val="FFFFFF" w:themeColor="background1"/>
                        </w:rPr>
                        <w:t xml:space="preserve">Prepared by: </w:t>
                      </w:r>
                      <w:r w:rsidR="008267D5">
                        <w:rPr>
                          <w:color w:val="FFFFFF" w:themeColor="background1"/>
                        </w:rPr>
                        <w:t xml:space="preserve">SUF </w:t>
                      </w:r>
                      <w:r w:rsidR="00487545">
                        <w:rPr>
                          <w:color w:val="FFFFFF" w:themeColor="background1"/>
                        </w:rPr>
                        <w:t xml:space="preserve">Date prepared:  </w:t>
                      </w:r>
                      <w:r w:rsidR="003846FB">
                        <w:rPr>
                          <w:color w:val="FFFFFF" w:themeColor="background1"/>
                        </w:rPr>
                        <w:t>0118</w:t>
                      </w:r>
                    </w:p>
                  </w:txbxContent>
                </v:textbox>
              </v:rect>
              <v:rect id="Rectangle 158"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" fillcolor="#943634 [2405]" stroked="f">
                <v:textbox>
                  <w:txbxContent>
                    <w:p w:rsidR="0097040A" w:rsidRDefault="0097040A">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6809B5" w:rsidRPr="006809B5">
                        <w:rPr>
                          <w:noProof/>
                          <w:color w:val="FFFFFF" w:themeColor="background1"/>
                        </w:rPr>
                        <w:t>1</w:t>
                      </w:r>
                      <w:r>
                        <w:rPr>
                          <w:noProof/>
                          <w:color w:val="FFFFFF" w:themeColor="background1"/>
                        </w:rPr>
                        <w:fldChar w:fldCharType="end"/>
                      </w:r>
                      <w:r w:rsidR="00B852FB">
                        <w:rPr>
                          <w:noProof/>
                          <w:color w:val="FFFFFF" w:themeColor="background1"/>
                        </w:rPr>
                        <w:t xml:space="preserve">          ST 0</w:t>
                      </w:r>
                      <w:r w:rsidR="00985759">
                        <w:rPr>
                          <w:noProof/>
                          <w:color w:val="FFFFFF" w:themeColor="background1"/>
                        </w:rPr>
                        <w:t>7</w:t>
                      </w:r>
                      <w:r w:rsidR="00B852FB">
                        <w:rPr>
                          <w:noProof/>
                          <w:color w:val="FFFFFF" w:themeColor="background1"/>
                        </w:rPr>
                        <w:t>16</w:t>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" filled="f"/>
              <w10:wrap type="topAndBottom" anchorx="page"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6ED" w:rsidRDefault="005C06ED" w:rsidP="00A7356D">
      <w:pPr>
        <w:spacing w:after="0" w:line="240" w:lineRule="auto"/>
      </w:pPr>
      <w:r>
        <w:separator/>
      </w:r>
    </w:p>
  </w:footnote>
  <w:footnote w:type="continuationSeparator" w:id="0">
    <w:p w:rsidR="005C06ED" w:rsidRDefault="005C06ED" w:rsidP="00A735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D62C3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9C5C73"/>
    <w:multiLevelType w:val="hybridMultilevel"/>
    <w:tmpl w:val="0EBE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418FE"/>
    <w:multiLevelType w:val="hybridMultilevel"/>
    <w:tmpl w:val="DB2E2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14185"/>
    <w:multiLevelType w:val="hybridMultilevel"/>
    <w:tmpl w:val="A26ED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79302E"/>
    <w:multiLevelType w:val="hybridMultilevel"/>
    <w:tmpl w:val="0614A72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5" w15:restartNumberingAfterBreak="0">
    <w:nsid w:val="108E39F0"/>
    <w:multiLevelType w:val="hybridMultilevel"/>
    <w:tmpl w:val="DB1A1D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F165557"/>
    <w:multiLevelType w:val="hybridMultilevel"/>
    <w:tmpl w:val="26249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AE367A"/>
    <w:multiLevelType w:val="hybridMultilevel"/>
    <w:tmpl w:val="505AE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863DB2"/>
    <w:multiLevelType w:val="hybridMultilevel"/>
    <w:tmpl w:val="45F0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AF5CE5"/>
    <w:multiLevelType w:val="hybridMultilevel"/>
    <w:tmpl w:val="239A0C7C"/>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0" w15:restartNumberingAfterBreak="0">
    <w:nsid w:val="42156F8A"/>
    <w:multiLevelType w:val="hybridMultilevel"/>
    <w:tmpl w:val="BB4CFBB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423F3572"/>
    <w:multiLevelType w:val="hybridMultilevel"/>
    <w:tmpl w:val="4F8C0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161EAC"/>
    <w:multiLevelType w:val="hybridMultilevel"/>
    <w:tmpl w:val="E48C8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C50CD1"/>
    <w:multiLevelType w:val="hybridMultilevel"/>
    <w:tmpl w:val="B15EF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2A4851"/>
    <w:multiLevelType w:val="hybridMultilevel"/>
    <w:tmpl w:val="1666C97E"/>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5" w15:restartNumberingAfterBreak="0">
    <w:nsid w:val="5432528E"/>
    <w:multiLevelType w:val="hybridMultilevel"/>
    <w:tmpl w:val="982A1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9A4BE9"/>
    <w:multiLevelType w:val="hybridMultilevel"/>
    <w:tmpl w:val="9620E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B25263"/>
    <w:multiLevelType w:val="hybridMultilevel"/>
    <w:tmpl w:val="86CA8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4D3EFE"/>
    <w:multiLevelType w:val="hybridMultilevel"/>
    <w:tmpl w:val="AF6C36F6"/>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9" w15:restartNumberingAfterBreak="0">
    <w:nsid w:val="7D143812"/>
    <w:multiLevelType w:val="hybridMultilevel"/>
    <w:tmpl w:val="8988C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0"/>
  </w:num>
  <w:num w:numId="4">
    <w:abstractNumId w:val="4"/>
  </w:num>
  <w:num w:numId="5">
    <w:abstractNumId w:val="7"/>
  </w:num>
  <w:num w:numId="6">
    <w:abstractNumId w:val="6"/>
  </w:num>
  <w:num w:numId="7">
    <w:abstractNumId w:val="3"/>
  </w:num>
  <w:num w:numId="8">
    <w:abstractNumId w:val="11"/>
  </w:num>
  <w:num w:numId="9">
    <w:abstractNumId w:val="12"/>
  </w:num>
  <w:num w:numId="10">
    <w:abstractNumId w:val="1"/>
  </w:num>
  <w:num w:numId="11">
    <w:abstractNumId w:val="19"/>
  </w:num>
  <w:num w:numId="12">
    <w:abstractNumId w:val="13"/>
  </w:num>
  <w:num w:numId="13">
    <w:abstractNumId w:val="16"/>
  </w:num>
  <w:num w:numId="14">
    <w:abstractNumId w:val="15"/>
  </w:num>
  <w:num w:numId="15">
    <w:abstractNumId w:val="17"/>
  </w:num>
  <w:num w:numId="16">
    <w:abstractNumId w:val="14"/>
  </w:num>
  <w:num w:numId="17">
    <w:abstractNumId w:val="18"/>
  </w:num>
  <w:num w:numId="18">
    <w:abstractNumId w:val="9"/>
  </w:num>
  <w:num w:numId="19">
    <w:abstractNumId w:val="2"/>
  </w:num>
  <w:num w:numId="2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C70"/>
    <w:rsid w:val="00017F8B"/>
    <w:rsid w:val="0004393A"/>
    <w:rsid w:val="0005069B"/>
    <w:rsid w:val="00061FFD"/>
    <w:rsid w:val="00063B41"/>
    <w:rsid w:val="0008659D"/>
    <w:rsid w:val="000921DF"/>
    <w:rsid w:val="00097814"/>
    <w:rsid w:val="000A3B7D"/>
    <w:rsid w:val="000C719A"/>
    <w:rsid w:val="000D2BFC"/>
    <w:rsid w:val="000D53B9"/>
    <w:rsid w:val="000E767E"/>
    <w:rsid w:val="000F08C7"/>
    <w:rsid w:val="00104DC8"/>
    <w:rsid w:val="00147A7C"/>
    <w:rsid w:val="0015323F"/>
    <w:rsid w:val="00153EA1"/>
    <w:rsid w:val="00192C56"/>
    <w:rsid w:val="001A35F7"/>
    <w:rsid w:val="001B5AAA"/>
    <w:rsid w:val="001C4B5E"/>
    <w:rsid w:val="001C5AF9"/>
    <w:rsid w:val="001E4698"/>
    <w:rsid w:val="001F2B9D"/>
    <w:rsid w:val="00217C1B"/>
    <w:rsid w:val="00220D1C"/>
    <w:rsid w:val="0025011A"/>
    <w:rsid w:val="002A5993"/>
    <w:rsid w:val="002B0621"/>
    <w:rsid w:val="002B2F01"/>
    <w:rsid w:val="002E2F0C"/>
    <w:rsid w:val="002E786D"/>
    <w:rsid w:val="002F1675"/>
    <w:rsid w:val="00303824"/>
    <w:rsid w:val="00320FBE"/>
    <w:rsid w:val="0033313E"/>
    <w:rsid w:val="00345EB9"/>
    <w:rsid w:val="003501E0"/>
    <w:rsid w:val="00373C37"/>
    <w:rsid w:val="003846FB"/>
    <w:rsid w:val="00387534"/>
    <w:rsid w:val="00394327"/>
    <w:rsid w:val="003A3C2D"/>
    <w:rsid w:val="003C5F59"/>
    <w:rsid w:val="003D11F0"/>
    <w:rsid w:val="003D4E8F"/>
    <w:rsid w:val="003F03BE"/>
    <w:rsid w:val="003F252D"/>
    <w:rsid w:val="003F47D2"/>
    <w:rsid w:val="00403179"/>
    <w:rsid w:val="00407A05"/>
    <w:rsid w:val="004473CF"/>
    <w:rsid w:val="00467527"/>
    <w:rsid w:val="004716E4"/>
    <w:rsid w:val="00473593"/>
    <w:rsid w:val="00487545"/>
    <w:rsid w:val="004A68DF"/>
    <w:rsid w:val="004D1822"/>
    <w:rsid w:val="004D5D17"/>
    <w:rsid w:val="004F0FD8"/>
    <w:rsid w:val="004F2A2E"/>
    <w:rsid w:val="004F6ABD"/>
    <w:rsid w:val="00520DDF"/>
    <w:rsid w:val="00557F27"/>
    <w:rsid w:val="00563E4A"/>
    <w:rsid w:val="00566D9D"/>
    <w:rsid w:val="0058106F"/>
    <w:rsid w:val="005A04CA"/>
    <w:rsid w:val="005A1EE4"/>
    <w:rsid w:val="005B6381"/>
    <w:rsid w:val="005B7816"/>
    <w:rsid w:val="005C06ED"/>
    <w:rsid w:val="005C6DBB"/>
    <w:rsid w:val="005F7C60"/>
    <w:rsid w:val="00647910"/>
    <w:rsid w:val="00675D4B"/>
    <w:rsid w:val="00680378"/>
    <w:rsid w:val="006809B5"/>
    <w:rsid w:val="00687F46"/>
    <w:rsid w:val="006A3960"/>
    <w:rsid w:val="006C3269"/>
    <w:rsid w:val="006D2C0D"/>
    <w:rsid w:val="006F3EFD"/>
    <w:rsid w:val="00705276"/>
    <w:rsid w:val="0071681F"/>
    <w:rsid w:val="00717785"/>
    <w:rsid w:val="00717EED"/>
    <w:rsid w:val="00724D13"/>
    <w:rsid w:val="00735775"/>
    <w:rsid w:val="007479D0"/>
    <w:rsid w:val="00754B89"/>
    <w:rsid w:val="00795137"/>
    <w:rsid w:val="007A553E"/>
    <w:rsid w:val="007C4861"/>
    <w:rsid w:val="007D2724"/>
    <w:rsid w:val="007F6F7E"/>
    <w:rsid w:val="008267D5"/>
    <w:rsid w:val="00857DC8"/>
    <w:rsid w:val="008600EB"/>
    <w:rsid w:val="00862687"/>
    <w:rsid w:val="00882951"/>
    <w:rsid w:val="0088373D"/>
    <w:rsid w:val="008A2EDD"/>
    <w:rsid w:val="008B0450"/>
    <w:rsid w:val="008D2EF1"/>
    <w:rsid w:val="008D4FAD"/>
    <w:rsid w:val="008E0421"/>
    <w:rsid w:val="008F5144"/>
    <w:rsid w:val="00900799"/>
    <w:rsid w:val="00915A6B"/>
    <w:rsid w:val="00916F2A"/>
    <w:rsid w:val="00935D58"/>
    <w:rsid w:val="0097040A"/>
    <w:rsid w:val="009732E6"/>
    <w:rsid w:val="00985759"/>
    <w:rsid w:val="00990031"/>
    <w:rsid w:val="009932A4"/>
    <w:rsid w:val="009A30C0"/>
    <w:rsid w:val="009D2397"/>
    <w:rsid w:val="009E36A5"/>
    <w:rsid w:val="009F0986"/>
    <w:rsid w:val="009F260B"/>
    <w:rsid w:val="009F30A5"/>
    <w:rsid w:val="00A01F31"/>
    <w:rsid w:val="00A05798"/>
    <w:rsid w:val="00A138D9"/>
    <w:rsid w:val="00A13D1B"/>
    <w:rsid w:val="00A217B5"/>
    <w:rsid w:val="00A21CB6"/>
    <w:rsid w:val="00A26B3F"/>
    <w:rsid w:val="00A7356D"/>
    <w:rsid w:val="00A84ED7"/>
    <w:rsid w:val="00AA0580"/>
    <w:rsid w:val="00AD35C8"/>
    <w:rsid w:val="00AE318B"/>
    <w:rsid w:val="00AF3551"/>
    <w:rsid w:val="00B027D9"/>
    <w:rsid w:val="00B24E7A"/>
    <w:rsid w:val="00B354A8"/>
    <w:rsid w:val="00B553E3"/>
    <w:rsid w:val="00B700D1"/>
    <w:rsid w:val="00B852FB"/>
    <w:rsid w:val="00B87520"/>
    <w:rsid w:val="00B95C7E"/>
    <w:rsid w:val="00BA09EF"/>
    <w:rsid w:val="00BA0EF4"/>
    <w:rsid w:val="00BD6937"/>
    <w:rsid w:val="00BF0115"/>
    <w:rsid w:val="00BF287D"/>
    <w:rsid w:val="00C15F0B"/>
    <w:rsid w:val="00C1609B"/>
    <w:rsid w:val="00C2766B"/>
    <w:rsid w:val="00C3766D"/>
    <w:rsid w:val="00C8548F"/>
    <w:rsid w:val="00C94D81"/>
    <w:rsid w:val="00C95FD7"/>
    <w:rsid w:val="00CA0799"/>
    <w:rsid w:val="00CC0A12"/>
    <w:rsid w:val="00CC20DC"/>
    <w:rsid w:val="00CE3221"/>
    <w:rsid w:val="00D012FF"/>
    <w:rsid w:val="00D20362"/>
    <w:rsid w:val="00D30416"/>
    <w:rsid w:val="00D32B90"/>
    <w:rsid w:val="00D32FD2"/>
    <w:rsid w:val="00D349F1"/>
    <w:rsid w:val="00DD491C"/>
    <w:rsid w:val="00DD5984"/>
    <w:rsid w:val="00DF0456"/>
    <w:rsid w:val="00E018A7"/>
    <w:rsid w:val="00E04137"/>
    <w:rsid w:val="00E107F7"/>
    <w:rsid w:val="00E11534"/>
    <w:rsid w:val="00E2756C"/>
    <w:rsid w:val="00E3162E"/>
    <w:rsid w:val="00E34BCA"/>
    <w:rsid w:val="00E645CE"/>
    <w:rsid w:val="00E76B81"/>
    <w:rsid w:val="00E80A79"/>
    <w:rsid w:val="00E90D4D"/>
    <w:rsid w:val="00E91A87"/>
    <w:rsid w:val="00EA5E5F"/>
    <w:rsid w:val="00EC7B6D"/>
    <w:rsid w:val="00EF3E78"/>
    <w:rsid w:val="00F07BFF"/>
    <w:rsid w:val="00F25A6A"/>
    <w:rsid w:val="00F27B11"/>
    <w:rsid w:val="00F4073C"/>
    <w:rsid w:val="00F70C70"/>
    <w:rsid w:val="00F73155"/>
    <w:rsid w:val="00F77F91"/>
    <w:rsid w:val="00F85EE3"/>
    <w:rsid w:val="00F87441"/>
    <w:rsid w:val="00F91457"/>
    <w:rsid w:val="00FA6293"/>
    <w:rsid w:val="00FC4DA5"/>
    <w:rsid w:val="00FC4FEB"/>
    <w:rsid w:val="00FD39EF"/>
    <w:rsid w:val="00FF3FD3"/>
    <w:rsid w:val="00FF6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34CACE"/>
  <w15:docId w15:val="{EAC10DAF-A619-406E-AFEA-A47316FFD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ED7"/>
    <w:rPr>
      <w:rFonts w:ascii="Tahoma" w:hAnsi="Tahoma" w:cs="Tahoma"/>
      <w:sz w:val="16"/>
      <w:szCs w:val="16"/>
    </w:rPr>
  </w:style>
  <w:style w:type="paragraph" w:styleId="Header">
    <w:name w:val="header"/>
    <w:basedOn w:val="Normal"/>
    <w:link w:val="HeaderChar"/>
    <w:uiPriority w:val="99"/>
    <w:unhideWhenUsed/>
    <w:rsid w:val="00A735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56D"/>
  </w:style>
  <w:style w:type="paragraph" w:styleId="Footer">
    <w:name w:val="footer"/>
    <w:basedOn w:val="Normal"/>
    <w:link w:val="FooterChar"/>
    <w:uiPriority w:val="99"/>
    <w:unhideWhenUsed/>
    <w:rsid w:val="00A73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56D"/>
  </w:style>
  <w:style w:type="paragraph" w:styleId="NoSpacing">
    <w:name w:val="No Spacing"/>
    <w:uiPriority w:val="1"/>
    <w:qFormat/>
    <w:rsid w:val="0004393A"/>
    <w:pPr>
      <w:spacing w:after="0" w:line="240" w:lineRule="auto"/>
    </w:pPr>
  </w:style>
  <w:style w:type="character" w:styleId="Hyperlink">
    <w:name w:val="Hyperlink"/>
    <w:basedOn w:val="DefaultParagraphFont"/>
    <w:uiPriority w:val="99"/>
    <w:unhideWhenUsed/>
    <w:rsid w:val="0004393A"/>
    <w:rPr>
      <w:color w:val="0000FF" w:themeColor="hyperlink"/>
      <w:u w:val="single"/>
    </w:rPr>
  </w:style>
  <w:style w:type="table" w:styleId="TableGrid">
    <w:name w:val="Table Grid"/>
    <w:basedOn w:val="TableNormal"/>
    <w:uiPriority w:val="59"/>
    <w:rsid w:val="00043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393A"/>
    <w:pPr>
      <w:ind w:left="720"/>
      <w:contextualSpacing/>
    </w:pPr>
  </w:style>
  <w:style w:type="paragraph" w:styleId="NormalWeb">
    <w:name w:val="Normal (Web)"/>
    <w:basedOn w:val="Normal"/>
    <w:uiPriority w:val="99"/>
    <w:unhideWhenUsed/>
    <w:rsid w:val="00F77F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6A3960"/>
    <w:rPr>
      <w:color w:val="808080"/>
    </w:rPr>
  </w:style>
  <w:style w:type="character" w:styleId="CommentReference">
    <w:name w:val="annotation reference"/>
    <w:basedOn w:val="DefaultParagraphFont"/>
    <w:uiPriority w:val="99"/>
    <w:semiHidden/>
    <w:unhideWhenUsed/>
    <w:rsid w:val="005B6381"/>
    <w:rPr>
      <w:sz w:val="16"/>
      <w:szCs w:val="16"/>
    </w:rPr>
  </w:style>
  <w:style w:type="paragraph" w:styleId="CommentText">
    <w:name w:val="annotation text"/>
    <w:basedOn w:val="Normal"/>
    <w:link w:val="CommentTextChar"/>
    <w:uiPriority w:val="99"/>
    <w:semiHidden/>
    <w:unhideWhenUsed/>
    <w:rsid w:val="005B6381"/>
    <w:pPr>
      <w:spacing w:line="240" w:lineRule="auto"/>
    </w:pPr>
    <w:rPr>
      <w:sz w:val="20"/>
      <w:szCs w:val="20"/>
    </w:rPr>
  </w:style>
  <w:style w:type="character" w:customStyle="1" w:styleId="CommentTextChar">
    <w:name w:val="Comment Text Char"/>
    <w:basedOn w:val="DefaultParagraphFont"/>
    <w:link w:val="CommentText"/>
    <w:uiPriority w:val="99"/>
    <w:semiHidden/>
    <w:rsid w:val="005B6381"/>
    <w:rPr>
      <w:sz w:val="20"/>
      <w:szCs w:val="20"/>
    </w:rPr>
  </w:style>
  <w:style w:type="paragraph" w:styleId="CommentSubject">
    <w:name w:val="annotation subject"/>
    <w:basedOn w:val="CommentText"/>
    <w:next w:val="CommentText"/>
    <w:link w:val="CommentSubjectChar"/>
    <w:uiPriority w:val="99"/>
    <w:semiHidden/>
    <w:unhideWhenUsed/>
    <w:rsid w:val="005B6381"/>
    <w:rPr>
      <w:b/>
      <w:bCs/>
    </w:rPr>
  </w:style>
  <w:style w:type="character" w:customStyle="1" w:styleId="CommentSubjectChar">
    <w:name w:val="Comment Subject Char"/>
    <w:basedOn w:val="CommentTextChar"/>
    <w:link w:val="CommentSubject"/>
    <w:uiPriority w:val="99"/>
    <w:semiHidden/>
    <w:rsid w:val="005B6381"/>
    <w:rPr>
      <w:b/>
      <w:bCs/>
      <w:sz w:val="20"/>
      <w:szCs w:val="20"/>
    </w:rPr>
  </w:style>
  <w:style w:type="paragraph" w:styleId="BodyTextIndent">
    <w:name w:val="Body Text Indent"/>
    <w:basedOn w:val="Normal"/>
    <w:link w:val="BodyTextIndentChar"/>
    <w:rsid w:val="00985759"/>
    <w:pPr>
      <w:widowControl w:val="0"/>
      <w:tabs>
        <w:tab w:val="left" w:pos="663"/>
      </w:tabs>
      <w:autoSpaceDE w:val="0"/>
      <w:autoSpaceDN w:val="0"/>
      <w:adjustRightInd w:val="0"/>
      <w:spacing w:after="0" w:line="436" w:lineRule="exact"/>
      <w:ind w:left="663" w:hanging="663"/>
    </w:pPr>
    <w:rPr>
      <w:rFonts w:ascii="Arial" w:eastAsia="Times New Roman" w:hAnsi="Arial" w:cs="Times New Roman"/>
      <w:sz w:val="26"/>
      <w:szCs w:val="26"/>
      <w:lang w:val="en-US"/>
    </w:rPr>
  </w:style>
  <w:style w:type="character" w:customStyle="1" w:styleId="BodyTextIndentChar">
    <w:name w:val="Body Text Indent Char"/>
    <w:basedOn w:val="DefaultParagraphFont"/>
    <w:link w:val="BodyTextIndent"/>
    <w:rsid w:val="00985759"/>
    <w:rPr>
      <w:rFonts w:ascii="Arial" w:eastAsia="Times New Roman" w:hAnsi="Arial" w:cs="Times New Roman"/>
      <w:sz w:val="26"/>
      <w:szCs w:val="26"/>
      <w:lang w:val="en-US"/>
    </w:rPr>
  </w:style>
  <w:style w:type="paragraph" w:styleId="BodyTextIndent2">
    <w:name w:val="Body Text Indent 2"/>
    <w:basedOn w:val="Normal"/>
    <w:link w:val="BodyTextIndent2Char"/>
    <w:uiPriority w:val="99"/>
    <w:semiHidden/>
    <w:unhideWhenUsed/>
    <w:rsid w:val="00985759"/>
    <w:pPr>
      <w:spacing w:after="120" w:line="480" w:lineRule="auto"/>
      <w:ind w:left="283"/>
    </w:pPr>
  </w:style>
  <w:style w:type="character" w:customStyle="1" w:styleId="BodyTextIndent2Char">
    <w:name w:val="Body Text Indent 2 Char"/>
    <w:basedOn w:val="DefaultParagraphFont"/>
    <w:link w:val="BodyTextIndent2"/>
    <w:uiPriority w:val="99"/>
    <w:semiHidden/>
    <w:rsid w:val="00985759"/>
  </w:style>
  <w:style w:type="table" w:customStyle="1" w:styleId="TableGrid1">
    <w:name w:val="Table Grid1"/>
    <w:basedOn w:val="TableNormal"/>
    <w:next w:val="TableGrid"/>
    <w:uiPriority w:val="59"/>
    <w:rsid w:val="00F40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487545"/>
    <w:pPr>
      <w:overflowPunct w:val="0"/>
      <w:autoSpaceDE w:val="0"/>
      <w:autoSpaceDN w:val="0"/>
      <w:adjustRightInd w:val="0"/>
      <w:spacing w:after="144" w:line="240" w:lineRule="auto"/>
      <w:jc w:val="both"/>
      <w:textAlignment w:val="baseline"/>
    </w:pPr>
    <w:rPr>
      <w:rFonts w:ascii="Times New Roman" w:eastAsia="Times New Roman" w:hAnsi="Times New Roman" w:cs="Times New Roman"/>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71371">
      <w:bodyDiv w:val="1"/>
      <w:marLeft w:val="0"/>
      <w:marRight w:val="0"/>
      <w:marTop w:val="0"/>
      <w:marBottom w:val="0"/>
      <w:divBdr>
        <w:top w:val="none" w:sz="0" w:space="0" w:color="auto"/>
        <w:left w:val="none" w:sz="0" w:space="0" w:color="auto"/>
        <w:bottom w:val="none" w:sz="0" w:space="0" w:color="auto"/>
        <w:right w:val="none" w:sz="0" w:space="0" w:color="auto"/>
      </w:divBdr>
    </w:div>
    <w:div w:id="450518432">
      <w:bodyDiv w:val="1"/>
      <w:marLeft w:val="0"/>
      <w:marRight w:val="0"/>
      <w:marTop w:val="0"/>
      <w:marBottom w:val="0"/>
      <w:divBdr>
        <w:top w:val="none" w:sz="0" w:space="0" w:color="auto"/>
        <w:left w:val="none" w:sz="0" w:space="0" w:color="auto"/>
        <w:bottom w:val="none" w:sz="0" w:space="0" w:color="auto"/>
        <w:right w:val="none" w:sz="0" w:space="0" w:color="auto"/>
      </w:divBdr>
    </w:div>
    <w:div w:id="519514252">
      <w:bodyDiv w:val="1"/>
      <w:marLeft w:val="0"/>
      <w:marRight w:val="0"/>
      <w:marTop w:val="0"/>
      <w:marBottom w:val="0"/>
      <w:divBdr>
        <w:top w:val="none" w:sz="0" w:space="0" w:color="auto"/>
        <w:left w:val="none" w:sz="0" w:space="0" w:color="auto"/>
        <w:bottom w:val="none" w:sz="0" w:space="0" w:color="auto"/>
        <w:right w:val="none" w:sz="0" w:space="0" w:color="auto"/>
      </w:divBdr>
    </w:div>
    <w:div w:id="604271222">
      <w:bodyDiv w:val="1"/>
      <w:marLeft w:val="0"/>
      <w:marRight w:val="0"/>
      <w:marTop w:val="0"/>
      <w:marBottom w:val="0"/>
      <w:divBdr>
        <w:top w:val="none" w:sz="0" w:space="0" w:color="auto"/>
        <w:left w:val="none" w:sz="0" w:space="0" w:color="auto"/>
        <w:bottom w:val="none" w:sz="0" w:space="0" w:color="auto"/>
        <w:right w:val="none" w:sz="0" w:space="0" w:color="auto"/>
      </w:divBdr>
    </w:div>
    <w:div w:id="689724225">
      <w:bodyDiv w:val="1"/>
      <w:marLeft w:val="0"/>
      <w:marRight w:val="0"/>
      <w:marTop w:val="0"/>
      <w:marBottom w:val="0"/>
      <w:divBdr>
        <w:top w:val="none" w:sz="0" w:space="0" w:color="auto"/>
        <w:left w:val="none" w:sz="0" w:space="0" w:color="auto"/>
        <w:bottom w:val="none" w:sz="0" w:space="0" w:color="auto"/>
        <w:right w:val="none" w:sz="0" w:space="0" w:color="auto"/>
      </w:divBdr>
      <w:divsChild>
        <w:div w:id="1582451321">
          <w:marLeft w:val="547"/>
          <w:marRight w:val="0"/>
          <w:marTop w:val="0"/>
          <w:marBottom w:val="0"/>
          <w:divBdr>
            <w:top w:val="none" w:sz="0" w:space="0" w:color="auto"/>
            <w:left w:val="none" w:sz="0" w:space="0" w:color="auto"/>
            <w:bottom w:val="none" w:sz="0" w:space="0" w:color="auto"/>
            <w:right w:val="none" w:sz="0" w:space="0" w:color="auto"/>
          </w:divBdr>
        </w:div>
      </w:divsChild>
    </w:div>
    <w:div w:id="1433670582">
      <w:bodyDiv w:val="1"/>
      <w:marLeft w:val="0"/>
      <w:marRight w:val="0"/>
      <w:marTop w:val="0"/>
      <w:marBottom w:val="0"/>
      <w:divBdr>
        <w:top w:val="none" w:sz="0" w:space="0" w:color="auto"/>
        <w:left w:val="none" w:sz="0" w:space="0" w:color="auto"/>
        <w:bottom w:val="none" w:sz="0" w:space="0" w:color="auto"/>
        <w:right w:val="none" w:sz="0" w:space="0" w:color="auto"/>
      </w:divBdr>
    </w:div>
    <w:div w:id="1634828242">
      <w:bodyDiv w:val="1"/>
      <w:marLeft w:val="0"/>
      <w:marRight w:val="0"/>
      <w:marTop w:val="0"/>
      <w:marBottom w:val="0"/>
      <w:divBdr>
        <w:top w:val="none" w:sz="0" w:space="0" w:color="auto"/>
        <w:left w:val="none" w:sz="0" w:space="0" w:color="auto"/>
        <w:bottom w:val="none" w:sz="0" w:space="0" w:color="auto"/>
        <w:right w:val="none" w:sz="0" w:space="0" w:color="auto"/>
      </w:divBdr>
    </w:div>
    <w:div w:id="1896424829">
      <w:bodyDiv w:val="1"/>
      <w:marLeft w:val="0"/>
      <w:marRight w:val="0"/>
      <w:marTop w:val="0"/>
      <w:marBottom w:val="0"/>
      <w:divBdr>
        <w:top w:val="none" w:sz="0" w:space="0" w:color="auto"/>
        <w:left w:val="none" w:sz="0" w:space="0" w:color="auto"/>
        <w:bottom w:val="none" w:sz="0" w:space="0" w:color="auto"/>
        <w:right w:val="none" w:sz="0" w:space="0" w:color="auto"/>
      </w:divBdr>
    </w:div>
    <w:div w:id="1907450195">
      <w:bodyDiv w:val="1"/>
      <w:marLeft w:val="0"/>
      <w:marRight w:val="0"/>
      <w:marTop w:val="0"/>
      <w:marBottom w:val="0"/>
      <w:divBdr>
        <w:top w:val="none" w:sz="0" w:space="0" w:color="auto"/>
        <w:left w:val="none" w:sz="0" w:space="0" w:color="auto"/>
        <w:bottom w:val="none" w:sz="0" w:space="0" w:color="auto"/>
        <w:right w:val="none" w:sz="0" w:space="0" w:color="auto"/>
      </w:divBdr>
    </w:div>
    <w:div w:id="194572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diagramLayout" Target="diagrams/layout2.xml"/><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diagramData" Target="diagrams/data2.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porateservices@thedeantrust.co.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hyperlink" Target="mailto:recruitment@thedeantrust.co.uk" TargetMode="External"/><Relationship Id="rId19" Type="http://schemas.openxmlformats.org/officeDocument/2006/relationships/diagramQuickStyle" Target="diagrams/quickStyle2.xml"/><Relationship Id="rId4" Type="http://schemas.openxmlformats.org/officeDocument/2006/relationships/settings" Target="settings.xml"/><Relationship Id="rId9" Type="http://schemas.openxmlformats.org/officeDocument/2006/relationships/image" Target="cid:image001.jpg@01D05B4D.23DE6050" TargetMode="External"/><Relationship Id="rId14" Type="http://schemas.openxmlformats.org/officeDocument/2006/relationships/diagramQuickStyle" Target="diagrams/quickStyle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4DB91A-CA69-4ADD-B3C7-1AEC778E097F}" type="doc">
      <dgm:prSet loTypeId="urn:microsoft.com/office/officeart/2008/layout/VerticalCurvedList" loCatId="list" qsTypeId="urn:microsoft.com/office/officeart/2005/8/quickstyle/3d2" qsCatId="3D" csTypeId="urn:microsoft.com/office/officeart/2005/8/colors/accent2_4" csCatId="accent2" phldr="1"/>
      <dgm:spPr/>
      <dgm:t>
        <a:bodyPr/>
        <a:lstStyle/>
        <a:p>
          <a:endParaRPr lang="en-GB"/>
        </a:p>
      </dgm:t>
    </dgm:pt>
    <dgm:pt modelId="{FC49FA5A-0D14-4C32-A4A6-BEC010E27C08}">
      <dgm:prSet phldrT="[Text]"/>
      <dgm:spPr>
        <a:xfrm>
          <a:off x="400438" y="332111"/>
          <a:ext cx="5798749" cy="640702"/>
        </a:xfrm>
      </dgm:spPr>
      <dgm:t>
        <a:bodyPr/>
        <a:lstStyle/>
        <a:p>
          <a:r>
            <a:rPr lang="en-GB">
              <a:latin typeface="Calibri"/>
              <a:ea typeface="+mn-ea"/>
              <a:cs typeface="+mn-cs"/>
            </a:rPr>
            <a:t>Job Description</a:t>
          </a:r>
        </a:p>
      </dgm:t>
    </dgm:pt>
    <dgm:pt modelId="{66910D0B-3C8B-4D50-B6B7-0E495DE977C8}" type="parTrans" cxnId="{75ECA22A-0DC4-4C3B-BD6B-BCCEC306648F}">
      <dgm:prSet/>
      <dgm:spPr/>
      <dgm:t>
        <a:bodyPr/>
        <a:lstStyle/>
        <a:p>
          <a:endParaRPr lang="en-GB"/>
        </a:p>
      </dgm:t>
    </dgm:pt>
    <dgm:pt modelId="{590A54A5-9354-4739-A47C-866E98F9CCD8}" type="sibTrans" cxnId="{75ECA22A-0DC4-4C3B-BD6B-BCCEC306648F}">
      <dgm:prSet/>
      <dgm:spPr>
        <a:xfrm>
          <a:off x="-1352477" y="-229847"/>
          <a:ext cx="1764619" cy="1764619"/>
        </a:xfrm>
      </dgm:spPr>
      <dgm:t>
        <a:bodyPr/>
        <a:lstStyle/>
        <a:p>
          <a:endParaRPr lang="en-GB"/>
        </a:p>
      </dgm:t>
    </dgm:pt>
    <dgm:pt modelId="{18D86E82-9F6E-4604-A613-FE121947EBF0}" type="pres">
      <dgm:prSet presAssocID="{E44DB91A-CA69-4ADD-B3C7-1AEC778E097F}" presName="Name0" presStyleCnt="0">
        <dgm:presLayoutVars>
          <dgm:chMax val="7"/>
          <dgm:chPref val="7"/>
          <dgm:dir/>
        </dgm:presLayoutVars>
      </dgm:prSet>
      <dgm:spPr/>
      <dgm:t>
        <a:bodyPr/>
        <a:lstStyle/>
        <a:p>
          <a:endParaRPr lang="en-GB"/>
        </a:p>
      </dgm:t>
    </dgm:pt>
    <dgm:pt modelId="{95222156-DF94-4967-950B-5784AE4710FC}" type="pres">
      <dgm:prSet presAssocID="{E44DB91A-CA69-4ADD-B3C7-1AEC778E097F}" presName="Name1" presStyleCnt="0"/>
      <dgm:spPr/>
      <dgm:t>
        <a:bodyPr/>
        <a:lstStyle/>
        <a:p>
          <a:endParaRPr lang="en-GB"/>
        </a:p>
      </dgm:t>
    </dgm:pt>
    <dgm:pt modelId="{D8D7B90E-20D6-4260-A2A8-59B016DEBE20}" type="pres">
      <dgm:prSet presAssocID="{E44DB91A-CA69-4ADD-B3C7-1AEC778E097F}" presName="cycle" presStyleCnt="0"/>
      <dgm:spPr/>
      <dgm:t>
        <a:bodyPr/>
        <a:lstStyle/>
        <a:p>
          <a:endParaRPr lang="en-GB"/>
        </a:p>
      </dgm:t>
    </dgm:pt>
    <dgm:pt modelId="{691CB70D-1378-414F-8E0B-41C55D5CCF7F}" type="pres">
      <dgm:prSet presAssocID="{E44DB91A-CA69-4ADD-B3C7-1AEC778E097F}" presName="srcNode" presStyleLbl="node1" presStyleIdx="0" presStyleCnt="1"/>
      <dgm:spPr/>
      <dgm:t>
        <a:bodyPr/>
        <a:lstStyle/>
        <a:p>
          <a:endParaRPr lang="en-GB"/>
        </a:p>
      </dgm:t>
    </dgm:pt>
    <dgm:pt modelId="{D8BFDFA4-1693-4375-B920-3A19B0474E90}" type="pres">
      <dgm:prSet presAssocID="{E44DB91A-CA69-4ADD-B3C7-1AEC778E097F}" presName="conn" presStyleLbl="parChTrans1D2" presStyleIdx="0" presStyleCnt="1"/>
      <dgm:spPr>
        <a:prstGeom prst="blockArc">
          <a:avLst>
            <a:gd name="adj1" fmla="val 18900000"/>
            <a:gd name="adj2" fmla="val 2700000"/>
            <a:gd name="adj3" fmla="val 1224"/>
          </a:avLst>
        </a:prstGeom>
      </dgm:spPr>
      <dgm:t>
        <a:bodyPr/>
        <a:lstStyle/>
        <a:p>
          <a:endParaRPr lang="en-GB"/>
        </a:p>
      </dgm:t>
    </dgm:pt>
    <dgm:pt modelId="{A1070ED3-A749-4B03-B020-B301EBFD4BC4}" type="pres">
      <dgm:prSet presAssocID="{E44DB91A-CA69-4ADD-B3C7-1AEC778E097F}" presName="extraNode" presStyleLbl="node1" presStyleIdx="0" presStyleCnt="1"/>
      <dgm:spPr/>
      <dgm:t>
        <a:bodyPr/>
        <a:lstStyle/>
        <a:p>
          <a:endParaRPr lang="en-GB"/>
        </a:p>
      </dgm:t>
    </dgm:pt>
    <dgm:pt modelId="{7864F0F3-55B2-4DB3-9479-E0D88CC601B4}" type="pres">
      <dgm:prSet presAssocID="{E44DB91A-CA69-4ADD-B3C7-1AEC778E097F}" presName="dstNode" presStyleLbl="node1" presStyleIdx="0" presStyleCnt="1"/>
      <dgm:spPr/>
      <dgm:t>
        <a:bodyPr/>
        <a:lstStyle/>
        <a:p>
          <a:endParaRPr lang="en-GB"/>
        </a:p>
      </dgm:t>
    </dgm:pt>
    <dgm:pt modelId="{C733CA71-C540-4F82-9AED-46F3CCB9807B}" type="pres">
      <dgm:prSet presAssocID="{FC49FA5A-0D14-4C32-A4A6-BEC010E27C08}" presName="text_1" presStyleLbl="node1" presStyleIdx="0" presStyleCnt="1" custLinFactNeighborX="164">
        <dgm:presLayoutVars>
          <dgm:bulletEnabled val="1"/>
        </dgm:presLayoutVars>
      </dgm:prSet>
      <dgm:spPr>
        <a:prstGeom prst="rect">
          <a:avLst/>
        </a:prstGeom>
      </dgm:spPr>
      <dgm:t>
        <a:bodyPr/>
        <a:lstStyle/>
        <a:p>
          <a:endParaRPr lang="en-GB"/>
        </a:p>
      </dgm:t>
    </dgm:pt>
    <dgm:pt modelId="{1D44BA24-996E-40DD-9685-732DFB9F2432}" type="pres">
      <dgm:prSet presAssocID="{FC49FA5A-0D14-4C32-A4A6-BEC010E27C08}" presName="accent_1" presStyleCnt="0"/>
      <dgm:spPr/>
      <dgm:t>
        <a:bodyPr/>
        <a:lstStyle/>
        <a:p>
          <a:endParaRPr lang="en-GB"/>
        </a:p>
      </dgm:t>
    </dgm:pt>
    <dgm:pt modelId="{BFE7B0B8-E7C3-4C11-BAE9-79D1F3D4F7CA}" type="pres">
      <dgm:prSet presAssocID="{FC49FA5A-0D14-4C32-A4A6-BEC010E27C08}" presName="accentRepeatNode" presStyleLbl="solidFgAcc1" presStyleIdx="0" presStyleCnt="1"/>
      <dgm:spPr>
        <a:xfrm>
          <a:off x="0" y="252023"/>
          <a:ext cx="800877" cy="800877"/>
        </a:xfrm>
        <a:prstGeom prst="ellipse">
          <a:avLst/>
        </a:prstGeom>
      </dgm:spPr>
      <dgm:t>
        <a:bodyPr/>
        <a:lstStyle/>
        <a:p>
          <a:endParaRPr lang="en-GB"/>
        </a:p>
      </dgm:t>
    </dgm:pt>
  </dgm:ptLst>
  <dgm:cxnLst>
    <dgm:cxn modelId="{FF1CA922-C3F7-4795-B7A3-18534675475F}" type="presOf" srcId="{FC49FA5A-0D14-4C32-A4A6-BEC010E27C08}" destId="{C733CA71-C540-4F82-9AED-46F3CCB9807B}" srcOrd="0" destOrd="0" presId="urn:microsoft.com/office/officeart/2008/layout/VerticalCurvedList"/>
    <dgm:cxn modelId="{8A1B7E61-3854-4EAF-8DC5-06CA0B32A9AC}" type="presOf" srcId="{590A54A5-9354-4739-A47C-866E98F9CCD8}" destId="{D8BFDFA4-1693-4375-B920-3A19B0474E90}" srcOrd="0" destOrd="0" presId="urn:microsoft.com/office/officeart/2008/layout/VerticalCurvedList"/>
    <dgm:cxn modelId="{75ECA22A-0DC4-4C3B-BD6B-BCCEC306648F}" srcId="{E44DB91A-CA69-4ADD-B3C7-1AEC778E097F}" destId="{FC49FA5A-0D14-4C32-A4A6-BEC010E27C08}" srcOrd="0" destOrd="0" parTransId="{66910D0B-3C8B-4D50-B6B7-0E495DE977C8}" sibTransId="{590A54A5-9354-4739-A47C-866E98F9CCD8}"/>
    <dgm:cxn modelId="{E5525196-335E-4747-8732-D3DB1B0CF9DC}" type="presOf" srcId="{E44DB91A-CA69-4ADD-B3C7-1AEC778E097F}" destId="{18D86E82-9F6E-4604-A613-FE121947EBF0}" srcOrd="0" destOrd="0" presId="urn:microsoft.com/office/officeart/2008/layout/VerticalCurvedList"/>
    <dgm:cxn modelId="{7411E279-5B2A-4985-96D9-BC3DCF85DEEA}" type="presParOf" srcId="{18D86E82-9F6E-4604-A613-FE121947EBF0}" destId="{95222156-DF94-4967-950B-5784AE4710FC}" srcOrd="0" destOrd="0" presId="urn:microsoft.com/office/officeart/2008/layout/VerticalCurvedList"/>
    <dgm:cxn modelId="{925AC161-F3C4-4938-9CAE-7BF138A004F3}" type="presParOf" srcId="{95222156-DF94-4967-950B-5784AE4710FC}" destId="{D8D7B90E-20D6-4260-A2A8-59B016DEBE20}" srcOrd="0" destOrd="0" presId="urn:microsoft.com/office/officeart/2008/layout/VerticalCurvedList"/>
    <dgm:cxn modelId="{D052264D-4917-4EF6-BB4F-E7038F31842D}" type="presParOf" srcId="{D8D7B90E-20D6-4260-A2A8-59B016DEBE20}" destId="{691CB70D-1378-414F-8E0B-41C55D5CCF7F}" srcOrd="0" destOrd="0" presId="urn:microsoft.com/office/officeart/2008/layout/VerticalCurvedList"/>
    <dgm:cxn modelId="{027F79EF-5899-42E0-A41D-1E12DD96E385}" type="presParOf" srcId="{D8D7B90E-20D6-4260-A2A8-59B016DEBE20}" destId="{D8BFDFA4-1693-4375-B920-3A19B0474E90}" srcOrd="1" destOrd="0" presId="urn:microsoft.com/office/officeart/2008/layout/VerticalCurvedList"/>
    <dgm:cxn modelId="{484AAE87-DFAB-431C-8CD6-0081FC77C6AA}" type="presParOf" srcId="{D8D7B90E-20D6-4260-A2A8-59B016DEBE20}" destId="{A1070ED3-A749-4B03-B020-B301EBFD4BC4}" srcOrd="2" destOrd="0" presId="urn:microsoft.com/office/officeart/2008/layout/VerticalCurvedList"/>
    <dgm:cxn modelId="{2563D556-D7AA-4FC5-9F72-CEF4C6B5B8E8}" type="presParOf" srcId="{D8D7B90E-20D6-4260-A2A8-59B016DEBE20}" destId="{7864F0F3-55B2-4DB3-9479-E0D88CC601B4}" srcOrd="3" destOrd="0" presId="urn:microsoft.com/office/officeart/2008/layout/VerticalCurvedList"/>
    <dgm:cxn modelId="{0AF263FD-D544-40B7-A385-F0F2E707B57E}" type="presParOf" srcId="{95222156-DF94-4967-950B-5784AE4710FC}" destId="{C733CA71-C540-4F82-9AED-46F3CCB9807B}" srcOrd="1" destOrd="0" presId="urn:microsoft.com/office/officeart/2008/layout/VerticalCurvedList"/>
    <dgm:cxn modelId="{78FA9FD5-8C08-4D49-BDA4-9526B62334B4}" type="presParOf" srcId="{95222156-DF94-4967-950B-5784AE4710FC}" destId="{1D44BA24-996E-40DD-9685-732DFB9F2432}" srcOrd="2" destOrd="0" presId="urn:microsoft.com/office/officeart/2008/layout/VerticalCurvedList"/>
    <dgm:cxn modelId="{760BFA25-D7DB-4ABA-A00C-1BD46C3A0F8C}" type="presParOf" srcId="{1D44BA24-996E-40DD-9685-732DFB9F2432}" destId="{BFE7B0B8-E7C3-4C11-BAE9-79D1F3D4F7CA}" srcOrd="0" destOrd="0" presId="urn:microsoft.com/office/officeart/2008/layout/VerticalCurvedList"/>
  </dgm:cxnLst>
  <dgm:bg>
    <a:noFill/>
  </dgm:bg>
  <dgm:whole>
    <a:ln>
      <a:noFill/>
    </a:ln>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44DB91A-CA69-4ADD-B3C7-1AEC778E097F}" type="doc">
      <dgm:prSet loTypeId="urn:microsoft.com/office/officeart/2008/layout/VerticalCurvedList" loCatId="list" qsTypeId="urn:microsoft.com/office/officeart/2005/8/quickstyle/3d2" qsCatId="3D" csTypeId="urn:microsoft.com/office/officeart/2005/8/colors/accent2_4" csCatId="accent2" phldr="1"/>
      <dgm:spPr/>
      <dgm:t>
        <a:bodyPr/>
        <a:lstStyle/>
        <a:p>
          <a:endParaRPr lang="en-GB"/>
        </a:p>
      </dgm:t>
    </dgm:pt>
    <dgm:pt modelId="{FC49FA5A-0D14-4C32-A4A6-BEC010E27C08}">
      <dgm:prSet phldrT="[Text]"/>
      <dgm:spPr>
        <a:xfrm>
          <a:off x="400438" y="332111"/>
          <a:ext cx="5798749" cy="640702"/>
        </a:xfrm>
      </dgm:spPr>
      <dgm:t>
        <a:bodyPr/>
        <a:lstStyle/>
        <a:p>
          <a:r>
            <a:rPr lang="en-GB">
              <a:latin typeface="Calibri"/>
              <a:ea typeface="+mn-ea"/>
              <a:cs typeface="+mn-cs"/>
            </a:rPr>
            <a:t>Person Specification</a:t>
          </a:r>
        </a:p>
      </dgm:t>
    </dgm:pt>
    <dgm:pt modelId="{66910D0B-3C8B-4D50-B6B7-0E495DE977C8}" type="parTrans" cxnId="{75ECA22A-0DC4-4C3B-BD6B-BCCEC306648F}">
      <dgm:prSet/>
      <dgm:spPr/>
      <dgm:t>
        <a:bodyPr/>
        <a:lstStyle/>
        <a:p>
          <a:endParaRPr lang="en-GB"/>
        </a:p>
      </dgm:t>
    </dgm:pt>
    <dgm:pt modelId="{590A54A5-9354-4739-A47C-866E98F9CCD8}" type="sibTrans" cxnId="{75ECA22A-0DC4-4C3B-BD6B-BCCEC306648F}">
      <dgm:prSet/>
      <dgm:spPr>
        <a:xfrm>
          <a:off x="-1352477" y="-229847"/>
          <a:ext cx="1764619" cy="1764619"/>
        </a:xfrm>
      </dgm:spPr>
      <dgm:t>
        <a:bodyPr/>
        <a:lstStyle/>
        <a:p>
          <a:endParaRPr lang="en-GB"/>
        </a:p>
      </dgm:t>
    </dgm:pt>
    <dgm:pt modelId="{18D86E82-9F6E-4604-A613-FE121947EBF0}" type="pres">
      <dgm:prSet presAssocID="{E44DB91A-CA69-4ADD-B3C7-1AEC778E097F}" presName="Name0" presStyleCnt="0">
        <dgm:presLayoutVars>
          <dgm:chMax val="7"/>
          <dgm:chPref val="7"/>
          <dgm:dir/>
        </dgm:presLayoutVars>
      </dgm:prSet>
      <dgm:spPr/>
      <dgm:t>
        <a:bodyPr/>
        <a:lstStyle/>
        <a:p>
          <a:endParaRPr lang="en-GB"/>
        </a:p>
      </dgm:t>
    </dgm:pt>
    <dgm:pt modelId="{95222156-DF94-4967-950B-5784AE4710FC}" type="pres">
      <dgm:prSet presAssocID="{E44DB91A-CA69-4ADD-B3C7-1AEC778E097F}" presName="Name1" presStyleCnt="0"/>
      <dgm:spPr/>
      <dgm:t>
        <a:bodyPr/>
        <a:lstStyle/>
        <a:p>
          <a:endParaRPr lang="en-GB"/>
        </a:p>
      </dgm:t>
    </dgm:pt>
    <dgm:pt modelId="{D8D7B90E-20D6-4260-A2A8-59B016DEBE20}" type="pres">
      <dgm:prSet presAssocID="{E44DB91A-CA69-4ADD-B3C7-1AEC778E097F}" presName="cycle" presStyleCnt="0"/>
      <dgm:spPr/>
      <dgm:t>
        <a:bodyPr/>
        <a:lstStyle/>
        <a:p>
          <a:endParaRPr lang="en-GB"/>
        </a:p>
      </dgm:t>
    </dgm:pt>
    <dgm:pt modelId="{691CB70D-1378-414F-8E0B-41C55D5CCF7F}" type="pres">
      <dgm:prSet presAssocID="{E44DB91A-CA69-4ADD-B3C7-1AEC778E097F}" presName="srcNode" presStyleLbl="node1" presStyleIdx="0" presStyleCnt="1"/>
      <dgm:spPr/>
      <dgm:t>
        <a:bodyPr/>
        <a:lstStyle/>
        <a:p>
          <a:endParaRPr lang="en-GB"/>
        </a:p>
      </dgm:t>
    </dgm:pt>
    <dgm:pt modelId="{D8BFDFA4-1693-4375-B920-3A19B0474E90}" type="pres">
      <dgm:prSet presAssocID="{E44DB91A-CA69-4ADD-B3C7-1AEC778E097F}" presName="conn" presStyleLbl="parChTrans1D2" presStyleIdx="0" presStyleCnt="1"/>
      <dgm:spPr>
        <a:prstGeom prst="blockArc">
          <a:avLst>
            <a:gd name="adj1" fmla="val 18900000"/>
            <a:gd name="adj2" fmla="val 2700000"/>
            <a:gd name="adj3" fmla="val 1224"/>
          </a:avLst>
        </a:prstGeom>
      </dgm:spPr>
      <dgm:t>
        <a:bodyPr/>
        <a:lstStyle/>
        <a:p>
          <a:endParaRPr lang="en-GB"/>
        </a:p>
      </dgm:t>
    </dgm:pt>
    <dgm:pt modelId="{A1070ED3-A749-4B03-B020-B301EBFD4BC4}" type="pres">
      <dgm:prSet presAssocID="{E44DB91A-CA69-4ADD-B3C7-1AEC778E097F}" presName="extraNode" presStyleLbl="node1" presStyleIdx="0" presStyleCnt="1"/>
      <dgm:spPr/>
      <dgm:t>
        <a:bodyPr/>
        <a:lstStyle/>
        <a:p>
          <a:endParaRPr lang="en-GB"/>
        </a:p>
      </dgm:t>
    </dgm:pt>
    <dgm:pt modelId="{7864F0F3-55B2-4DB3-9479-E0D88CC601B4}" type="pres">
      <dgm:prSet presAssocID="{E44DB91A-CA69-4ADD-B3C7-1AEC778E097F}" presName="dstNode" presStyleLbl="node1" presStyleIdx="0" presStyleCnt="1"/>
      <dgm:spPr/>
      <dgm:t>
        <a:bodyPr/>
        <a:lstStyle/>
        <a:p>
          <a:endParaRPr lang="en-GB"/>
        </a:p>
      </dgm:t>
    </dgm:pt>
    <dgm:pt modelId="{C733CA71-C540-4F82-9AED-46F3CCB9807B}" type="pres">
      <dgm:prSet presAssocID="{FC49FA5A-0D14-4C32-A4A6-BEC010E27C08}" presName="text_1" presStyleLbl="node1" presStyleIdx="0" presStyleCnt="1" custLinFactNeighborX="164">
        <dgm:presLayoutVars>
          <dgm:bulletEnabled val="1"/>
        </dgm:presLayoutVars>
      </dgm:prSet>
      <dgm:spPr>
        <a:prstGeom prst="rect">
          <a:avLst/>
        </a:prstGeom>
      </dgm:spPr>
      <dgm:t>
        <a:bodyPr/>
        <a:lstStyle/>
        <a:p>
          <a:endParaRPr lang="en-GB"/>
        </a:p>
      </dgm:t>
    </dgm:pt>
    <dgm:pt modelId="{1D44BA24-996E-40DD-9685-732DFB9F2432}" type="pres">
      <dgm:prSet presAssocID="{FC49FA5A-0D14-4C32-A4A6-BEC010E27C08}" presName="accent_1" presStyleCnt="0"/>
      <dgm:spPr/>
      <dgm:t>
        <a:bodyPr/>
        <a:lstStyle/>
        <a:p>
          <a:endParaRPr lang="en-GB"/>
        </a:p>
      </dgm:t>
    </dgm:pt>
    <dgm:pt modelId="{BFE7B0B8-E7C3-4C11-BAE9-79D1F3D4F7CA}" type="pres">
      <dgm:prSet presAssocID="{FC49FA5A-0D14-4C32-A4A6-BEC010E27C08}" presName="accentRepeatNode" presStyleLbl="solidFgAcc1" presStyleIdx="0" presStyleCnt="1"/>
      <dgm:spPr>
        <a:xfrm>
          <a:off x="0" y="252023"/>
          <a:ext cx="800877" cy="800877"/>
        </a:xfrm>
        <a:prstGeom prst="ellipse">
          <a:avLst/>
        </a:prstGeom>
      </dgm:spPr>
      <dgm:t>
        <a:bodyPr/>
        <a:lstStyle/>
        <a:p>
          <a:endParaRPr lang="en-GB"/>
        </a:p>
      </dgm:t>
    </dgm:pt>
  </dgm:ptLst>
  <dgm:cxnLst>
    <dgm:cxn modelId="{9323C9DA-77D9-4F95-BBB6-ADC4A2E38FD2}" type="presOf" srcId="{FC49FA5A-0D14-4C32-A4A6-BEC010E27C08}" destId="{C733CA71-C540-4F82-9AED-46F3CCB9807B}" srcOrd="0" destOrd="0" presId="urn:microsoft.com/office/officeart/2008/layout/VerticalCurvedList"/>
    <dgm:cxn modelId="{5A0FC610-9D73-4539-9DFC-A0AFB7D19C2B}" type="presOf" srcId="{590A54A5-9354-4739-A47C-866E98F9CCD8}" destId="{D8BFDFA4-1693-4375-B920-3A19B0474E90}" srcOrd="0" destOrd="0" presId="urn:microsoft.com/office/officeart/2008/layout/VerticalCurvedList"/>
    <dgm:cxn modelId="{75ECA22A-0DC4-4C3B-BD6B-BCCEC306648F}" srcId="{E44DB91A-CA69-4ADD-B3C7-1AEC778E097F}" destId="{FC49FA5A-0D14-4C32-A4A6-BEC010E27C08}" srcOrd="0" destOrd="0" parTransId="{66910D0B-3C8B-4D50-B6B7-0E495DE977C8}" sibTransId="{590A54A5-9354-4739-A47C-866E98F9CCD8}"/>
    <dgm:cxn modelId="{A0B2C8FA-6062-4070-87C3-68D0BE1E1864}" type="presOf" srcId="{E44DB91A-CA69-4ADD-B3C7-1AEC778E097F}" destId="{18D86E82-9F6E-4604-A613-FE121947EBF0}" srcOrd="0" destOrd="0" presId="urn:microsoft.com/office/officeart/2008/layout/VerticalCurvedList"/>
    <dgm:cxn modelId="{4BF312EB-727A-43DF-BD11-F9E47D5782FE}" type="presParOf" srcId="{18D86E82-9F6E-4604-A613-FE121947EBF0}" destId="{95222156-DF94-4967-950B-5784AE4710FC}" srcOrd="0" destOrd="0" presId="urn:microsoft.com/office/officeart/2008/layout/VerticalCurvedList"/>
    <dgm:cxn modelId="{C464959D-D511-4379-B0A8-508125C2D375}" type="presParOf" srcId="{95222156-DF94-4967-950B-5784AE4710FC}" destId="{D8D7B90E-20D6-4260-A2A8-59B016DEBE20}" srcOrd="0" destOrd="0" presId="urn:microsoft.com/office/officeart/2008/layout/VerticalCurvedList"/>
    <dgm:cxn modelId="{B7F8B5FF-A698-4F3A-A498-D76ECAE7AC32}" type="presParOf" srcId="{D8D7B90E-20D6-4260-A2A8-59B016DEBE20}" destId="{691CB70D-1378-414F-8E0B-41C55D5CCF7F}" srcOrd="0" destOrd="0" presId="urn:microsoft.com/office/officeart/2008/layout/VerticalCurvedList"/>
    <dgm:cxn modelId="{9F2C9440-B78C-4CB7-BE11-3026F01ED550}" type="presParOf" srcId="{D8D7B90E-20D6-4260-A2A8-59B016DEBE20}" destId="{D8BFDFA4-1693-4375-B920-3A19B0474E90}" srcOrd="1" destOrd="0" presId="urn:microsoft.com/office/officeart/2008/layout/VerticalCurvedList"/>
    <dgm:cxn modelId="{3E4EB856-A0FB-4B9F-9FFF-1DFA9914BAAC}" type="presParOf" srcId="{D8D7B90E-20D6-4260-A2A8-59B016DEBE20}" destId="{A1070ED3-A749-4B03-B020-B301EBFD4BC4}" srcOrd="2" destOrd="0" presId="urn:microsoft.com/office/officeart/2008/layout/VerticalCurvedList"/>
    <dgm:cxn modelId="{EACD8F73-F466-489F-9A0C-E390F1923607}" type="presParOf" srcId="{D8D7B90E-20D6-4260-A2A8-59B016DEBE20}" destId="{7864F0F3-55B2-4DB3-9479-E0D88CC601B4}" srcOrd="3" destOrd="0" presId="urn:microsoft.com/office/officeart/2008/layout/VerticalCurvedList"/>
    <dgm:cxn modelId="{ACB03E43-7820-46EA-B0EA-4D148646285C}" type="presParOf" srcId="{95222156-DF94-4967-950B-5784AE4710FC}" destId="{C733CA71-C540-4F82-9AED-46F3CCB9807B}" srcOrd="1" destOrd="0" presId="urn:microsoft.com/office/officeart/2008/layout/VerticalCurvedList"/>
    <dgm:cxn modelId="{DF31E9C7-B015-4A77-9114-6E57AC5E9DB8}" type="presParOf" srcId="{95222156-DF94-4967-950B-5784AE4710FC}" destId="{1D44BA24-996E-40DD-9685-732DFB9F2432}" srcOrd="2" destOrd="0" presId="urn:microsoft.com/office/officeart/2008/layout/VerticalCurvedList"/>
    <dgm:cxn modelId="{B4162F76-4F64-4A46-93F8-5EDF06C6B97D}" type="presParOf" srcId="{1D44BA24-996E-40DD-9685-732DFB9F2432}" destId="{BFE7B0B8-E7C3-4C11-BAE9-79D1F3D4F7CA}" srcOrd="0" destOrd="0" presId="urn:microsoft.com/office/officeart/2008/layout/VerticalCurvedList"/>
  </dgm:cxnLst>
  <dgm:bg>
    <a:noFill/>
  </dgm:bg>
  <dgm:whole>
    <a:ln>
      <a:noFill/>
    </a:ln>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BFDFA4-1693-4375-B920-3A19B0474E90}">
      <dsp:nvSpPr>
        <dsp:cNvPr id="0" name=""/>
        <dsp:cNvSpPr/>
      </dsp:nvSpPr>
      <dsp:spPr>
        <a:xfrm>
          <a:off x="-820604" y="-141378"/>
          <a:ext cx="1073332" cy="1073332"/>
        </a:xfrm>
        <a:prstGeom prst="blockArc">
          <a:avLst>
            <a:gd name="adj1" fmla="val 18900000"/>
            <a:gd name="adj2" fmla="val 2700000"/>
            <a:gd name="adj3" fmla="val 1224"/>
          </a:avLst>
        </a:prstGeom>
        <a:noFill/>
        <a:ln w="25400" cap="flat" cmpd="sng" algn="ctr">
          <a:solidFill>
            <a:schemeClr val="accent2">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733CA71-C540-4F82-9AED-46F3CCB9807B}">
      <dsp:nvSpPr>
        <dsp:cNvPr id="0" name=""/>
        <dsp:cNvSpPr/>
      </dsp:nvSpPr>
      <dsp:spPr>
        <a:xfrm>
          <a:off x="243907" y="200161"/>
          <a:ext cx="5099617" cy="390252"/>
        </a:xfrm>
        <a:prstGeom prst="rect">
          <a:avLst/>
        </a:prstGeom>
        <a:gradFill rotWithShape="0">
          <a:gsLst>
            <a:gs pos="0">
              <a:schemeClr val="accent2">
                <a:shade val="50000"/>
                <a:hueOff val="0"/>
                <a:satOff val="0"/>
                <a:lumOff val="0"/>
                <a:alphaOff val="0"/>
                <a:shade val="51000"/>
                <a:satMod val="130000"/>
              </a:schemeClr>
            </a:gs>
            <a:gs pos="80000">
              <a:schemeClr val="accent2">
                <a:shade val="50000"/>
                <a:hueOff val="0"/>
                <a:satOff val="0"/>
                <a:lumOff val="0"/>
                <a:alphaOff val="0"/>
                <a:shade val="93000"/>
                <a:satMod val="130000"/>
              </a:schemeClr>
            </a:gs>
            <a:gs pos="100000">
              <a:schemeClr val="accent2">
                <a:shade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13759" tIns="50800" rIns="50800" bIns="50800" numCol="1" spcCol="1270" anchor="ctr" anchorCtr="0">
          <a:noAutofit/>
        </a:bodyPr>
        <a:lstStyle/>
        <a:p>
          <a:pPr lvl="0" algn="l" defTabSz="889000">
            <a:lnSpc>
              <a:spcPct val="90000"/>
            </a:lnSpc>
            <a:spcBef>
              <a:spcPct val="0"/>
            </a:spcBef>
            <a:spcAft>
              <a:spcPct val="35000"/>
            </a:spcAft>
          </a:pPr>
          <a:r>
            <a:rPr lang="en-GB" sz="2000" kern="1200">
              <a:latin typeface="Calibri"/>
              <a:ea typeface="+mn-ea"/>
              <a:cs typeface="+mn-cs"/>
            </a:rPr>
            <a:t>Job Description</a:t>
          </a:r>
        </a:p>
      </dsp:txBody>
      <dsp:txXfrm>
        <a:off x="243907" y="200161"/>
        <a:ext cx="5099617" cy="390252"/>
      </dsp:txXfrm>
    </dsp:sp>
    <dsp:sp modelId="{BFE7B0B8-E7C3-4C11-BAE9-79D1F3D4F7CA}">
      <dsp:nvSpPr>
        <dsp:cNvPr id="0" name=""/>
        <dsp:cNvSpPr/>
      </dsp:nvSpPr>
      <dsp:spPr>
        <a:xfrm>
          <a:off x="0" y="151379"/>
          <a:ext cx="487815" cy="487815"/>
        </a:xfrm>
        <a:prstGeom prst="ellipse">
          <a:avLst/>
        </a:prstGeom>
        <a:solidFill>
          <a:schemeClr val="lt1">
            <a:hueOff val="0"/>
            <a:satOff val="0"/>
            <a:lumOff val="0"/>
            <a:alphaOff val="0"/>
          </a:schemeClr>
        </a:solidFill>
        <a:ln w="9525" cap="flat" cmpd="sng" algn="ctr">
          <a:solidFill>
            <a:schemeClr val="accent2">
              <a:shade val="5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0800" h="19050" prst="relaxedInset"/>
          <a:contourClr>
            <a:schemeClr val="bg1"/>
          </a:contourClr>
        </a:sp3d>
      </dsp:spPr>
      <dsp:style>
        <a:lnRef idx="1">
          <a:scrgbClr r="0" g="0" b="0"/>
        </a:lnRef>
        <a:fillRef idx="1">
          <a:scrgbClr r="0" g="0" b="0"/>
        </a:fillRef>
        <a:effectRef idx="2">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BFDFA4-1693-4375-B920-3A19B0474E90}">
      <dsp:nvSpPr>
        <dsp:cNvPr id="0" name=""/>
        <dsp:cNvSpPr/>
      </dsp:nvSpPr>
      <dsp:spPr>
        <a:xfrm>
          <a:off x="-820604" y="-141378"/>
          <a:ext cx="1073332" cy="1073332"/>
        </a:xfrm>
        <a:prstGeom prst="blockArc">
          <a:avLst>
            <a:gd name="adj1" fmla="val 18900000"/>
            <a:gd name="adj2" fmla="val 2700000"/>
            <a:gd name="adj3" fmla="val 1224"/>
          </a:avLst>
        </a:prstGeom>
        <a:noFill/>
        <a:ln w="25400" cap="flat" cmpd="sng" algn="ctr">
          <a:solidFill>
            <a:schemeClr val="accent2">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733CA71-C540-4F82-9AED-46F3CCB9807B}">
      <dsp:nvSpPr>
        <dsp:cNvPr id="0" name=""/>
        <dsp:cNvSpPr/>
      </dsp:nvSpPr>
      <dsp:spPr>
        <a:xfrm>
          <a:off x="243907" y="200161"/>
          <a:ext cx="5099617" cy="390252"/>
        </a:xfrm>
        <a:prstGeom prst="rect">
          <a:avLst/>
        </a:prstGeom>
        <a:gradFill rotWithShape="0">
          <a:gsLst>
            <a:gs pos="0">
              <a:schemeClr val="accent2">
                <a:shade val="50000"/>
                <a:hueOff val="0"/>
                <a:satOff val="0"/>
                <a:lumOff val="0"/>
                <a:alphaOff val="0"/>
                <a:shade val="51000"/>
                <a:satMod val="130000"/>
              </a:schemeClr>
            </a:gs>
            <a:gs pos="80000">
              <a:schemeClr val="accent2">
                <a:shade val="50000"/>
                <a:hueOff val="0"/>
                <a:satOff val="0"/>
                <a:lumOff val="0"/>
                <a:alphaOff val="0"/>
                <a:shade val="93000"/>
                <a:satMod val="130000"/>
              </a:schemeClr>
            </a:gs>
            <a:gs pos="100000">
              <a:schemeClr val="accent2">
                <a:shade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13759" tIns="50800" rIns="50800" bIns="50800" numCol="1" spcCol="1270" anchor="ctr" anchorCtr="0">
          <a:noAutofit/>
        </a:bodyPr>
        <a:lstStyle/>
        <a:p>
          <a:pPr lvl="0" algn="l" defTabSz="889000">
            <a:lnSpc>
              <a:spcPct val="90000"/>
            </a:lnSpc>
            <a:spcBef>
              <a:spcPct val="0"/>
            </a:spcBef>
            <a:spcAft>
              <a:spcPct val="35000"/>
            </a:spcAft>
          </a:pPr>
          <a:r>
            <a:rPr lang="en-GB" sz="2000" kern="1200">
              <a:latin typeface="Calibri"/>
              <a:ea typeface="+mn-ea"/>
              <a:cs typeface="+mn-cs"/>
            </a:rPr>
            <a:t>Person Specification</a:t>
          </a:r>
        </a:p>
      </dsp:txBody>
      <dsp:txXfrm>
        <a:off x="243907" y="200161"/>
        <a:ext cx="5099617" cy="390252"/>
      </dsp:txXfrm>
    </dsp:sp>
    <dsp:sp modelId="{BFE7B0B8-E7C3-4C11-BAE9-79D1F3D4F7CA}">
      <dsp:nvSpPr>
        <dsp:cNvPr id="0" name=""/>
        <dsp:cNvSpPr/>
      </dsp:nvSpPr>
      <dsp:spPr>
        <a:xfrm>
          <a:off x="0" y="151379"/>
          <a:ext cx="487815" cy="487815"/>
        </a:xfrm>
        <a:prstGeom prst="ellipse">
          <a:avLst/>
        </a:prstGeom>
        <a:solidFill>
          <a:schemeClr val="lt1">
            <a:hueOff val="0"/>
            <a:satOff val="0"/>
            <a:lumOff val="0"/>
            <a:alphaOff val="0"/>
          </a:schemeClr>
        </a:solidFill>
        <a:ln w="9525" cap="flat" cmpd="sng" algn="ctr">
          <a:solidFill>
            <a:schemeClr val="accent2">
              <a:shade val="5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0800" h="19050" prst="relaxedInset"/>
          <a:contourClr>
            <a:schemeClr val="bg1"/>
          </a:contourClr>
        </a:sp3d>
      </dsp:spPr>
      <dsp:style>
        <a:lnRef idx="1">
          <a:scrgbClr r="0" g="0" b="0"/>
        </a:lnRef>
        <a:fillRef idx="1">
          <a:scrgbClr r="0" g="0" b="0"/>
        </a:fillRef>
        <a:effectRef idx="2">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285A2-00DF-4B3B-8708-12766A105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1802</Words>
  <Characters>10274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TDT</Company>
  <LinksUpToDate>false</LinksUpToDate>
  <CharactersWithSpaces>12052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Taylor</dc:creator>
  <cp:lastModifiedBy>Katie Hurst</cp:lastModifiedBy>
  <cp:revision>6</cp:revision>
  <cp:lastPrinted>2018-01-29T10:22:00Z</cp:lastPrinted>
  <dcterms:created xsi:type="dcterms:W3CDTF">2018-01-26T12:51:00Z</dcterms:created>
  <dcterms:modified xsi:type="dcterms:W3CDTF">2018-02-09T13:28:00Z</dcterms:modified>
</cp:coreProperties>
</file>