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Pr="00BF2E50" w:rsidRDefault="00120429" w:rsidP="003E687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Head of Geography</w:t>
      </w:r>
      <w:r w:rsidR="003E687F">
        <w:rPr>
          <w:rFonts w:cs="Arial"/>
          <w:b/>
          <w:bCs/>
          <w:sz w:val="32"/>
          <w:szCs w:val="32"/>
        </w:rPr>
        <w:t xml:space="preserve"> </w:t>
      </w:r>
      <w:r w:rsidR="00544B06">
        <w:rPr>
          <w:rFonts w:cs="Arial"/>
          <w:b/>
          <w:bCs/>
          <w:sz w:val="32"/>
          <w:szCs w:val="32"/>
        </w:rPr>
        <w:t xml:space="preserve">- </w:t>
      </w:r>
      <w:r w:rsidR="00544B06" w:rsidRPr="00BF2E50">
        <w:rPr>
          <w:rFonts w:cs="Arial"/>
          <w:b/>
          <w:bCs/>
          <w:sz w:val="32"/>
          <w:szCs w:val="32"/>
        </w:rPr>
        <w:t>Person</w:t>
      </w:r>
      <w:r w:rsidR="003E687F" w:rsidRPr="00BF2E50">
        <w:rPr>
          <w:rFonts w:cs="Arial"/>
          <w:b/>
          <w:bCs/>
          <w:sz w:val="32"/>
          <w:szCs w:val="32"/>
        </w:rPr>
        <w:t xml:space="preserve"> Specification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4E5A06" w:rsidTr="00E67578">
        <w:trPr>
          <w:trHeight w:val="52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4E5A06">
              <w:rPr>
                <w:rFonts w:cs="Arial"/>
                <w:b/>
                <w:color w:val="000000" w:themeColor="text1"/>
              </w:rPr>
              <w:t>Essential or Desirable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ind w:right="-16"/>
              <w:jc w:val="center"/>
              <w:rPr>
                <w:rFonts w:cs="Arial"/>
                <w:b/>
                <w:color w:val="000000" w:themeColor="text1"/>
              </w:rPr>
            </w:pPr>
            <w:r w:rsidRPr="004E5A06">
              <w:rPr>
                <w:rFonts w:cs="Arial"/>
                <w:b/>
                <w:color w:val="000000" w:themeColor="text1"/>
              </w:rPr>
              <w:t>How/when measured?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Qualified teacher status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 (Certificate)</w:t>
            </w:r>
          </w:p>
        </w:tc>
      </w:tr>
      <w:tr w:rsidR="004E5A06" w:rsidTr="00E67578">
        <w:trPr>
          <w:trHeight w:val="113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Degree or equivalent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</w:t>
            </w:r>
          </w:p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(Certificate)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 xml:space="preserve">Professional Development </w:t>
            </w:r>
          </w:p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Training for middle leadership, e.g. NCSL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A/I/R</w:t>
            </w:r>
          </w:p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(Certificate)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Other training/qualifications relevant to the post, e.g. subject specific curriculum development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A/I</w:t>
            </w:r>
          </w:p>
        </w:tc>
      </w:tr>
      <w:tr w:rsidR="00531879" w:rsidTr="00E67578">
        <w:trPr>
          <w:trHeight w:val="159"/>
        </w:trPr>
        <w:tc>
          <w:tcPr>
            <w:tcW w:w="7160" w:type="dxa"/>
          </w:tcPr>
          <w:p w:rsidR="00531879" w:rsidRPr="004E5A06" w:rsidRDefault="00531879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Practising catholic</w:t>
            </w:r>
          </w:p>
        </w:tc>
        <w:tc>
          <w:tcPr>
            <w:tcW w:w="1551" w:type="dxa"/>
          </w:tcPr>
          <w:p w:rsidR="00531879" w:rsidRPr="004E5A06" w:rsidRDefault="00531879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851" w:type="dxa"/>
          </w:tcPr>
          <w:p w:rsidR="00531879" w:rsidRPr="004E5A06" w:rsidRDefault="00531879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  <w:r w:rsidR="004E5A06">
        <w:rPr>
          <w:rFonts w:cs="Arial"/>
          <w:b/>
          <w:bCs/>
          <w:sz w:val="20"/>
          <w:szCs w:val="20"/>
        </w:rPr>
        <w:t>and Educational Leadership/Management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Pr="004E5A06" w:rsidRDefault="003E687F" w:rsidP="007718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5A06">
              <w:rPr>
                <w:rFonts w:cs="Arial"/>
                <w:b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Pr="004E5A06" w:rsidRDefault="003E687F" w:rsidP="007718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A06">
              <w:rPr>
                <w:rFonts w:cs="Arial"/>
                <w:b/>
                <w:bCs/>
                <w:sz w:val="20"/>
                <w:szCs w:val="20"/>
              </w:rPr>
              <w:t>How/when measured</w:t>
            </w:r>
          </w:p>
        </w:tc>
      </w:tr>
      <w:tr w:rsidR="0065266B" w:rsidTr="00E67415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Leadership/management experience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</w:rPr>
              <w:t>(Evidence of contribution to leadership/management of a subject, pastoral or cross-curricular area: e.g. as subject leader, head of department, head of year, key stage leader, intervention coordinator.)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882121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Specific aspects of leadership and management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some specific areas of leadership and management: e.g. strategic planning; monitoring and evaluation; data analysis and target setting; deploying, motivating and monitoring staff; policy development and implementation)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43669D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Teaching experience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good/outstanding classroom practice)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8C4A0D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Data Handling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intelligent use of data and tracking to improve the quality of teaching &amp; learning and raise standards of attainment and achievement)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65266B" w:rsidTr="005A19C0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Curriculum planning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change/development of aspects of a curriculum to bring about improvement in standards)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F423C8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Raising student attainment and achievement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 xml:space="preserve">(Evidence of own class, department or year group positive outcomes and strategies employed to address underachievement, particularly in closing the gap for key groups) 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lastRenderedPageBreak/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D3198B" w:rsidTr="000223DD">
        <w:trPr>
          <w:trHeight w:val="88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 xml:space="preserve">The distinctive nature of a Catholic school 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Leadership and management of others within the context and beliefs of Christian values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 xml:space="preserve">Commitment to a clear vision for an effective Catholic school 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Current educational issues, including national policies, priorities and legislation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The process of strategic planning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37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Strategies for leading and managing improvement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1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Strategies for raising standards of attainment and achievement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D3198B" w:rsidTr="00BC030E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Build and maintain effective relationships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76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Passionate belief in the ability of every student to achieve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C030E">
        <w:trPr>
          <w:trHeight w:val="243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A commitment to social inclusion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C030E">
        <w:trPr>
          <w:trHeight w:val="22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Think strategically to create a coherent vision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330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Inspire, challenge, motivate and empower others to carry the vision forward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personal enthusiasm and commitment to the leadership process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Foster an open, fair and equitable culture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Manage conflict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Prioritise, plan and organise themselves and others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Think creatively to anticipate and solve problems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Develop effective teamwork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high expectations and act as a role model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an ability to work under pressure and meet deadlines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37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Work with humour; energy; determination; and resilience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10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544B06" w:rsidRPr="00544B0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7C"/>
    <w:rsid w:val="00120429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687F"/>
    <w:rsid w:val="003F3846"/>
    <w:rsid w:val="00425667"/>
    <w:rsid w:val="004306EF"/>
    <w:rsid w:val="00450BFF"/>
    <w:rsid w:val="004B1161"/>
    <w:rsid w:val="004D10D2"/>
    <w:rsid w:val="004E0BB1"/>
    <w:rsid w:val="004E5A06"/>
    <w:rsid w:val="00531879"/>
    <w:rsid w:val="00544B06"/>
    <w:rsid w:val="00570973"/>
    <w:rsid w:val="005D1C20"/>
    <w:rsid w:val="005D7FCA"/>
    <w:rsid w:val="005F3632"/>
    <w:rsid w:val="00605CAC"/>
    <w:rsid w:val="00627447"/>
    <w:rsid w:val="0065266B"/>
    <w:rsid w:val="006A08E2"/>
    <w:rsid w:val="006D674F"/>
    <w:rsid w:val="007917CD"/>
    <w:rsid w:val="00795224"/>
    <w:rsid w:val="007A45AD"/>
    <w:rsid w:val="008B716C"/>
    <w:rsid w:val="008F20EA"/>
    <w:rsid w:val="0097135A"/>
    <w:rsid w:val="009B1C7A"/>
    <w:rsid w:val="009F4144"/>
    <w:rsid w:val="00AA4450"/>
    <w:rsid w:val="00B217D4"/>
    <w:rsid w:val="00B25BBB"/>
    <w:rsid w:val="00B52D8B"/>
    <w:rsid w:val="00B80B24"/>
    <w:rsid w:val="00CB1379"/>
    <w:rsid w:val="00CC4D7C"/>
    <w:rsid w:val="00D3198B"/>
    <w:rsid w:val="00D37ACD"/>
    <w:rsid w:val="00D53847"/>
    <w:rsid w:val="00DC7021"/>
    <w:rsid w:val="00DF1D52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1B65-65E1-4A87-9617-3F3A1B5A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7246EE38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Mrs Swire</cp:lastModifiedBy>
  <cp:revision>4</cp:revision>
  <dcterms:created xsi:type="dcterms:W3CDTF">2017-09-14T08:24:00Z</dcterms:created>
  <dcterms:modified xsi:type="dcterms:W3CDTF">2017-09-14T08:25:00Z</dcterms:modified>
</cp:coreProperties>
</file>