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2432" w14:textId="427BF9DE" w:rsidR="00EF1181" w:rsidRPr="00FE24BC" w:rsidRDefault="00CA11C3" w:rsidP="00EF1181">
      <w:pPr>
        <w:rPr>
          <w:rFonts w:ascii="Arial" w:hAnsi="Arial" w:cs="Arial"/>
          <w:b/>
          <w:bCs/>
        </w:rPr>
      </w:pPr>
      <w:r>
        <w:rPr>
          <w:noProof/>
          <w:lang w:eastAsia="en-GB"/>
        </w:rPr>
        <w:drawing>
          <wp:anchor distT="0" distB="0" distL="114300" distR="114300" simplePos="0" relativeHeight="251660288" behindDoc="0" locked="0" layoutInCell="1" allowOverlap="1" wp14:anchorId="292D87CD" wp14:editId="58BD950F">
            <wp:simplePos x="0" y="0"/>
            <wp:positionH relativeFrom="column">
              <wp:posOffset>121920</wp:posOffset>
            </wp:positionH>
            <wp:positionV relativeFrom="page">
              <wp:posOffset>314325</wp:posOffset>
            </wp:positionV>
            <wp:extent cx="2809875" cy="1162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0">
                      <a:extLst>
                        <a:ext uri="{28A0092B-C50C-407E-A947-70E740481C1C}">
                          <a14:useLocalDpi xmlns:a14="http://schemas.microsoft.com/office/drawing/2010/main" val="0"/>
                        </a:ext>
                      </a:extLst>
                    </a:blip>
                    <a:srcRect b="15936"/>
                    <a:stretch/>
                  </pic:blipFill>
                  <pic:spPr bwMode="auto">
                    <a:xfrm>
                      <a:off x="0" y="0"/>
                      <a:ext cx="2809875" cy="1162050"/>
                    </a:xfrm>
                    <a:prstGeom prst="rect">
                      <a:avLst/>
                    </a:prstGeom>
                    <a:ln>
                      <a:noFill/>
                    </a:ln>
                    <a:extLst>
                      <a:ext uri="{53640926-AAD7-44D8-BBD7-CCE9431645EC}">
                        <a14:shadowObscured xmlns:a14="http://schemas.microsoft.com/office/drawing/2010/main"/>
                      </a:ext>
                    </a:extLst>
                  </pic:spPr>
                </pic:pic>
              </a:graphicData>
            </a:graphic>
          </wp:anchor>
        </w:drawing>
      </w:r>
      <w:r w:rsidR="00EF1181" w:rsidRPr="00EF1181">
        <w:rPr>
          <w:noProof/>
          <w:highlight w:val="yellow"/>
          <w:lang w:eastAsia="en-GB"/>
        </w:rPr>
        <w:drawing>
          <wp:anchor distT="0" distB="0" distL="114300" distR="114300" simplePos="0" relativeHeight="251658240" behindDoc="0" locked="0" layoutInCell="1" allowOverlap="1" wp14:anchorId="5B60A29F" wp14:editId="52828652">
            <wp:simplePos x="0" y="0"/>
            <wp:positionH relativeFrom="margin">
              <wp:posOffset>4340506</wp:posOffset>
            </wp:positionH>
            <wp:positionV relativeFrom="margin">
              <wp:posOffset>-243479</wp:posOffset>
            </wp:positionV>
            <wp:extent cx="2222500" cy="685800"/>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DABCC" w14:textId="21F34D43" w:rsidR="00EF1181" w:rsidRDefault="00EF1181" w:rsidP="00823448">
      <w:pPr>
        <w:pStyle w:val="subhead"/>
        <w:spacing w:after="283"/>
        <w:jc w:val="both"/>
        <w:rPr>
          <w:rFonts w:ascii="Arial" w:hAnsi="Arial" w:cs="Arial"/>
          <w:color w:val="000000" w:themeColor="text1"/>
          <w:spacing w:val="-8"/>
          <w:sz w:val="28"/>
          <w:szCs w:val="28"/>
        </w:rPr>
      </w:pPr>
    </w:p>
    <w:p w14:paraId="11D58575" w14:textId="5FD23EA6" w:rsidR="00EF1181" w:rsidRDefault="00EF1181" w:rsidP="00823448">
      <w:pPr>
        <w:pStyle w:val="subhead"/>
        <w:spacing w:after="283"/>
        <w:jc w:val="both"/>
        <w:rPr>
          <w:rFonts w:ascii="Arial" w:hAnsi="Arial" w:cs="Arial"/>
          <w:color w:val="000000" w:themeColor="text1"/>
          <w:spacing w:val="-8"/>
          <w:sz w:val="28"/>
          <w:szCs w:val="28"/>
        </w:rPr>
      </w:pPr>
    </w:p>
    <w:p w14:paraId="37170310" w14:textId="57648F43" w:rsidR="00474F32" w:rsidRPr="00FA77EE" w:rsidRDefault="00474F32" w:rsidP="00EF1181">
      <w:pPr>
        <w:pStyle w:val="subhead"/>
        <w:spacing w:after="283"/>
        <w:jc w:val="center"/>
        <w:rPr>
          <w:rFonts w:ascii="Arial" w:hAnsi="Arial" w:cs="Arial"/>
          <w:color w:val="000000" w:themeColor="text1"/>
        </w:rPr>
      </w:pPr>
      <w:r w:rsidRPr="00FA77EE">
        <w:rPr>
          <w:rFonts w:ascii="Arial" w:hAnsi="Arial" w:cs="Arial"/>
          <w:color w:val="000000" w:themeColor="text1"/>
          <w:spacing w:val="-8"/>
          <w:sz w:val="28"/>
          <w:szCs w:val="28"/>
        </w:rPr>
        <w:t>Criminal record declaration form for jobs exempt from the ROA</w:t>
      </w:r>
    </w:p>
    <w:p w14:paraId="08DD4DF7" w14:textId="77777777" w:rsidR="00474F32" w:rsidRPr="00FA77EE" w:rsidRDefault="00474F32" w:rsidP="00FA77EE">
      <w:pPr>
        <w:pStyle w:val="bodycopy95135pt"/>
        <w:jc w:val="both"/>
        <w:rPr>
          <w:rFonts w:ascii="Arial" w:hAnsi="Arial" w:cs="Arial"/>
        </w:rPr>
      </w:pPr>
    </w:p>
    <w:p w14:paraId="2D04A558" w14:textId="40BD20F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647E5AE" w14:textId="40036A6E" w:rsidR="00474F32" w:rsidRDefault="00474F32" w:rsidP="00FA77EE">
      <w:pPr>
        <w:pStyle w:val="bodycopy95135pt"/>
        <w:jc w:val="both"/>
        <w:rPr>
          <w:rFonts w:ascii="Arial" w:hAnsi="Arial" w:cs="Arial"/>
          <w:sz w:val="24"/>
          <w:szCs w:val="24"/>
        </w:rPr>
      </w:pPr>
    </w:p>
    <w:p w14:paraId="273FF5A0" w14:textId="71DDC1BE" w:rsidR="00FA77EE" w:rsidRPr="00FA77EE" w:rsidRDefault="00FA77EE" w:rsidP="00FA77EE">
      <w:pPr>
        <w:pStyle w:val="NoParagraphStyle"/>
      </w:pPr>
    </w:p>
    <w:p w14:paraId="2F430D58" w14:textId="04042E60"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636298D6" w:rsidR="00FA77EE" w:rsidRPr="00FA77EE" w:rsidRDefault="00FA77EE" w:rsidP="00FA77EE">
      <w:pPr>
        <w:pStyle w:val="NoParagraphStyle"/>
      </w:pPr>
    </w:p>
    <w:p w14:paraId="3A63A73C" w14:textId="2CC4398A"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2" w:history="1">
        <w:r w:rsidRPr="00FA77EE">
          <w:rPr>
            <w:rStyle w:val="Hyperlink"/>
            <w:rFonts w:ascii="Arial" w:hAnsi="Arial" w:cs="Arial"/>
            <w:sz w:val="24"/>
            <w:szCs w:val="24"/>
            <w:u w:val="single"/>
          </w:rPr>
          <w:t>Nacro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3"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r w:rsidRPr="00FA77EE">
          <w:rPr>
            <w:rStyle w:val="Hyperlink"/>
            <w:rFonts w:ascii="Arial" w:hAnsi="Arial" w:cs="Arial"/>
            <w:sz w:val="24"/>
            <w:szCs w:val="24"/>
            <w:u w:val="single"/>
          </w:rPr>
          <w:t>Nacro</w:t>
        </w:r>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7777777" w:rsidR="00BB5755" w:rsidRPr="00FA77EE" w:rsidRDefault="00BB5755" w:rsidP="00FA77EE">
      <w:pPr>
        <w:pStyle w:val="NoParagraphStyle"/>
        <w:jc w:val="both"/>
        <w:rPr>
          <w:rFonts w:ascii="Arial" w:hAnsi="Arial" w:cs="Arial"/>
        </w:rPr>
      </w:pPr>
    </w:p>
    <w:p w14:paraId="2A036B2F" w14:textId="77777777" w:rsidR="00BB5755" w:rsidRPr="00FA77EE" w:rsidRDefault="00BB5755" w:rsidP="00FA77EE">
      <w:pPr>
        <w:pStyle w:val="NoParagraphStyle"/>
        <w:jc w:val="both"/>
        <w:rPr>
          <w:rFonts w:ascii="Arial" w:hAnsi="Arial" w:cs="Arial"/>
        </w:rPr>
      </w:pPr>
    </w:p>
    <w:p w14:paraId="3F6732A5" w14:textId="665DAC65" w:rsidR="00823448" w:rsidRDefault="00823448" w:rsidP="00FA77EE">
      <w:pPr>
        <w:pStyle w:val="NoParagraphStyle"/>
        <w:jc w:val="both"/>
        <w:rPr>
          <w:rFonts w:ascii="Arial" w:hAnsi="Arial" w:cs="Arial"/>
        </w:rPr>
      </w:pPr>
    </w:p>
    <w:p w14:paraId="32AB8B90" w14:textId="77777777" w:rsidR="00EF1181" w:rsidRPr="00FA77EE" w:rsidRDefault="00EF1181" w:rsidP="00FA77EE">
      <w:pPr>
        <w:pStyle w:val="NoParagraphStyle"/>
        <w:jc w:val="both"/>
        <w:rPr>
          <w:rFonts w:ascii="Arial" w:hAnsi="Arial" w:cs="Arial"/>
        </w:rPr>
      </w:pPr>
    </w:p>
    <w:p w14:paraId="61DF3E80" w14:textId="750EB935" w:rsidR="00BB5755" w:rsidRDefault="00BB5755" w:rsidP="00FA77EE">
      <w:pPr>
        <w:pStyle w:val="bodycopy95135pt"/>
        <w:spacing w:after="170"/>
        <w:jc w:val="both"/>
        <w:rPr>
          <w:rStyle w:val="diagramcaption"/>
          <w:rFonts w:ascii="Arial" w:hAnsi="Arial" w:cs="Arial"/>
          <w:color w:val="000000" w:themeColor="text1"/>
          <w:sz w:val="24"/>
        </w:rPr>
      </w:pPr>
      <w:r w:rsidRPr="00823448">
        <w:rPr>
          <w:rStyle w:val="diagramcaption"/>
          <w:rFonts w:ascii="Arial" w:hAnsi="Arial" w:cs="Arial"/>
          <w:color w:val="000000" w:themeColor="text1"/>
          <w:sz w:val="24"/>
        </w:rPr>
        <w:lastRenderedPageBreak/>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823448" w:rsidRDefault="00BB5755" w:rsidP="00221A65">
            <w:pPr>
              <w:widowControl w:val="0"/>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DECLARATION</w:t>
            </w:r>
          </w:p>
          <w:p w14:paraId="31BB1A81" w14:textId="6BC55C11"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EF1181">
              <w:rPr>
                <w:rFonts w:ascii="Arial" w:hAnsi="Arial" w:cs="Arial"/>
                <w:color w:val="000000"/>
                <w:spacing w:val="-2"/>
                <w:sz w:val="21"/>
                <w:szCs w:val="19"/>
                <w:lang w:val="en-US"/>
              </w:rPr>
              <w:t>within Brigshaw Learning Partnership.</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7B74370E"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t xml:space="preserve">Please return this form to: </w:t>
      </w:r>
      <w:r w:rsidR="00CA11C3" w:rsidRPr="00CA11C3">
        <w:rPr>
          <w:rFonts w:ascii="Arial" w:hAnsi="Arial" w:cs="Arial"/>
          <w:iCs/>
          <w:color w:val="000000"/>
          <w:sz w:val="22"/>
          <w:szCs w:val="22"/>
          <w:u w:color="000000"/>
          <w:lang w:val="en-US"/>
        </w:rPr>
        <w:t>hammonj01@brigshawtrust.com</w:t>
      </w:r>
      <w:bookmarkStart w:id="0" w:name="_GoBack"/>
      <w:bookmarkEnd w:id="0"/>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C86DD" w14:textId="77777777" w:rsidR="00881762" w:rsidRDefault="00881762" w:rsidP="00221A65">
      <w:r>
        <w:separator/>
      </w:r>
    </w:p>
  </w:endnote>
  <w:endnote w:type="continuationSeparator" w:id="0">
    <w:p w14:paraId="646F7131" w14:textId="77777777" w:rsidR="00881762" w:rsidRDefault="00881762"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A8D91" w14:textId="77777777" w:rsidR="00881762" w:rsidRDefault="00881762" w:rsidP="00221A65">
      <w:r>
        <w:separator/>
      </w:r>
    </w:p>
  </w:footnote>
  <w:footnote w:type="continuationSeparator" w:id="0">
    <w:p w14:paraId="31A437EE" w14:textId="77777777" w:rsidR="00881762" w:rsidRDefault="00881762"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F0FDA"/>
    <w:rsid w:val="00221A65"/>
    <w:rsid w:val="00265143"/>
    <w:rsid w:val="00401780"/>
    <w:rsid w:val="00474F32"/>
    <w:rsid w:val="005B0653"/>
    <w:rsid w:val="005E4303"/>
    <w:rsid w:val="00613DBD"/>
    <w:rsid w:val="00681DA1"/>
    <w:rsid w:val="00823448"/>
    <w:rsid w:val="00881762"/>
    <w:rsid w:val="00A918A1"/>
    <w:rsid w:val="00B51BCC"/>
    <w:rsid w:val="00BB5755"/>
    <w:rsid w:val="00CA11C3"/>
    <w:rsid w:val="00E52A03"/>
    <w:rsid w:val="00EB48EE"/>
    <w:rsid w:val="00EF1181"/>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1"/>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10af365a3fe1121a8636a1d0977977f">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85947b1a543128f81183e5c493f4b0ad"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58AF5-2C00-4900-B1F3-A0F4F35BAD04}">
  <ds:schemaRefs>
    <ds:schemaRef ds:uri="http://schemas.microsoft.com/office/2006/metadata/properties"/>
    <ds:schemaRef ds:uri="ff85b102-2f1f-4022-b146-d1509dc7fba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a96cd2e-9716-4aa6-ab4c-aa423b8ad0e8"/>
    <ds:schemaRef ds:uri="http://www.w3.org/XML/1998/namespace"/>
  </ds:schemaRefs>
</ds:datastoreItem>
</file>

<file path=customXml/itemProps2.xml><?xml version="1.0" encoding="utf-8"?>
<ds:datastoreItem xmlns:ds="http://schemas.openxmlformats.org/officeDocument/2006/customXml" ds:itemID="{F90BCE8F-BADD-4627-8463-5BC6594C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33341-7927-4C6A-9607-D2631A0D1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Jonathon Hammond</cp:lastModifiedBy>
  <cp:revision>3</cp:revision>
  <dcterms:created xsi:type="dcterms:W3CDTF">2019-05-08T07:26:00Z</dcterms:created>
  <dcterms:modified xsi:type="dcterms:W3CDTF">2019-05-10T09:48:00Z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0x01010088F7427887A0FE4092B674D5B056D12C</vt:lpwstr>
  </property>
</Properties>
</file>