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25D3" w14:textId="77777777" w:rsidR="001D2CB9" w:rsidRPr="001D2CB9" w:rsidRDefault="001D2CB9" w:rsidP="001D2CB9">
      <w:pPr>
        <w:rPr>
          <w:rFonts w:ascii="Arial" w:eastAsia="Times New Roman" w:hAnsi="Arial" w:cs="Arial"/>
          <w:b/>
          <w:sz w:val="22"/>
          <w:szCs w:val="22"/>
          <w:lang w:val="en-GB"/>
        </w:rPr>
      </w:pPr>
      <w:bookmarkStart w:id="0" w:name="_GoBack"/>
      <w:bookmarkEnd w:id="0"/>
      <w:r w:rsidRPr="001D2CB9">
        <w:rPr>
          <w:rFonts w:ascii="Arial" w:eastAsia="Times New Roman" w:hAnsi="Arial" w:cs="Arial"/>
          <w:b/>
          <w:sz w:val="22"/>
          <w:szCs w:val="22"/>
          <w:lang w:val="en-GB"/>
        </w:rPr>
        <w:t>Person Specification for the Appointment of Headteacher of Bitham Brook Primary School</w:t>
      </w:r>
    </w:p>
    <w:p w14:paraId="7A464E69" w14:textId="763B0DFF"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 xml:space="preserve"> </w:t>
      </w:r>
    </w:p>
    <w:p w14:paraId="7AEE65D6" w14:textId="4FE34BBE"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The following is a summary of some of the main attributes that the Governing Board would wish to see in the successful candidate for Headteacher. Generic qualifications, knowledge, experience, skills and qualities to fulfil this role are set out in “National Standards for Excellence of Headteachers” (DfE/00019/2015)</w:t>
      </w:r>
      <w:r w:rsidR="00C2267F">
        <w:rPr>
          <w:rFonts w:ascii="Arial" w:eastAsia="Times New Roman" w:hAnsi="Arial" w:cs="Arial"/>
          <w:sz w:val="22"/>
          <w:szCs w:val="22"/>
          <w:lang w:val="en-GB"/>
        </w:rPr>
        <w:t>.</w:t>
      </w:r>
    </w:p>
    <w:p w14:paraId="58673902" w14:textId="77777777" w:rsidR="001D2CB9" w:rsidRPr="001D2CB9" w:rsidRDefault="001D2CB9" w:rsidP="001D2CB9">
      <w:pPr>
        <w:rPr>
          <w:rFonts w:ascii="Arial" w:eastAsia="Times New Roman" w:hAnsi="Arial" w:cs="Arial"/>
          <w:sz w:val="22"/>
          <w:szCs w:val="22"/>
          <w:lang w:val="en-GB"/>
        </w:rPr>
      </w:pPr>
    </w:p>
    <w:p w14:paraId="660C8BCC" w14:textId="3FDB4D33"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The four key areas, which represent the role of the Headteacher are:</w:t>
      </w:r>
      <w:r>
        <w:rPr>
          <w:rFonts w:ascii="Arial" w:eastAsia="Times New Roman" w:hAnsi="Arial" w:cs="Arial"/>
          <w:sz w:val="22"/>
          <w:szCs w:val="22"/>
          <w:lang w:val="en-GB"/>
        </w:rPr>
        <w:t xml:space="preserve"> qualities and knowledge, pupils and staff, systems and process and the self-improving school system.</w:t>
      </w:r>
      <w:r w:rsidRPr="001D2CB9">
        <w:rPr>
          <w:rFonts w:ascii="Arial" w:eastAsia="Times New Roman" w:hAnsi="Arial" w:cs="Arial"/>
          <w:sz w:val="22"/>
          <w:szCs w:val="22"/>
          <w:lang w:val="en-GB"/>
        </w:rPr>
        <w:t xml:space="preserve"> </w:t>
      </w:r>
    </w:p>
    <w:p w14:paraId="043CF359" w14:textId="77777777" w:rsidR="001D2CB9" w:rsidRPr="001D2CB9" w:rsidRDefault="001D2CB9" w:rsidP="001D2CB9">
      <w:pPr>
        <w:rPr>
          <w:rFonts w:ascii="Arial" w:eastAsia="Times New Roman" w:hAnsi="Arial" w:cs="Arial"/>
          <w:sz w:val="22"/>
          <w:szCs w:val="22"/>
          <w:lang w:val="en-GB"/>
        </w:rPr>
      </w:pPr>
    </w:p>
    <w:p w14:paraId="33AE43CE" w14:textId="77777777" w:rsid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 xml:space="preserve">Application statements should reflect how you think you can demonstrate you meet the requirements in the specification. </w:t>
      </w:r>
    </w:p>
    <w:p w14:paraId="30B0655D" w14:textId="77777777" w:rsidR="001D2CB9" w:rsidRDefault="001D2CB9" w:rsidP="001D2CB9">
      <w:pPr>
        <w:rPr>
          <w:rFonts w:ascii="Arial" w:eastAsia="Times New Roman" w:hAnsi="Arial" w:cs="Arial"/>
          <w:sz w:val="22"/>
          <w:szCs w:val="22"/>
          <w:lang w:val="en-GB"/>
        </w:rPr>
      </w:pPr>
    </w:p>
    <w:p w14:paraId="5F8B767E" w14:textId="0264A5D1" w:rsidR="001D2CB9" w:rsidRPr="001D2CB9" w:rsidRDefault="001D2CB9" w:rsidP="001D2CB9">
      <w:pPr>
        <w:rPr>
          <w:rFonts w:ascii="Arial" w:eastAsia="Times New Roman" w:hAnsi="Arial" w:cs="Arial"/>
          <w:sz w:val="22"/>
          <w:szCs w:val="22"/>
          <w:lang w:val="en-GB"/>
        </w:rPr>
      </w:pPr>
      <w:r>
        <w:rPr>
          <w:rFonts w:ascii="Arial" w:eastAsia="Times New Roman" w:hAnsi="Arial" w:cs="Arial"/>
          <w:sz w:val="22"/>
          <w:szCs w:val="22"/>
          <w:lang w:val="en-GB"/>
        </w:rPr>
        <w:t xml:space="preserve">We intend to use the following methods to enable candidates to demonstrate their suitability: </w:t>
      </w:r>
      <w:r w:rsidRPr="001D2CB9">
        <w:rPr>
          <w:rFonts w:ascii="Arial" w:eastAsia="Times New Roman" w:hAnsi="Arial" w:cs="Arial"/>
          <w:sz w:val="22"/>
          <w:szCs w:val="22"/>
          <w:lang w:val="en-GB"/>
        </w:rPr>
        <w:t>AP = Application, I = Interview, P = Presentation, T = Task, AS = Assembly</w:t>
      </w:r>
    </w:p>
    <w:p w14:paraId="09EA5A60" w14:textId="77777777" w:rsidR="001D2CB9" w:rsidRPr="001D2CB9" w:rsidRDefault="001D2CB9" w:rsidP="001D2CB9">
      <w:pPr>
        <w:rPr>
          <w:rFonts w:ascii="Arial" w:eastAsia="Times New Roman" w:hAnsi="Arial" w:cs="Arial"/>
          <w:sz w:val="22"/>
          <w:szCs w:val="22"/>
          <w:lang w:val="en-GB"/>
        </w:rPr>
      </w:pPr>
    </w:p>
    <w:tbl>
      <w:tblPr>
        <w:tblStyle w:val="TableGrid"/>
        <w:tblW w:w="0" w:type="auto"/>
        <w:tblLook w:val="04A0" w:firstRow="1" w:lastRow="0" w:firstColumn="1" w:lastColumn="0" w:noHBand="0" w:noVBand="1"/>
      </w:tblPr>
      <w:tblGrid>
        <w:gridCol w:w="5233"/>
        <w:gridCol w:w="1109"/>
        <w:gridCol w:w="1146"/>
        <w:gridCol w:w="2005"/>
      </w:tblGrid>
      <w:tr w:rsidR="001D2CB9" w:rsidRPr="001D2CB9" w14:paraId="0CF26D34" w14:textId="77777777" w:rsidTr="001D2CB9">
        <w:tc>
          <w:tcPr>
            <w:tcW w:w="9493" w:type="dxa"/>
            <w:gridSpan w:val="4"/>
          </w:tcPr>
          <w:p w14:paraId="2F03487F" w14:textId="77777777" w:rsidR="001D2CB9" w:rsidRDefault="001D2CB9" w:rsidP="001D2CB9">
            <w:pPr>
              <w:jc w:val="center"/>
              <w:rPr>
                <w:rFonts w:ascii="Arial" w:eastAsia="Times New Roman" w:hAnsi="Arial" w:cs="Arial"/>
                <w:b/>
                <w:sz w:val="22"/>
                <w:szCs w:val="22"/>
                <w:lang w:val="en-GB"/>
              </w:rPr>
            </w:pPr>
          </w:p>
          <w:p w14:paraId="27CF1E24" w14:textId="4FC40BBE" w:rsidR="001D2CB9" w:rsidRDefault="001D2CB9" w:rsidP="001D2CB9">
            <w:pPr>
              <w:jc w:val="center"/>
              <w:rPr>
                <w:rFonts w:ascii="Arial" w:eastAsia="Times New Roman" w:hAnsi="Arial" w:cs="Arial"/>
                <w:b/>
                <w:sz w:val="22"/>
                <w:szCs w:val="22"/>
                <w:lang w:val="en-GB"/>
              </w:rPr>
            </w:pPr>
            <w:r w:rsidRPr="001D2CB9">
              <w:rPr>
                <w:rFonts w:ascii="Arial" w:eastAsia="Times New Roman" w:hAnsi="Arial" w:cs="Arial"/>
                <w:b/>
                <w:sz w:val="22"/>
                <w:szCs w:val="22"/>
                <w:lang w:val="en-GB"/>
              </w:rPr>
              <w:t>Qualifications &amp; Experience</w:t>
            </w:r>
          </w:p>
          <w:p w14:paraId="3FA736E9" w14:textId="3B5E32C9" w:rsidR="001D2CB9" w:rsidRPr="001D2CB9" w:rsidRDefault="001D2CB9" w:rsidP="001D2CB9">
            <w:pPr>
              <w:jc w:val="center"/>
              <w:rPr>
                <w:rFonts w:ascii="Arial" w:eastAsia="Times New Roman" w:hAnsi="Arial" w:cs="Arial"/>
                <w:b/>
                <w:sz w:val="22"/>
                <w:szCs w:val="22"/>
                <w:lang w:val="en-GB"/>
              </w:rPr>
            </w:pPr>
          </w:p>
        </w:tc>
      </w:tr>
      <w:tr w:rsidR="001D2CB9" w:rsidRPr="001D2CB9" w14:paraId="3F705EC4" w14:textId="77777777" w:rsidTr="001D2CB9">
        <w:tc>
          <w:tcPr>
            <w:tcW w:w="5233" w:type="dxa"/>
          </w:tcPr>
          <w:p w14:paraId="290AB956" w14:textId="77777777" w:rsidR="001D2CB9" w:rsidRPr="001D2CB9" w:rsidRDefault="001D2CB9" w:rsidP="001D2CB9">
            <w:pPr>
              <w:rPr>
                <w:rFonts w:ascii="Arial" w:eastAsia="Times New Roman" w:hAnsi="Arial" w:cs="Arial"/>
                <w:sz w:val="22"/>
                <w:szCs w:val="22"/>
                <w:lang w:val="en-GB"/>
              </w:rPr>
            </w:pPr>
          </w:p>
        </w:tc>
        <w:tc>
          <w:tcPr>
            <w:tcW w:w="1109" w:type="dxa"/>
          </w:tcPr>
          <w:p w14:paraId="1B74E0A0" w14:textId="1538B21F"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Essential</w:t>
            </w:r>
          </w:p>
        </w:tc>
        <w:tc>
          <w:tcPr>
            <w:tcW w:w="1146" w:type="dxa"/>
          </w:tcPr>
          <w:p w14:paraId="6DDA1F6E" w14:textId="2C2501C6"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Desirable</w:t>
            </w:r>
          </w:p>
        </w:tc>
        <w:tc>
          <w:tcPr>
            <w:tcW w:w="2005" w:type="dxa"/>
          </w:tcPr>
          <w:p w14:paraId="63F4BFD6" w14:textId="26355A55"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Tested at:</w:t>
            </w:r>
          </w:p>
        </w:tc>
      </w:tr>
      <w:tr w:rsidR="001D2CB9" w:rsidRPr="001D2CB9" w14:paraId="377E714B" w14:textId="77777777" w:rsidTr="001D2CB9">
        <w:tc>
          <w:tcPr>
            <w:tcW w:w="5233" w:type="dxa"/>
          </w:tcPr>
          <w:p w14:paraId="4B540E3A" w14:textId="140F8EBA"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Qualified Teacher Status (to teach and work in the UK)</w:t>
            </w:r>
          </w:p>
        </w:tc>
        <w:tc>
          <w:tcPr>
            <w:tcW w:w="1109" w:type="dxa"/>
          </w:tcPr>
          <w:p w14:paraId="72B29298" w14:textId="24275EFB"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47AED504"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192EE7C7" w14:textId="54281B18"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w:t>
            </w:r>
          </w:p>
        </w:tc>
      </w:tr>
      <w:tr w:rsidR="001D2CB9" w:rsidRPr="001D2CB9" w14:paraId="3DECDBE1" w14:textId="77777777" w:rsidTr="001D2CB9">
        <w:tc>
          <w:tcPr>
            <w:tcW w:w="5233" w:type="dxa"/>
          </w:tcPr>
          <w:p w14:paraId="08CD2656" w14:textId="50353461"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Readiness for headship – Successful senior management experience in an educational setting</w:t>
            </w:r>
          </w:p>
        </w:tc>
        <w:tc>
          <w:tcPr>
            <w:tcW w:w="1109" w:type="dxa"/>
          </w:tcPr>
          <w:p w14:paraId="41446DC9" w14:textId="157392AF"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793488DD"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6F73861C" w14:textId="6692722D"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&amp; I</w:t>
            </w:r>
          </w:p>
        </w:tc>
      </w:tr>
      <w:tr w:rsidR="001D2CB9" w:rsidRPr="001D2CB9" w14:paraId="165756DD" w14:textId="77777777" w:rsidTr="001D2CB9">
        <w:tc>
          <w:tcPr>
            <w:tcW w:w="5233" w:type="dxa"/>
          </w:tcPr>
          <w:p w14:paraId="42BC1C62" w14:textId="1D0E615B"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Readiness fo</w:t>
            </w:r>
            <w:r>
              <w:rPr>
                <w:rFonts w:ascii="Arial" w:eastAsia="Times New Roman" w:hAnsi="Arial" w:cs="Arial"/>
                <w:sz w:val="22"/>
                <w:szCs w:val="22"/>
                <w:lang w:val="en-GB"/>
              </w:rPr>
              <w:t>r</w:t>
            </w:r>
            <w:r w:rsidRPr="001D2CB9">
              <w:rPr>
                <w:rFonts w:ascii="Arial" w:eastAsia="Times New Roman" w:hAnsi="Arial" w:cs="Arial"/>
                <w:sz w:val="22"/>
                <w:szCs w:val="22"/>
                <w:lang w:val="en-GB"/>
              </w:rPr>
              <w:t xml:space="preserve"> headship – Successful experience as a Headteacher and NPQH (or commitment to achieve this in the near future)</w:t>
            </w:r>
          </w:p>
        </w:tc>
        <w:tc>
          <w:tcPr>
            <w:tcW w:w="1109" w:type="dxa"/>
          </w:tcPr>
          <w:p w14:paraId="4599A6AE" w14:textId="77777777" w:rsidR="001D2CB9" w:rsidRPr="001D2CB9" w:rsidRDefault="001D2CB9" w:rsidP="001D2CB9">
            <w:pPr>
              <w:jc w:val="center"/>
              <w:rPr>
                <w:rFonts w:ascii="Arial" w:eastAsia="Times New Roman" w:hAnsi="Arial" w:cs="Arial"/>
                <w:sz w:val="22"/>
                <w:szCs w:val="22"/>
                <w:lang w:val="en-GB"/>
              </w:rPr>
            </w:pPr>
          </w:p>
        </w:tc>
        <w:tc>
          <w:tcPr>
            <w:tcW w:w="1146" w:type="dxa"/>
          </w:tcPr>
          <w:p w14:paraId="329C3B33" w14:textId="0DCF12B4"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2005" w:type="dxa"/>
          </w:tcPr>
          <w:p w14:paraId="2E97F323" w14:textId="542071DF"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 xml:space="preserve"> AP</w:t>
            </w:r>
          </w:p>
        </w:tc>
      </w:tr>
      <w:tr w:rsidR="001D2CB9" w:rsidRPr="001D2CB9" w14:paraId="68996264" w14:textId="77777777" w:rsidTr="001D2CB9">
        <w:tc>
          <w:tcPr>
            <w:tcW w:w="5233" w:type="dxa"/>
          </w:tcPr>
          <w:p w14:paraId="2FAC2B43" w14:textId="6E7C5FC7"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An understanding of effective school budgeting and the ability to manage and prioritise finances.</w:t>
            </w:r>
          </w:p>
        </w:tc>
        <w:tc>
          <w:tcPr>
            <w:tcW w:w="1109" w:type="dxa"/>
          </w:tcPr>
          <w:p w14:paraId="7B046E0C" w14:textId="674E3464"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73FEB1DA"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0CF9DCD4" w14:textId="418172E2"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 &amp; P</w:t>
            </w:r>
          </w:p>
        </w:tc>
      </w:tr>
      <w:tr w:rsidR="001D2CB9" w:rsidRPr="001D2CB9" w14:paraId="399F3446" w14:textId="77777777" w:rsidTr="001D2CB9">
        <w:tc>
          <w:tcPr>
            <w:tcW w:w="5233" w:type="dxa"/>
          </w:tcPr>
          <w:p w14:paraId="5F608B11" w14:textId="38D8B68F"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 xml:space="preserve">Proven experience of strategic planning for school improvement and effective implementation and management of required change. </w:t>
            </w:r>
          </w:p>
        </w:tc>
        <w:tc>
          <w:tcPr>
            <w:tcW w:w="1109" w:type="dxa"/>
          </w:tcPr>
          <w:p w14:paraId="15C3E4DE" w14:textId="5283A388" w:rsidR="001D2CB9" w:rsidRPr="001D2CB9" w:rsidRDefault="00154DAF" w:rsidP="001D2CB9">
            <w:pPr>
              <w:jc w:val="center"/>
              <w:rPr>
                <w:rFonts w:ascii="Arial" w:eastAsia="Times New Roman" w:hAnsi="Arial" w:cs="Arial"/>
                <w:sz w:val="22"/>
                <w:szCs w:val="22"/>
                <w:lang w:val="en-GB"/>
              </w:rPr>
            </w:pPr>
            <w:r>
              <w:rPr>
                <w:rFonts w:ascii="Arial" w:eastAsia="Times New Roman" w:hAnsi="Arial" w:cs="Arial"/>
                <w:sz w:val="22"/>
                <w:szCs w:val="22"/>
                <w:lang w:val="en-GB"/>
              </w:rPr>
              <w:t>Y</w:t>
            </w:r>
          </w:p>
        </w:tc>
        <w:tc>
          <w:tcPr>
            <w:tcW w:w="1146" w:type="dxa"/>
          </w:tcPr>
          <w:p w14:paraId="172FDC63"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22267D3C" w14:textId="5E3BCD7A"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I, P &amp; T</w:t>
            </w:r>
          </w:p>
        </w:tc>
      </w:tr>
      <w:tr w:rsidR="001D2CB9" w:rsidRPr="001D2CB9" w14:paraId="63A2601D" w14:textId="77777777" w:rsidTr="001D2CB9">
        <w:tc>
          <w:tcPr>
            <w:tcW w:w="5233" w:type="dxa"/>
          </w:tcPr>
          <w:p w14:paraId="0875831F" w14:textId="7EC7F66C"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An exemplary classroom practitioner, with proven experience of significantly raising the attainment and progress of pupils, whilst supporting and motivating staff to improve their pedagogy and outcomes.</w:t>
            </w:r>
          </w:p>
        </w:tc>
        <w:tc>
          <w:tcPr>
            <w:tcW w:w="1109" w:type="dxa"/>
          </w:tcPr>
          <w:p w14:paraId="1F3400AC" w14:textId="0612154E"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290A9A1B"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16C6CC90" w14:textId="2AD8CC91"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&amp; AS</w:t>
            </w:r>
          </w:p>
        </w:tc>
      </w:tr>
      <w:tr w:rsidR="001D2CB9" w:rsidRPr="001D2CB9" w14:paraId="61EB311A" w14:textId="77777777" w:rsidTr="001D2CB9">
        <w:tc>
          <w:tcPr>
            <w:tcW w:w="5233" w:type="dxa"/>
          </w:tcPr>
          <w:p w14:paraId="6E1FD622" w14:textId="5A593A59" w:rsidR="001D2CB9" w:rsidRPr="00C2267F" w:rsidRDefault="001D2CB9" w:rsidP="001D2CB9">
            <w:pPr>
              <w:rPr>
                <w:rFonts w:ascii="Arial" w:hAnsi="Arial" w:cs="Arial"/>
                <w:sz w:val="22"/>
                <w:szCs w:val="22"/>
              </w:rPr>
            </w:pPr>
            <w:r w:rsidRPr="00C2267F">
              <w:rPr>
                <w:rFonts w:ascii="Arial" w:hAnsi="Arial" w:cs="Arial"/>
                <w:sz w:val="22"/>
                <w:szCs w:val="22"/>
              </w:rPr>
              <w:t>Experience of motivating and supporting staff to develop their own skills and subject knowledge, and to support each other</w:t>
            </w:r>
          </w:p>
        </w:tc>
        <w:tc>
          <w:tcPr>
            <w:tcW w:w="1109" w:type="dxa"/>
          </w:tcPr>
          <w:p w14:paraId="5666B715" w14:textId="375C2BE0" w:rsidR="001D2CB9" w:rsidRPr="00C2267F" w:rsidRDefault="001D2CB9" w:rsidP="001D2CB9">
            <w:pPr>
              <w:jc w:val="center"/>
              <w:rPr>
                <w:rFonts w:ascii="Arial" w:eastAsia="Times New Roman" w:hAnsi="Arial" w:cs="Arial"/>
                <w:sz w:val="22"/>
                <w:szCs w:val="22"/>
                <w:lang w:val="en-GB"/>
              </w:rPr>
            </w:pPr>
            <w:r w:rsidRPr="00C2267F">
              <w:rPr>
                <w:rFonts w:ascii="Arial" w:eastAsia="Times New Roman" w:hAnsi="Arial" w:cs="Arial"/>
                <w:sz w:val="22"/>
                <w:szCs w:val="22"/>
                <w:lang w:val="en-GB"/>
              </w:rPr>
              <w:t>Y</w:t>
            </w:r>
          </w:p>
        </w:tc>
        <w:tc>
          <w:tcPr>
            <w:tcW w:w="1146" w:type="dxa"/>
          </w:tcPr>
          <w:p w14:paraId="3D8A8DA6" w14:textId="77777777" w:rsidR="001D2CB9" w:rsidRPr="00C2267F" w:rsidRDefault="001D2CB9" w:rsidP="001D2CB9">
            <w:pPr>
              <w:jc w:val="center"/>
              <w:rPr>
                <w:rFonts w:ascii="Arial" w:eastAsia="Times New Roman" w:hAnsi="Arial" w:cs="Arial"/>
                <w:sz w:val="22"/>
                <w:szCs w:val="22"/>
                <w:lang w:val="en-GB"/>
              </w:rPr>
            </w:pPr>
          </w:p>
        </w:tc>
        <w:tc>
          <w:tcPr>
            <w:tcW w:w="2005" w:type="dxa"/>
          </w:tcPr>
          <w:p w14:paraId="0768FE29" w14:textId="00E9951D" w:rsidR="001D2CB9" w:rsidRPr="00C2267F" w:rsidRDefault="001D2CB9" w:rsidP="001D2CB9">
            <w:pPr>
              <w:jc w:val="center"/>
              <w:rPr>
                <w:rFonts w:ascii="Arial" w:eastAsia="Times New Roman" w:hAnsi="Arial" w:cs="Arial"/>
                <w:sz w:val="22"/>
                <w:szCs w:val="22"/>
                <w:lang w:val="en-GB"/>
              </w:rPr>
            </w:pPr>
            <w:r w:rsidRPr="00C2267F">
              <w:rPr>
                <w:rFonts w:ascii="Arial" w:eastAsia="Times New Roman" w:hAnsi="Arial" w:cs="Arial"/>
                <w:sz w:val="22"/>
                <w:szCs w:val="22"/>
                <w:lang w:val="en-GB"/>
              </w:rPr>
              <w:t>I &amp; P</w:t>
            </w:r>
          </w:p>
        </w:tc>
      </w:tr>
      <w:tr w:rsidR="001D2CB9" w:rsidRPr="001D2CB9" w14:paraId="28BB0A2C" w14:textId="77777777" w:rsidTr="001D2CB9">
        <w:tc>
          <w:tcPr>
            <w:tcW w:w="5233" w:type="dxa"/>
          </w:tcPr>
          <w:p w14:paraId="5A7B4D33" w14:textId="5A169D1C"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 xml:space="preserve">Sound knowledge of educational matters and legislation. </w:t>
            </w:r>
          </w:p>
        </w:tc>
        <w:tc>
          <w:tcPr>
            <w:tcW w:w="1109" w:type="dxa"/>
          </w:tcPr>
          <w:p w14:paraId="474D7AF6" w14:textId="309632C2"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02731C9E"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151D866F" w14:textId="39815339"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&amp; I</w:t>
            </w:r>
          </w:p>
        </w:tc>
      </w:tr>
      <w:tr w:rsidR="001D2CB9" w:rsidRPr="001D2CB9" w14:paraId="1EA1A268" w14:textId="77777777" w:rsidTr="001D2CB9">
        <w:tc>
          <w:tcPr>
            <w:tcW w:w="5233" w:type="dxa"/>
          </w:tcPr>
          <w:p w14:paraId="6922B4B2" w14:textId="60E439CD"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Experience of a Primary School</w:t>
            </w:r>
          </w:p>
        </w:tc>
        <w:tc>
          <w:tcPr>
            <w:tcW w:w="1109" w:type="dxa"/>
          </w:tcPr>
          <w:p w14:paraId="737AEE66" w14:textId="2E8A627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4E18A1CF"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22046BA0" w14:textId="2B8AB74D"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w:t>
            </w:r>
          </w:p>
        </w:tc>
      </w:tr>
      <w:tr w:rsidR="001D2CB9" w:rsidRPr="001D2CB9" w14:paraId="2863C7C7" w14:textId="77777777" w:rsidTr="001D2CB9">
        <w:tc>
          <w:tcPr>
            <w:tcW w:w="5233" w:type="dxa"/>
          </w:tcPr>
          <w:p w14:paraId="5F301ADC" w14:textId="1BAF5610"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Experience of working in more than one school</w:t>
            </w:r>
          </w:p>
        </w:tc>
        <w:tc>
          <w:tcPr>
            <w:tcW w:w="1109" w:type="dxa"/>
          </w:tcPr>
          <w:p w14:paraId="53835BE3" w14:textId="77777777" w:rsidR="001D2CB9" w:rsidRPr="001D2CB9" w:rsidRDefault="001D2CB9" w:rsidP="001D2CB9">
            <w:pPr>
              <w:jc w:val="center"/>
              <w:rPr>
                <w:rFonts w:ascii="Arial" w:eastAsia="Times New Roman" w:hAnsi="Arial" w:cs="Arial"/>
                <w:sz w:val="22"/>
                <w:szCs w:val="22"/>
                <w:lang w:val="en-GB"/>
              </w:rPr>
            </w:pPr>
          </w:p>
        </w:tc>
        <w:tc>
          <w:tcPr>
            <w:tcW w:w="1146" w:type="dxa"/>
          </w:tcPr>
          <w:p w14:paraId="7168F7DE" w14:textId="30856633"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2005" w:type="dxa"/>
          </w:tcPr>
          <w:p w14:paraId="62F9E8C5" w14:textId="2AEA0838"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w:t>
            </w:r>
          </w:p>
        </w:tc>
      </w:tr>
    </w:tbl>
    <w:p w14:paraId="76DFFB39" w14:textId="77777777" w:rsidR="001D2CB9" w:rsidRDefault="001D2CB9"/>
    <w:p w14:paraId="146ED744" w14:textId="77777777" w:rsidR="001D2CB9" w:rsidRDefault="001D2CB9"/>
    <w:p w14:paraId="1F257E76" w14:textId="77777777" w:rsidR="00154DAF" w:rsidRDefault="00154DAF"/>
    <w:tbl>
      <w:tblPr>
        <w:tblStyle w:val="TableGrid"/>
        <w:tblW w:w="0" w:type="auto"/>
        <w:tblLook w:val="04A0" w:firstRow="1" w:lastRow="0" w:firstColumn="1" w:lastColumn="0" w:noHBand="0" w:noVBand="1"/>
      </w:tblPr>
      <w:tblGrid>
        <w:gridCol w:w="5233"/>
        <w:gridCol w:w="1109"/>
        <w:gridCol w:w="1146"/>
        <w:gridCol w:w="2005"/>
      </w:tblGrid>
      <w:tr w:rsidR="001D2CB9" w:rsidRPr="001D2CB9" w14:paraId="1263E8E4" w14:textId="77777777" w:rsidTr="001D2CB9">
        <w:tc>
          <w:tcPr>
            <w:tcW w:w="9493" w:type="dxa"/>
            <w:gridSpan w:val="4"/>
          </w:tcPr>
          <w:p w14:paraId="3F614810" w14:textId="77777777" w:rsidR="001D2CB9" w:rsidRDefault="001D2CB9" w:rsidP="001D2CB9">
            <w:pPr>
              <w:jc w:val="center"/>
              <w:rPr>
                <w:rFonts w:ascii="Arial" w:eastAsia="Times New Roman" w:hAnsi="Arial" w:cs="Arial"/>
                <w:b/>
                <w:sz w:val="22"/>
                <w:szCs w:val="22"/>
                <w:lang w:val="en-GB"/>
              </w:rPr>
            </w:pPr>
          </w:p>
          <w:p w14:paraId="7D90E5FF" w14:textId="77777777" w:rsidR="001D2CB9" w:rsidRDefault="001D2CB9" w:rsidP="001D2CB9">
            <w:pPr>
              <w:jc w:val="center"/>
              <w:rPr>
                <w:rFonts w:ascii="Arial" w:eastAsia="Times New Roman" w:hAnsi="Arial" w:cs="Arial"/>
                <w:b/>
                <w:sz w:val="22"/>
                <w:szCs w:val="22"/>
                <w:lang w:val="en-GB"/>
              </w:rPr>
            </w:pPr>
            <w:r w:rsidRPr="001D2CB9">
              <w:rPr>
                <w:rFonts w:ascii="Arial" w:eastAsia="Times New Roman" w:hAnsi="Arial" w:cs="Arial"/>
                <w:b/>
                <w:sz w:val="22"/>
                <w:szCs w:val="22"/>
                <w:lang w:val="en-GB"/>
              </w:rPr>
              <w:t>Personal Skills and Qualities</w:t>
            </w:r>
          </w:p>
          <w:p w14:paraId="3B219528" w14:textId="12165393" w:rsidR="001D2CB9" w:rsidRPr="001D2CB9" w:rsidRDefault="001D2CB9" w:rsidP="001D2CB9">
            <w:pPr>
              <w:jc w:val="center"/>
              <w:rPr>
                <w:rFonts w:ascii="Arial" w:eastAsia="Times New Roman" w:hAnsi="Arial" w:cs="Arial"/>
                <w:sz w:val="22"/>
                <w:szCs w:val="22"/>
                <w:lang w:val="en-GB"/>
              </w:rPr>
            </w:pPr>
          </w:p>
        </w:tc>
      </w:tr>
      <w:tr w:rsidR="001D2CB9" w:rsidRPr="001D2CB9" w14:paraId="26BA450E" w14:textId="77777777" w:rsidTr="001D2CB9">
        <w:tc>
          <w:tcPr>
            <w:tcW w:w="5233" w:type="dxa"/>
          </w:tcPr>
          <w:p w14:paraId="78BF9313" w14:textId="77777777" w:rsidR="001D2CB9" w:rsidRPr="001D2CB9" w:rsidRDefault="001D2CB9" w:rsidP="001D2CB9">
            <w:pPr>
              <w:rPr>
                <w:rFonts w:ascii="Arial" w:eastAsia="Times New Roman" w:hAnsi="Arial" w:cs="Arial"/>
                <w:sz w:val="22"/>
                <w:szCs w:val="22"/>
                <w:lang w:val="en-GB"/>
              </w:rPr>
            </w:pPr>
          </w:p>
        </w:tc>
        <w:tc>
          <w:tcPr>
            <w:tcW w:w="1109" w:type="dxa"/>
          </w:tcPr>
          <w:p w14:paraId="687A3922" w14:textId="28B97A4B"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Essential</w:t>
            </w:r>
          </w:p>
        </w:tc>
        <w:tc>
          <w:tcPr>
            <w:tcW w:w="1146" w:type="dxa"/>
          </w:tcPr>
          <w:p w14:paraId="33EEC9A9" w14:textId="02FD78D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Desirable</w:t>
            </w:r>
          </w:p>
        </w:tc>
        <w:tc>
          <w:tcPr>
            <w:tcW w:w="2005" w:type="dxa"/>
          </w:tcPr>
          <w:p w14:paraId="6ABB18FB" w14:textId="511079E3"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Tested at:</w:t>
            </w:r>
          </w:p>
        </w:tc>
      </w:tr>
      <w:tr w:rsidR="001D2CB9" w:rsidRPr="001D2CB9" w14:paraId="4583C960" w14:textId="77777777" w:rsidTr="001D2CB9">
        <w:tc>
          <w:tcPr>
            <w:tcW w:w="5233" w:type="dxa"/>
          </w:tcPr>
          <w:p w14:paraId="68CC2076" w14:textId="3B08B1F8"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The ability to envision, communicate and champion a vision, ethos and values for Bitham Brook Primary School</w:t>
            </w:r>
          </w:p>
        </w:tc>
        <w:tc>
          <w:tcPr>
            <w:tcW w:w="1109" w:type="dxa"/>
          </w:tcPr>
          <w:p w14:paraId="7A06458D" w14:textId="57A0458B"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5DA73EA3"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741ADC56" w14:textId="39165C23"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 &amp; PR</w:t>
            </w:r>
          </w:p>
        </w:tc>
      </w:tr>
      <w:tr w:rsidR="001D2CB9" w:rsidRPr="001D2CB9" w14:paraId="19DAA235" w14:textId="77777777" w:rsidTr="001D2CB9">
        <w:tc>
          <w:tcPr>
            <w:tcW w:w="5233" w:type="dxa"/>
          </w:tcPr>
          <w:p w14:paraId="28B95646" w14:textId="6DA0AB02"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lastRenderedPageBreak/>
              <w:t>Strong interpersonal, written and oral skills and are able to inspire trust, commitment and mutual respect between children, families, staff, Governors and the wider school community.</w:t>
            </w:r>
          </w:p>
        </w:tc>
        <w:tc>
          <w:tcPr>
            <w:tcW w:w="1109" w:type="dxa"/>
          </w:tcPr>
          <w:p w14:paraId="692F96D7" w14:textId="47CD66FC"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61BAA705"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50A660C1" w14:textId="4E4AC286"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I, P, AS &amp; T</w:t>
            </w:r>
          </w:p>
        </w:tc>
      </w:tr>
      <w:tr w:rsidR="001D2CB9" w:rsidRPr="001D2CB9" w14:paraId="1AEBCD96" w14:textId="77777777" w:rsidTr="001D2CB9">
        <w:tc>
          <w:tcPr>
            <w:tcW w:w="5233" w:type="dxa"/>
          </w:tcPr>
          <w:p w14:paraId="336A1E2F" w14:textId="04511703"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 xml:space="preserve">The ability to inspire others and to lead by example, being an advocate for the power of education, creating and inclusive environment that engages all stakeholders and nurtures all children to achieve their potential. </w:t>
            </w:r>
          </w:p>
        </w:tc>
        <w:tc>
          <w:tcPr>
            <w:tcW w:w="1109" w:type="dxa"/>
          </w:tcPr>
          <w:p w14:paraId="0914B184" w14:textId="35EC6EC2"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79EAD085"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404E67AA" w14:textId="1C8BBE65"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I, P &amp; AS</w:t>
            </w:r>
          </w:p>
        </w:tc>
      </w:tr>
      <w:tr w:rsidR="001D2CB9" w:rsidRPr="001D2CB9" w14:paraId="3D3EF2E4" w14:textId="77777777" w:rsidTr="001D2CB9">
        <w:tc>
          <w:tcPr>
            <w:tcW w:w="5233" w:type="dxa"/>
          </w:tcPr>
          <w:p w14:paraId="63A5ED1F" w14:textId="32764B63"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Understanding of and commitment to the protection of children through Safeguarding</w:t>
            </w:r>
          </w:p>
        </w:tc>
        <w:tc>
          <w:tcPr>
            <w:tcW w:w="1109" w:type="dxa"/>
          </w:tcPr>
          <w:p w14:paraId="6F86A97B" w14:textId="7F36D42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1C20D11E"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32032213" w14:textId="3813F618"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w:t>
            </w:r>
          </w:p>
        </w:tc>
      </w:tr>
      <w:tr w:rsidR="001D2CB9" w:rsidRPr="001D2CB9" w14:paraId="7171EB24" w14:textId="77777777" w:rsidTr="001D2CB9">
        <w:tc>
          <w:tcPr>
            <w:tcW w:w="5233" w:type="dxa"/>
          </w:tcPr>
          <w:p w14:paraId="5CE52899" w14:textId="756AAA72"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Able to secure effective, transparent governance and to build an open, effective working relationship with the Governing Body</w:t>
            </w:r>
          </w:p>
        </w:tc>
        <w:tc>
          <w:tcPr>
            <w:tcW w:w="1109" w:type="dxa"/>
          </w:tcPr>
          <w:p w14:paraId="5E535052" w14:textId="1819CC3B"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3D3D325B"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6FC19B5B" w14:textId="36253455"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 &amp; P</w:t>
            </w:r>
          </w:p>
        </w:tc>
      </w:tr>
    </w:tbl>
    <w:p w14:paraId="3AD45F4C" w14:textId="77777777" w:rsidR="001D2CB9" w:rsidRDefault="001D2CB9"/>
    <w:tbl>
      <w:tblPr>
        <w:tblStyle w:val="TableGrid"/>
        <w:tblW w:w="0" w:type="auto"/>
        <w:tblLook w:val="04A0" w:firstRow="1" w:lastRow="0" w:firstColumn="1" w:lastColumn="0" w:noHBand="0" w:noVBand="1"/>
      </w:tblPr>
      <w:tblGrid>
        <w:gridCol w:w="5233"/>
        <w:gridCol w:w="1109"/>
        <w:gridCol w:w="1146"/>
        <w:gridCol w:w="2005"/>
      </w:tblGrid>
      <w:tr w:rsidR="001D2CB9" w:rsidRPr="001D2CB9" w14:paraId="7D8CD93F" w14:textId="77777777" w:rsidTr="001D2CB9">
        <w:tc>
          <w:tcPr>
            <w:tcW w:w="9493" w:type="dxa"/>
            <w:gridSpan w:val="4"/>
          </w:tcPr>
          <w:p w14:paraId="7B6CD332" w14:textId="77777777" w:rsidR="001D2CB9" w:rsidRDefault="001D2CB9" w:rsidP="001D2CB9">
            <w:pPr>
              <w:jc w:val="center"/>
              <w:rPr>
                <w:rFonts w:ascii="Arial" w:eastAsia="Times New Roman" w:hAnsi="Arial" w:cs="Arial"/>
                <w:b/>
                <w:sz w:val="22"/>
                <w:szCs w:val="22"/>
                <w:lang w:val="en-GB"/>
              </w:rPr>
            </w:pPr>
          </w:p>
          <w:p w14:paraId="2A25D123" w14:textId="77777777" w:rsidR="001D2CB9" w:rsidRDefault="001D2CB9" w:rsidP="001D2CB9">
            <w:pPr>
              <w:jc w:val="center"/>
              <w:rPr>
                <w:rFonts w:ascii="Arial" w:eastAsia="Times New Roman" w:hAnsi="Arial" w:cs="Arial"/>
                <w:b/>
                <w:sz w:val="22"/>
                <w:szCs w:val="22"/>
                <w:lang w:val="en-GB"/>
              </w:rPr>
            </w:pPr>
            <w:r w:rsidRPr="001D2CB9">
              <w:rPr>
                <w:rFonts w:ascii="Arial" w:eastAsia="Times New Roman" w:hAnsi="Arial" w:cs="Arial"/>
                <w:b/>
                <w:sz w:val="22"/>
                <w:szCs w:val="22"/>
                <w:lang w:val="en-GB"/>
              </w:rPr>
              <w:t>Leadership skills and attributes</w:t>
            </w:r>
          </w:p>
          <w:p w14:paraId="02AE8E11" w14:textId="18EF29DD" w:rsidR="001D2CB9" w:rsidRPr="001D2CB9" w:rsidRDefault="001D2CB9" w:rsidP="001D2CB9">
            <w:pPr>
              <w:jc w:val="center"/>
              <w:rPr>
                <w:rFonts w:ascii="Arial" w:eastAsia="Times New Roman" w:hAnsi="Arial" w:cs="Arial"/>
                <w:b/>
                <w:sz w:val="22"/>
                <w:szCs w:val="22"/>
                <w:lang w:val="en-GB"/>
              </w:rPr>
            </w:pPr>
          </w:p>
        </w:tc>
      </w:tr>
      <w:tr w:rsidR="001D2CB9" w:rsidRPr="001D2CB9" w14:paraId="2FBDC301" w14:textId="77777777" w:rsidTr="001D2CB9">
        <w:tc>
          <w:tcPr>
            <w:tcW w:w="5233" w:type="dxa"/>
          </w:tcPr>
          <w:p w14:paraId="6CF0AC7C" w14:textId="61E4D36D" w:rsidR="001D2CB9" w:rsidRPr="001D2CB9" w:rsidRDefault="001D2CB9" w:rsidP="001D2CB9">
            <w:pPr>
              <w:rPr>
                <w:rFonts w:ascii="Arial" w:eastAsia="Times New Roman" w:hAnsi="Arial" w:cs="Arial"/>
                <w:sz w:val="22"/>
                <w:szCs w:val="22"/>
                <w:lang w:val="en-GB"/>
              </w:rPr>
            </w:pPr>
          </w:p>
        </w:tc>
        <w:tc>
          <w:tcPr>
            <w:tcW w:w="1109" w:type="dxa"/>
          </w:tcPr>
          <w:p w14:paraId="6816081B" w14:textId="66F2C41D"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Essential</w:t>
            </w:r>
          </w:p>
        </w:tc>
        <w:tc>
          <w:tcPr>
            <w:tcW w:w="1146" w:type="dxa"/>
          </w:tcPr>
          <w:p w14:paraId="3041E5C7" w14:textId="38D0848E"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Desirable</w:t>
            </w:r>
          </w:p>
        </w:tc>
        <w:tc>
          <w:tcPr>
            <w:tcW w:w="2005" w:type="dxa"/>
          </w:tcPr>
          <w:p w14:paraId="6B18C155" w14:textId="327A0684"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Tested at:</w:t>
            </w:r>
          </w:p>
        </w:tc>
      </w:tr>
      <w:tr w:rsidR="001D2CB9" w:rsidRPr="001D2CB9" w14:paraId="3D10DFC9" w14:textId="77777777" w:rsidTr="001D2CB9">
        <w:tc>
          <w:tcPr>
            <w:tcW w:w="5233" w:type="dxa"/>
          </w:tcPr>
          <w:p w14:paraId="03476C17" w14:textId="3516D504"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An inspiring leader of change who has successfully used their analytical and leadership skills as well as effective monitoring and evaluation, to identify areas for improvement and motivated change to raise standards and bring about school improvement</w:t>
            </w:r>
          </w:p>
        </w:tc>
        <w:tc>
          <w:tcPr>
            <w:tcW w:w="1109" w:type="dxa"/>
          </w:tcPr>
          <w:p w14:paraId="660A5FE2" w14:textId="5B6E89A4"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370D3D6B"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11F9F3F6" w14:textId="775EE7B9"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I &amp; P</w:t>
            </w:r>
          </w:p>
        </w:tc>
      </w:tr>
      <w:tr w:rsidR="001D2CB9" w:rsidRPr="001D2CB9" w14:paraId="1CFA57CF" w14:textId="77777777" w:rsidTr="001D2CB9">
        <w:tc>
          <w:tcPr>
            <w:tcW w:w="5233" w:type="dxa"/>
          </w:tcPr>
          <w:p w14:paraId="40A98709" w14:textId="11FC91AA"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Strong leadership qualities with a proven record of managing school wide educational responsibilities effectively, including the effective use of monitoring and evaluation.</w:t>
            </w:r>
          </w:p>
        </w:tc>
        <w:tc>
          <w:tcPr>
            <w:tcW w:w="1109" w:type="dxa"/>
          </w:tcPr>
          <w:p w14:paraId="42AE3A4A" w14:textId="3AA3387D"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30FEF071"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3F5AE46F" w14:textId="70047DE7"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I &amp; P</w:t>
            </w:r>
          </w:p>
        </w:tc>
      </w:tr>
      <w:tr w:rsidR="001D2CB9" w:rsidRPr="001D2CB9" w14:paraId="258172BE" w14:textId="77777777" w:rsidTr="001D2CB9">
        <w:tc>
          <w:tcPr>
            <w:tcW w:w="5233" w:type="dxa"/>
          </w:tcPr>
          <w:p w14:paraId="62C1017C" w14:textId="6280CDD1" w:rsidR="001D2CB9" w:rsidRPr="00C2267F" w:rsidRDefault="001D2CB9" w:rsidP="001D2CB9">
            <w:pPr>
              <w:rPr>
                <w:rFonts w:ascii="Arial" w:eastAsia="Times New Roman" w:hAnsi="Arial" w:cs="Arial"/>
                <w:sz w:val="22"/>
                <w:szCs w:val="22"/>
                <w:lang w:val="en-GB"/>
              </w:rPr>
            </w:pPr>
            <w:r w:rsidRPr="00C2267F">
              <w:rPr>
                <w:rFonts w:ascii="Arial" w:hAnsi="Arial" w:cs="Arial"/>
                <w:sz w:val="22"/>
                <w:szCs w:val="22"/>
              </w:rPr>
              <w:t>A collaborative leadership approach and the ability to ensure high professional standards are consistently met</w:t>
            </w:r>
          </w:p>
        </w:tc>
        <w:tc>
          <w:tcPr>
            <w:tcW w:w="1109" w:type="dxa"/>
          </w:tcPr>
          <w:p w14:paraId="2162DEFF" w14:textId="09671387" w:rsidR="001D2CB9" w:rsidRPr="00C2267F" w:rsidRDefault="001D2CB9" w:rsidP="001D2CB9">
            <w:pPr>
              <w:jc w:val="center"/>
              <w:rPr>
                <w:rFonts w:ascii="Arial" w:eastAsia="Times New Roman" w:hAnsi="Arial" w:cs="Arial"/>
                <w:sz w:val="22"/>
                <w:szCs w:val="22"/>
                <w:lang w:val="en-GB"/>
              </w:rPr>
            </w:pPr>
            <w:r w:rsidRPr="00C2267F">
              <w:rPr>
                <w:rFonts w:ascii="Arial" w:eastAsia="Times New Roman" w:hAnsi="Arial" w:cs="Arial"/>
                <w:sz w:val="22"/>
                <w:szCs w:val="22"/>
                <w:lang w:val="en-GB"/>
              </w:rPr>
              <w:t>Y</w:t>
            </w:r>
          </w:p>
        </w:tc>
        <w:tc>
          <w:tcPr>
            <w:tcW w:w="1146" w:type="dxa"/>
          </w:tcPr>
          <w:p w14:paraId="69119428" w14:textId="77777777" w:rsidR="001D2CB9" w:rsidRPr="00C2267F" w:rsidRDefault="001D2CB9" w:rsidP="001D2CB9">
            <w:pPr>
              <w:jc w:val="center"/>
              <w:rPr>
                <w:rFonts w:ascii="Arial" w:eastAsia="Times New Roman" w:hAnsi="Arial" w:cs="Arial"/>
                <w:sz w:val="22"/>
                <w:szCs w:val="22"/>
                <w:lang w:val="en-GB"/>
              </w:rPr>
            </w:pPr>
          </w:p>
        </w:tc>
        <w:tc>
          <w:tcPr>
            <w:tcW w:w="2005" w:type="dxa"/>
          </w:tcPr>
          <w:p w14:paraId="626DB339" w14:textId="5264D751" w:rsidR="001D2CB9" w:rsidRPr="00C2267F" w:rsidRDefault="001D2CB9" w:rsidP="001D2CB9">
            <w:pPr>
              <w:jc w:val="center"/>
              <w:rPr>
                <w:rFonts w:ascii="Arial" w:eastAsia="Times New Roman" w:hAnsi="Arial" w:cs="Arial"/>
                <w:sz w:val="22"/>
                <w:szCs w:val="22"/>
                <w:lang w:val="en-GB"/>
              </w:rPr>
            </w:pPr>
            <w:r w:rsidRPr="00C2267F">
              <w:rPr>
                <w:rFonts w:ascii="Arial" w:eastAsia="Times New Roman" w:hAnsi="Arial" w:cs="Arial"/>
                <w:sz w:val="22"/>
                <w:szCs w:val="22"/>
                <w:lang w:val="en-GB"/>
              </w:rPr>
              <w:t>I</w:t>
            </w:r>
          </w:p>
        </w:tc>
      </w:tr>
      <w:tr w:rsidR="001D2CB9" w:rsidRPr="001D2CB9" w14:paraId="0AC98E68" w14:textId="77777777" w:rsidTr="001D2CB9">
        <w:tc>
          <w:tcPr>
            <w:tcW w:w="5233" w:type="dxa"/>
          </w:tcPr>
          <w:p w14:paraId="3BBA84F9" w14:textId="77E3557A" w:rsidR="00845B8C"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A focused and experienced leading teacher who can evidence school improvement through leading, coaching and motivating staff and using effective performance management practice.</w:t>
            </w:r>
          </w:p>
        </w:tc>
        <w:tc>
          <w:tcPr>
            <w:tcW w:w="1109" w:type="dxa"/>
          </w:tcPr>
          <w:p w14:paraId="7D8C287C" w14:textId="22BADA12"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04FA09B2"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0752B3D4" w14:textId="2594B71A"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AP &amp; I</w:t>
            </w:r>
          </w:p>
        </w:tc>
      </w:tr>
      <w:tr w:rsidR="001D2CB9" w:rsidRPr="001D2CB9" w14:paraId="1E99C1EB" w14:textId="77777777" w:rsidTr="001D2CB9">
        <w:tc>
          <w:tcPr>
            <w:tcW w:w="5233" w:type="dxa"/>
          </w:tcPr>
          <w:p w14:paraId="4D568D53" w14:textId="720CE5A3" w:rsidR="001D2CB9" w:rsidRPr="001D2CB9" w:rsidRDefault="001D2CB9" w:rsidP="001D2CB9">
            <w:pPr>
              <w:rPr>
                <w:rFonts w:ascii="Arial" w:eastAsia="Times New Roman" w:hAnsi="Arial" w:cs="Arial"/>
                <w:sz w:val="22"/>
                <w:szCs w:val="22"/>
                <w:lang w:val="en-GB"/>
              </w:rPr>
            </w:pPr>
            <w:bookmarkStart w:id="1" w:name="_Hlk988149"/>
            <w:r w:rsidRPr="001D2CB9">
              <w:rPr>
                <w:rFonts w:ascii="Arial" w:eastAsia="Times New Roman" w:hAnsi="Arial" w:cs="Arial"/>
                <w:sz w:val="22"/>
                <w:szCs w:val="22"/>
                <w:lang w:val="en-GB"/>
              </w:rPr>
              <w:t>Successful leadership and development of a differentiated, balanced and effective curriculum which develops pupils spiritually, morally, socially &amp; culturally and supports their rounded development and well-being</w:t>
            </w:r>
            <w:bookmarkEnd w:id="1"/>
          </w:p>
        </w:tc>
        <w:tc>
          <w:tcPr>
            <w:tcW w:w="1109" w:type="dxa"/>
          </w:tcPr>
          <w:p w14:paraId="0C789773" w14:textId="754CA307"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0956D8A5"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63C1D874" w14:textId="412C824A"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AS</w:t>
            </w:r>
          </w:p>
        </w:tc>
      </w:tr>
      <w:tr w:rsidR="001D2CB9" w:rsidRPr="001D2CB9" w14:paraId="4EFFF92A" w14:textId="77777777" w:rsidTr="001D2CB9">
        <w:tc>
          <w:tcPr>
            <w:tcW w:w="5233" w:type="dxa"/>
          </w:tcPr>
          <w:p w14:paraId="0FE6793F" w14:textId="3038D9CE" w:rsidR="001D2CB9" w:rsidRPr="001D2CB9" w:rsidRDefault="001D2CB9" w:rsidP="001D2CB9">
            <w:pPr>
              <w:rPr>
                <w:rFonts w:ascii="Arial" w:eastAsia="Times New Roman" w:hAnsi="Arial" w:cs="Arial"/>
                <w:sz w:val="22"/>
                <w:szCs w:val="22"/>
                <w:lang w:val="en-GB"/>
              </w:rPr>
            </w:pPr>
            <w:r w:rsidRPr="001D2CB9">
              <w:rPr>
                <w:rFonts w:ascii="Arial" w:eastAsia="Times New Roman" w:hAnsi="Arial" w:cs="Arial"/>
                <w:sz w:val="22"/>
                <w:szCs w:val="22"/>
                <w:lang w:val="en-GB"/>
              </w:rPr>
              <w:t>Experience and skill in using effective strategies to improve learning behaviours and address concerns with regards to student behaviour and attendance.</w:t>
            </w:r>
          </w:p>
        </w:tc>
        <w:tc>
          <w:tcPr>
            <w:tcW w:w="1109" w:type="dxa"/>
          </w:tcPr>
          <w:p w14:paraId="17C62D99" w14:textId="77777777" w:rsidR="001D2CB9" w:rsidRPr="001D2CB9" w:rsidRDefault="001D2CB9" w:rsidP="001D2CB9">
            <w:pPr>
              <w:jc w:val="center"/>
              <w:rPr>
                <w:rFonts w:ascii="Arial" w:eastAsia="Times New Roman" w:hAnsi="Arial" w:cs="Arial"/>
                <w:sz w:val="22"/>
                <w:szCs w:val="22"/>
                <w:lang w:val="en-GB"/>
              </w:rPr>
            </w:pPr>
          </w:p>
        </w:tc>
        <w:tc>
          <w:tcPr>
            <w:tcW w:w="1146" w:type="dxa"/>
          </w:tcPr>
          <w:p w14:paraId="28CFF38A" w14:textId="058F099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2005" w:type="dxa"/>
          </w:tcPr>
          <w:p w14:paraId="4CBECE5F" w14:textId="638F1F1B"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w:t>
            </w:r>
          </w:p>
        </w:tc>
      </w:tr>
      <w:tr w:rsidR="001D2CB9" w:rsidRPr="001D2CB9" w14:paraId="01C3DE16" w14:textId="77777777" w:rsidTr="001D2CB9">
        <w:tc>
          <w:tcPr>
            <w:tcW w:w="5233" w:type="dxa"/>
          </w:tcPr>
          <w:p w14:paraId="3FAFFECA" w14:textId="3824D8E6" w:rsidR="001D2CB9" w:rsidRPr="001D2CB9" w:rsidRDefault="001D2CB9" w:rsidP="001D2CB9">
            <w:pPr>
              <w:rPr>
                <w:rFonts w:ascii="Arial" w:eastAsia="Times New Roman" w:hAnsi="Arial" w:cs="Arial"/>
                <w:sz w:val="22"/>
                <w:szCs w:val="22"/>
                <w:lang w:val="en-GB"/>
              </w:rPr>
            </w:pPr>
            <w:bookmarkStart w:id="2" w:name="_Hlk988201"/>
            <w:r w:rsidRPr="001D2CB9">
              <w:rPr>
                <w:rFonts w:ascii="Arial" w:eastAsia="Times New Roman" w:hAnsi="Arial" w:cs="Arial"/>
                <w:sz w:val="22"/>
                <w:szCs w:val="22"/>
                <w:lang w:val="en-GB"/>
              </w:rPr>
              <w:t>Ability to promote and market the school to ensure it has a high profile within the wider community and that it continues to be responsive to the community.</w:t>
            </w:r>
            <w:bookmarkEnd w:id="2"/>
          </w:p>
        </w:tc>
        <w:tc>
          <w:tcPr>
            <w:tcW w:w="1109" w:type="dxa"/>
          </w:tcPr>
          <w:p w14:paraId="5DCE5988" w14:textId="77777777" w:rsidR="001D2CB9" w:rsidRPr="001D2CB9" w:rsidRDefault="001D2CB9" w:rsidP="001D2CB9">
            <w:pPr>
              <w:jc w:val="center"/>
              <w:rPr>
                <w:rFonts w:ascii="Arial" w:eastAsia="Times New Roman" w:hAnsi="Arial" w:cs="Arial"/>
                <w:sz w:val="22"/>
                <w:szCs w:val="22"/>
                <w:lang w:val="en-GB"/>
              </w:rPr>
            </w:pPr>
          </w:p>
        </w:tc>
        <w:tc>
          <w:tcPr>
            <w:tcW w:w="1146" w:type="dxa"/>
          </w:tcPr>
          <w:p w14:paraId="504DA18E" w14:textId="1E7B91A4"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2005" w:type="dxa"/>
          </w:tcPr>
          <w:p w14:paraId="4D3B94AF" w14:textId="04A009CA"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P</w:t>
            </w:r>
          </w:p>
        </w:tc>
      </w:tr>
      <w:tr w:rsidR="001D2CB9" w:rsidRPr="001D2CB9" w14:paraId="40E7EA5C" w14:textId="77777777" w:rsidTr="001D2CB9">
        <w:tc>
          <w:tcPr>
            <w:tcW w:w="5233" w:type="dxa"/>
          </w:tcPr>
          <w:p w14:paraId="5CEDB7DE" w14:textId="387E6BB0" w:rsidR="001D2CB9" w:rsidRPr="001D2CB9" w:rsidRDefault="001D2CB9" w:rsidP="001D2CB9">
            <w:pPr>
              <w:rPr>
                <w:rFonts w:ascii="Arial" w:eastAsia="Times New Roman" w:hAnsi="Arial" w:cs="Arial"/>
                <w:sz w:val="22"/>
                <w:szCs w:val="22"/>
                <w:lang w:val="en-GB"/>
              </w:rPr>
            </w:pPr>
            <w:bookmarkStart w:id="3" w:name="_Hlk988207"/>
            <w:r w:rsidRPr="001D2CB9">
              <w:rPr>
                <w:rFonts w:ascii="Arial" w:eastAsia="Times New Roman" w:hAnsi="Arial" w:cs="Arial"/>
                <w:sz w:val="22"/>
                <w:szCs w:val="22"/>
                <w:lang w:val="en-GB"/>
              </w:rPr>
              <w:t>Willingness to work constructively with the Local Authority, Cluster Primary School and other Partners.</w:t>
            </w:r>
            <w:bookmarkEnd w:id="3"/>
          </w:p>
        </w:tc>
        <w:tc>
          <w:tcPr>
            <w:tcW w:w="1109" w:type="dxa"/>
          </w:tcPr>
          <w:p w14:paraId="26B3A21B" w14:textId="5F38BB7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545EB335"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500DEA72" w14:textId="0AA4389E"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P</w:t>
            </w:r>
          </w:p>
        </w:tc>
      </w:tr>
      <w:tr w:rsidR="001D2CB9" w:rsidRPr="001D2CB9" w14:paraId="3EEC6154" w14:textId="77777777" w:rsidTr="001D2CB9">
        <w:tc>
          <w:tcPr>
            <w:tcW w:w="5233" w:type="dxa"/>
          </w:tcPr>
          <w:p w14:paraId="116F27F7" w14:textId="64F5FFAC" w:rsidR="001D2CB9" w:rsidRPr="001D2CB9" w:rsidRDefault="001D2CB9" w:rsidP="001D2CB9">
            <w:pPr>
              <w:rPr>
                <w:rFonts w:ascii="Arial" w:eastAsia="Times New Roman" w:hAnsi="Arial" w:cs="Arial"/>
                <w:sz w:val="22"/>
                <w:szCs w:val="22"/>
                <w:lang w:val="en-GB"/>
              </w:rPr>
            </w:pPr>
            <w:bookmarkStart w:id="4" w:name="_Hlk988185"/>
            <w:r w:rsidRPr="001D2CB9">
              <w:rPr>
                <w:rFonts w:ascii="Arial" w:eastAsia="Times New Roman" w:hAnsi="Arial" w:cs="Arial"/>
                <w:sz w:val="22"/>
                <w:szCs w:val="22"/>
                <w:lang w:val="en-GB"/>
              </w:rPr>
              <w:t>Awareness and understanding of the current Ofsted framework</w:t>
            </w:r>
            <w:bookmarkEnd w:id="4"/>
          </w:p>
        </w:tc>
        <w:tc>
          <w:tcPr>
            <w:tcW w:w="1109" w:type="dxa"/>
          </w:tcPr>
          <w:p w14:paraId="705CF4F0" w14:textId="017F3B90"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Y</w:t>
            </w:r>
          </w:p>
        </w:tc>
        <w:tc>
          <w:tcPr>
            <w:tcW w:w="1146" w:type="dxa"/>
          </w:tcPr>
          <w:p w14:paraId="392D7C98" w14:textId="77777777" w:rsidR="001D2CB9" w:rsidRPr="001D2CB9" w:rsidRDefault="001D2CB9" w:rsidP="001D2CB9">
            <w:pPr>
              <w:jc w:val="center"/>
              <w:rPr>
                <w:rFonts w:ascii="Arial" w:eastAsia="Times New Roman" w:hAnsi="Arial" w:cs="Arial"/>
                <w:sz w:val="22"/>
                <w:szCs w:val="22"/>
                <w:lang w:val="en-GB"/>
              </w:rPr>
            </w:pPr>
          </w:p>
        </w:tc>
        <w:tc>
          <w:tcPr>
            <w:tcW w:w="2005" w:type="dxa"/>
          </w:tcPr>
          <w:p w14:paraId="2111B228" w14:textId="591CBBA5" w:rsidR="001D2CB9" w:rsidRPr="001D2CB9" w:rsidRDefault="001D2CB9" w:rsidP="001D2CB9">
            <w:pPr>
              <w:jc w:val="center"/>
              <w:rPr>
                <w:rFonts w:ascii="Arial" w:eastAsia="Times New Roman" w:hAnsi="Arial" w:cs="Arial"/>
                <w:sz w:val="22"/>
                <w:szCs w:val="22"/>
                <w:lang w:val="en-GB"/>
              </w:rPr>
            </w:pPr>
            <w:r w:rsidRPr="001D2CB9">
              <w:rPr>
                <w:rFonts w:ascii="Arial" w:eastAsia="Times New Roman" w:hAnsi="Arial" w:cs="Arial"/>
                <w:sz w:val="22"/>
                <w:szCs w:val="22"/>
                <w:lang w:val="en-GB"/>
              </w:rPr>
              <w:t>I</w:t>
            </w:r>
          </w:p>
        </w:tc>
      </w:tr>
    </w:tbl>
    <w:p w14:paraId="3A39E61F" w14:textId="77777777" w:rsidR="001D2CB9" w:rsidRPr="001D2CB9" w:rsidRDefault="001D2CB9">
      <w:pPr>
        <w:rPr>
          <w:rFonts w:ascii="Arial" w:hAnsi="Arial" w:cs="Arial"/>
          <w:sz w:val="22"/>
          <w:szCs w:val="22"/>
        </w:rPr>
      </w:pPr>
    </w:p>
    <w:sectPr w:rsidR="001D2CB9" w:rsidRPr="001D2CB9" w:rsidSect="001D2CB9">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CB9"/>
    <w:rsid w:val="00095833"/>
    <w:rsid w:val="00154DAF"/>
    <w:rsid w:val="001D2CB9"/>
    <w:rsid w:val="00313449"/>
    <w:rsid w:val="007C7C62"/>
    <w:rsid w:val="0084381E"/>
    <w:rsid w:val="00845B8C"/>
    <w:rsid w:val="00C2267F"/>
    <w:rsid w:val="00C543F7"/>
    <w:rsid w:val="00E60A9B"/>
    <w:rsid w:val="00EC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1500B"/>
  <w14:defaultImageDpi w14:val="32767"/>
  <w15:docId w15:val="{EFC7A83C-8DF5-4F41-9F7A-4A24EDA0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CB9"/>
    <w:rPr>
      <w:color w:val="0563C1" w:themeColor="hyperlink"/>
      <w:u w:val="single"/>
    </w:rPr>
  </w:style>
  <w:style w:type="character" w:customStyle="1" w:styleId="UnresolvedMention1">
    <w:name w:val="Unresolved Mention1"/>
    <w:basedOn w:val="DefaultParagraphFont"/>
    <w:uiPriority w:val="99"/>
    <w:rsid w:val="001D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228">
      <w:bodyDiv w:val="1"/>
      <w:marLeft w:val="0"/>
      <w:marRight w:val="0"/>
      <w:marTop w:val="0"/>
      <w:marBottom w:val="0"/>
      <w:divBdr>
        <w:top w:val="none" w:sz="0" w:space="0" w:color="auto"/>
        <w:left w:val="none" w:sz="0" w:space="0" w:color="auto"/>
        <w:bottom w:val="none" w:sz="0" w:space="0" w:color="auto"/>
        <w:right w:val="none" w:sz="0" w:space="0" w:color="auto"/>
      </w:divBdr>
    </w:div>
    <w:div w:id="609355507">
      <w:bodyDiv w:val="1"/>
      <w:marLeft w:val="0"/>
      <w:marRight w:val="0"/>
      <w:marTop w:val="0"/>
      <w:marBottom w:val="0"/>
      <w:divBdr>
        <w:top w:val="none" w:sz="0" w:space="0" w:color="auto"/>
        <w:left w:val="none" w:sz="0" w:space="0" w:color="auto"/>
        <w:bottom w:val="none" w:sz="0" w:space="0" w:color="auto"/>
        <w:right w:val="none" w:sz="0" w:space="0" w:color="auto"/>
      </w:divBdr>
    </w:div>
    <w:div w:id="1085997252">
      <w:bodyDiv w:val="1"/>
      <w:marLeft w:val="0"/>
      <w:marRight w:val="0"/>
      <w:marTop w:val="0"/>
      <w:marBottom w:val="0"/>
      <w:divBdr>
        <w:top w:val="none" w:sz="0" w:space="0" w:color="auto"/>
        <w:left w:val="none" w:sz="0" w:space="0" w:color="auto"/>
        <w:bottom w:val="none" w:sz="0" w:space="0" w:color="auto"/>
        <w:right w:val="none" w:sz="0" w:space="0" w:color="auto"/>
      </w:divBdr>
    </w:div>
    <w:div w:id="13602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Bird</dc:creator>
  <cp:keywords/>
  <dc:description/>
  <cp:lastModifiedBy>Danielle Pollard</cp:lastModifiedBy>
  <cp:revision>2</cp:revision>
  <cp:lastPrinted>2019-02-18T21:16:00Z</cp:lastPrinted>
  <dcterms:created xsi:type="dcterms:W3CDTF">2019-02-19T13:58:00Z</dcterms:created>
  <dcterms:modified xsi:type="dcterms:W3CDTF">2019-02-19T13:58:00Z</dcterms:modified>
</cp:coreProperties>
</file>