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5A" w:rsidRDefault="00F9469B" w:rsidP="00F9469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57856" cy="1361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2085" cy="14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69B" w:rsidRPr="00EE495A" w:rsidRDefault="00F9469B" w:rsidP="00F9469B">
      <w:pPr>
        <w:jc w:val="center"/>
        <w:rPr>
          <w:b/>
          <w:sz w:val="28"/>
          <w:szCs w:val="28"/>
        </w:rPr>
      </w:pPr>
      <w:r w:rsidRPr="00EE495A">
        <w:rPr>
          <w:b/>
          <w:sz w:val="28"/>
          <w:szCs w:val="28"/>
        </w:rPr>
        <w:t>St Michael’s Catholic Grammar School</w:t>
      </w:r>
    </w:p>
    <w:p w:rsidR="00F9469B" w:rsidRPr="00EE495A" w:rsidRDefault="00F55C1E" w:rsidP="00F94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Chaplain</w:t>
      </w:r>
    </w:p>
    <w:p w:rsidR="00F9469B" w:rsidRPr="00EE495A" w:rsidRDefault="00F9469B" w:rsidP="00F9469B">
      <w:pPr>
        <w:jc w:val="center"/>
        <w:rPr>
          <w:b/>
          <w:sz w:val="28"/>
          <w:szCs w:val="28"/>
        </w:rPr>
      </w:pPr>
      <w:r w:rsidRPr="00EE495A">
        <w:rPr>
          <w:b/>
          <w:sz w:val="28"/>
          <w:szCs w:val="28"/>
        </w:rPr>
        <w:t>JOB DESCRIPTION</w:t>
      </w:r>
    </w:p>
    <w:p w:rsidR="00F9469B" w:rsidRPr="00EE495A" w:rsidRDefault="00F9469B" w:rsidP="00F946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495A">
        <w:rPr>
          <w:b/>
          <w:sz w:val="24"/>
          <w:szCs w:val="24"/>
        </w:rPr>
        <w:t>Job Title</w:t>
      </w:r>
    </w:p>
    <w:p w:rsidR="00F9469B" w:rsidRPr="00EE495A" w:rsidRDefault="00F55C1E" w:rsidP="00F55C1E">
      <w:pPr>
        <w:ind w:left="720"/>
        <w:rPr>
          <w:sz w:val="24"/>
          <w:szCs w:val="24"/>
        </w:rPr>
      </w:pPr>
      <w:r>
        <w:rPr>
          <w:sz w:val="24"/>
          <w:szCs w:val="24"/>
        </w:rPr>
        <w:t>School Chaplain (Lay or Ordained)</w:t>
      </w:r>
    </w:p>
    <w:p w:rsidR="00F9469B" w:rsidRDefault="00577E2C" w:rsidP="009D2F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495A">
        <w:rPr>
          <w:b/>
          <w:sz w:val="24"/>
          <w:szCs w:val="24"/>
        </w:rPr>
        <w:t>Responsibility</w:t>
      </w:r>
    </w:p>
    <w:p w:rsidR="009D2FC4" w:rsidRPr="009D2FC4" w:rsidRDefault="009D2FC4" w:rsidP="009D2FC4">
      <w:pPr>
        <w:pStyle w:val="ListParagraph"/>
        <w:rPr>
          <w:b/>
          <w:sz w:val="24"/>
          <w:szCs w:val="24"/>
        </w:rPr>
      </w:pPr>
    </w:p>
    <w:p w:rsidR="00F55C1E" w:rsidRPr="009D2FC4" w:rsidRDefault="009D2FC4" w:rsidP="009D2FC4">
      <w:pPr>
        <w:pStyle w:val="ListParagraph"/>
        <w:rPr>
          <w:sz w:val="24"/>
          <w:szCs w:val="24"/>
        </w:rPr>
      </w:pPr>
      <w:r w:rsidRPr="00CF2741">
        <w:rPr>
          <w:sz w:val="24"/>
          <w:szCs w:val="24"/>
        </w:rPr>
        <w:t>The Chaplain is responsible for coordinating and facilitating the liturgical li</w:t>
      </w:r>
      <w:r>
        <w:rPr>
          <w:sz w:val="24"/>
          <w:szCs w:val="24"/>
        </w:rPr>
        <w:t xml:space="preserve">fe of the School and reports to </w:t>
      </w:r>
      <w:r w:rsidRPr="00CF2741">
        <w:rPr>
          <w:sz w:val="24"/>
          <w:szCs w:val="24"/>
        </w:rPr>
        <w:t>the Head</w:t>
      </w:r>
      <w:r w:rsidR="00477D67">
        <w:rPr>
          <w:sz w:val="24"/>
          <w:szCs w:val="24"/>
        </w:rPr>
        <w:t xml:space="preserve"> of Religious Education</w:t>
      </w:r>
      <w:r>
        <w:rPr>
          <w:sz w:val="24"/>
          <w:szCs w:val="24"/>
        </w:rPr>
        <w:t xml:space="preserve">. </w:t>
      </w:r>
    </w:p>
    <w:p w:rsidR="00577E2C" w:rsidRPr="00EE495A" w:rsidRDefault="00577E2C" w:rsidP="00F9469B">
      <w:pPr>
        <w:pStyle w:val="ListParagraph"/>
        <w:rPr>
          <w:sz w:val="24"/>
          <w:szCs w:val="24"/>
        </w:rPr>
      </w:pPr>
    </w:p>
    <w:p w:rsidR="00F9469B" w:rsidRDefault="00F9469B" w:rsidP="00F946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7E2C">
        <w:rPr>
          <w:b/>
          <w:sz w:val="24"/>
          <w:szCs w:val="24"/>
        </w:rPr>
        <w:t>Liaison and co-operation</w:t>
      </w:r>
    </w:p>
    <w:p w:rsidR="00577E2C" w:rsidRPr="00577E2C" w:rsidRDefault="00577E2C" w:rsidP="00577E2C">
      <w:pPr>
        <w:pStyle w:val="ListParagraph"/>
        <w:rPr>
          <w:b/>
          <w:sz w:val="24"/>
          <w:szCs w:val="24"/>
        </w:rPr>
      </w:pPr>
    </w:p>
    <w:p w:rsidR="00F9469B" w:rsidRDefault="00F55C1E" w:rsidP="00F946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Chaplain</w:t>
      </w:r>
      <w:r w:rsidR="00F9469B" w:rsidRPr="00EE495A">
        <w:rPr>
          <w:sz w:val="24"/>
          <w:szCs w:val="24"/>
        </w:rPr>
        <w:t xml:space="preserve"> will work in liaison, and co-operation with:</w:t>
      </w:r>
    </w:p>
    <w:p w:rsidR="00F9469B" w:rsidRDefault="00F9469B" w:rsidP="00F94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95A">
        <w:rPr>
          <w:sz w:val="24"/>
          <w:szCs w:val="24"/>
        </w:rPr>
        <w:t>Other members of staff</w:t>
      </w:r>
    </w:p>
    <w:p w:rsidR="00F55C1E" w:rsidRPr="001E4303" w:rsidRDefault="00477D67" w:rsidP="001E43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4303">
        <w:rPr>
          <w:sz w:val="24"/>
          <w:szCs w:val="24"/>
        </w:rPr>
        <w:t xml:space="preserve">The </w:t>
      </w:r>
      <w:r w:rsidR="00F55C1E" w:rsidRPr="001E4303">
        <w:rPr>
          <w:sz w:val="24"/>
          <w:szCs w:val="24"/>
        </w:rPr>
        <w:t>Loreto English Education Network</w:t>
      </w:r>
      <w:r w:rsidR="001E4303" w:rsidRPr="001E4303">
        <w:rPr>
          <w:sz w:val="24"/>
          <w:szCs w:val="24"/>
        </w:rPr>
        <w:t xml:space="preserve"> (</w:t>
      </w:r>
      <w:r w:rsidR="001E4303" w:rsidRPr="001E4303">
        <w:rPr>
          <w:sz w:val="24"/>
          <w:szCs w:val="24"/>
        </w:rPr>
        <w:t>As St Michael’s is now part of the Loreto Education Trust, the Chaplain will also work in conjunction with the Loreto English Education Network regarding chaplaincy wor</w:t>
      </w:r>
      <w:r w:rsidR="001E4303" w:rsidRPr="001E4303">
        <w:rPr>
          <w:sz w:val="24"/>
          <w:szCs w:val="24"/>
        </w:rPr>
        <w:t>k</w:t>
      </w:r>
      <w:r w:rsidR="001E4303">
        <w:rPr>
          <w:sz w:val="24"/>
          <w:szCs w:val="24"/>
        </w:rPr>
        <w:t xml:space="preserve"> across all the Loreto schools)</w:t>
      </w:r>
    </w:p>
    <w:p w:rsidR="00F9469B" w:rsidRPr="00EE495A" w:rsidRDefault="00F9469B" w:rsidP="00F946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95A">
        <w:rPr>
          <w:sz w:val="24"/>
          <w:szCs w:val="24"/>
        </w:rPr>
        <w:t>Members of the Inspectorate, Advisory and Support Services as necessary</w:t>
      </w:r>
    </w:p>
    <w:p w:rsidR="00F55C1E" w:rsidRDefault="00F9469B" w:rsidP="00477D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95A">
        <w:rPr>
          <w:sz w:val="24"/>
          <w:szCs w:val="24"/>
        </w:rPr>
        <w:t>Parents, governors and the local community</w:t>
      </w:r>
    </w:p>
    <w:p w:rsidR="00477D67" w:rsidRPr="00477D67" w:rsidRDefault="00477D67" w:rsidP="00477D67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86015B" w:rsidRDefault="0086015B" w:rsidP="008601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7E2C">
        <w:rPr>
          <w:b/>
          <w:sz w:val="24"/>
          <w:szCs w:val="24"/>
        </w:rPr>
        <w:t>Task</w:t>
      </w:r>
      <w:r w:rsidR="00477D67">
        <w:rPr>
          <w:b/>
          <w:sz w:val="24"/>
          <w:szCs w:val="24"/>
        </w:rPr>
        <w:t>s</w:t>
      </w:r>
      <w:r w:rsidRPr="00577E2C">
        <w:rPr>
          <w:b/>
          <w:sz w:val="24"/>
          <w:szCs w:val="24"/>
        </w:rPr>
        <w:t xml:space="preserve"> and Duties</w:t>
      </w:r>
    </w:p>
    <w:p w:rsidR="009D2FC4" w:rsidRPr="009D2FC4" w:rsidRDefault="009D2FC4" w:rsidP="009D2FC4">
      <w:pPr>
        <w:ind w:left="360"/>
        <w:rPr>
          <w:sz w:val="24"/>
          <w:szCs w:val="24"/>
        </w:rPr>
      </w:pPr>
      <w:r w:rsidRPr="009D2FC4">
        <w:rPr>
          <w:sz w:val="24"/>
          <w:szCs w:val="24"/>
        </w:rPr>
        <w:t>The role of the Chaplain includes the following:</w:t>
      </w:r>
    </w:p>
    <w:p w:rsidR="00577E2C" w:rsidRPr="00577E2C" w:rsidRDefault="00577E2C" w:rsidP="00577E2C">
      <w:pPr>
        <w:pStyle w:val="ListParagraph"/>
        <w:rPr>
          <w:b/>
          <w:sz w:val="24"/>
          <w:szCs w:val="24"/>
        </w:rPr>
      </w:pPr>
    </w:p>
    <w:p w:rsidR="001E4303" w:rsidRDefault="003858CC" w:rsidP="001E43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Developing </w:t>
      </w:r>
      <w:r w:rsidR="00F55C1E" w:rsidRPr="009D2FC4">
        <w:rPr>
          <w:sz w:val="24"/>
          <w:szCs w:val="24"/>
        </w:rPr>
        <w:t>meaningful and lively lit</w:t>
      </w:r>
      <w:r>
        <w:rPr>
          <w:sz w:val="24"/>
          <w:szCs w:val="24"/>
        </w:rPr>
        <w:t xml:space="preserve">urgies </w:t>
      </w:r>
      <w:r w:rsidR="008E5FDA">
        <w:rPr>
          <w:sz w:val="24"/>
          <w:szCs w:val="24"/>
        </w:rPr>
        <w:t>in conjunct</w:t>
      </w:r>
      <w:r w:rsidR="001E4303">
        <w:rPr>
          <w:sz w:val="24"/>
          <w:szCs w:val="24"/>
        </w:rPr>
        <w:t xml:space="preserve">ion with the Liturgy Committee and the </w:t>
      </w:r>
      <w:r w:rsidR="008E5FDA">
        <w:rPr>
          <w:sz w:val="24"/>
          <w:szCs w:val="24"/>
        </w:rPr>
        <w:t xml:space="preserve">Music, Drama and Dance departments </w:t>
      </w:r>
      <w:r>
        <w:rPr>
          <w:sz w:val="24"/>
          <w:szCs w:val="24"/>
        </w:rPr>
        <w:t>involving pupils from</w:t>
      </w:r>
      <w:r w:rsidR="008E5FDA">
        <w:rPr>
          <w:sz w:val="24"/>
          <w:szCs w:val="24"/>
        </w:rPr>
        <w:t xml:space="preserve"> all years.</w:t>
      </w:r>
      <w:r w:rsidR="001E4303">
        <w:rPr>
          <w:sz w:val="24"/>
          <w:szCs w:val="24"/>
        </w:rPr>
        <w:t xml:space="preserve">  </w:t>
      </w:r>
      <w:r w:rsidR="00CF2741" w:rsidRPr="001E4303">
        <w:rPr>
          <w:sz w:val="24"/>
          <w:szCs w:val="24"/>
        </w:rPr>
        <w:t xml:space="preserve">Liturgies for the whole School take place at the end of each term, for the feast of St. Michael and the Holy Days of Obligation.  </w:t>
      </w:r>
    </w:p>
    <w:p w:rsidR="00F55C1E" w:rsidRPr="001E4303" w:rsidRDefault="001E4303" w:rsidP="001E43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Organising and overseeing the </w:t>
      </w:r>
      <w:r w:rsidR="00CF2741" w:rsidRPr="001E4303">
        <w:rPr>
          <w:sz w:val="24"/>
          <w:szCs w:val="24"/>
        </w:rPr>
        <w:t xml:space="preserve">Voluntary Mass each Friday </w:t>
      </w:r>
      <w:r>
        <w:rPr>
          <w:sz w:val="24"/>
          <w:szCs w:val="24"/>
        </w:rPr>
        <w:t xml:space="preserve">lunchbreak </w:t>
      </w:r>
      <w:r w:rsidR="00CF2741" w:rsidRPr="001E4303">
        <w:rPr>
          <w:sz w:val="24"/>
          <w:szCs w:val="24"/>
        </w:rPr>
        <w:t xml:space="preserve">in the School Chapel prepared by each form in the School.  </w:t>
      </w:r>
      <w:r>
        <w:rPr>
          <w:sz w:val="24"/>
          <w:szCs w:val="24"/>
        </w:rPr>
        <w:t>S</w:t>
      </w:r>
      <w:r w:rsidRPr="009D2FC4">
        <w:rPr>
          <w:sz w:val="24"/>
          <w:szCs w:val="24"/>
        </w:rPr>
        <w:t>upporting the RE department staf</w:t>
      </w:r>
      <w:r>
        <w:rPr>
          <w:sz w:val="24"/>
          <w:szCs w:val="24"/>
        </w:rPr>
        <w:t>f in preparing students for this</w:t>
      </w:r>
      <w:r w:rsidRPr="009D2FC4">
        <w:rPr>
          <w:sz w:val="24"/>
          <w:szCs w:val="24"/>
        </w:rPr>
        <w:t xml:space="preserve"> Mass.</w:t>
      </w:r>
      <w:r>
        <w:rPr>
          <w:sz w:val="24"/>
          <w:szCs w:val="24"/>
        </w:rPr>
        <w:t xml:space="preserve">  </w:t>
      </w:r>
      <w:r w:rsidRPr="001E4303">
        <w:rPr>
          <w:sz w:val="24"/>
          <w:szCs w:val="24"/>
        </w:rPr>
        <w:t>S</w:t>
      </w:r>
      <w:r w:rsidR="00CF2741" w:rsidRPr="001E4303">
        <w:rPr>
          <w:sz w:val="24"/>
          <w:szCs w:val="24"/>
        </w:rPr>
        <w:t xml:space="preserve">taff and Sixth Form students are Eucharistic Ministers.  </w:t>
      </w:r>
    </w:p>
    <w:p w:rsidR="00CF2741" w:rsidRPr="009D2FC4" w:rsidRDefault="00CF2741" w:rsidP="009D2F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D2FC4">
        <w:rPr>
          <w:sz w:val="24"/>
          <w:szCs w:val="24"/>
        </w:rPr>
        <w:lastRenderedPageBreak/>
        <w:t>Liaising with priests from the Diocese who come to officiate some Masses as well as the Sacrament of Reconciliation during Lent.</w:t>
      </w:r>
    </w:p>
    <w:p w:rsidR="00CF2741" w:rsidRPr="009D2FC4" w:rsidRDefault="00CF2741" w:rsidP="009D2F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D2FC4">
        <w:rPr>
          <w:sz w:val="24"/>
          <w:szCs w:val="24"/>
        </w:rPr>
        <w:t>Working with the Head of RE to organise retreats for each year group. Currently we use SPEC retreat in Pinner or the Niland Centre in Bushey as venues.</w:t>
      </w:r>
    </w:p>
    <w:p w:rsidR="00CF2741" w:rsidRPr="009D2FC4" w:rsidRDefault="00CF2741" w:rsidP="009D2F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D2FC4">
        <w:rPr>
          <w:sz w:val="24"/>
          <w:szCs w:val="24"/>
        </w:rPr>
        <w:t>Running the Justice and Peace and Integrity of Creation group and working with a small group of students to train them for Catechesis.</w:t>
      </w:r>
    </w:p>
    <w:p w:rsidR="00CF2741" w:rsidRPr="009D2FC4" w:rsidRDefault="001E4303" w:rsidP="009D2F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 w:rsidR="00CF2741" w:rsidRPr="009D2FC4">
        <w:rPr>
          <w:sz w:val="24"/>
          <w:szCs w:val="24"/>
        </w:rPr>
        <w:t>rganise the annual pilgrimage to Lourdes.</w:t>
      </w:r>
    </w:p>
    <w:p w:rsidR="0094608F" w:rsidRPr="009D2FC4" w:rsidRDefault="00CF2741" w:rsidP="009D2F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D2FC4">
        <w:rPr>
          <w:sz w:val="24"/>
          <w:szCs w:val="24"/>
        </w:rPr>
        <w:t>The role will also involve some administrative work as well as taking care of the Chapel and stock requirements for the Chapel.</w:t>
      </w:r>
    </w:p>
    <w:p w:rsidR="0094608F" w:rsidRPr="00EE495A" w:rsidRDefault="00F55C1E" w:rsidP="00CF2741">
      <w:pPr>
        <w:rPr>
          <w:sz w:val="24"/>
          <w:szCs w:val="24"/>
        </w:rPr>
      </w:pPr>
      <w:r>
        <w:rPr>
          <w:sz w:val="24"/>
          <w:szCs w:val="24"/>
        </w:rPr>
        <w:t>April 2021</w:t>
      </w:r>
    </w:p>
    <w:sectPr w:rsidR="0094608F" w:rsidRPr="00EE4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987"/>
    <w:multiLevelType w:val="hybridMultilevel"/>
    <w:tmpl w:val="2CF4E5D2"/>
    <w:lvl w:ilvl="0" w:tplc="2BF00E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28FC"/>
    <w:multiLevelType w:val="hybridMultilevel"/>
    <w:tmpl w:val="6B449C26"/>
    <w:lvl w:ilvl="0" w:tplc="3EA6D5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50C25"/>
    <w:multiLevelType w:val="hybridMultilevel"/>
    <w:tmpl w:val="B3FE8988"/>
    <w:lvl w:ilvl="0" w:tplc="87228E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AF5214"/>
    <w:multiLevelType w:val="hybridMultilevel"/>
    <w:tmpl w:val="C9789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B"/>
    <w:rsid w:val="000A176E"/>
    <w:rsid w:val="000C12F6"/>
    <w:rsid w:val="001E4303"/>
    <w:rsid w:val="003858CC"/>
    <w:rsid w:val="00394D83"/>
    <w:rsid w:val="004530C6"/>
    <w:rsid w:val="00477D67"/>
    <w:rsid w:val="00577E2C"/>
    <w:rsid w:val="00631603"/>
    <w:rsid w:val="0086015B"/>
    <w:rsid w:val="008E5FDA"/>
    <w:rsid w:val="0094608F"/>
    <w:rsid w:val="009D2FC4"/>
    <w:rsid w:val="00CA367D"/>
    <w:rsid w:val="00CF2741"/>
    <w:rsid w:val="00D4003C"/>
    <w:rsid w:val="00EE495A"/>
    <w:rsid w:val="00F55C1E"/>
    <w:rsid w:val="00F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B3A4"/>
  <w15:chartTrackingRefBased/>
  <w15:docId w15:val="{4572BA5D-5E8C-43CF-A28F-C7744261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D25141D4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2021-04-23T14:45:00Z</dcterms:created>
  <dcterms:modified xsi:type="dcterms:W3CDTF">2021-04-23T14:45:00Z</dcterms:modified>
</cp:coreProperties>
</file>