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8D" w:rsidRPr="00F5246A" w:rsidRDefault="00274842" w:rsidP="00D06DEA">
      <w:pPr>
        <w:pStyle w:val="Title"/>
        <w:rPr>
          <w:b/>
        </w:rPr>
      </w:pPr>
      <w:r>
        <w:rPr>
          <w:b/>
        </w:rPr>
        <w:t>Specia</w:t>
      </w:r>
      <w:r w:rsidR="00F774AD">
        <w:rPr>
          <w:b/>
        </w:rPr>
        <w:t>list Teacher for Complex Needs P</w:t>
      </w:r>
      <w:r>
        <w:rPr>
          <w:b/>
        </w:rPr>
        <w:t>upils</w:t>
      </w:r>
      <w:r w:rsidR="004C5690">
        <w:rPr>
          <w:b/>
        </w:rPr>
        <w:t xml:space="preserve"> -</w:t>
      </w:r>
      <w:r w:rsidR="00011E3F">
        <w:rPr>
          <w:b/>
        </w:rPr>
        <w:t xml:space="preserve"> Role Profile</w:t>
      </w:r>
    </w:p>
    <w:p w:rsidR="00F5246A" w:rsidRDefault="00F5246A" w:rsidP="00BA3B2D">
      <w:pPr>
        <w:jc w:val="right"/>
        <w:rPr>
          <w:b/>
          <w:sz w:val="32"/>
        </w:rPr>
      </w:pPr>
    </w:p>
    <w:p w:rsidR="00580ABF" w:rsidRPr="00580ABF" w:rsidRDefault="00580ABF" w:rsidP="00580ABF">
      <w:pPr>
        <w:rPr>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F40730" w:rsidTr="004E4217">
        <w:trPr>
          <w:trHeight w:val="369"/>
        </w:trPr>
        <w:tc>
          <w:tcPr>
            <w:tcW w:w="1242" w:type="dxa"/>
            <w:shd w:val="pct20" w:color="000000" w:fill="FFFFFF"/>
          </w:tcPr>
          <w:p w:rsidR="00F40730" w:rsidRDefault="00F40730" w:rsidP="00C76FC0">
            <w:pPr>
              <w:pStyle w:val="Heading4"/>
              <w:spacing w:before="60" w:after="60"/>
            </w:pPr>
            <w:r>
              <w:softHyphen/>
              <w:t>Role Title</w:t>
            </w:r>
          </w:p>
        </w:tc>
        <w:tc>
          <w:tcPr>
            <w:tcW w:w="3402" w:type="dxa"/>
          </w:tcPr>
          <w:p w:rsidR="00F40730" w:rsidRDefault="00F13749" w:rsidP="008E79D0">
            <w:pPr>
              <w:spacing w:before="60" w:after="60"/>
            </w:pPr>
            <w:r>
              <w:t>Specialist T</w:t>
            </w:r>
            <w:r w:rsidR="00E36736">
              <w:t xml:space="preserve">eacher for </w:t>
            </w:r>
            <w:r w:rsidR="008E79D0">
              <w:t>students with complex communication and interaction</w:t>
            </w:r>
          </w:p>
        </w:tc>
        <w:tc>
          <w:tcPr>
            <w:tcW w:w="1504" w:type="dxa"/>
            <w:shd w:val="pct20" w:color="000000" w:fill="FFFFFF"/>
          </w:tcPr>
          <w:p w:rsidR="00F40730" w:rsidRDefault="00F40730" w:rsidP="00C76FC0">
            <w:pPr>
              <w:spacing w:before="60" w:after="60"/>
              <w:rPr>
                <w:b/>
                <w:i/>
              </w:rPr>
            </w:pPr>
            <w:r>
              <w:rPr>
                <w:b/>
                <w:i/>
              </w:rPr>
              <w:t>Reporting to</w:t>
            </w:r>
          </w:p>
        </w:tc>
        <w:tc>
          <w:tcPr>
            <w:tcW w:w="3032" w:type="dxa"/>
          </w:tcPr>
          <w:p w:rsidR="00F40730" w:rsidRDefault="00F13749" w:rsidP="00A50079">
            <w:pPr>
              <w:pStyle w:val="Header"/>
              <w:tabs>
                <w:tab w:val="clear" w:pos="4153"/>
                <w:tab w:val="clear" w:pos="8306"/>
              </w:tabs>
              <w:spacing w:before="60"/>
              <w:rPr>
                <w:noProof w:val="0"/>
              </w:rPr>
            </w:pPr>
            <w:r>
              <w:rPr>
                <w:noProof w:val="0"/>
              </w:rPr>
              <w:t>Teacher in charge of Specialist Provision</w:t>
            </w:r>
          </w:p>
        </w:tc>
      </w:tr>
      <w:tr w:rsidR="00F40730" w:rsidTr="004E4217">
        <w:trPr>
          <w:trHeight w:val="354"/>
        </w:trPr>
        <w:tc>
          <w:tcPr>
            <w:tcW w:w="1242" w:type="dxa"/>
            <w:shd w:val="pct20" w:color="000000" w:fill="FFFFFF"/>
          </w:tcPr>
          <w:p w:rsidR="00F40730" w:rsidRDefault="00F40730" w:rsidP="00C76FC0">
            <w:pPr>
              <w:spacing w:before="60" w:after="60"/>
              <w:rPr>
                <w:b/>
                <w:i/>
              </w:rPr>
            </w:pPr>
            <w:r>
              <w:rPr>
                <w:b/>
                <w:i/>
              </w:rPr>
              <w:t>Section</w:t>
            </w:r>
          </w:p>
        </w:tc>
        <w:tc>
          <w:tcPr>
            <w:tcW w:w="3402" w:type="dxa"/>
          </w:tcPr>
          <w:p w:rsidR="00F40730" w:rsidRDefault="00011E3F" w:rsidP="00E36736">
            <w:pPr>
              <w:spacing w:before="60" w:after="60"/>
            </w:pPr>
            <w:r>
              <w:t>SEN</w:t>
            </w:r>
            <w:r w:rsidR="008E79D0">
              <w:t>D</w:t>
            </w:r>
            <w:r>
              <w:t xml:space="preserve">, </w:t>
            </w:r>
            <w:proofErr w:type="spellStart"/>
            <w:r w:rsidR="00E36736">
              <w:t>Royds</w:t>
            </w:r>
            <w:proofErr w:type="spellEnd"/>
            <w:r w:rsidR="00E36736">
              <w:t xml:space="preserve"> Hall Community School</w:t>
            </w:r>
          </w:p>
        </w:tc>
        <w:tc>
          <w:tcPr>
            <w:tcW w:w="1504" w:type="dxa"/>
            <w:shd w:val="pct20" w:color="000000" w:fill="FFFFFF"/>
          </w:tcPr>
          <w:p w:rsidR="00F40730" w:rsidRDefault="00F40730" w:rsidP="00C76FC0">
            <w:pPr>
              <w:spacing w:before="60" w:after="60"/>
              <w:rPr>
                <w:b/>
                <w:i/>
              </w:rPr>
            </w:pPr>
          </w:p>
        </w:tc>
        <w:tc>
          <w:tcPr>
            <w:tcW w:w="3032" w:type="dxa"/>
          </w:tcPr>
          <w:p w:rsidR="00F40730" w:rsidRDefault="00F40730" w:rsidP="00C76FC0">
            <w:pPr>
              <w:spacing w:before="60" w:after="60"/>
            </w:pPr>
          </w:p>
        </w:tc>
      </w:tr>
      <w:tr w:rsidR="00F40730" w:rsidTr="007C1AA2">
        <w:trPr>
          <w:trHeight w:val="92"/>
        </w:trPr>
        <w:tc>
          <w:tcPr>
            <w:tcW w:w="1242" w:type="dxa"/>
            <w:shd w:val="pct20" w:color="000000" w:fill="FFFFFF"/>
          </w:tcPr>
          <w:p w:rsidR="00F40730" w:rsidRDefault="004E4217" w:rsidP="00C76FC0">
            <w:pPr>
              <w:spacing w:before="60" w:after="60"/>
              <w:rPr>
                <w:b/>
                <w:i/>
              </w:rPr>
            </w:pPr>
            <w:r>
              <w:rPr>
                <w:b/>
                <w:i/>
              </w:rPr>
              <w:t>Contract type</w:t>
            </w:r>
          </w:p>
        </w:tc>
        <w:tc>
          <w:tcPr>
            <w:tcW w:w="3402" w:type="dxa"/>
          </w:tcPr>
          <w:p w:rsidR="00F40730" w:rsidRDefault="00A50079" w:rsidP="00CB3F44">
            <w:pPr>
              <w:pStyle w:val="Header"/>
              <w:tabs>
                <w:tab w:val="clear" w:pos="4153"/>
                <w:tab w:val="clear" w:pos="8306"/>
              </w:tabs>
              <w:spacing w:before="60" w:after="60"/>
              <w:rPr>
                <w:noProof w:val="0"/>
              </w:rPr>
            </w:pPr>
            <w:r>
              <w:rPr>
                <w:noProof w:val="0"/>
              </w:rPr>
              <w:t>Permanent</w:t>
            </w:r>
            <w:r w:rsidR="00267D86">
              <w:rPr>
                <w:noProof w:val="0"/>
              </w:rPr>
              <w:t>, Full time</w:t>
            </w:r>
          </w:p>
        </w:tc>
        <w:tc>
          <w:tcPr>
            <w:tcW w:w="1504" w:type="dxa"/>
            <w:shd w:val="pct20" w:color="000000" w:fill="FFFFFF"/>
          </w:tcPr>
          <w:p w:rsidR="00F40730" w:rsidRDefault="004E4217" w:rsidP="00C76FC0">
            <w:pPr>
              <w:spacing w:before="60" w:after="60"/>
              <w:rPr>
                <w:b/>
                <w:i/>
              </w:rPr>
            </w:pPr>
            <w:r>
              <w:rPr>
                <w:b/>
                <w:i/>
              </w:rPr>
              <w:t>Grade / Salary</w:t>
            </w:r>
          </w:p>
        </w:tc>
        <w:tc>
          <w:tcPr>
            <w:tcW w:w="3032" w:type="dxa"/>
          </w:tcPr>
          <w:p w:rsidR="00F40730" w:rsidRDefault="007C1AA2" w:rsidP="005F6DC2">
            <w:pPr>
              <w:spacing w:before="60" w:after="60"/>
            </w:pPr>
            <w:r>
              <w:t>MPS/UPS</w:t>
            </w:r>
            <w:r w:rsidR="005F6DC2">
              <w:t xml:space="preserve"> </w:t>
            </w:r>
          </w:p>
          <w:p w:rsidR="00B81D06" w:rsidRPr="00B86DD2" w:rsidRDefault="00B81D06" w:rsidP="008E79D0">
            <w:pPr>
              <w:spacing w:before="60" w:after="60"/>
            </w:pPr>
            <w:r>
              <w:t>SEN</w:t>
            </w:r>
            <w:r w:rsidR="00F13749">
              <w:t>2</w:t>
            </w:r>
            <w:r>
              <w:t xml:space="preserve"> Allowance </w:t>
            </w:r>
            <w:r w:rsidR="008E79D0">
              <w:t>with an expectation to complete a distance learning Post Graduate Certificate in Autism</w:t>
            </w:r>
          </w:p>
        </w:tc>
      </w:tr>
    </w:tbl>
    <w:p w:rsidR="00F40730" w:rsidRDefault="00F40730" w:rsidP="00F40730">
      <w:pPr>
        <w:rPr>
          <w:sz w:val="22"/>
        </w:rPr>
      </w:pPr>
    </w:p>
    <w:p w:rsidR="00F40730" w:rsidRDefault="00F40730" w:rsidP="00F40730">
      <w:pPr>
        <w:pStyle w:val="Heading1"/>
        <w:spacing w:before="0" w:after="0"/>
        <w:rPr>
          <w:noProof w:val="0"/>
          <w:kern w:val="0"/>
        </w:rPr>
      </w:pPr>
      <w:r>
        <w:rPr>
          <w:noProof w:val="0"/>
          <w:kern w:val="0"/>
        </w:rPr>
        <w:t>Part A – JOB DESCRIPTION</w:t>
      </w:r>
    </w:p>
    <w:p w:rsidR="00F40730" w:rsidRDefault="00F40730" w:rsidP="00F40730"/>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F40730" w:rsidTr="007B142A">
        <w:trPr>
          <w:trHeight w:val="839"/>
        </w:trPr>
        <w:tc>
          <w:tcPr>
            <w:tcW w:w="2662" w:type="dxa"/>
            <w:shd w:val="pct20" w:color="000000" w:fill="FFFFFF"/>
          </w:tcPr>
          <w:p w:rsidR="00F40730" w:rsidRDefault="00F40730" w:rsidP="00C76FC0">
            <w:pPr>
              <w:spacing w:before="60" w:after="60"/>
            </w:pPr>
            <w:r>
              <w:rPr>
                <w:b/>
                <w:i/>
              </w:rPr>
              <w:t>Overall purpose of role</w:t>
            </w:r>
          </w:p>
        </w:tc>
        <w:tc>
          <w:tcPr>
            <w:tcW w:w="6518" w:type="dxa"/>
          </w:tcPr>
          <w:p w:rsidR="00F40730" w:rsidRDefault="00F13749" w:rsidP="004C5690">
            <w:pPr>
              <w:pStyle w:val="Header"/>
              <w:tabs>
                <w:tab w:val="clear" w:pos="4153"/>
                <w:tab w:val="clear" w:pos="8306"/>
              </w:tabs>
              <w:spacing w:before="60" w:after="60"/>
              <w:jc w:val="both"/>
              <w:rPr>
                <w:noProof w:val="0"/>
              </w:rPr>
            </w:pPr>
            <w:r>
              <w:rPr>
                <w:noProof w:val="0"/>
              </w:rPr>
              <w:t xml:space="preserve">As a </w:t>
            </w:r>
            <w:r>
              <w:t xml:space="preserve">Specialist Teacher </w:t>
            </w:r>
            <w:r w:rsidR="00CB3F44" w:rsidRPr="00CB3F44">
              <w:rPr>
                <w:noProof w:val="0"/>
              </w:rPr>
              <w:t>you will be required to meet the general requirements of this post, as specified in the School Teachers</w:t>
            </w:r>
            <w:r w:rsidR="00722C9A">
              <w:rPr>
                <w:noProof w:val="0"/>
              </w:rPr>
              <w:t>’ Pay and Conditions Document</w:t>
            </w:r>
            <w:r w:rsidR="00CB3F44" w:rsidRPr="00CB3F44">
              <w:rPr>
                <w:noProof w:val="0"/>
              </w:rPr>
              <w:t xml:space="preserve">. The post will require you to work in partnership with the </w:t>
            </w:r>
            <w:r>
              <w:rPr>
                <w:noProof w:val="0"/>
              </w:rPr>
              <w:t>Specialist Provision team</w:t>
            </w:r>
            <w:r w:rsidR="00CB3F44" w:rsidRPr="00CB3F44">
              <w:rPr>
                <w:noProof w:val="0"/>
              </w:rPr>
              <w:t>,</w:t>
            </w:r>
            <w:r w:rsidR="00153605">
              <w:rPr>
                <w:noProof w:val="0"/>
              </w:rPr>
              <w:t xml:space="preserve"> SEN</w:t>
            </w:r>
            <w:r w:rsidR="004C5690">
              <w:rPr>
                <w:noProof w:val="0"/>
              </w:rPr>
              <w:t>D</w:t>
            </w:r>
            <w:r w:rsidR="00153605">
              <w:rPr>
                <w:noProof w:val="0"/>
              </w:rPr>
              <w:t>CO,</w:t>
            </w:r>
            <w:r w:rsidR="00CB3F44" w:rsidRPr="00CB3F44">
              <w:rPr>
                <w:noProof w:val="0"/>
              </w:rPr>
              <w:t xml:space="preserve"> TLR holde</w:t>
            </w:r>
            <w:r w:rsidR="004C5690">
              <w:rPr>
                <w:noProof w:val="0"/>
              </w:rPr>
              <w:t>rs, Senior Leadership Team and G</w:t>
            </w:r>
            <w:r w:rsidR="00CB3F44" w:rsidRPr="00CB3F44">
              <w:rPr>
                <w:noProof w:val="0"/>
              </w:rPr>
              <w:t xml:space="preserve">overnors to </w:t>
            </w:r>
            <w:r w:rsidR="007C1AA2">
              <w:rPr>
                <w:noProof w:val="0"/>
              </w:rPr>
              <w:t>promote</w:t>
            </w:r>
            <w:r w:rsidR="004C5690">
              <w:rPr>
                <w:noProof w:val="0"/>
              </w:rPr>
              <w:t xml:space="preserve"> and support</w:t>
            </w:r>
            <w:r w:rsidR="00CB3F44" w:rsidRPr="00CB3F44">
              <w:rPr>
                <w:noProof w:val="0"/>
              </w:rPr>
              <w:t xml:space="preserve"> the </w:t>
            </w:r>
            <w:r w:rsidR="004C5690">
              <w:rPr>
                <w:noProof w:val="0"/>
              </w:rPr>
              <w:t xml:space="preserve">learning and welfare </w:t>
            </w:r>
            <w:r w:rsidR="00CB3F44" w:rsidRPr="00CB3F44">
              <w:rPr>
                <w:noProof w:val="0"/>
              </w:rPr>
              <w:t>of</w:t>
            </w:r>
            <w:r>
              <w:rPr>
                <w:noProof w:val="0"/>
              </w:rPr>
              <w:t xml:space="preserve"> SEN</w:t>
            </w:r>
            <w:r w:rsidR="004C5690">
              <w:rPr>
                <w:noProof w:val="0"/>
              </w:rPr>
              <w:t>D</w:t>
            </w:r>
            <w:r>
              <w:rPr>
                <w:noProof w:val="0"/>
              </w:rPr>
              <w:t xml:space="preserve"> students within our</w:t>
            </w:r>
            <w:r w:rsidR="00CB3F44" w:rsidRPr="00CB3F44">
              <w:rPr>
                <w:noProof w:val="0"/>
              </w:rPr>
              <w:t xml:space="preserve"> </w:t>
            </w:r>
            <w:r>
              <w:rPr>
                <w:noProof w:val="0"/>
              </w:rPr>
              <w:t>Specialist Provision.</w:t>
            </w:r>
          </w:p>
          <w:p w:rsidR="004C5690" w:rsidRDefault="004C5690" w:rsidP="004C5690">
            <w:pPr>
              <w:pStyle w:val="Header"/>
              <w:tabs>
                <w:tab w:val="clear" w:pos="4153"/>
                <w:tab w:val="clear" w:pos="8306"/>
              </w:tabs>
              <w:spacing w:before="60" w:after="60"/>
              <w:jc w:val="both"/>
              <w:rPr>
                <w:noProof w:val="0"/>
              </w:rPr>
            </w:pPr>
            <w:r>
              <w:rPr>
                <w:noProof w:val="0"/>
              </w:rPr>
              <w:t xml:space="preserve">In addition, the Specialist Teacher will be required to organise, plan, deliver and evaluate the learning for students with complex communication and interaction needs across names Kirklees schools. </w:t>
            </w:r>
          </w:p>
        </w:tc>
      </w:tr>
      <w:tr w:rsidR="00094C35" w:rsidTr="007B142A">
        <w:trPr>
          <w:trHeight w:val="839"/>
        </w:trPr>
        <w:tc>
          <w:tcPr>
            <w:tcW w:w="2662" w:type="dxa"/>
            <w:shd w:val="pct20" w:color="000000" w:fill="FFFFFF"/>
          </w:tcPr>
          <w:p w:rsidR="00094C35" w:rsidRDefault="00094C35" w:rsidP="00C76FC0">
            <w:pPr>
              <w:spacing w:before="60" w:after="60"/>
              <w:rPr>
                <w:b/>
                <w:i/>
              </w:rPr>
            </w:pPr>
            <w:r>
              <w:rPr>
                <w:b/>
                <w:i/>
              </w:rPr>
              <w:t>Safeguarding</w:t>
            </w:r>
            <w:r w:rsidR="00DD366D">
              <w:rPr>
                <w:b/>
                <w:i/>
              </w:rPr>
              <w:t xml:space="preserve"> Requirements</w:t>
            </w:r>
          </w:p>
        </w:tc>
        <w:tc>
          <w:tcPr>
            <w:tcW w:w="6518" w:type="dxa"/>
          </w:tcPr>
          <w:p w:rsidR="00DD366D" w:rsidRDefault="00094C35" w:rsidP="00187863">
            <w:pPr>
              <w:pStyle w:val="Header"/>
              <w:tabs>
                <w:tab w:val="clear" w:pos="4153"/>
                <w:tab w:val="clear" w:pos="8306"/>
              </w:tabs>
              <w:spacing w:before="60" w:after="60"/>
              <w:jc w:val="both"/>
              <w:rPr>
                <w:noProof w:val="0"/>
              </w:rPr>
            </w:pPr>
            <w:r>
              <w:rPr>
                <w:noProof w:val="0"/>
              </w:rPr>
              <w:t xml:space="preserve">This post requires the </w:t>
            </w:r>
            <w:r w:rsidR="00777BDD">
              <w:rPr>
                <w:noProof w:val="0"/>
              </w:rPr>
              <w:t>post holder</w:t>
            </w:r>
            <w:r>
              <w:rPr>
                <w:noProof w:val="0"/>
              </w:rPr>
              <w:t xml:space="preserve"> to </w:t>
            </w:r>
            <w:r w:rsidR="00777BDD">
              <w:rPr>
                <w:noProof w:val="0"/>
              </w:rPr>
              <w:t xml:space="preserve">work in settings with children and young adults. Any employment offer is therefore subject to </w:t>
            </w:r>
            <w:r w:rsidR="00187863">
              <w:rPr>
                <w:noProof w:val="0"/>
              </w:rPr>
              <w:t xml:space="preserve">the results of an Enhanced </w:t>
            </w:r>
            <w:r w:rsidR="00777BDD">
              <w:rPr>
                <w:noProof w:val="0"/>
              </w:rPr>
              <w:t>Disclosure from the Disclosure and Barring Service (DBS)</w:t>
            </w:r>
            <w:r w:rsidR="00187863">
              <w:rPr>
                <w:noProof w:val="0"/>
              </w:rPr>
              <w:t>. People who may have contact with younger children (i.e. primary school age) are also required to complete a declaration about family or other members of their household.</w:t>
            </w:r>
          </w:p>
          <w:p w:rsidR="004144D9" w:rsidRDefault="004144D9" w:rsidP="001F49E7">
            <w:pPr>
              <w:pStyle w:val="Header"/>
              <w:tabs>
                <w:tab w:val="clear" w:pos="4153"/>
                <w:tab w:val="clear" w:pos="8306"/>
              </w:tabs>
              <w:spacing w:before="60" w:after="60"/>
              <w:jc w:val="both"/>
              <w:rPr>
                <w:noProof w:val="0"/>
              </w:rPr>
            </w:pPr>
            <w:r>
              <w:rPr>
                <w:noProof w:val="0"/>
              </w:rPr>
              <w:t xml:space="preserve">Applicants MUST complete the MAT’s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w:t>
            </w:r>
            <w:r w:rsidR="001F49E7">
              <w:rPr>
                <w:noProof w:val="0"/>
              </w:rPr>
              <w:t>Head</w:t>
            </w:r>
            <w:r w:rsidR="0056624D">
              <w:rPr>
                <w:noProof w:val="0"/>
              </w:rPr>
              <w:t>teacher</w:t>
            </w:r>
            <w:r w:rsidR="001F49E7">
              <w:rPr>
                <w:noProof w:val="0"/>
              </w:rPr>
              <w:t xml:space="preserve">. </w:t>
            </w:r>
          </w:p>
        </w:tc>
      </w:tr>
    </w:tbl>
    <w:p w:rsidR="00F40730" w:rsidRDefault="00F40730" w:rsidP="00F40730">
      <w:pPr>
        <w:rPr>
          <w:b/>
          <w:sz w:val="22"/>
        </w:rPr>
      </w:pPr>
    </w:p>
    <w:p w:rsidR="005313D8" w:rsidRDefault="005313D8" w:rsidP="00F40730">
      <w:pPr>
        <w:rPr>
          <w:b/>
          <w:sz w:val="22"/>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201A31" w:rsidTr="009F7943">
        <w:tc>
          <w:tcPr>
            <w:tcW w:w="9180" w:type="dxa"/>
            <w:tcBorders>
              <w:top w:val="single" w:sz="6" w:space="0" w:color="auto"/>
              <w:bottom w:val="single" w:sz="4" w:space="0" w:color="auto"/>
            </w:tcBorders>
            <w:shd w:val="pct20" w:color="000000" w:fill="FFFFFF"/>
          </w:tcPr>
          <w:p w:rsidR="00201A31" w:rsidRDefault="00201A31" w:rsidP="00201A31">
            <w:pPr>
              <w:spacing w:before="60" w:after="60"/>
              <w:rPr>
                <w:b/>
                <w:i/>
              </w:rPr>
            </w:pPr>
            <w:r>
              <w:rPr>
                <w:b/>
                <w:i/>
              </w:rPr>
              <w:t>Key Outputs</w:t>
            </w:r>
          </w:p>
          <w:p w:rsidR="004C5690" w:rsidRDefault="004C5690" w:rsidP="00201A31">
            <w:pPr>
              <w:spacing w:before="60" w:after="60"/>
              <w:rPr>
                <w:b/>
                <w:i/>
              </w:rPr>
            </w:pPr>
            <w:r>
              <w:rPr>
                <w:b/>
                <w:i/>
              </w:rPr>
              <w:t xml:space="preserve">The post holder will work within the Provision, </w:t>
            </w:r>
            <w:proofErr w:type="spellStart"/>
            <w:r>
              <w:rPr>
                <w:b/>
                <w:i/>
              </w:rPr>
              <w:t>Royds</w:t>
            </w:r>
            <w:proofErr w:type="spellEnd"/>
            <w:r>
              <w:rPr>
                <w:b/>
                <w:i/>
              </w:rPr>
              <w:t xml:space="preserve"> Hall</w:t>
            </w:r>
            <w:r w:rsidR="00193B4B">
              <w:rPr>
                <w:b/>
                <w:i/>
              </w:rPr>
              <w:t xml:space="preserve"> Community</w:t>
            </w:r>
            <w:r>
              <w:rPr>
                <w:b/>
                <w:i/>
              </w:rPr>
              <w:t xml:space="preserve"> School and with designated schools.</w:t>
            </w:r>
          </w:p>
        </w:tc>
      </w:tr>
      <w:tr w:rsidR="00201A31" w:rsidTr="00A61DD9">
        <w:trPr>
          <w:trHeight w:val="3109"/>
        </w:trPr>
        <w:tc>
          <w:tcPr>
            <w:tcW w:w="9180" w:type="dxa"/>
            <w:tcBorders>
              <w:top w:val="single" w:sz="4" w:space="0" w:color="auto"/>
              <w:left w:val="single" w:sz="4" w:space="0" w:color="auto"/>
              <w:bottom w:val="single" w:sz="4" w:space="0" w:color="auto"/>
              <w:right w:val="single" w:sz="4" w:space="0" w:color="auto"/>
            </w:tcBorders>
          </w:tcPr>
          <w:p w:rsidR="00322F52" w:rsidRDefault="00322F52" w:rsidP="000E2451">
            <w:pPr>
              <w:numPr>
                <w:ilvl w:val="0"/>
                <w:numId w:val="6"/>
              </w:numPr>
              <w:spacing w:before="60" w:after="60"/>
              <w:ind w:left="356" w:hangingChars="178" w:hanging="356"/>
            </w:pPr>
            <w:r>
              <w:t>Help to provide a high quality SEN</w:t>
            </w:r>
            <w:r w:rsidR="004C5690">
              <w:t>D</w:t>
            </w:r>
            <w:r>
              <w:t xml:space="preserve"> support service </w:t>
            </w:r>
            <w:r w:rsidR="004C5690">
              <w:t xml:space="preserve">by assisting </w:t>
            </w:r>
            <w:r>
              <w:t xml:space="preserve">teachers in meeting their responsibility to help </w:t>
            </w:r>
            <w:r w:rsidR="00F13749">
              <w:t xml:space="preserve">Specialist Provision </w:t>
            </w:r>
            <w:r>
              <w:t>SEND pupils make good progress.</w:t>
            </w:r>
          </w:p>
          <w:p w:rsidR="00322F52" w:rsidRDefault="00322F52" w:rsidP="000E2451">
            <w:pPr>
              <w:numPr>
                <w:ilvl w:val="0"/>
                <w:numId w:val="6"/>
              </w:numPr>
              <w:spacing w:before="60" w:after="60"/>
              <w:ind w:left="356" w:hangingChars="178" w:hanging="356"/>
            </w:pPr>
            <w:r>
              <w:t>Plan and deliver improvements to SEN</w:t>
            </w:r>
            <w:r w:rsidR="004C5690">
              <w:t>D</w:t>
            </w:r>
            <w:r>
              <w:t xml:space="preserve"> provision, evaluate the impact of strategies and take action to secure further improvements based on the evidence available.</w:t>
            </w:r>
          </w:p>
          <w:p w:rsidR="00322F52" w:rsidRDefault="00C83BD5" w:rsidP="000E2451">
            <w:pPr>
              <w:numPr>
                <w:ilvl w:val="0"/>
                <w:numId w:val="6"/>
              </w:numPr>
              <w:spacing w:before="60" w:after="60"/>
              <w:ind w:left="356" w:hangingChars="178" w:hanging="356"/>
            </w:pPr>
            <w:r>
              <w:t>Assist the Teacher in C</w:t>
            </w:r>
            <w:r w:rsidR="00F13749">
              <w:t>harge</w:t>
            </w:r>
            <w:r w:rsidR="00322F52">
              <w:t xml:space="preserve"> in ensuring the </w:t>
            </w:r>
            <w:r w:rsidR="004C5690">
              <w:t xml:space="preserve">Specialist Provision </w:t>
            </w:r>
            <w:r w:rsidR="00322F52">
              <w:t>complies with the SEN</w:t>
            </w:r>
            <w:r w:rsidR="004C5690">
              <w:t>D</w:t>
            </w:r>
            <w:r w:rsidR="00322F52">
              <w:t xml:space="preserve"> Code of Practice and achieves </w:t>
            </w:r>
            <w:r w:rsidR="00907892">
              <w:t>a high standard of provision.</w:t>
            </w:r>
          </w:p>
          <w:p w:rsidR="00011E3F" w:rsidRDefault="00011E3F" w:rsidP="000E2451">
            <w:pPr>
              <w:numPr>
                <w:ilvl w:val="0"/>
                <w:numId w:val="6"/>
              </w:numPr>
              <w:spacing w:before="60" w:after="60"/>
              <w:ind w:left="356" w:hangingChars="178" w:hanging="356"/>
            </w:pPr>
            <w:r>
              <w:t>Lead on the coordination an</w:t>
            </w:r>
            <w:r w:rsidR="00F13749">
              <w:t>d liaison with external providers for outreach work</w:t>
            </w:r>
            <w:r w:rsidR="00EC5317">
              <w:t xml:space="preserve"> and parents of complex needs children</w:t>
            </w:r>
            <w:r w:rsidR="00C83BD5">
              <w:t>.</w:t>
            </w:r>
          </w:p>
          <w:p w:rsidR="00770C16" w:rsidRDefault="00770C16" w:rsidP="000E2451">
            <w:pPr>
              <w:numPr>
                <w:ilvl w:val="0"/>
                <w:numId w:val="6"/>
              </w:numPr>
              <w:spacing w:before="60" w:after="60"/>
              <w:ind w:left="356" w:hangingChars="178" w:hanging="356"/>
            </w:pPr>
            <w:r>
              <w:t>Attend review meetings</w:t>
            </w:r>
            <w:r w:rsidR="004C5690">
              <w:t xml:space="preserve"> as appropriate</w:t>
            </w:r>
            <w:r>
              <w:t xml:space="preserve"> and produce </w:t>
            </w:r>
            <w:r w:rsidR="00011E3F">
              <w:t>SEN</w:t>
            </w:r>
            <w:r w:rsidR="004C5690">
              <w:t>D</w:t>
            </w:r>
            <w:r w:rsidR="00011E3F">
              <w:t xml:space="preserve"> provision </w:t>
            </w:r>
            <w:r w:rsidR="00CE6755">
              <w:t>maps</w:t>
            </w:r>
            <w:r w:rsidR="00EC5317">
              <w:t xml:space="preserve"> and EHC plans</w:t>
            </w:r>
            <w:r w:rsidR="00011E3F">
              <w:t xml:space="preserve"> t</w:t>
            </w:r>
            <w:r>
              <w:t>o support learning</w:t>
            </w:r>
          </w:p>
          <w:p w:rsidR="00011E3F" w:rsidRDefault="00770C16" w:rsidP="000E2451">
            <w:pPr>
              <w:numPr>
                <w:ilvl w:val="0"/>
                <w:numId w:val="6"/>
              </w:numPr>
              <w:spacing w:before="60" w:after="60"/>
              <w:ind w:left="356" w:hangingChars="178" w:hanging="356"/>
            </w:pPr>
            <w:r>
              <w:t>L</w:t>
            </w:r>
            <w:r w:rsidR="00CE6755">
              <w:t>ine manage</w:t>
            </w:r>
            <w:r w:rsidR="00011E3F">
              <w:t xml:space="preserve"> a team of </w:t>
            </w:r>
            <w:proofErr w:type="spellStart"/>
            <w:proofErr w:type="gramStart"/>
            <w:r w:rsidR="00011E3F">
              <w:t>TAs.</w:t>
            </w:r>
            <w:proofErr w:type="spellEnd"/>
            <w:proofErr w:type="gramEnd"/>
            <w:r w:rsidR="00011E3F">
              <w:t xml:space="preserve"> </w:t>
            </w:r>
          </w:p>
          <w:p w:rsidR="00EC5317" w:rsidRDefault="00EC5317" w:rsidP="000E2451">
            <w:pPr>
              <w:numPr>
                <w:ilvl w:val="0"/>
                <w:numId w:val="6"/>
              </w:numPr>
              <w:spacing w:before="60" w:after="60"/>
              <w:ind w:left="356" w:hangingChars="178" w:hanging="356"/>
            </w:pPr>
            <w:r>
              <w:lastRenderedPageBreak/>
              <w:t>To establish and maintain effective and high quality relationships with parent/carers and other professionals</w:t>
            </w:r>
            <w:r w:rsidR="00C83BD5">
              <w:t>.</w:t>
            </w:r>
          </w:p>
          <w:p w:rsidR="002B2D02" w:rsidRPr="002B2D02" w:rsidRDefault="00F13749" w:rsidP="000E2451">
            <w:pPr>
              <w:numPr>
                <w:ilvl w:val="0"/>
                <w:numId w:val="6"/>
              </w:numPr>
              <w:spacing w:before="60" w:after="60"/>
              <w:ind w:left="356" w:hangingChars="178" w:hanging="356"/>
            </w:pPr>
            <w:r>
              <w:t>To work with the Teacher in charge</w:t>
            </w:r>
            <w:r w:rsidR="0031434F">
              <w:t>, SEN</w:t>
            </w:r>
            <w:r w:rsidR="0052013B">
              <w:t>D</w:t>
            </w:r>
            <w:r w:rsidR="0031434F">
              <w:t xml:space="preserve">CO </w:t>
            </w:r>
            <w:r>
              <w:t>and SEN</w:t>
            </w:r>
            <w:r w:rsidR="0052013B">
              <w:t>D</w:t>
            </w:r>
            <w:r>
              <w:t xml:space="preserve"> teams</w:t>
            </w:r>
            <w:r w:rsidR="00A50079">
              <w:t xml:space="preserve">, </w:t>
            </w:r>
            <w:r w:rsidR="007B6525">
              <w:t xml:space="preserve">to </w:t>
            </w:r>
            <w:r w:rsidR="002B2D02" w:rsidRPr="00F5235D">
              <w:t xml:space="preserve">promote and facilitate the delivery of excellent teaching and learning </w:t>
            </w:r>
            <w:r w:rsidR="00C83BD5">
              <w:t>for pupils</w:t>
            </w:r>
            <w:r w:rsidR="00322F52">
              <w:t xml:space="preserve"> with special needs</w:t>
            </w:r>
            <w:r w:rsidR="00C83BD5">
              <w:t>.</w:t>
            </w:r>
          </w:p>
          <w:p w:rsidR="002B2D02" w:rsidRPr="002B2D02" w:rsidRDefault="00011E3F" w:rsidP="000E2451">
            <w:pPr>
              <w:pStyle w:val="ListParagraph"/>
              <w:numPr>
                <w:ilvl w:val="1"/>
                <w:numId w:val="6"/>
              </w:numPr>
              <w:contextualSpacing w:val="0"/>
              <w:rPr>
                <w:sz w:val="20"/>
                <w:szCs w:val="20"/>
              </w:rPr>
            </w:pPr>
            <w:r>
              <w:rPr>
                <w:sz w:val="20"/>
                <w:szCs w:val="20"/>
              </w:rPr>
              <w:t>Assist in the leadership of the</w:t>
            </w:r>
            <w:r w:rsidR="00F13749">
              <w:rPr>
                <w:sz w:val="20"/>
                <w:szCs w:val="20"/>
              </w:rPr>
              <w:t xml:space="preserve"> </w:t>
            </w:r>
            <w:r w:rsidR="00EC5317">
              <w:rPr>
                <w:sz w:val="20"/>
                <w:szCs w:val="20"/>
              </w:rPr>
              <w:t>Specialist</w:t>
            </w:r>
            <w:r w:rsidR="00F13749">
              <w:rPr>
                <w:sz w:val="20"/>
                <w:szCs w:val="20"/>
              </w:rPr>
              <w:t xml:space="preserve"> Provision</w:t>
            </w:r>
            <w:r w:rsidR="002B2D02" w:rsidRPr="002B2D02">
              <w:rPr>
                <w:sz w:val="20"/>
                <w:szCs w:val="20"/>
              </w:rPr>
              <w:t xml:space="preserve"> in accordance with the school’s aims and ethos</w:t>
            </w:r>
            <w:r w:rsidR="00C83BD5">
              <w:rPr>
                <w:sz w:val="20"/>
                <w:szCs w:val="20"/>
              </w:rPr>
              <w:t>.</w:t>
            </w:r>
          </w:p>
          <w:p w:rsidR="002B2D02" w:rsidRPr="00322F52" w:rsidRDefault="002B2D02" w:rsidP="00322F52">
            <w:pPr>
              <w:pStyle w:val="ListParagraph"/>
              <w:numPr>
                <w:ilvl w:val="1"/>
                <w:numId w:val="6"/>
              </w:numPr>
              <w:contextualSpacing w:val="0"/>
              <w:rPr>
                <w:sz w:val="20"/>
                <w:szCs w:val="20"/>
              </w:rPr>
            </w:pPr>
            <w:r w:rsidRPr="00322F52">
              <w:rPr>
                <w:sz w:val="20"/>
                <w:szCs w:val="20"/>
              </w:rPr>
              <w:t xml:space="preserve">Improve </w:t>
            </w:r>
            <w:r w:rsidR="0031434F" w:rsidRPr="00322F52">
              <w:rPr>
                <w:sz w:val="20"/>
                <w:szCs w:val="20"/>
              </w:rPr>
              <w:t>student</w:t>
            </w:r>
            <w:r w:rsidR="00322F52">
              <w:rPr>
                <w:sz w:val="20"/>
                <w:szCs w:val="20"/>
              </w:rPr>
              <w:t>s’</w:t>
            </w:r>
            <w:r w:rsidRPr="00322F52">
              <w:rPr>
                <w:sz w:val="20"/>
                <w:szCs w:val="20"/>
              </w:rPr>
              <w:t xml:space="preserve"> levels of progress and attainment</w:t>
            </w:r>
            <w:r w:rsidR="00A50079" w:rsidRPr="00322F52">
              <w:rPr>
                <w:sz w:val="20"/>
                <w:szCs w:val="20"/>
              </w:rPr>
              <w:t>, Lead and support</w:t>
            </w:r>
            <w:r w:rsidR="00FA2388" w:rsidRPr="00322F52">
              <w:rPr>
                <w:sz w:val="20"/>
                <w:szCs w:val="20"/>
              </w:rPr>
              <w:t xml:space="preserve"> improvements in the </w:t>
            </w:r>
            <w:r w:rsidRPr="00322F52">
              <w:rPr>
                <w:sz w:val="20"/>
                <w:szCs w:val="20"/>
              </w:rPr>
              <w:t xml:space="preserve">quality of teaching and learning </w:t>
            </w:r>
            <w:r w:rsidR="00722C9A" w:rsidRPr="00322F52">
              <w:rPr>
                <w:sz w:val="20"/>
                <w:szCs w:val="20"/>
              </w:rPr>
              <w:t xml:space="preserve">for </w:t>
            </w:r>
            <w:r w:rsidR="00322F52">
              <w:rPr>
                <w:sz w:val="20"/>
                <w:szCs w:val="20"/>
              </w:rPr>
              <w:t xml:space="preserve">pupils with </w:t>
            </w:r>
            <w:r w:rsidR="0052013B">
              <w:rPr>
                <w:sz w:val="20"/>
                <w:szCs w:val="20"/>
              </w:rPr>
              <w:t xml:space="preserve">complex communication and interaction needs. </w:t>
            </w:r>
          </w:p>
          <w:p w:rsidR="002B2D02" w:rsidRDefault="002B2D02" w:rsidP="000E2451">
            <w:pPr>
              <w:pStyle w:val="ListParagraph"/>
              <w:numPr>
                <w:ilvl w:val="1"/>
                <w:numId w:val="6"/>
              </w:numPr>
              <w:contextualSpacing w:val="0"/>
              <w:rPr>
                <w:sz w:val="20"/>
                <w:szCs w:val="20"/>
              </w:rPr>
            </w:pPr>
            <w:r w:rsidRPr="00EA194A">
              <w:rPr>
                <w:sz w:val="20"/>
                <w:szCs w:val="20"/>
              </w:rPr>
              <w:t xml:space="preserve">Support </w:t>
            </w:r>
            <w:r w:rsidR="0031434F">
              <w:rPr>
                <w:sz w:val="20"/>
                <w:szCs w:val="20"/>
              </w:rPr>
              <w:t>student</w:t>
            </w:r>
            <w:r w:rsidR="00322F52">
              <w:rPr>
                <w:sz w:val="20"/>
                <w:szCs w:val="20"/>
              </w:rPr>
              <w:t>s’</w:t>
            </w:r>
            <w:r w:rsidRPr="00EA194A">
              <w:rPr>
                <w:sz w:val="20"/>
                <w:szCs w:val="20"/>
              </w:rPr>
              <w:t xml:space="preserve"> </w:t>
            </w:r>
            <w:r w:rsidR="0052013B">
              <w:rPr>
                <w:sz w:val="20"/>
                <w:szCs w:val="20"/>
              </w:rPr>
              <w:t xml:space="preserve">social and emotional wellbeing. </w:t>
            </w:r>
          </w:p>
          <w:p w:rsidR="0052013B" w:rsidRPr="00EA194A" w:rsidRDefault="0052013B" w:rsidP="000E2451">
            <w:pPr>
              <w:pStyle w:val="ListParagraph"/>
              <w:numPr>
                <w:ilvl w:val="1"/>
                <w:numId w:val="6"/>
              </w:numPr>
              <w:contextualSpacing w:val="0"/>
              <w:rPr>
                <w:sz w:val="20"/>
                <w:szCs w:val="20"/>
              </w:rPr>
            </w:pPr>
            <w:r>
              <w:rPr>
                <w:sz w:val="20"/>
                <w:szCs w:val="20"/>
              </w:rPr>
              <w:t xml:space="preserve">Support high standards of student’ behaviour for learning and engagement. </w:t>
            </w:r>
          </w:p>
          <w:p w:rsidR="00DE00EE" w:rsidRDefault="002B2D02" w:rsidP="000E2451">
            <w:pPr>
              <w:pStyle w:val="ListParagraph"/>
              <w:numPr>
                <w:ilvl w:val="1"/>
                <w:numId w:val="6"/>
              </w:numPr>
              <w:contextualSpacing w:val="0"/>
              <w:rPr>
                <w:sz w:val="20"/>
                <w:szCs w:val="20"/>
              </w:rPr>
            </w:pPr>
            <w:r w:rsidRPr="00EA194A">
              <w:rPr>
                <w:sz w:val="20"/>
                <w:szCs w:val="20"/>
              </w:rPr>
              <w:t xml:space="preserve">Contribute to maintaining a safe environment for </w:t>
            </w:r>
            <w:r w:rsidR="0031434F">
              <w:rPr>
                <w:sz w:val="20"/>
                <w:szCs w:val="20"/>
              </w:rPr>
              <w:t>student</w:t>
            </w:r>
            <w:r w:rsidR="00DA1D22">
              <w:rPr>
                <w:sz w:val="20"/>
                <w:szCs w:val="20"/>
              </w:rPr>
              <w:t>s</w:t>
            </w:r>
            <w:r w:rsidRPr="00EA194A">
              <w:rPr>
                <w:sz w:val="20"/>
                <w:szCs w:val="20"/>
              </w:rPr>
              <w:t>.</w:t>
            </w:r>
          </w:p>
          <w:p w:rsidR="00853D1A" w:rsidRDefault="00011E3F" w:rsidP="000E2451">
            <w:pPr>
              <w:pStyle w:val="ListParagraph"/>
              <w:numPr>
                <w:ilvl w:val="0"/>
                <w:numId w:val="6"/>
              </w:numPr>
              <w:spacing w:before="60" w:after="60"/>
              <w:ind w:left="356" w:hangingChars="178" w:hanging="356"/>
              <w:rPr>
                <w:sz w:val="20"/>
                <w:szCs w:val="20"/>
              </w:rPr>
            </w:pPr>
            <w:r>
              <w:rPr>
                <w:sz w:val="20"/>
                <w:szCs w:val="20"/>
              </w:rPr>
              <w:t>Lead on</w:t>
            </w:r>
            <w:r w:rsidR="00A50079">
              <w:rPr>
                <w:sz w:val="20"/>
                <w:szCs w:val="20"/>
              </w:rPr>
              <w:t xml:space="preserve"> the d</w:t>
            </w:r>
            <w:r w:rsidR="00EA194A" w:rsidRPr="00EA194A">
              <w:rPr>
                <w:sz w:val="20"/>
                <w:szCs w:val="20"/>
              </w:rPr>
              <w:t>evelop</w:t>
            </w:r>
            <w:r w:rsidR="00A50079">
              <w:rPr>
                <w:sz w:val="20"/>
                <w:szCs w:val="20"/>
              </w:rPr>
              <w:t>ment</w:t>
            </w:r>
            <w:r w:rsidR="007B6525">
              <w:rPr>
                <w:sz w:val="20"/>
                <w:szCs w:val="20"/>
              </w:rPr>
              <w:t xml:space="preserve"> of an individual learning plan appropriate for each student to enable each student to engage posit</w:t>
            </w:r>
            <w:r w:rsidR="00193B4B">
              <w:rPr>
                <w:sz w:val="20"/>
                <w:szCs w:val="20"/>
              </w:rPr>
              <w:t>ively in their learning.</w:t>
            </w:r>
          </w:p>
          <w:p w:rsidR="008E3695" w:rsidRPr="00322F52" w:rsidRDefault="008E3695" w:rsidP="00322F52">
            <w:pPr>
              <w:pStyle w:val="ListParagraph"/>
              <w:numPr>
                <w:ilvl w:val="0"/>
                <w:numId w:val="6"/>
              </w:numPr>
              <w:spacing w:before="60" w:after="60"/>
              <w:rPr>
                <w:sz w:val="20"/>
                <w:szCs w:val="20"/>
              </w:rPr>
            </w:pPr>
            <w:r w:rsidRPr="00322F52">
              <w:rPr>
                <w:sz w:val="20"/>
                <w:szCs w:val="20"/>
              </w:rPr>
              <w:t xml:space="preserve">Prepare and plan appropriate resources to meet </w:t>
            </w:r>
            <w:r w:rsidR="0031434F" w:rsidRPr="00322F52">
              <w:rPr>
                <w:sz w:val="20"/>
                <w:szCs w:val="20"/>
              </w:rPr>
              <w:t>student</w:t>
            </w:r>
            <w:r w:rsidR="00322F52">
              <w:rPr>
                <w:sz w:val="20"/>
                <w:szCs w:val="20"/>
              </w:rPr>
              <w:t>s’</w:t>
            </w:r>
            <w:r w:rsidRPr="00322F52">
              <w:rPr>
                <w:sz w:val="20"/>
                <w:szCs w:val="20"/>
              </w:rPr>
              <w:t xml:space="preserve"> needs and ensure any reasonable adjustments or access arrangements are planned and made to the learning area. </w:t>
            </w:r>
          </w:p>
          <w:p w:rsidR="00EA194A" w:rsidRPr="00EA194A" w:rsidRDefault="00853D1A" w:rsidP="000E2451">
            <w:pPr>
              <w:pStyle w:val="ListParagraph"/>
              <w:numPr>
                <w:ilvl w:val="0"/>
                <w:numId w:val="6"/>
              </w:numPr>
              <w:spacing w:before="60" w:after="60"/>
              <w:ind w:left="356" w:hangingChars="178" w:hanging="356"/>
              <w:rPr>
                <w:sz w:val="20"/>
                <w:szCs w:val="20"/>
              </w:rPr>
            </w:pPr>
            <w:r>
              <w:rPr>
                <w:sz w:val="20"/>
                <w:szCs w:val="20"/>
              </w:rPr>
              <w:t xml:space="preserve">Prepare an appropriate supportive learning plan for each student which covers the essential subjects for the school curriculum, vocational areas and </w:t>
            </w:r>
            <w:r w:rsidR="005B7FF2">
              <w:rPr>
                <w:sz w:val="20"/>
                <w:szCs w:val="20"/>
              </w:rPr>
              <w:t>activities to for each student to gain skills</w:t>
            </w:r>
            <w:r w:rsidR="00322F52">
              <w:rPr>
                <w:sz w:val="20"/>
                <w:szCs w:val="20"/>
              </w:rPr>
              <w:t>,</w:t>
            </w:r>
            <w:r w:rsidR="00C06BFE">
              <w:rPr>
                <w:sz w:val="20"/>
                <w:szCs w:val="20"/>
              </w:rPr>
              <w:t xml:space="preserve"> </w:t>
            </w:r>
            <w:r w:rsidR="005B7FF2">
              <w:rPr>
                <w:sz w:val="20"/>
                <w:szCs w:val="20"/>
              </w:rPr>
              <w:t>engage positively within the wider school community</w:t>
            </w:r>
            <w:r w:rsidR="00322F52">
              <w:rPr>
                <w:sz w:val="20"/>
                <w:szCs w:val="20"/>
              </w:rPr>
              <w:t xml:space="preserve"> and make good progress in their learning, so they are able to progress in their education or onto meaningful employment</w:t>
            </w:r>
            <w:r w:rsidR="00C83BD5">
              <w:rPr>
                <w:sz w:val="20"/>
                <w:szCs w:val="20"/>
              </w:rPr>
              <w:t>.</w:t>
            </w:r>
          </w:p>
          <w:p w:rsidR="00EA194A" w:rsidRPr="00EA194A" w:rsidRDefault="00322F52" w:rsidP="00BD7606">
            <w:pPr>
              <w:pStyle w:val="ListParagraph"/>
              <w:numPr>
                <w:ilvl w:val="0"/>
                <w:numId w:val="6"/>
              </w:numPr>
              <w:spacing w:before="60" w:after="60"/>
              <w:rPr>
                <w:sz w:val="20"/>
                <w:szCs w:val="20"/>
              </w:rPr>
            </w:pPr>
            <w:r>
              <w:rPr>
                <w:sz w:val="20"/>
                <w:szCs w:val="20"/>
              </w:rPr>
              <w:t>P</w:t>
            </w:r>
            <w:r w:rsidR="00243765">
              <w:rPr>
                <w:sz w:val="20"/>
                <w:szCs w:val="20"/>
              </w:rPr>
              <w:t>rovide guidance</w:t>
            </w:r>
            <w:r w:rsidR="009D3DEE">
              <w:rPr>
                <w:sz w:val="20"/>
                <w:szCs w:val="20"/>
              </w:rPr>
              <w:t xml:space="preserve"> for colleagues</w:t>
            </w:r>
            <w:r w:rsidR="00F13749">
              <w:rPr>
                <w:sz w:val="20"/>
                <w:szCs w:val="20"/>
              </w:rPr>
              <w:t xml:space="preserve"> working within the Specialist Provision and</w:t>
            </w:r>
            <w:r w:rsidR="005B7FF2">
              <w:rPr>
                <w:sz w:val="20"/>
                <w:szCs w:val="20"/>
              </w:rPr>
              <w:t xml:space="preserve"> </w:t>
            </w:r>
            <w:r w:rsidR="009C2869">
              <w:rPr>
                <w:sz w:val="20"/>
                <w:szCs w:val="20"/>
              </w:rPr>
              <w:t>h</w:t>
            </w:r>
            <w:r w:rsidR="00A50079">
              <w:rPr>
                <w:sz w:val="20"/>
                <w:szCs w:val="20"/>
              </w:rPr>
              <w:t>elp m</w:t>
            </w:r>
            <w:r w:rsidR="00EA194A" w:rsidRPr="00EA194A">
              <w:rPr>
                <w:sz w:val="20"/>
                <w:szCs w:val="20"/>
              </w:rPr>
              <w:t xml:space="preserve">onitor and evaluate the quality of teaching and learning in </w:t>
            </w:r>
            <w:r w:rsidR="00F13749">
              <w:rPr>
                <w:sz w:val="20"/>
                <w:szCs w:val="20"/>
              </w:rPr>
              <w:t xml:space="preserve">the Specialist </w:t>
            </w:r>
            <w:r w:rsidR="00EC5317">
              <w:rPr>
                <w:sz w:val="20"/>
                <w:szCs w:val="20"/>
              </w:rPr>
              <w:t>Provision</w:t>
            </w:r>
            <w:r w:rsidR="003C7CE6">
              <w:rPr>
                <w:sz w:val="20"/>
                <w:szCs w:val="20"/>
              </w:rPr>
              <w:t xml:space="preserve">. </w:t>
            </w:r>
          </w:p>
          <w:p w:rsidR="0046417C" w:rsidRDefault="00A61DD9" w:rsidP="000E2451">
            <w:pPr>
              <w:pStyle w:val="ListParagraph"/>
              <w:numPr>
                <w:ilvl w:val="0"/>
                <w:numId w:val="6"/>
              </w:numPr>
              <w:spacing w:before="60" w:after="60"/>
              <w:ind w:left="356" w:hangingChars="178" w:hanging="356"/>
              <w:rPr>
                <w:sz w:val="20"/>
                <w:szCs w:val="20"/>
              </w:rPr>
            </w:pPr>
            <w:r>
              <w:rPr>
                <w:sz w:val="20"/>
                <w:szCs w:val="20"/>
              </w:rPr>
              <w:t xml:space="preserve">Ensure </w:t>
            </w:r>
            <w:r w:rsidR="0031434F">
              <w:rPr>
                <w:sz w:val="20"/>
                <w:szCs w:val="20"/>
              </w:rPr>
              <w:t>student</w:t>
            </w:r>
            <w:r>
              <w:rPr>
                <w:sz w:val="20"/>
                <w:szCs w:val="20"/>
              </w:rPr>
              <w:t>s</w:t>
            </w:r>
            <w:r w:rsidR="0046417C">
              <w:rPr>
                <w:sz w:val="20"/>
                <w:szCs w:val="20"/>
              </w:rPr>
              <w:t xml:space="preserve"> work</w:t>
            </w:r>
            <w:r w:rsidR="005B7FF2">
              <w:rPr>
                <w:sz w:val="20"/>
                <w:szCs w:val="20"/>
              </w:rPr>
              <w:t xml:space="preserve"> well and are supported </w:t>
            </w:r>
            <w:r w:rsidR="0046417C">
              <w:rPr>
                <w:sz w:val="20"/>
                <w:szCs w:val="20"/>
              </w:rPr>
              <w:t>in a safe environment, taking responsibility for ensuring risks are identified and managed well</w:t>
            </w:r>
            <w:r w:rsidR="005B7FF2">
              <w:rPr>
                <w:sz w:val="20"/>
                <w:szCs w:val="20"/>
              </w:rPr>
              <w:t xml:space="preserve">. </w:t>
            </w:r>
          </w:p>
          <w:p w:rsidR="0046417C" w:rsidRPr="00322F52" w:rsidRDefault="009C2869" w:rsidP="00322F52">
            <w:pPr>
              <w:pStyle w:val="ListParagraph"/>
              <w:numPr>
                <w:ilvl w:val="0"/>
                <w:numId w:val="6"/>
              </w:numPr>
              <w:spacing w:before="60" w:after="60"/>
              <w:ind w:left="356" w:hangingChars="178" w:hanging="356"/>
              <w:rPr>
                <w:sz w:val="20"/>
                <w:szCs w:val="20"/>
              </w:rPr>
            </w:pPr>
            <w:r w:rsidRPr="00322F52">
              <w:rPr>
                <w:sz w:val="20"/>
                <w:szCs w:val="20"/>
              </w:rPr>
              <w:t>Support</w:t>
            </w:r>
            <w:r w:rsidR="002D7C4A" w:rsidRPr="00322F52">
              <w:rPr>
                <w:sz w:val="20"/>
                <w:szCs w:val="20"/>
              </w:rPr>
              <w:t xml:space="preserve"> </w:t>
            </w:r>
            <w:r w:rsidR="0046417C" w:rsidRPr="00322F52">
              <w:rPr>
                <w:sz w:val="20"/>
                <w:szCs w:val="20"/>
              </w:rPr>
              <w:t>colleagues to improve standards of teaching and learning</w:t>
            </w:r>
            <w:r w:rsidR="00A61DD9" w:rsidRPr="00322F52">
              <w:rPr>
                <w:sz w:val="20"/>
                <w:szCs w:val="20"/>
              </w:rPr>
              <w:t xml:space="preserve"> and help them fulfil their teaching and learning</w:t>
            </w:r>
            <w:r w:rsidR="002D7C4A" w:rsidRPr="00322F52">
              <w:rPr>
                <w:sz w:val="20"/>
                <w:szCs w:val="20"/>
              </w:rPr>
              <w:t xml:space="preserve"> responsibilities with specif</w:t>
            </w:r>
            <w:r w:rsidR="0031434F" w:rsidRPr="00322F52">
              <w:rPr>
                <w:sz w:val="20"/>
                <w:szCs w:val="20"/>
              </w:rPr>
              <w:t xml:space="preserve">ic reference to students </w:t>
            </w:r>
            <w:r w:rsidR="00EC5317">
              <w:rPr>
                <w:sz w:val="20"/>
                <w:szCs w:val="20"/>
              </w:rPr>
              <w:t>with Complex Needs</w:t>
            </w:r>
            <w:r w:rsidR="00322F52">
              <w:rPr>
                <w:sz w:val="20"/>
                <w:szCs w:val="20"/>
              </w:rPr>
              <w:t>.</w:t>
            </w:r>
            <w:r w:rsidR="00C06BFE">
              <w:rPr>
                <w:sz w:val="20"/>
                <w:szCs w:val="20"/>
              </w:rPr>
              <w:t xml:space="preserve"> </w:t>
            </w:r>
            <w:r w:rsidRPr="00322F52">
              <w:rPr>
                <w:sz w:val="20"/>
                <w:szCs w:val="20"/>
              </w:rPr>
              <w:t>Working with</w:t>
            </w:r>
            <w:r w:rsidR="00715757" w:rsidRPr="00322F52">
              <w:rPr>
                <w:sz w:val="20"/>
                <w:szCs w:val="20"/>
              </w:rPr>
              <w:t xml:space="preserve"> </w:t>
            </w:r>
            <w:r w:rsidR="001A6C23" w:rsidRPr="00322F52">
              <w:rPr>
                <w:sz w:val="20"/>
                <w:szCs w:val="20"/>
              </w:rPr>
              <w:t xml:space="preserve">the </w:t>
            </w:r>
            <w:r w:rsidR="00EC5317">
              <w:rPr>
                <w:sz w:val="20"/>
                <w:szCs w:val="20"/>
              </w:rPr>
              <w:t>Teacher in charge, SEN</w:t>
            </w:r>
            <w:r w:rsidR="00193B4B">
              <w:rPr>
                <w:sz w:val="20"/>
                <w:szCs w:val="20"/>
              </w:rPr>
              <w:t>D</w:t>
            </w:r>
            <w:r w:rsidR="00EC5317">
              <w:rPr>
                <w:sz w:val="20"/>
                <w:szCs w:val="20"/>
              </w:rPr>
              <w:t>CO,</w:t>
            </w:r>
            <w:r w:rsidR="00715757" w:rsidRPr="00322F52">
              <w:rPr>
                <w:sz w:val="20"/>
                <w:szCs w:val="20"/>
              </w:rPr>
              <w:t xml:space="preserve"> and </w:t>
            </w:r>
            <w:r w:rsidR="00EC5317">
              <w:rPr>
                <w:sz w:val="20"/>
                <w:szCs w:val="20"/>
              </w:rPr>
              <w:t>SEN</w:t>
            </w:r>
            <w:r w:rsidR="00193B4B">
              <w:rPr>
                <w:sz w:val="20"/>
                <w:szCs w:val="20"/>
              </w:rPr>
              <w:t>D</w:t>
            </w:r>
            <w:r w:rsidR="00EC5317">
              <w:rPr>
                <w:sz w:val="20"/>
                <w:szCs w:val="20"/>
              </w:rPr>
              <w:t xml:space="preserve"> </w:t>
            </w:r>
            <w:r w:rsidR="00715757" w:rsidRPr="00322F52">
              <w:rPr>
                <w:sz w:val="20"/>
                <w:szCs w:val="20"/>
              </w:rPr>
              <w:t>team</w:t>
            </w:r>
            <w:r w:rsidR="00EC5317">
              <w:rPr>
                <w:sz w:val="20"/>
                <w:szCs w:val="20"/>
              </w:rPr>
              <w:t>s</w:t>
            </w:r>
            <w:r w:rsidR="00011E3F" w:rsidRPr="00322F52">
              <w:rPr>
                <w:sz w:val="20"/>
                <w:szCs w:val="20"/>
              </w:rPr>
              <w:t xml:space="preserve"> to </w:t>
            </w:r>
            <w:r w:rsidR="00A61DD9" w:rsidRPr="00322F52">
              <w:rPr>
                <w:sz w:val="20"/>
                <w:szCs w:val="20"/>
              </w:rPr>
              <w:t>provide</w:t>
            </w:r>
            <w:r w:rsidR="00715757" w:rsidRPr="00322F52">
              <w:rPr>
                <w:sz w:val="20"/>
                <w:szCs w:val="20"/>
              </w:rPr>
              <w:t xml:space="preserve"> </w:t>
            </w:r>
            <w:r w:rsidRPr="00322F52">
              <w:rPr>
                <w:sz w:val="20"/>
                <w:szCs w:val="20"/>
              </w:rPr>
              <w:t>support</w:t>
            </w:r>
            <w:r w:rsidR="00A61DD9" w:rsidRPr="00322F52">
              <w:rPr>
                <w:sz w:val="20"/>
                <w:szCs w:val="20"/>
              </w:rPr>
              <w:t xml:space="preserve"> to</w:t>
            </w:r>
            <w:r w:rsidRPr="00322F52">
              <w:rPr>
                <w:sz w:val="20"/>
                <w:szCs w:val="20"/>
              </w:rPr>
              <w:t xml:space="preserve"> other curriculum areas</w:t>
            </w:r>
            <w:r w:rsidR="0046417C" w:rsidRPr="00322F52">
              <w:rPr>
                <w:sz w:val="20"/>
                <w:szCs w:val="20"/>
              </w:rPr>
              <w:t xml:space="preserve"> to raise standards by sharing good practice </w:t>
            </w:r>
            <w:r w:rsidRPr="00322F52">
              <w:rPr>
                <w:sz w:val="20"/>
                <w:szCs w:val="20"/>
              </w:rPr>
              <w:t>(with specif</w:t>
            </w:r>
            <w:r w:rsidR="00EC5317">
              <w:rPr>
                <w:sz w:val="20"/>
                <w:szCs w:val="20"/>
              </w:rPr>
              <w:t>ic reference to SEN</w:t>
            </w:r>
            <w:r w:rsidR="00193B4B">
              <w:rPr>
                <w:sz w:val="20"/>
                <w:szCs w:val="20"/>
              </w:rPr>
              <w:t>D</w:t>
            </w:r>
            <w:r w:rsidR="00EC5317">
              <w:rPr>
                <w:sz w:val="20"/>
                <w:szCs w:val="20"/>
              </w:rPr>
              <w:t xml:space="preserve"> &amp; complex needs </w:t>
            </w:r>
            <w:r w:rsidRPr="00322F52">
              <w:rPr>
                <w:sz w:val="20"/>
                <w:szCs w:val="20"/>
              </w:rPr>
              <w:t>students)</w:t>
            </w:r>
            <w:r w:rsidR="00C83BD5">
              <w:rPr>
                <w:sz w:val="20"/>
                <w:szCs w:val="20"/>
              </w:rPr>
              <w:t>.</w:t>
            </w:r>
          </w:p>
          <w:p w:rsidR="0046417C" w:rsidRDefault="0046417C" w:rsidP="000E2451">
            <w:pPr>
              <w:pStyle w:val="ListParagraph"/>
              <w:numPr>
                <w:ilvl w:val="0"/>
                <w:numId w:val="6"/>
              </w:numPr>
              <w:spacing w:before="60" w:after="60"/>
              <w:ind w:left="356" w:hangingChars="178" w:hanging="356"/>
              <w:rPr>
                <w:sz w:val="20"/>
                <w:szCs w:val="20"/>
              </w:rPr>
            </w:pPr>
            <w:r>
              <w:rPr>
                <w:sz w:val="20"/>
                <w:szCs w:val="20"/>
              </w:rPr>
              <w:t xml:space="preserve">Agree clear, achievable outcomes with staff and/or </w:t>
            </w:r>
            <w:r w:rsidR="0031434F">
              <w:rPr>
                <w:sz w:val="20"/>
                <w:szCs w:val="20"/>
              </w:rPr>
              <w:t>student</w:t>
            </w:r>
            <w:r w:rsidR="001A6C23">
              <w:rPr>
                <w:sz w:val="20"/>
                <w:szCs w:val="20"/>
              </w:rPr>
              <w:t xml:space="preserve">s. </w:t>
            </w:r>
          </w:p>
          <w:p w:rsidR="0046417C" w:rsidRDefault="00193B4B" w:rsidP="000E2451">
            <w:pPr>
              <w:pStyle w:val="ListParagraph"/>
              <w:numPr>
                <w:ilvl w:val="0"/>
                <w:numId w:val="6"/>
              </w:numPr>
              <w:spacing w:before="60" w:after="60"/>
              <w:ind w:left="356" w:hangingChars="178" w:hanging="356"/>
              <w:rPr>
                <w:sz w:val="20"/>
                <w:szCs w:val="20"/>
              </w:rPr>
            </w:pPr>
            <w:r>
              <w:rPr>
                <w:sz w:val="20"/>
                <w:szCs w:val="20"/>
              </w:rPr>
              <w:t xml:space="preserve">Take responsibility for your own professional development, </w:t>
            </w:r>
            <w:r w:rsidR="00715757">
              <w:rPr>
                <w:sz w:val="20"/>
                <w:szCs w:val="20"/>
              </w:rPr>
              <w:t>to recommend strategies and best practice</w:t>
            </w:r>
            <w:r w:rsidR="0031434F">
              <w:rPr>
                <w:sz w:val="20"/>
                <w:szCs w:val="20"/>
              </w:rPr>
              <w:t xml:space="preserve"> to support </w:t>
            </w:r>
            <w:r w:rsidR="00715757">
              <w:rPr>
                <w:sz w:val="20"/>
                <w:szCs w:val="20"/>
              </w:rPr>
              <w:t>student</w:t>
            </w:r>
            <w:r w:rsidR="0031434F">
              <w:rPr>
                <w:sz w:val="20"/>
                <w:szCs w:val="20"/>
              </w:rPr>
              <w:t>s</w:t>
            </w:r>
            <w:r w:rsidR="00715757">
              <w:rPr>
                <w:sz w:val="20"/>
                <w:szCs w:val="20"/>
              </w:rPr>
              <w:t xml:space="preserve"> to reach their full potential</w:t>
            </w:r>
            <w:r w:rsidR="00EC5317">
              <w:rPr>
                <w:sz w:val="20"/>
                <w:szCs w:val="20"/>
              </w:rPr>
              <w:t>, particularly for Complex Needs</w:t>
            </w:r>
            <w:r w:rsidR="00011E3F">
              <w:rPr>
                <w:sz w:val="20"/>
                <w:szCs w:val="20"/>
              </w:rPr>
              <w:t xml:space="preserve"> pupils</w:t>
            </w:r>
            <w:r w:rsidR="00715757">
              <w:rPr>
                <w:sz w:val="20"/>
                <w:szCs w:val="20"/>
              </w:rPr>
              <w:t xml:space="preserve">. </w:t>
            </w:r>
          </w:p>
          <w:p w:rsidR="0046417C" w:rsidRDefault="009C2869" w:rsidP="000E2451">
            <w:pPr>
              <w:pStyle w:val="ListParagraph"/>
              <w:numPr>
                <w:ilvl w:val="0"/>
                <w:numId w:val="6"/>
              </w:numPr>
              <w:spacing w:before="60" w:after="60"/>
              <w:ind w:left="356" w:hangingChars="178" w:hanging="356"/>
              <w:rPr>
                <w:sz w:val="20"/>
                <w:szCs w:val="20"/>
              </w:rPr>
            </w:pPr>
            <w:r>
              <w:rPr>
                <w:sz w:val="20"/>
                <w:szCs w:val="20"/>
              </w:rPr>
              <w:t>Help d</w:t>
            </w:r>
            <w:r w:rsidR="0046417C">
              <w:rPr>
                <w:sz w:val="20"/>
                <w:szCs w:val="20"/>
              </w:rPr>
              <w:t xml:space="preserve">evelop </w:t>
            </w:r>
            <w:r w:rsidR="00A2606D">
              <w:rPr>
                <w:sz w:val="20"/>
                <w:szCs w:val="20"/>
              </w:rPr>
              <w:t>schemes of learning</w:t>
            </w:r>
            <w:r w:rsidR="00193B4B">
              <w:rPr>
                <w:sz w:val="20"/>
                <w:szCs w:val="20"/>
              </w:rPr>
              <w:t xml:space="preserve"> to deliver interventions </w:t>
            </w:r>
            <w:r w:rsidR="00193B4B">
              <w:rPr>
                <w:sz w:val="20"/>
                <w:szCs w:val="20"/>
              </w:rPr>
              <w:t>and associated resources</w:t>
            </w:r>
            <w:r w:rsidR="00193B4B">
              <w:rPr>
                <w:sz w:val="20"/>
                <w:szCs w:val="20"/>
              </w:rPr>
              <w:t xml:space="preserve"> at </w:t>
            </w:r>
            <w:proofErr w:type="spellStart"/>
            <w:r w:rsidR="00193B4B">
              <w:rPr>
                <w:sz w:val="20"/>
                <w:szCs w:val="20"/>
              </w:rPr>
              <w:t>Royds</w:t>
            </w:r>
            <w:proofErr w:type="spellEnd"/>
            <w:r w:rsidR="00193B4B">
              <w:rPr>
                <w:sz w:val="20"/>
                <w:szCs w:val="20"/>
              </w:rPr>
              <w:t xml:space="preserve"> Hall Community School</w:t>
            </w:r>
            <w:r w:rsidR="00A2606D">
              <w:rPr>
                <w:sz w:val="20"/>
                <w:szCs w:val="20"/>
              </w:rPr>
              <w:t xml:space="preserve"> </w:t>
            </w:r>
            <w:r w:rsidR="00193B4B">
              <w:rPr>
                <w:sz w:val="20"/>
                <w:szCs w:val="20"/>
              </w:rPr>
              <w:t xml:space="preserve">and </w:t>
            </w:r>
            <w:r w:rsidR="00322F52">
              <w:rPr>
                <w:sz w:val="20"/>
                <w:szCs w:val="20"/>
              </w:rPr>
              <w:t>specialist SEN</w:t>
            </w:r>
            <w:r w:rsidR="00193B4B">
              <w:rPr>
                <w:sz w:val="20"/>
                <w:szCs w:val="20"/>
              </w:rPr>
              <w:t>D</w:t>
            </w:r>
            <w:r w:rsidR="00322F52">
              <w:rPr>
                <w:sz w:val="20"/>
                <w:szCs w:val="20"/>
              </w:rPr>
              <w:t xml:space="preserve"> settings.</w:t>
            </w:r>
            <w:r w:rsidR="00715757">
              <w:rPr>
                <w:sz w:val="20"/>
                <w:szCs w:val="20"/>
              </w:rPr>
              <w:t xml:space="preserve"> </w:t>
            </w:r>
          </w:p>
          <w:p w:rsidR="0046417C" w:rsidRDefault="009C2869" w:rsidP="000E2451">
            <w:pPr>
              <w:pStyle w:val="ListParagraph"/>
              <w:numPr>
                <w:ilvl w:val="0"/>
                <w:numId w:val="6"/>
              </w:numPr>
              <w:spacing w:before="60" w:after="60"/>
              <w:ind w:left="356" w:hangingChars="178" w:hanging="356"/>
              <w:rPr>
                <w:sz w:val="20"/>
                <w:szCs w:val="20"/>
              </w:rPr>
            </w:pPr>
            <w:r>
              <w:rPr>
                <w:sz w:val="20"/>
                <w:szCs w:val="20"/>
              </w:rPr>
              <w:t>Help t</w:t>
            </w:r>
            <w:r w:rsidR="0046417C">
              <w:rPr>
                <w:sz w:val="20"/>
                <w:szCs w:val="20"/>
              </w:rPr>
              <w:t xml:space="preserve">rack students’ progress, rewarding success and </w:t>
            </w:r>
            <w:r>
              <w:rPr>
                <w:sz w:val="20"/>
                <w:szCs w:val="20"/>
              </w:rPr>
              <w:t>intervening to improve outcomes</w:t>
            </w:r>
            <w:r w:rsidR="00C83BD5">
              <w:rPr>
                <w:sz w:val="20"/>
                <w:szCs w:val="20"/>
              </w:rPr>
              <w:t>.</w:t>
            </w:r>
          </w:p>
          <w:p w:rsidR="0046417C" w:rsidRDefault="0046417C" w:rsidP="000E2451">
            <w:pPr>
              <w:pStyle w:val="ListParagraph"/>
              <w:numPr>
                <w:ilvl w:val="0"/>
                <w:numId w:val="6"/>
              </w:numPr>
              <w:spacing w:before="60" w:after="60"/>
              <w:ind w:left="356" w:hangingChars="178" w:hanging="356"/>
              <w:rPr>
                <w:sz w:val="20"/>
                <w:szCs w:val="20"/>
              </w:rPr>
            </w:pPr>
            <w:r>
              <w:rPr>
                <w:sz w:val="20"/>
                <w:szCs w:val="20"/>
              </w:rPr>
              <w:t>Identify best p</w:t>
            </w:r>
            <w:r w:rsidR="0031434F">
              <w:rPr>
                <w:sz w:val="20"/>
                <w:szCs w:val="20"/>
              </w:rPr>
              <w:t xml:space="preserve">ractice </w:t>
            </w:r>
            <w:r w:rsidR="00322F52">
              <w:rPr>
                <w:sz w:val="20"/>
                <w:szCs w:val="20"/>
              </w:rPr>
              <w:t>in SEN</w:t>
            </w:r>
            <w:r w:rsidR="00193B4B">
              <w:rPr>
                <w:sz w:val="20"/>
                <w:szCs w:val="20"/>
              </w:rPr>
              <w:t>D</w:t>
            </w:r>
            <w:r w:rsidR="00322F52">
              <w:rPr>
                <w:sz w:val="20"/>
                <w:szCs w:val="20"/>
              </w:rPr>
              <w:t xml:space="preserve"> teaching and provision,</w:t>
            </w:r>
            <w:r w:rsidR="008144B2">
              <w:rPr>
                <w:sz w:val="20"/>
                <w:szCs w:val="20"/>
              </w:rPr>
              <w:t xml:space="preserve"> help</w:t>
            </w:r>
            <w:r w:rsidR="00322F52">
              <w:rPr>
                <w:sz w:val="20"/>
                <w:szCs w:val="20"/>
              </w:rPr>
              <w:t>ing</w:t>
            </w:r>
            <w:r w:rsidR="008144B2">
              <w:rPr>
                <w:sz w:val="20"/>
                <w:szCs w:val="20"/>
              </w:rPr>
              <w:t xml:space="preserve"> to share this with colleagues. </w:t>
            </w:r>
          </w:p>
          <w:p w:rsidR="008E3695" w:rsidRDefault="008E3695" w:rsidP="000E2451">
            <w:pPr>
              <w:pStyle w:val="ListParagraph"/>
              <w:numPr>
                <w:ilvl w:val="0"/>
                <w:numId w:val="6"/>
              </w:numPr>
              <w:spacing w:before="60" w:after="60"/>
              <w:ind w:left="356" w:hangingChars="178" w:hanging="356"/>
              <w:rPr>
                <w:sz w:val="20"/>
                <w:szCs w:val="20"/>
              </w:rPr>
            </w:pPr>
            <w:r>
              <w:rPr>
                <w:sz w:val="20"/>
                <w:szCs w:val="20"/>
              </w:rPr>
              <w:t xml:space="preserve">Provide regular updates for parents and other professionals on progress and to discuss any supportive action required to maintain progress and support for each </w:t>
            </w:r>
            <w:r w:rsidR="0031434F">
              <w:rPr>
                <w:sz w:val="20"/>
                <w:szCs w:val="20"/>
              </w:rPr>
              <w:t>student</w:t>
            </w:r>
            <w:r>
              <w:rPr>
                <w:sz w:val="20"/>
                <w:szCs w:val="20"/>
              </w:rPr>
              <w:t xml:space="preserve">. </w:t>
            </w:r>
          </w:p>
          <w:p w:rsidR="008E3695" w:rsidRDefault="008E3695" w:rsidP="000E2451">
            <w:pPr>
              <w:pStyle w:val="ListParagraph"/>
              <w:numPr>
                <w:ilvl w:val="0"/>
                <w:numId w:val="6"/>
              </w:numPr>
              <w:spacing w:before="60" w:after="60"/>
              <w:ind w:left="356" w:hangingChars="178" w:hanging="356"/>
              <w:rPr>
                <w:sz w:val="20"/>
                <w:szCs w:val="20"/>
              </w:rPr>
            </w:pPr>
            <w:r>
              <w:rPr>
                <w:sz w:val="20"/>
                <w:szCs w:val="20"/>
              </w:rPr>
              <w:t xml:space="preserve">Liaise with </w:t>
            </w:r>
            <w:r w:rsidR="001F49E7">
              <w:rPr>
                <w:sz w:val="20"/>
                <w:szCs w:val="20"/>
              </w:rPr>
              <w:t>educational</w:t>
            </w:r>
            <w:r>
              <w:rPr>
                <w:sz w:val="20"/>
                <w:szCs w:val="20"/>
              </w:rPr>
              <w:t xml:space="preserve"> specialists,</w:t>
            </w:r>
            <w:r w:rsidR="004225F2">
              <w:rPr>
                <w:sz w:val="20"/>
                <w:szCs w:val="20"/>
              </w:rPr>
              <w:t xml:space="preserve"> nurses,</w:t>
            </w:r>
            <w:r>
              <w:rPr>
                <w:sz w:val="20"/>
                <w:szCs w:val="20"/>
              </w:rPr>
              <w:t xml:space="preserve"> </w:t>
            </w:r>
            <w:r w:rsidR="001F49E7">
              <w:rPr>
                <w:sz w:val="20"/>
                <w:szCs w:val="20"/>
              </w:rPr>
              <w:t>psychologists</w:t>
            </w:r>
            <w:r>
              <w:rPr>
                <w:sz w:val="20"/>
                <w:szCs w:val="20"/>
              </w:rPr>
              <w:t xml:space="preserve">, health and social </w:t>
            </w:r>
            <w:r w:rsidR="001F49E7">
              <w:rPr>
                <w:sz w:val="20"/>
                <w:szCs w:val="20"/>
              </w:rPr>
              <w:t xml:space="preserve">care professionals, independent and voluntary bodies for </w:t>
            </w:r>
            <w:r w:rsidR="0031434F">
              <w:rPr>
                <w:sz w:val="20"/>
                <w:szCs w:val="20"/>
              </w:rPr>
              <w:t>student</w:t>
            </w:r>
            <w:r w:rsidR="001F49E7">
              <w:rPr>
                <w:sz w:val="20"/>
                <w:szCs w:val="20"/>
              </w:rPr>
              <w:t xml:space="preserve"> needs and support plan. </w:t>
            </w:r>
          </w:p>
          <w:p w:rsidR="00715757" w:rsidRPr="0046417C" w:rsidRDefault="00DA1D22" w:rsidP="000E2451">
            <w:pPr>
              <w:pStyle w:val="ListParagraph"/>
              <w:numPr>
                <w:ilvl w:val="0"/>
                <w:numId w:val="6"/>
              </w:numPr>
              <w:spacing w:before="60" w:after="60"/>
              <w:ind w:left="356" w:hangingChars="178" w:hanging="356"/>
              <w:rPr>
                <w:sz w:val="20"/>
                <w:szCs w:val="20"/>
              </w:rPr>
            </w:pPr>
            <w:r>
              <w:rPr>
                <w:sz w:val="20"/>
                <w:szCs w:val="20"/>
              </w:rPr>
              <w:t xml:space="preserve">Ensure all </w:t>
            </w:r>
            <w:r w:rsidR="00322F52">
              <w:rPr>
                <w:sz w:val="20"/>
                <w:szCs w:val="20"/>
              </w:rPr>
              <w:t xml:space="preserve">relevant </w:t>
            </w:r>
            <w:r>
              <w:rPr>
                <w:sz w:val="20"/>
                <w:szCs w:val="20"/>
              </w:rPr>
              <w:t>sch</w:t>
            </w:r>
            <w:r w:rsidR="00C83BD5">
              <w:rPr>
                <w:sz w:val="20"/>
                <w:szCs w:val="20"/>
              </w:rPr>
              <w:t>ool records are kept up to date.</w:t>
            </w:r>
          </w:p>
          <w:p w:rsidR="00DE00EE" w:rsidRPr="00CE4C64" w:rsidRDefault="00DE00EE" w:rsidP="000E2451">
            <w:pPr>
              <w:pStyle w:val="Header"/>
              <w:numPr>
                <w:ilvl w:val="0"/>
                <w:numId w:val="6"/>
              </w:numPr>
              <w:tabs>
                <w:tab w:val="clear" w:pos="4153"/>
                <w:tab w:val="clear" w:pos="8306"/>
              </w:tabs>
              <w:spacing w:before="60" w:after="60"/>
              <w:ind w:left="356" w:hangingChars="178" w:hanging="356"/>
              <w:jc w:val="both"/>
              <w:rPr>
                <w:rFonts w:cs="Arial"/>
              </w:rPr>
            </w:pPr>
            <w:r w:rsidRPr="00EA194A">
              <w:rPr>
                <w:rFonts w:cs="Arial"/>
              </w:rPr>
              <w:t>To undertake any other</w:t>
            </w:r>
            <w:r>
              <w:rPr>
                <w:rFonts w:cs="Arial"/>
              </w:rPr>
              <w:t xml:space="preserve"> duties associated with the role, as may be</w:t>
            </w:r>
            <w:r w:rsidR="00011E3F">
              <w:rPr>
                <w:rFonts w:cs="Arial"/>
              </w:rPr>
              <w:t xml:space="preserve"> decied by your line manager or </w:t>
            </w:r>
            <w:r w:rsidR="00EC5317">
              <w:rPr>
                <w:rFonts w:cs="Arial"/>
              </w:rPr>
              <w:t>the Headteacher</w:t>
            </w:r>
            <w:r>
              <w:rPr>
                <w:rFonts w:cs="Arial"/>
              </w:rPr>
              <w:t xml:space="preserve">. </w:t>
            </w:r>
          </w:p>
        </w:tc>
      </w:tr>
    </w:tbl>
    <w:p w:rsidR="00F40730" w:rsidRDefault="00F40730" w:rsidP="00F40730">
      <w:pPr>
        <w:rPr>
          <w:sz w:val="16"/>
        </w:rPr>
      </w:pPr>
    </w:p>
    <w:p w:rsidR="009F7943" w:rsidRDefault="009F7943" w:rsidP="00F40730">
      <w:pPr>
        <w:rPr>
          <w:sz w:val="16"/>
        </w:rPr>
      </w:pPr>
    </w:p>
    <w:p w:rsidR="00A61DD9" w:rsidRDefault="00A61DD9" w:rsidP="00F40730">
      <w:pPr>
        <w:rPr>
          <w:sz w:val="16"/>
        </w:rPr>
      </w:pPr>
    </w:p>
    <w:p w:rsidR="00A61DD9" w:rsidRDefault="00A61DD9" w:rsidP="00F40730">
      <w:pPr>
        <w:rPr>
          <w:sz w:val="16"/>
        </w:rPr>
      </w:pPr>
    </w:p>
    <w:p w:rsidR="00F40730" w:rsidRDefault="00F40730" w:rsidP="00F40730">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F40730" w:rsidTr="00B64676">
        <w:trPr>
          <w:trHeight w:val="357"/>
        </w:trPr>
        <w:tc>
          <w:tcPr>
            <w:tcW w:w="9198" w:type="dxa"/>
            <w:shd w:val="pct20" w:color="000000" w:fill="FFFFFF"/>
          </w:tcPr>
          <w:p w:rsidR="00F40730" w:rsidRDefault="00F40730" w:rsidP="00C76FC0">
            <w:pPr>
              <w:spacing w:before="60" w:after="60"/>
            </w:pPr>
            <w:r>
              <w:rPr>
                <w:b/>
                <w:i/>
              </w:rPr>
              <w:t xml:space="preserve">Dimensions </w:t>
            </w:r>
            <w:r>
              <w:rPr>
                <w:i/>
                <w:sz w:val="18"/>
              </w:rPr>
              <w:t>(Financial/Statistical/Mandates/Constraints/No. of direct reports</w:t>
            </w:r>
            <w:r>
              <w:rPr>
                <w:i/>
              </w:rPr>
              <w:t>)</w:t>
            </w:r>
          </w:p>
        </w:tc>
      </w:tr>
      <w:tr w:rsidR="00F40730" w:rsidTr="00B64676">
        <w:trPr>
          <w:trHeight w:val="862"/>
        </w:trPr>
        <w:tc>
          <w:tcPr>
            <w:tcW w:w="9198" w:type="dxa"/>
          </w:tcPr>
          <w:p w:rsidR="00F40730" w:rsidRPr="009F7943" w:rsidRDefault="00F40730" w:rsidP="00076901">
            <w:pPr>
              <w:numPr>
                <w:ilvl w:val="0"/>
                <w:numId w:val="2"/>
              </w:numPr>
              <w:spacing w:before="60" w:after="60"/>
            </w:pPr>
            <w:r w:rsidRPr="00A062C3">
              <w:t xml:space="preserve">Range of </w:t>
            </w:r>
            <w:r w:rsidR="00B64676" w:rsidRPr="00A062C3">
              <w:t xml:space="preserve">Teachers </w:t>
            </w:r>
            <w:r w:rsidR="0083638B">
              <w:t>approximately</w:t>
            </w:r>
            <w:r w:rsidR="00B64676" w:rsidRPr="00ED33AA">
              <w:t xml:space="preserve"> </w:t>
            </w:r>
            <w:r w:rsidR="0083638B">
              <w:t>80</w:t>
            </w:r>
            <w:r w:rsidR="00B64676" w:rsidRPr="00ED33AA">
              <w:t xml:space="preserve"> </w:t>
            </w:r>
            <w:r w:rsidR="0083638B" w:rsidRPr="009F7943">
              <w:t>across the whole school</w:t>
            </w:r>
            <w:r w:rsidR="009F7943" w:rsidRPr="009F7943">
              <w:t>.</w:t>
            </w:r>
          </w:p>
          <w:p w:rsidR="00F40730" w:rsidRDefault="0083638B" w:rsidP="00076901">
            <w:pPr>
              <w:numPr>
                <w:ilvl w:val="0"/>
                <w:numId w:val="2"/>
              </w:numPr>
              <w:spacing w:before="60" w:after="60"/>
            </w:pPr>
            <w:r w:rsidRPr="009F7943">
              <w:t xml:space="preserve">Range of Students </w:t>
            </w:r>
            <w:r w:rsidR="00EC5317">
              <w:t>approximately 20</w:t>
            </w:r>
            <w:r w:rsidR="008144B2">
              <w:t xml:space="preserve"> SEN</w:t>
            </w:r>
            <w:r w:rsidR="00193B4B">
              <w:t>D</w:t>
            </w:r>
            <w:r w:rsidR="008144B2">
              <w:t xml:space="preserve"> </w:t>
            </w:r>
            <w:r w:rsidR="0031434F">
              <w:t>student</w:t>
            </w:r>
            <w:r w:rsidR="008E3695">
              <w:t>s</w:t>
            </w:r>
            <w:r w:rsidR="00EC5317">
              <w:t xml:space="preserve"> for the Specialist Provision</w:t>
            </w:r>
            <w:r w:rsidR="00C83BD5">
              <w:t>.</w:t>
            </w:r>
            <w:r w:rsidR="008144B2">
              <w:t xml:space="preserve"> </w:t>
            </w:r>
          </w:p>
          <w:p w:rsidR="002B2D02" w:rsidRPr="00A062C3" w:rsidRDefault="00193B4B" w:rsidP="00FA2388">
            <w:pPr>
              <w:numPr>
                <w:ilvl w:val="0"/>
                <w:numId w:val="2"/>
              </w:numPr>
              <w:spacing w:before="60" w:after="60"/>
            </w:pPr>
            <w:r>
              <w:t xml:space="preserve">You may line manage up to 5 members of staff. </w:t>
            </w:r>
          </w:p>
        </w:tc>
      </w:tr>
    </w:tbl>
    <w:p w:rsidR="00F40730" w:rsidRDefault="00F40730" w:rsidP="00F40730"/>
    <w:p w:rsidR="00193B4B" w:rsidRDefault="00193B4B" w:rsidP="00F40730"/>
    <w:p w:rsidR="00193B4B" w:rsidRDefault="00193B4B" w:rsidP="00F40730"/>
    <w:p w:rsidR="00193B4B" w:rsidRDefault="00193B4B" w:rsidP="00F40730"/>
    <w:p w:rsidR="005313D8" w:rsidRDefault="005313D8" w:rsidP="00F40730"/>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F40730" w:rsidTr="00B64676">
        <w:trPr>
          <w:trHeight w:val="318"/>
        </w:trPr>
        <w:tc>
          <w:tcPr>
            <w:tcW w:w="9198" w:type="dxa"/>
            <w:shd w:val="pct20" w:color="000000" w:fill="FFFFFF"/>
          </w:tcPr>
          <w:p w:rsidR="00F40730" w:rsidRDefault="00F40730" w:rsidP="00C76FC0">
            <w:pPr>
              <w:spacing w:before="60" w:after="60"/>
              <w:rPr>
                <w:b/>
                <w:i/>
              </w:rPr>
            </w:pPr>
            <w:r>
              <w:rPr>
                <w:b/>
                <w:i/>
              </w:rPr>
              <w:lastRenderedPageBreak/>
              <w:t>Work/Business contacts</w:t>
            </w:r>
          </w:p>
        </w:tc>
      </w:tr>
      <w:tr w:rsidR="00F40730" w:rsidTr="00B64676">
        <w:trPr>
          <w:trHeight w:val="728"/>
        </w:trPr>
        <w:tc>
          <w:tcPr>
            <w:tcW w:w="9198" w:type="dxa"/>
          </w:tcPr>
          <w:p w:rsidR="00F40730" w:rsidRPr="00976E5E" w:rsidRDefault="00F40730" w:rsidP="00CE4C64">
            <w:pPr>
              <w:spacing w:before="60" w:after="60"/>
              <w:ind w:left="992" w:hanging="992"/>
              <w:jc w:val="both"/>
            </w:pPr>
            <w:r w:rsidRPr="00976E5E">
              <w:rPr>
                <w:b/>
              </w:rPr>
              <w:t>Internal:</w:t>
            </w:r>
            <w:r w:rsidR="00CE4C64">
              <w:rPr>
                <w:b/>
              </w:rPr>
              <w:t xml:space="preserve"> </w:t>
            </w:r>
            <w:r w:rsidR="0083638B" w:rsidRPr="0083638B">
              <w:rPr>
                <w:rFonts w:cs="Calibri"/>
              </w:rPr>
              <w:t>All teachers and support staff to advise how</w:t>
            </w:r>
            <w:r w:rsidR="008E3695">
              <w:rPr>
                <w:rFonts w:cs="Calibri"/>
              </w:rPr>
              <w:t xml:space="preserve"> effectively to support </w:t>
            </w:r>
            <w:r w:rsidR="0031434F">
              <w:rPr>
                <w:rFonts w:cs="Calibri"/>
              </w:rPr>
              <w:t>student</w:t>
            </w:r>
            <w:r w:rsidR="008E3695">
              <w:rPr>
                <w:rFonts w:cs="Calibri"/>
              </w:rPr>
              <w:t>s</w:t>
            </w:r>
            <w:r w:rsidR="0083638B" w:rsidRPr="0083638B">
              <w:rPr>
                <w:rFonts w:cs="Calibri"/>
              </w:rPr>
              <w:t xml:space="preserve"> to achieve their Personal Best.</w:t>
            </w:r>
            <w:r w:rsidR="004225F2">
              <w:rPr>
                <w:rFonts w:cs="Calibri"/>
              </w:rPr>
              <w:t xml:space="preserve"> Nurses and education professionals, </w:t>
            </w:r>
            <w:r w:rsidR="00EC5317">
              <w:rPr>
                <w:rFonts w:cs="Calibri"/>
              </w:rPr>
              <w:t xml:space="preserve">Teacher in charge of Specialist </w:t>
            </w:r>
            <w:proofErr w:type="spellStart"/>
            <w:r w:rsidR="00EC5317">
              <w:rPr>
                <w:rFonts w:cs="Calibri"/>
              </w:rPr>
              <w:t>Provsion</w:t>
            </w:r>
            <w:proofErr w:type="spellEnd"/>
            <w:r w:rsidR="00EC5317">
              <w:rPr>
                <w:rFonts w:cs="Calibri"/>
              </w:rPr>
              <w:t xml:space="preserve">, </w:t>
            </w:r>
            <w:r w:rsidR="004225F2">
              <w:rPr>
                <w:rFonts w:cs="Calibri"/>
              </w:rPr>
              <w:t>SEN</w:t>
            </w:r>
            <w:r w:rsidR="007E5372">
              <w:rPr>
                <w:rFonts w:cs="Calibri"/>
              </w:rPr>
              <w:t>D</w:t>
            </w:r>
            <w:r w:rsidR="004225F2">
              <w:rPr>
                <w:rFonts w:cs="Calibri"/>
              </w:rPr>
              <w:t>CO, SLT</w:t>
            </w:r>
            <w:r w:rsidR="00A90E4E">
              <w:rPr>
                <w:rFonts w:cs="Calibri"/>
              </w:rPr>
              <w:t xml:space="preserve">, Safeguarding lead. </w:t>
            </w:r>
          </w:p>
        </w:tc>
      </w:tr>
      <w:tr w:rsidR="00F40730" w:rsidTr="00826F58">
        <w:trPr>
          <w:trHeight w:val="428"/>
        </w:trPr>
        <w:tc>
          <w:tcPr>
            <w:tcW w:w="9198" w:type="dxa"/>
          </w:tcPr>
          <w:p w:rsidR="00F40730" w:rsidRPr="0083638B" w:rsidRDefault="00F40730" w:rsidP="002F3049">
            <w:pPr>
              <w:tabs>
                <w:tab w:val="left" w:pos="993"/>
              </w:tabs>
              <w:spacing w:before="60" w:after="60"/>
              <w:ind w:left="993" w:hanging="993"/>
              <w:jc w:val="both"/>
              <w:rPr>
                <w:rFonts w:cs="Calibri"/>
              </w:rPr>
            </w:pPr>
            <w:r w:rsidRPr="00976E5E">
              <w:rPr>
                <w:b/>
              </w:rPr>
              <w:t>Externa</w:t>
            </w:r>
            <w:r w:rsidR="00CE4C64">
              <w:rPr>
                <w:b/>
              </w:rPr>
              <w:t xml:space="preserve">l: </w:t>
            </w:r>
            <w:r w:rsidR="0083638B" w:rsidRPr="0083638B">
              <w:rPr>
                <w:rFonts w:cs="Calibri"/>
              </w:rPr>
              <w:t>Parents and Families</w:t>
            </w:r>
            <w:r w:rsidR="002F3049">
              <w:rPr>
                <w:rFonts w:cs="Calibri"/>
              </w:rPr>
              <w:t>, Examinations Boards</w:t>
            </w:r>
            <w:r w:rsidR="008E3695">
              <w:t xml:space="preserve">, early years providers, other schools, educational psychologists, health and social care professionals, independent and voluntary bodies. </w:t>
            </w:r>
          </w:p>
        </w:tc>
      </w:tr>
    </w:tbl>
    <w:p w:rsidR="005313D8" w:rsidRDefault="00F40730" w:rsidP="00F40730">
      <w:r>
        <w:t xml:space="preserve">                                                    </w:t>
      </w:r>
    </w:p>
    <w:p w:rsidR="00F40730" w:rsidRDefault="00F40730" w:rsidP="00F40730">
      <w: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F40730" w:rsidTr="0072151F">
        <w:trPr>
          <w:trHeight w:val="548"/>
        </w:trPr>
        <w:tc>
          <w:tcPr>
            <w:tcW w:w="7196" w:type="dxa"/>
            <w:shd w:val="pct20" w:color="000000" w:fill="FFFFFF"/>
          </w:tcPr>
          <w:p w:rsidR="00F40730" w:rsidRDefault="00F40730" w:rsidP="00C76FC0">
            <w:pPr>
              <w:tabs>
                <w:tab w:val="left" w:pos="5220"/>
              </w:tabs>
              <w:spacing w:before="120"/>
              <w:rPr>
                <w:b/>
                <w:i/>
                <w:sz w:val="22"/>
              </w:rPr>
            </w:pPr>
            <w:r>
              <w:rPr>
                <w:b/>
                <w:i/>
              </w:rPr>
              <w:t>Expertise in Role</w:t>
            </w:r>
            <w:r>
              <w:rPr>
                <w:b/>
                <w:i/>
                <w:sz w:val="22"/>
              </w:rPr>
              <w:t xml:space="preserve"> </w:t>
            </w:r>
            <w:r>
              <w:rPr>
                <w:b/>
                <w:i/>
              </w:rPr>
              <w:t>Required (At selection - Level 1</w:t>
            </w:r>
            <w:r>
              <w:rPr>
                <w:b/>
                <w:i/>
                <w:sz w:val="22"/>
              </w:rPr>
              <w:t>)</w:t>
            </w:r>
          </w:p>
        </w:tc>
        <w:tc>
          <w:tcPr>
            <w:tcW w:w="1984" w:type="dxa"/>
            <w:shd w:val="pct20" w:color="000000" w:fill="FFFFFF"/>
          </w:tcPr>
          <w:p w:rsidR="00F40730" w:rsidRDefault="00F40730" w:rsidP="00C76FC0">
            <w:pPr>
              <w:tabs>
                <w:tab w:val="left" w:pos="5220"/>
              </w:tabs>
              <w:spacing w:before="40"/>
              <w:jc w:val="center"/>
              <w:rPr>
                <w:b/>
              </w:rPr>
            </w:pPr>
            <w:r>
              <w:rPr>
                <w:b/>
              </w:rPr>
              <w:t>Essential or</w:t>
            </w:r>
          </w:p>
          <w:p w:rsidR="00F40730" w:rsidRDefault="00F40730" w:rsidP="00C76FC0">
            <w:pPr>
              <w:tabs>
                <w:tab w:val="left" w:pos="5220"/>
              </w:tabs>
              <w:spacing w:before="40"/>
              <w:jc w:val="center"/>
              <w:rPr>
                <w:b/>
              </w:rPr>
            </w:pPr>
            <w:r>
              <w:rPr>
                <w:b/>
              </w:rPr>
              <w:t>Desirable</w:t>
            </w:r>
          </w:p>
        </w:tc>
      </w:tr>
      <w:tr w:rsidR="00B34B0A" w:rsidTr="00736B40">
        <w:trPr>
          <w:trHeight w:val="283"/>
        </w:trPr>
        <w:tc>
          <w:tcPr>
            <w:tcW w:w="7196" w:type="dxa"/>
          </w:tcPr>
          <w:p w:rsidR="00B34B0A" w:rsidRPr="009F7943" w:rsidRDefault="00B34B0A" w:rsidP="00076901">
            <w:pPr>
              <w:numPr>
                <w:ilvl w:val="0"/>
                <w:numId w:val="1"/>
              </w:numPr>
              <w:tabs>
                <w:tab w:val="left" w:pos="5220"/>
              </w:tabs>
              <w:spacing w:line="276" w:lineRule="auto"/>
            </w:pPr>
            <w:r>
              <w:t>Qualified Teacher Status</w:t>
            </w:r>
          </w:p>
        </w:tc>
        <w:tc>
          <w:tcPr>
            <w:tcW w:w="1984" w:type="dxa"/>
          </w:tcPr>
          <w:p w:rsidR="00B34B0A" w:rsidRPr="009F7943" w:rsidRDefault="00B34B0A" w:rsidP="009F7943">
            <w:pPr>
              <w:numPr>
                <w:ilvl w:val="12"/>
                <w:numId w:val="0"/>
              </w:numPr>
              <w:tabs>
                <w:tab w:val="left" w:pos="5220"/>
              </w:tabs>
              <w:spacing w:line="276" w:lineRule="auto"/>
              <w:jc w:val="center"/>
            </w:pPr>
            <w:r>
              <w:t>Essential</w:t>
            </w:r>
          </w:p>
        </w:tc>
      </w:tr>
      <w:tr w:rsidR="00B34B0A" w:rsidTr="00736B40">
        <w:trPr>
          <w:trHeight w:val="283"/>
        </w:trPr>
        <w:tc>
          <w:tcPr>
            <w:tcW w:w="7196" w:type="dxa"/>
          </w:tcPr>
          <w:p w:rsidR="00D9732F" w:rsidRDefault="002F3049" w:rsidP="00D9732F">
            <w:pPr>
              <w:numPr>
                <w:ilvl w:val="0"/>
                <w:numId w:val="1"/>
              </w:numPr>
              <w:tabs>
                <w:tab w:val="left" w:pos="5220"/>
              </w:tabs>
              <w:spacing w:line="276" w:lineRule="auto"/>
            </w:pPr>
            <w:r>
              <w:t>Degree or</w:t>
            </w:r>
            <w:r w:rsidR="00B34B0A">
              <w:t xml:space="preserve"> equivalent</w:t>
            </w:r>
          </w:p>
          <w:p w:rsidR="008E3695" w:rsidRPr="009F7943" w:rsidRDefault="008E3695" w:rsidP="008E3695">
            <w:pPr>
              <w:numPr>
                <w:ilvl w:val="0"/>
                <w:numId w:val="1"/>
              </w:numPr>
              <w:tabs>
                <w:tab w:val="left" w:pos="5220"/>
              </w:tabs>
              <w:spacing w:line="276" w:lineRule="auto"/>
            </w:pPr>
            <w:r>
              <w:t xml:space="preserve">Experience or working with SEN or less able </w:t>
            </w:r>
            <w:r w:rsidR="0031434F">
              <w:t>student</w:t>
            </w:r>
            <w:r>
              <w:t xml:space="preserve">s.  </w:t>
            </w:r>
          </w:p>
        </w:tc>
        <w:tc>
          <w:tcPr>
            <w:tcW w:w="1984" w:type="dxa"/>
          </w:tcPr>
          <w:p w:rsidR="00B34B0A" w:rsidRDefault="00B34B0A" w:rsidP="009F7943">
            <w:pPr>
              <w:numPr>
                <w:ilvl w:val="12"/>
                <w:numId w:val="0"/>
              </w:numPr>
              <w:tabs>
                <w:tab w:val="left" w:pos="5220"/>
              </w:tabs>
              <w:spacing w:line="276" w:lineRule="auto"/>
              <w:jc w:val="center"/>
            </w:pPr>
            <w:r>
              <w:t>Essential</w:t>
            </w:r>
          </w:p>
          <w:p w:rsidR="00827A7E" w:rsidRPr="009F7943" w:rsidRDefault="00827A7E" w:rsidP="009F7943">
            <w:pPr>
              <w:numPr>
                <w:ilvl w:val="12"/>
                <w:numId w:val="0"/>
              </w:numPr>
              <w:tabs>
                <w:tab w:val="left" w:pos="5220"/>
              </w:tabs>
              <w:spacing w:line="276" w:lineRule="auto"/>
              <w:jc w:val="center"/>
            </w:pPr>
            <w:r>
              <w:t>Essential</w:t>
            </w:r>
          </w:p>
        </w:tc>
      </w:tr>
      <w:tr w:rsidR="00DE00EE" w:rsidTr="00736B40">
        <w:trPr>
          <w:trHeight w:val="283"/>
        </w:trPr>
        <w:tc>
          <w:tcPr>
            <w:tcW w:w="7196" w:type="dxa"/>
          </w:tcPr>
          <w:p w:rsidR="00DE00EE" w:rsidRDefault="000F629E" w:rsidP="000F629E">
            <w:pPr>
              <w:numPr>
                <w:ilvl w:val="0"/>
                <w:numId w:val="1"/>
              </w:numPr>
              <w:tabs>
                <w:tab w:val="left" w:pos="5220"/>
              </w:tabs>
              <w:spacing w:line="276" w:lineRule="auto"/>
            </w:pPr>
            <w:r>
              <w:t>Must hold or be willing to work toward a recognised SEN qualification and</w:t>
            </w:r>
            <w:r w:rsidR="00DE00EE">
              <w:t xml:space="preserve"> willingness to undertake further development as appropriate</w:t>
            </w:r>
          </w:p>
        </w:tc>
        <w:tc>
          <w:tcPr>
            <w:tcW w:w="1984" w:type="dxa"/>
          </w:tcPr>
          <w:p w:rsidR="00DE00EE" w:rsidRDefault="00DE00EE" w:rsidP="00D92226">
            <w:pPr>
              <w:numPr>
                <w:ilvl w:val="12"/>
                <w:numId w:val="0"/>
              </w:numPr>
              <w:tabs>
                <w:tab w:val="left" w:pos="5220"/>
              </w:tabs>
              <w:spacing w:line="276" w:lineRule="auto"/>
              <w:jc w:val="center"/>
            </w:pPr>
            <w:r>
              <w:t>Essential</w:t>
            </w:r>
          </w:p>
        </w:tc>
      </w:tr>
      <w:tr w:rsidR="00721F07" w:rsidTr="00736B40">
        <w:trPr>
          <w:trHeight w:val="283"/>
        </w:trPr>
        <w:tc>
          <w:tcPr>
            <w:tcW w:w="7196" w:type="dxa"/>
          </w:tcPr>
          <w:p w:rsidR="00721F07" w:rsidRDefault="000F629E" w:rsidP="000F629E">
            <w:pPr>
              <w:numPr>
                <w:ilvl w:val="0"/>
                <w:numId w:val="1"/>
              </w:numPr>
              <w:tabs>
                <w:tab w:val="left" w:pos="5220"/>
              </w:tabs>
              <w:spacing w:line="276" w:lineRule="auto"/>
            </w:pPr>
            <w:r>
              <w:t xml:space="preserve">Familiar with the SEN Code of Practice and school Safeguarding Policy. </w:t>
            </w:r>
          </w:p>
        </w:tc>
        <w:tc>
          <w:tcPr>
            <w:tcW w:w="1984" w:type="dxa"/>
          </w:tcPr>
          <w:p w:rsidR="00721F07" w:rsidRDefault="00721F07" w:rsidP="00D92226">
            <w:pPr>
              <w:numPr>
                <w:ilvl w:val="12"/>
                <w:numId w:val="0"/>
              </w:numPr>
              <w:tabs>
                <w:tab w:val="left" w:pos="5220"/>
              </w:tabs>
              <w:spacing w:line="276" w:lineRule="auto"/>
              <w:jc w:val="center"/>
            </w:pPr>
            <w:r>
              <w:t>Essential</w:t>
            </w:r>
          </w:p>
        </w:tc>
      </w:tr>
      <w:tr w:rsidR="00721F07" w:rsidTr="00736B40">
        <w:trPr>
          <w:trHeight w:val="283"/>
        </w:trPr>
        <w:tc>
          <w:tcPr>
            <w:tcW w:w="7196" w:type="dxa"/>
          </w:tcPr>
          <w:p w:rsidR="00721F07" w:rsidRDefault="00721F07" w:rsidP="000F629E">
            <w:pPr>
              <w:numPr>
                <w:ilvl w:val="0"/>
                <w:numId w:val="1"/>
              </w:numPr>
              <w:tabs>
                <w:tab w:val="left" w:pos="5220"/>
              </w:tabs>
              <w:spacing w:line="276" w:lineRule="auto"/>
            </w:pPr>
            <w:r>
              <w:t>Successful experience or the ability to teach</w:t>
            </w:r>
            <w:r w:rsidR="00DF1E74">
              <w:t xml:space="preserve"> </w:t>
            </w:r>
            <w:r w:rsidR="000F629E">
              <w:t>essential subject areas</w:t>
            </w:r>
            <w:r w:rsidR="00DF26DB">
              <w:t xml:space="preserve"> for small groups of students with SEND in English and Mathematics. </w:t>
            </w:r>
          </w:p>
        </w:tc>
        <w:tc>
          <w:tcPr>
            <w:tcW w:w="1984" w:type="dxa"/>
          </w:tcPr>
          <w:p w:rsidR="00721F07" w:rsidRDefault="000F629E" w:rsidP="005F3F28">
            <w:pPr>
              <w:numPr>
                <w:ilvl w:val="12"/>
                <w:numId w:val="0"/>
              </w:numPr>
              <w:tabs>
                <w:tab w:val="left" w:pos="5220"/>
              </w:tabs>
              <w:spacing w:line="276" w:lineRule="auto"/>
              <w:jc w:val="center"/>
            </w:pPr>
            <w:r>
              <w:t xml:space="preserve">Desirable </w:t>
            </w:r>
          </w:p>
        </w:tc>
      </w:tr>
      <w:tr w:rsidR="00721F07" w:rsidTr="00736B40">
        <w:trPr>
          <w:trHeight w:val="283"/>
        </w:trPr>
        <w:tc>
          <w:tcPr>
            <w:tcW w:w="7196" w:type="dxa"/>
          </w:tcPr>
          <w:p w:rsidR="00721F07" w:rsidRDefault="00DF1E74" w:rsidP="005F3F28">
            <w:pPr>
              <w:numPr>
                <w:ilvl w:val="0"/>
                <w:numId w:val="1"/>
              </w:numPr>
              <w:tabs>
                <w:tab w:val="left" w:pos="5220"/>
              </w:tabs>
              <w:spacing w:line="276" w:lineRule="auto"/>
            </w:pPr>
            <w:r>
              <w:t>Excellent behaviour management skills</w:t>
            </w:r>
          </w:p>
        </w:tc>
        <w:tc>
          <w:tcPr>
            <w:tcW w:w="1984" w:type="dxa"/>
          </w:tcPr>
          <w:p w:rsidR="00721F07" w:rsidRDefault="00DF1E74" w:rsidP="005F3F28">
            <w:pPr>
              <w:numPr>
                <w:ilvl w:val="12"/>
                <w:numId w:val="0"/>
              </w:numPr>
              <w:tabs>
                <w:tab w:val="left" w:pos="5220"/>
              </w:tabs>
              <w:spacing w:line="276" w:lineRule="auto"/>
              <w:jc w:val="center"/>
            </w:pPr>
            <w:r>
              <w:t xml:space="preserve">Essential </w:t>
            </w:r>
          </w:p>
        </w:tc>
      </w:tr>
      <w:tr w:rsidR="00721F07" w:rsidTr="00736B40">
        <w:trPr>
          <w:trHeight w:val="283"/>
        </w:trPr>
        <w:tc>
          <w:tcPr>
            <w:tcW w:w="7196" w:type="dxa"/>
          </w:tcPr>
          <w:p w:rsidR="00721F07" w:rsidRDefault="00721F07" w:rsidP="00DF1E74">
            <w:pPr>
              <w:numPr>
                <w:ilvl w:val="0"/>
                <w:numId w:val="1"/>
              </w:numPr>
              <w:tabs>
                <w:tab w:val="left" w:pos="5220"/>
              </w:tabs>
              <w:spacing w:line="276" w:lineRule="auto"/>
            </w:pPr>
            <w:r>
              <w:t xml:space="preserve">Experience of implementing </w:t>
            </w:r>
            <w:r w:rsidR="00DF1E74">
              <w:t>SEN</w:t>
            </w:r>
            <w:r w:rsidR="00DF26DB">
              <w:t>D</w:t>
            </w:r>
            <w:r w:rsidR="00DF1E74">
              <w:t xml:space="preserve"> strategies and interventions for key </w:t>
            </w:r>
            <w:r w:rsidR="0031434F">
              <w:t>student</w:t>
            </w:r>
            <w:r w:rsidR="00DF1E74">
              <w:t xml:space="preserve"> groups. </w:t>
            </w:r>
          </w:p>
          <w:p w:rsidR="00DF26DB" w:rsidRDefault="00DF26DB" w:rsidP="00DF1E74">
            <w:pPr>
              <w:numPr>
                <w:ilvl w:val="0"/>
                <w:numId w:val="1"/>
              </w:numPr>
              <w:tabs>
                <w:tab w:val="left" w:pos="5220"/>
              </w:tabs>
              <w:spacing w:line="276" w:lineRule="auto"/>
            </w:pPr>
            <w:r>
              <w:t xml:space="preserve">Experience of teaching KS2 students. </w:t>
            </w:r>
          </w:p>
          <w:p w:rsidR="00DF26DB" w:rsidRDefault="00DF26DB" w:rsidP="00DF1E74">
            <w:pPr>
              <w:numPr>
                <w:ilvl w:val="0"/>
                <w:numId w:val="1"/>
              </w:numPr>
              <w:tabs>
                <w:tab w:val="left" w:pos="5220"/>
              </w:tabs>
              <w:spacing w:line="276" w:lineRule="auto"/>
            </w:pPr>
            <w:r>
              <w:t xml:space="preserve">Experience of delivering training to other professionals.                                                                          </w:t>
            </w:r>
          </w:p>
        </w:tc>
        <w:tc>
          <w:tcPr>
            <w:tcW w:w="1984" w:type="dxa"/>
          </w:tcPr>
          <w:p w:rsidR="00721F07" w:rsidRDefault="009C2869" w:rsidP="00D92226">
            <w:pPr>
              <w:numPr>
                <w:ilvl w:val="12"/>
                <w:numId w:val="0"/>
              </w:numPr>
              <w:tabs>
                <w:tab w:val="left" w:pos="5220"/>
              </w:tabs>
              <w:spacing w:line="276" w:lineRule="auto"/>
              <w:jc w:val="center"/>
            </w:pPr>
            <w:r>
              <w:t>Desirable</w:t>
            </w:r>
          </w:p>
          <w:p w:rsidR="00DF26DB" w:rsidRDefault="00DF26DB" w:rsidP="00D92226">
            <w:pPr>
              <w:numPr>
                <w:ilvl w:val="12"/>
                <w:numId w:val="0"/>
              </w:numPr>
              <w:tabs>
                <w:tab w:val="left" w:pos="5220"/>
              </w:tabs>
              <w:spacing w:line="276" w:lineRule="auto"/>
              <w:jc w:val="center"/>
            </w:pPr>
          </w:p>
          <w:p w:rsidR="00DF26DB" w:rsidRDefault="00DF26DB" w:rsidP="00DF26DB">
            <w:pPr>
              <w:numPr>
                <w:ilvl w:val="12"/>
                <w:numId w:val="0"/>
              </w:numPr>
              <w:tabs>
                <w:tab w:val="left" w:pos="5220"/>
              </w:tabs>
              <w:spacing w:line="276" w:lineRule="auto"/>
            </w:pPr>
            <w:r>
              <w:t xml:space="preserve">        Desirable</w:t>
            </w:r>
          </w:p>
          <w:p w:rsidR="00DF26DB" w:rsidRDefault="00DF26DB" w:rsidP="00DF26DB">
            <w:pPr>
              <w:numPr>
                <w:ilvl w:val="12"/>
                <w:numId w:val="0"/>
              </w:numPr>
              <w:tabs>
                <w:tab w:val="left" w:pos="5220"/>
              </w:tabs>
              <w:spacing w:line="276" w:lineRule="auto"/>
            </w:pPr>
            <w:r>
              <w:t xml:space="preserve">        Desirable</w:t>
            </w:r>
          </w:p>
        </w:tc>
      </w:tr>
      <w:tr w:rsidR="00826F58" w:rsidTr="00736B40">
        <w:trPr>
          <w:trHeight w:val="283"/>
        </w:trPr>
        <w:tc>
          <w:tcPr>
            <w:tcW w:w="7196" w:type="dxa"/>
          </w:tcPr>
          <w:p w:rsidR="00826F58" w:rsidRDefault="00826F58" w:rsidP="00076901">
            <w:pPr>
              <w:numPr>
                <w:ilvl w:val="0"/>
                <w:numId w:val="1"/>
              </w:numPr>
              <w:tabs>
                <w:tab w:val="left" w:pos="5220"/>
              </w:tabs>
              <w:spacing w:line="276" w:lineRule="auto"/>
            </w:pPr>
            <w:r>
              <w:t xml:space="preserve">Able to develop </w:t>
            </w:r>
            <w:r w:rsidR="00685541">
              <w:t xml:space="preserve">strategies for engaging </w:t>
            </w:r>
            <w:r w:rsidR="0031434F">
              <w:t>student</w:t>
            </w:r>
            <w:r w:rsidR="00685541">
              <w:t>s</w:t>
            </w:r>
            <w:r>
              <w:t>, develop the curriculum and secure improvements</w:t>
            </w:r>
          </w:p>
        </w:tc>
        <w:tc>
          <w:tcPr>
            <w:tcW w:w="1984" w:type="dxa"/>
          </w:tcPr>
          <w:p w:rsidR="00826F58" w:rsidRDefault="00826F58" w:rsidP="00D92226">
            <w:pPr>
              <w:numPr>
                <w:ilvl w:val="12"/>
                <w:numId w:val="0"/>
              </w:numPr>
              <w:tabs>
                <w:tab w:val="left" w:pos="5220"/>
              </w:tabs>
              <w:spacing w:line="276" w:lineRule="auto"/>
              <w:jc w:val="center"/>
            </w:pPr>
            <w:r>
              <w:t xml:space="preserve">Essential </w:t>
            </w:r>
          </w:p>
        </w:tc>
      </w:tr>
      <w:tr w:rsidR="00721F07" w:rsidTr="00736B40">
        <w:trPr>
          <w:trHeight w:val="283"/>
        </w:trPr>
        <w:tc>
          <w:tcPr>
            <w:tcW w:w="7196" w:type="dxa"/>
          </w:tcPr>
          <w:p w:rsidR="00721F07" w:rsidRDefault="00721F07" w:rsidP="00DF1E74">
            <w:pPr>
              <w:numPr>
                <w:ilvl w:val="0"/>
                <w:numId w:val="1"/>
              </w:numPr>
              <w:tabs>
                <w:tab w:val="left" w:pos="5220"/>
              </w:tabs>
              <w:spacing w:line="276" w:lineRule="auto"/>
            </w:pPr>
            <w:r>
              <w:t xml:space="preserve">Able to analyse data with a view to developing strategies to improve </w:t>
            </w:r>
          </w:p>
        </w:tc>
        <w:tc>
          <w:tcPr>
            <w:tcW w:w="1984" w:type="dxa"/>
          </w:tcPr>
          <w:p w:rsidR="00721F07" w:rsidRDefault="00721F07" w:rsidP="00D92226">
            <w:pPr>
              <w:numPr>
                <w:ilvl w:val="12"/>
                <w:numId w:val="0"/>
              </w:numPr>
              <w:tabs>
                <w:tab w:val="left" w:pos="5220"/>
              </w:tabs>
              <w:spacing w:line="276" w:lineRule="auto"/>
              <w:jc w:val="center"/>
            </w:pPr>
            <w:r>
              <w:t>Essential</w:t>
            </w:r>
          </w:p>
          <w:p w:rsidR="00DF1E74" w:rsidRDefault="00DF1E74" w:rsidP="00D92226">
            <w:pPr>
              <w:numPr>
                <w:ilvl w:val="12"/>
                <w:numId w:val="0"/>
              </w:numPr>
              <w:tabs>
                <w:tab w:val="left" w:pos="5220"/>
              </w:tabs>
              <w:spacing w:line="276" w:lineRule="auto"/>
              <w:jc w:val="center"/>
            </w:pPr>
          </w:p>
        </w:tc>
      </w:tr>
      <w:tr w:rsidR="00721F07" w:rsidTr="00736B40">
        <w:trPr>
          <w:trHeight w:val="283"/>
        </w:trPr>
        <w:tc>
          <w:tcPr>
            <w:tcW w:w="7196" w:type="dxa"/>
          </w:tcPr>
          <w:p w:rsidR="00721F07" w:rsidRDefault="00826F58" w:rsidP="00076901">
            <w:pPr>
              <w:numPr>
                <w:ilvl w:val="0"/>
                <w:numId w:val="1"/>
              </w:numPr>
              <w:tabs>
                <w:tab w:val="left" w:pos="5220"/>
              </w:tabs>
              <w:spacing w:line="276" w:lineRule="auto"/>
            </w:pPr>
            <w:r>
              <w:t>Able</w:t>
            </w:r>
            <w:r w:rsidR="00721F07">
              <w:t xml:space="preserve"> to monitor and evaluate impact of interventions and strategies</w:t>
            </w:r>
          </w:p>
        </w:tc>
        <w:tc>
          <w:tcPr>
            <w:tcW w:w="1984" w:type="dxa"/>
          </w:tcPr>
          <w:p w:rsidR="00721F07" w:rsidRDefault="00721F07" w:rsidP="00076901">
            <w:pPr>
              <w:numPr>
                <w:ilvl w:val="12"/>
                <w:numId w:val="0"/>
              </w:numPr>
              <w:tabs>
                <w:tab w:val="left" w:pos="5220"/>
              </w:tabs>
              <w:spacing w:line="276" w:lineRule="auto"/>
              <w:jc w:val="center"/>
            </w:pPr>
            <w:r>
              <w:t>Essential</w:t>
            </w:r>
          </w:p>
        </w:tc>
      </w:tr>
      <w:tr w:rsidR="00721F07" w:rsidTr="00736B40">
        <w:trPr>
          <w:trHeight w:val="283"/>
        </w:trPr>
        <w:tc>
          <w:tcPr>
            <w:tcW w:w="7196" w:type="dxa"/>
          </w:tcPr>
          <w:p w:rsidR="00721F07" w:rsidRDefault="00721F07" w:rsidP="00A0159B">
            <w:pPr>
              <w:numPr>
                <w:ilvl w:val="0"/>
                <w:numId w:val="1"/>
              </w:numPr>
              <w:tabs>
                <w:tab w:val="left" w:pos="5220"/>
              </w:tabs>
              <w:spacing w:line="276" w:lineRule="auto"/>
            </w:pPr>
            <w:r>
              <w:t xml:space="preserve">Knowledge of </w:t>
            </w:r>
            <w:r w:rsidR="00A0159B">
              <w:t>SEN best practice and national developments</w:t>
            </w:r>
          </w:p>
        </w:tc>
        <w:tc>
          <w:tcPr>
            <w:tcW w:w="1984" w:type="dxa"/>
          </w:tcPr>
          <w:p w:rsidR="00721F07" w:rsidRDefault="00A0159B" w:rsidP="00D92226">
            <w:pPr>
              <w:numPr>
                <w:ilvl w:val="12"/>
                <w:numId w:val="0"/>
              </w:numPr>
              <w:tabs>
                <w:tab w:val="left" w:pos="5220"/>
              </w:tabs>
              <w:spacing w:line="276" w:lineRule="auto"/>
              <w:jc w:val="center"/>
            </w:pPr>
            <w:r>
              <w:t>Essential</w:t>
            </w:r>
          </w:p>
        </w:tc>
      </w:tr>
      <w:tr w:rsidR="00721F07" w:rsidTr="00736B40">
        <w:trPr>
          <w:trHeight w:val="283"/>
        </w:trPr>
        <w:tc>
          <w:tcPr>
            <w:tcW w:w="7196" w:type="dxa"/>
          </w:tcPr>
          <w:p w:rsidR="00721F07" w:rsidRDefault="00721F07" w:rsidP="00076901">
            <w:pPr>
              <w:numPr>
                <w:ilvl w:val="0"/>
                <w:numId w:val="1"/>
              </w:numPr>
              <w:tabs>
                <w:tab w:val="left" w:pos="5220"/>
              </w:tabs>
              <w:spacing w:line="276" w:lineRule="auto"/>
            </w:pPr>
            <w:r>
              <w:t>Highly competent in ICT and the use of computers</w:t>
            </w:r>
          </w:p>
        </w:tc>
        <w:tc>
          <w:tcPr>
            <w:tcW w:w="1984" w:type="dxa"/>
          </w:tcPr>
          <w:p w:rsidR="00721F07" w:rsidRDefault="00721F07" w:rsidP="00D92226">
            <w:pPr>
              <w:numPr>
                <w:ilvl w:val="12"/>
                <w:numId w:val="0"/>
              </w:numPr>
              <w:tabs>
                <w:tab w:val="left" w:pos="5220"/>
              </w:tabs>
              <w:spacing w:line="276" w:lineRule="auto"/>
              <w:jc w:val="center"/>
            </w:pPr>
            <w:r>
              <w:t xml:space="preserve">Desirable </w:t>
            </w:r>
          </w:p>
        </w:tc>
      </w:tr>
      <w:tr w:rsidR="00721F07" w:rsidTr="00736B40">
        <w:trPr>
          <w:trHeight w:val="283"/>
        </w:trPr>
        <w:tc>
          <w:tcPr>
            <w:tcW w:w="7196" w:type="dxa"/>
          </w:tcPr>
          <w:p w:rsidR="00721F07" w:rsidRPr="009F7943" w:rsidRDefault="00721F07" w:rsidP="00076901">
            <w:pPr>
              <w:numPr>
                <w:ilvl w:val="0"/>
                <w:numId w:val="1"/>
              </w:numPr>
              <w:tabs>
                <w:tab w:val="left" w:pos="5220"/>
              </w:tabs>
              <w:spacing w:line="276" w:lineRule="auto"/>
            </w:pPr>
            <w:r>
              <w:t>Excellent communication skills</w:t>
            </w:r>
          </w:p>
        </w:tc>
        <w:tc>
          <w:tcPr>
            <w:tcW w:w="1984" w:type="dxa"/>
          </w:tcPr>
          <w:p w:rsidR="00721F07" w:rsidRPr="009F7943" w:rsidRDefault="00721F07" w:rsidP="009F7943">
            <w:pPr>
              <w:numPr>
                <w:ilvl w:val="12"/>
                <w:numId w:val="0"/>
              </w:numPr>
              <w:tabs>
                <w:tab w:val="left" w:pos="5220"/>
              </w:tabs>
              <w:spacing w:line="276" w:lineRule="auto"/>
              <w:jc w:val="center"/>
            </w:pPr>
            <w:r>
              <w:t>Essential</w:t>
            </w:r>
          </w:p>
        </w:tc>
      </w:tr>
      <w:tr w:rsidR="00721F07" w:rsidTr="00736B40">
        <w:trPr>
          <w:trHeight w:val="283"/>
        </w:trPr>
        <w:tc>
          <w:tcPr>
            <w:tcW w:w="7196" w:type="dxa"/>
          </w:tcPr>
          <w:p w:rsidR="00721F07" w:rsidRPr="009F7943" w:rsidRDefault="00721F07" w:rsidP="00076901">
            <w:pPr>
              <w:numPr>
                <w:ilvl w:val="0"/>
                <w:numId w:val="1"/>
              </w:numPr>
              <w:tabs>
                <w:tab w:val="left" w:pos="5220"/>
              </w:tabs>
              <w:spacing w:line="276" w:lineRule="auto"/>
            </w:pPr>
            <w:r>
              <w:t>Commitment to the safeguarding of young people</w:t>
            </w:r>
          </w:p>
        </w:tc>
        <w:tc>
          <w:tcPr>
            <w:tcW w:w="1984" w:type="dxa"/>
          </w:tcPr>
          <w:p w:rsidR="00721F07" w:rsidRPr="009F7943" w:rsidRDefault="00721F07" w:rsidP="009F7943">
            <w:pPr>
              <w:numPr>
                <w:ilvl w:val="12"/>
                <w:numId w:val="0"/>
              </w:numPr>
              <w:tabs>
                <w:tab w:val="left" w:pos="5220"/>
              </w:tabs>
              <w:spacing w:line="276" w:lineRule="auto"/>
              <w:jc w:val="center"/>
            </w:pPr>
            <w:r>
              <w:t>Essential</w:t>
            </w:r>
          </w:p>
        </w:tc>
      </w:tr>
      <w:tr w:rsidR="00721F07" w:rsidTr="00736B40">
        <w:trPr>
          <w:trHeight w:val="283"/>
        </w:trPr>
        <w:tc>
          <w:tcPr>
            <w:tcW w:w="7196" w:type="dxa"/>
          </w:tcPr>
          <w:p w:rsidR="00721F07" w:rsidRDefault="00721F07" w:rsidP="00DF26DB">
            <w:pPr>
              <w:numPr>
                <w:ilvl w:val="0"/>
                <w:numId w:val="1"/>
              </w:numPr>
              <w:tabs>
                <w:tab w:val="left" w:pos="5220"/>
              </w:tabs>
              <w:spacing w:line="276" w:lineRule="auto"/>
            </w:pPr>
            <w:r>
              <w:t>A willingness to be fully involved in the wider life of</w:t>
            </w:r>
            <w:r w:rsidR="00DF26DB">
              <w:t xml:space="preserve"> </w:t>
            </w:r>
            <w:proofErr w:type="spellStart"/>
            <w:r w:rsidR="00DF26DB">
              <w:t>Royds</w:t>
            </w:r>
            <w:proofErr w:type="spellEnd"/>
            <w:r w:rsidR="00DF26DB">
              <w:t xml:space="preserve"> Hall Community School</w:t>
            </w:r>
            <w:r>
              <w:t>, including extra-curricular activities.</w:t>
            </w:r>
          </w:p>
        </w:tc>
        <w:tc>
          <w:tcPr>
            <w:tcW w:w="1984" w:type="dxa"/>
          </w:tcPr>
          <w:p w:rsidR="00721F07" w:rsidRDefault="00721F07" w:rsidP="009F7943">
            <w:pPr>
              <w:numPr>
                <w:ilvl w:val="12"/>
                <w:numId w:val="0"/>
              </w:numPr>
              <w:tabs>
                <w:tab w:val="left" w:pos="5220"/>
              </w:tabs>
              <w:spacing w:line="276" w:lineRule="auto"/>
              <w:jc w:val="center"/>
            </w:pPr>
            <w:r>
              <w:t xml:space="preserve">Desirable </w:t>
            </w:r>
          </w:p>
        </w:tc>
      </w:tr>
      <w:tr w:rsidR="00721F07" w:rsidTr="0072151F">
        <w:trPr>
          <w:trHeight w:val="358"/>
        </w:trPr>
        <w:tc>
          <w:tcPr>
            <w:tcW w:w="9180" w:type="dxa"/>
            <w:gridSpan w:val="2"/>
            <w:shd w:val="clear" w:color="auto" w:fill="CCCCCC"/>
          </w:tcPr>
          <w:p w:rsidR="00721F07" w:rsidRDefault="00721F07" w:rsidP="00C76FC0">
            <w:pPr>
              <w:numPr>
                <w:ilvl w:val="12"/>
                <w:numId w:val="0"/>
              </w:numPr>
              <w:tabs>
                <w:tab w:val="left" w:pos="5220"/>
              </w:tabs>
              <w:spacing w:before="60" w:after="60"/>
            </w:pPr>
            <w:r>
              <w:rPr>
                <w:b/>
                <w:i/>
              </w:rPr>
              <w:t>Other (Physical, mobility, local conditions)</w:t>
            </w:r>
          </w:p>
        </w:tc>
      </w:tr>
      <w:tr w:rsidR="00721F07" w:rsidTr="009F7943">
        <w:trPr>
          <w:trHeight w:val="20"/>
        </w:trPr>
        <w:tc>
          <w:tcPr>
            <w:tcW w:w="7196" w:type="dxa"/>
          </w:tcPr>
          <w:p w:rsidR="00721F07" w:rsidRDefault="00721F07" w:rsidP="00076901">
            <w:pPr>
              <w:numPr>
                <w:ilvl w:val="0"/>
                <w:numId w:val="1"/>
              </w:numPr>
              <w:tabs>
                <w:tab w:val="left" w:pos="5220"/>
              </w:tabs>
              <w:spacing w:before="60" w:after="60"/>
            </w:pPr>
            <w:r>
              <w:t>Is willing to work flexibly within scope of overall hours, e.g. evening meetings.</w:t>
            </w:r>
          </w:p>
          <w:p w:rsidR="00A44F0A" w:rsidRDefault="00A44F0A" w:rsidP="00A44F0A">
            <w:pPr>
              <w:tabs>
                <w:tab w:val="left" w:pos="5220"/>
              </w:tabs>
              <w:spacing w:before="60" w:after="60"/>
              <w:ind w:left="283"/>
            </w:pPr>
          </w:p>
        </w:tc>
        <w:tc>
          <w:tcPr>
            <w:tcW w:w="1984" w:type="dxa"/>
          </w:tcPr>
          <w:p w:rsidR="00721F07" w:rsidRDefault="00721F07" w:rsidP="00C76FC0">
            <w:pPr>
              <w:numPr>
                <w:ilvl w:val="12"/>
                <w:numId w:val="0"/>
              </w:numPr>
              <w:tabs>
                <w:tab w:val="left" w:pos="5220"/>
              </w:tabs>
              <w:spacing w:before="60" w:after="60"/>
              <w:jc w:val="center"/>
            </w:pPr>
            <w:r>
              <w:t>Essential</w:t>
            </w:r>
          </w:p>
        </w:tc>
      </w:tr>
      <w:tr w:rsidR="00A44F0A" w:rsidTr="009F7943">
        <w:trPr>
          <w:trHeight w:val="20"/>
        </w:trPr>
        <w:tc>
          <w:tcPr>
            <w:tcW w:w="7196" w:type="dxa"/>
          </w:tcPr>
          <w:p w:rsidR="00A44F0A" w:rsidRDefault="00A44F0A" w:rsidP="00A44F0A">
            <w:pPr>
              <w:tabs>
                <w:tab w:val="left" w:pos="5220"/>
              </w:tabs>
              <w:spacing w:before="60" w:after="60"/>
              <w:ind w:left="283"/>
            </w:pPr>
          </w:p>
        </w:tc>
        <w:tc>
          <w:tcPr>
            <w:tcW w:w="1984" w:type="dxa"/>
          </w:tcPr>
          <w:p w:rsidR="00A44F0A" w:rsidRDefault="00A44F0A" w:rsidP="00C76FC0">
            <w:pPr>
              <w:numPr>
                <w:ilvl w:val="12"/>
                <w:numId w:val="0"/>
              </w:numPr>
              <w:tabs>
                <w:tab w:val="left" w:pos="5220"/>
              </w:tabs>
              <w:spacing w:before="60" w:after="60"/>
              <w:jc w:val="center"/>
            </w:pPr>
          </w:p>
        </w:tc>
      </w:tr>
    </w:tbl>
    <w:p w:rsidR="005313D8" w:rsidRDefault="00F40730" w:rsidP="00F40730">
      <w:pPr>
        <w:numPr>
          <w:ilvl w:val="12"/>
          <w:numId w:val="0"/>
        </w:numPr>
        <w:tabs>
          <w:tab w:val="left" w:pos="5220"/>
        </w:tabs>
        <w:rPr>
          <w:sz w:val="16"/>
        </w:rPr>
      </w:pPr>
      <w:r>
        <w:rPr>
          <w:sz w:val="16"/>
        </w:rPr>
        <w:t xml:space="preserve">           </w:t>
      </w:r>
    </w:p>
    <w:p w:rsidR="00F40730" w:rsidRDefault="00F40730" w:rsidP="00F40730">
      <w:pPr>
        <w:numPr>
          <w:ilvl w:val="12"/>
          <w:numId w:val="0"/>
        </w:numPr>
        <w:tabs>
          <w:tab w:val="left" w:pos="5220"/>
        </w:tabs>
        <w:rPr>
          <w:sz w:val="16"/>
        </w:rPr>
      </w:pPr>
      <w:r>
        <w:rPr>
          <w:sz w:val="16"/>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F40730" w:rsidTr="00A062C3">
        <w:trPr>
          <w:trHeight w:val="355"/>
        </w:trPr>
        <w:tc>
          <w:tcPr>
            <w:tcW w:w="9211" w:type="dxa"/>
            <w:shd w:val="pct20" w:color="000000" w:fill="FFFFFF"/>
          </w:tcPr>
          <w:p w:rsidR="00F40730" w:rsidRDefault="00F40730" w:rsidP="00C76FC0">
            <w:pPr>
              <w:numPr>
                <w:ilvl w:val="12"/>
                <w:numId w:val="0"/>
              </w:numPr>
              <w:spacing w:before="60" w:after="60"/>
              <w:rPr>
                <w:b/>
                <w:i/>
              </w:rPr>
            </w:pPr>
            <w:r>
              <w:rPr>
                <w:b/>
                <w:i/>
              </w:rPr>
              <w:t xml:space="preserve">Expertise in Role - After initial </w:t>
            </w:r>
            <w:r w:rsidR="00736B40">
              <w:rPr>
                <w:b/>
                <w:i/>
              </w:rPr>
              <w:t>and advanced development</w:t>
            </w:r>
          </w:p>
        </w:tc>
      </w:tr>
      <w:tr w:rsidR="00F40730" w:rsidTr="009F7943">
        <w:trPr>
          <w:trHeight w:val="20"/>
        </w:trPr>
        <w:tc>
          <w:tcPr>
            <w:tcW w:w="9211" w:type="dxa"/>
          </w:tcPr>
          <w:p w:rsidR="00DE00EE" w:rsidRDefault="00C7595C" w:rsidP="00076901">
            <w:pPr>
              <w:numPr>
                <w:ilvl w:val="0"/>
                <w:numId w:val="3"/>
              </w:numPr>
              <w:tabs>
                <w:tab w:val="clear" w:pos="360"/>
                <w:tab w:val="num" w:pos="284"/>
              </w:tabs>
              <w:spacing w:before="60" w:after="60"/>
            </w:pPr>
            <w:r>
              <w:t>De</w:t>
            </w:r>
            <w:r w:rsidR="00A44F0A">
              <w:t xml:space="preserve">velopment of individual learning plans and strategies for the </w:t>
            </w:r>
            <w:r w:rsidR="00EC5317">
              <w:t>Complex Needs</w:t>
            </w:r>
            <w:r w:rsidR="00011E3F">
              <w:t xml:space="preserve"> pupils</w:t>
            </w:r>
            <w:r>
              <w:t>, resulting in improved outcomes for SEN</w:t>
            </w:r>
            <w:r w:rsidR="00DF26DB">
              <w:t>D</w:t>
            </w:r>
            <w:r>
              <w:t xml:space="preserve"> &amp; less able</w:t>
            </w:r>
            <w:r w:rsidR="00C874AE">
              <w:t xml:space="preserve"> </w:t>
            </w:r>
            <w:r w:rsidR="0031434F">
              <w:t>student</w:t>
            </w:r>
            <w:r w:rsidR="00C874AE">
              <w:t xml:space="preserve">s. </w:t>
            </w:r>
          </w:p>
          <w:p w:rsidR="00C7595C" w:rsidRDefault="00C7595C" w:rsidP="00011E3F">
            <w:pPr>
              <w:numPr>
                <w:ilvl w:val="0"/>
                <w:numId w:val="3"/>
              </w:numPr>
              <w:tabs>
                <w:tab w:val="clear" w:pos="360"/>
                <w:tab w:val="num" w:pos="284"/>
              </w:tabs>
              <w:spacing w:before="60" w:after="60"/>
            </w:pPr>
            <w:r>
              <w:t xml:space="preserve">Evidence that successful strategies have been shared and developed with other faculties, via </w:t>
            </w:r>
            <w:r w:rsidR="00A44F0A">
              <w:t xml:space="preserve">the </w:t>
            </w:r>
            <w:r w:rsidR="00011E3F">
              <w:t>SEN</w:t>
            </w:r>
            <w:r w:rsidR="00DF26DB">
              <w:t>D</w:t>
            </w:r>
            <w:r w:rsidR="00011E3F">
              <w:t xml:space="preserve">CO, SLT </w:t>
            </w:r>
            <w:r w:rsidR="00A44F0A">
              <w:t xml:space="preserve">and wider school. </w:t>
            </w:r>
          </w:p>
        </w:tc>
      </w:tr>
      <w:tr w:rsidR="00F40730" w:rsidTr="009F7943">
        <w:trPr>
          <w:trHeight w:val="20"/>
        </w:trPr>
        <w:tc>
          <w:tcPr>
            <w:tcW w:w="9211" w:type="dxa"/>
          </w:tcPr>
          <w:p w:rsidR="00F40730" w:rsidRDefault="00DE00EE" w:rsidP="00DF26DB">
            <w:pPr>
              <w:numPr>
                <w:ilvl w:val="0"/>
                <w:numId w:val="4"/>
              </w:numPr>
              <w:tabs>
                <w:tab w:val="clear" w:pos="360"/>
                <w:tab w:val="num" w:pos="284"/>
              </w:tabs>
              <w:spacing w:before="60" w:after="60"/>
            </w:pPr>
            <w:r>
              <w:t>Evidence of monitoring and evaluating interventions and strategies</w:t>
            </w:r>
            <w:r w:rsidR="00DF26DB">
              <w:t>.</w:t>
            </w:r>
          </w:p>
        </w:tc>
      </w:tr>
      <w:tr w:rsidR="00F40730" w:rsidTr="009F7943">
        <w:trPr>
          <w:trHeight w:val="20"/>
        </w:trPr>
        <w:tc>
          <w:tcPr>
            <w:tcW w:w="9211" w:type="dxa"/>
          </w:tcPr>
          <w:p w:rsidR="00736B40" w:rsidRDefault="00736B40" w:rsidP="00076901">
            <w:pPr>
              <w:numPr>
                <w:ilvl w:val="0"/>
                <w:numId w:val="4"/>
              </w:numPr>
              <w:tabs>
                <w:tab w:val="clear" w:pos="360"/>
                <w:tab w:val="num" w:pos="284"/>
              </w:tabs>
              <w:spacing w:before="60" w:after="60"/>
            </w:pPr>
            <w:r>
              <w:lastRenderedPageBreak/>
              <w:t>Evidence of data analysis and strategies used to improve performance</w:t>
            </w:r>
            <w:r w:rsidR="00C7595C">
              <w:t xml:space="preserve"> (with specific reference to SEN</w:t>
            </w:r>
            <w:r w:rsidR="00DF26DB">
              <w:t>D</w:t>
            </w:r>
            <w:bookmarkStart w:id="0" w:name="_GoBack"/>
            <w:bookmarkEnd w:id="0"/>
            <w:r w:rsidR="00C7595C">
              <w:t xml:space="preserve"> &amp; less able students)</w:t>
            </w:r>
          </w:p>
          <w:p w:rsidR="00F40730" w:rsidRDefault="00DE00EE" w:rsidP="00076901">
            <w:pPr>
              <w:numPr>
                <w:ilvl w:val="0"/>
                <w:numId w:val="4"/>
              </w:numPr>
              <w:tabs>
                <w:tab w:val="clear" w:pos="360"/>
                <w:tab w:val="num" w:pos="284"/>
              </w:tabs>
              <w:spacing w:before="60" w:after="60"/>
            </w:pPr>
            <w:r>
              <w:t>Evidence of on-going continuing professional development</w:t>
            </w:r>
            <w:r w:rsidR="00736B40">
              <w:t>.</w:t>
            </w:r>
          </w:p>
        </w:tc>
      </w:tr>
    </w:tbl>
    <w:p w:rsidR="00F40730" w:rsidRDefault="00F40730" w:rsidP="00F40730">
      <w:pPr>
        <w:numPr>
          <w:ilvl w:val="12"/>
          <w:numId w:val="0"/>
        </w:numPr>
        <w:tabs>
          <w:tab w:val="left" w:pos="5220"/>
        </w:tabs>
        <w:rPr>
          <w:sz w:val="16"/>
        </w:rPr>
      </w:pPr>
    </w:p>
    <w:p w:rsidR="00205E97" w:rsidRDefault="00205E97" w:rsidP="00F40730">
      <w:pPr>
        <w:numPr>
          <w:ilvl w:val="12"/>
          <w:numId w:val="0"/>
        </w:numPr>
        <w:tabs>
          <w:tab w:val="left" w:pos="5220"/>
        </w:tabs>
        <w:rPr>
          <w:sz w:val="16"/>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6A4226" w:rsidTr="00D9732F">
        <w:trPr>
          <w:trHeight w:val="673"/>
        </w:trPr>
        <w:tc>
          <w:tcPr>
            <w:tcW w:w="9180" w:type="dxa"/>
            <w:tcBorders>
              <w:bottom w:val="nil"/>
            </w:tcBorders>
            <w:shd w:val="pct20" w:color="000000" w:fill="FFFFFF"/>
          </w:tcPr>
          <w:p w:rsidR="006A4226" w:rsidRDefault="006A4226" w:rsidP="00D9732F">
            <w:pPr>
              <w:pStyle w:val="Heading4"/>
              <w:numPr>
                <w:ilvl w:val="12"/>
                <w:numId w:val="0"/>
              </w:numPr>
              <w:tabs>
                <w:tab w:val="left" w:pos="5220"/>
              </w:tabs>
              <w:spacing w:before="120" w:after="120"/>
              <w:rPr>
                <w:sz w:val="24"/>
              </w:rPr>
            </w:pPr>
            <w:r>
              <w:rPr>
                <w:sz w:val="24"/>
              </w:rPr>
              <w:t>Structure</w:t>
            </w:r>
          </w:p>
        </w:tc>
      </w:tr>
      <w:tr w:rsidR="006A4226" w:rsidTr="00D9732F">
        <w:trPr>
          <w:trHeight w:val="2522"/>
        </w:trPr>
        <w:tc>
          <w:tcPr>
            <w:tcW w:w="9180" w:type="dxa"/>
            <w:tcBorders>
              <w:top w:val="nil"/>
            </w:tcBorders>
          </w:tcPr>
          <w:p w:rsidR="006A4226" w:rsidRDefault="006A4226" w:rsidP="00D9732F">
            <w:pPr>
              <w:numPr>
                <w:ilvl w:val="12"/>
                <w:numId w:val="0"/>
              </w:numPr>
              <w:tabs>
                <w:tab w:val="left" w:pos="5220"/>
              </w:tabs>
              <w:ind w:firstLine="720"/>
            </w:pPr>
            <w:r>
              <w:rPr>
                <w:noProof/>
              </w:rPr>
              <w:drawing>
                <wp:inline distT="0" distB="0" distL="0" distR="0" wp14:anchorId="3BF66AAB" wp14:editId="03420A68">
                  <wp:extent cx="4581525" cy="2266950"/>
                  <wp:effectExtent l="0" t="0" r="95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A4226" w:rsidRDefault="006A4226" w:rsidP="00D9732F">
            <w:pPr>
              <w:numPr>
                <w:ilvl w:val="12"/>
                <w:numId w:val="0"/>
              </w:numPr>
              <w:tabs>
                <w:tab w:val="left" w:pos="5220"/>
              </w:tabs>
            </w:pPr>
          </w:p>
        </w:tc>
      </w:tr>
    </w:tbl>
    <w:p w:rsidR="00F40730" w:rsidRDefault="00F40730" w:rsidP="00F40730">
      <w:pPr>
        <w:numPr>
          <w:ilvl w:val="12"/>
          <w:numId w:val="0"/>
        </w:numPr>
        <w:tabs>
          <w:tab w:val="left" w:pos="5220"/>
        </w:tabs>
        <w:rPr>
          <w:sz w:val="16"/>
        </w:rPr>
      </w:pPr>
    </w:p>
    <w:p w:rsidR="005313D8" w:rsidRDefault="005313D8" w:rsidP="00F40730">
      <w:pPr>
        <w:numPr>
          <w:ilvl w:val="12"/>
          <w:numId w:val="0"/>
        </w:numPr>
        <w:tabs>
          <w:tab w:val="left" w:pos="52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F40730" w:rsidTr="00A062C3">
        <w:trPr>
          <w:trHeight w:val="385"/>
        </w:trPr>
        <w:tc>
          <w:tcPr>
            <w:tcW w:w="9214" w:type="dxa"/>
            <w:tcBorders>
              <w:top w:val="single" w:sz="4" w:space="0" w:color="auto"/>
              <w:left w:val="single" w:sz="4" w:space="0" w:color="auto"/>
              <w:bottom w:val="nil"/>
              <w:right w:val="single" w:sz="4" w:space="0" w:color="auto"/>
            </w:tcBorders>
            <w:shd w:val="pct20" w:color="000000" w:fill="FFFFFF"/>
          </w:tcPr>
          <w:p w:rsidR="00F40730" w:rsidRDefault="00F40730" w:rsidP="00C76FC0">
            <w:pPr>
              <w:pStyle w:val="Heading2"/>
              <w:numPr>
                <w:ilvl w:val="12"/>
                <w:numId w:val="0"/>
              </w:numPr>
              <w:tabs>
                <w:tab w:val="left" w:pos="5220"/>
              </w:tabs>
              <w:spacing w:before="60"/>
              <w:rPr>
                <w:noProof w:val="0"/>
                <w:sz w:val="24"/>
              </w:rPr>
            </w:pPr>
            <w:r>
              <w:rPr>
                <w:noProof w:val="0"/>
                <w:sz w:val="24"/>
              </w:rPr>
              <w:t>Signatures</w:t>
            </w:r>
          </w:p>
        </w:tc>
      </w:tr>
      <w:tr w:rsidR="00F40730" w:rsidTr="00A062C3">
        <w:trPr>
          <w:trHeight w:val="2104"/>
        </w:trPr>
        <w:tc>
          <w:tcPr>
            <w:tcW w:w="9214" w:type="dxa"/>
            <w:tcBorders>
              <w:top w:val="nil"/>
            </w:tcBorders>
          </w:tcPr>
          <w:p w:rsidR="00F40730" w:rsidRDefault="00F40730" w:rsidP="00C76FC0">
            <w:pPr>
              <w:numPr>
                <w:ilvl w:val="12"/>
                <w:numId w:val="0"/>
              </w:numPr>
              <w:tabs>
                <w:tab w:val="left" w:pos="5220"/>
              </w:tabs>
              <w:rPr>
                <w:sz w:val="16"/>
              </w:rPr>
            </w:pPr>
          </w:p>
          <w:p w:rsidR="00F40730" w:rsidRDefault="001F7B60" w:rsidP="001F7B60">
            <w:pPr>
              <w:numPr>
                <w:ilvl w:val="12"/>
                <w:numId w:val="0"/>
              </w:numPr>
              <w:tabs>
                <w:tab w:val="left" w:pos="5220"/>
              </w:tabs>
              <w:jc w:val="center"/>
            </w:pPr>
            <w:r>
              <w:t xml:space="preserve">                                             </w:t>
            </w:r>
          </w:p>
          <w:p w:rsidR="00F40730" w:rsidRDefault="00F53C86" w:rsidP="00C76FC0">
            <w:pPr>
              <w:numPr>
                <w:ilvl w:val="12"/>
                <w:numId w:val="0"/>
              </w:numPr>
              <w:tabs>
                <w:tab w:val="left" w:pos="5220"/>
              </w:tabs>
            </w:pPr>
            <w:r>
              <w:rPr>
                <w:noProof/>
                <w:sz w:val="16"/>
              </w:rPr>
              <mc:AlternateContent>
                <mc:Choice Requires="wps">
                  <w:drawing>
                    <wp:anchor distT="0" distB="0" distL="114300" distR="114300" simplePos="0" relativeHeight="251655680" behindDoc="0" locked="0" layoutInCell="1" allowOverlap="1" wp14:anchorId="7E2F3114" wp14:editId="737ABFBA">
                      <wp:simplePos x="0" y="0"/>
                      <wp:positionH relativeFrom="column">
                        <wp:posOffset>2715895</wp:posOffset>
                      </wp:positionH>
                      <wp:positionV relativeFrom="paragraph">
                        <wp:posOffset>80010</wp:posOffset>
                      </wp:positionV>
                      <wp:extent cx="1907540" cy="0"/>
                      <wp:effectExtent l="0" t="0" r="0" b="0"/>
                      <wp:wrapNone/>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594CA" id="Line 8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6.3pt" to="36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1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n4TW9MYVEFGprQ3F0ZN6Nc+afndI6aolas8jxbezgbwsZCTvUsLGGbhg13/RDGLIwevY&#10;p1NjuwAJHUCnKMf5Jgc/eUThMFukj9McVKODLyHFkGis85+57lAwSiyBdAQmx2fnAxFSDCHhHqU3&#10;QsqotlSoL/FiOpnGBKelYMEZwpzd7ypp0ZGEeYlfrAo892FWHxSLYC0nbH21PRHyYsPlUgU8KAXo&#10;XK3LQPxYpIv1fD3PR/lkth7laV2PPm2qfDTbZI/T+qGuqjr7GahledEKxrgK7IbhzPK/E//6TC5j&#10;dRvPWxuS9+ixX0B2+EfSUcsg32UQdpqdt3bQGOYxBl/fThj4+z3Y9y989QsAAP//AwBQSwMEFAAG&#10;AAgAAAAhAFBtQO/dAAAACQEAAA8AAABkcnMvZG93bnJldi54bWxMj8FOwzAMhu9IvENkJC4TS1fQ&#10;OpWmEwJ648IAcfUa01Y0TtdkW+HpMdoBjvb/6ffnYj25Xh1oDJ1nA4t5Aoq49rbjxsDrS3W1AhUi&#10;ssXeMxn4ogDr8vyswNz6Iz/TYRMbJSUccjTQxjjkWoe6JYdh7gdiyT786DDKODbajniUctfrNEmW&#10;2mHHcqHFge5bqj83e2cgVG+0q75n9Sx5v248pbuHp0c05vJiursFFWmKfzD86os6lOK09Xu2QfUG&#10;btIsE1SCdAlKgCxdLUBtTwtdFvr/B+UPAAAA//8DAFBLAQItABQABgAIAAAAIQC2gziS/gAAAOEB&#10;AAATAAAAAAAAAAAAAAAAAAAAAABbQ29udGVudF9UeXBlc10ueG1sUEsBAi0AFAAGAAgAAAAhADj9&#10;If/WAAAAlAEAAAsAAAAAAAAAAAAAAAAALwEAAF9yZWxzLy5yZWxzUEsBAi0AFAAGAAgAAAAhAIR5&#10;XUUTAgAAKQQAAA4AAAAAAAAAAAAAAAAALgIAAGRycy9lMm9Eb2MueG1sUEsBAi0AFAAGAAgAAAAh&#10;AFBtQO/dAAAACQEAAA8AAAAAAAAAAAAAAAAAbQQAAGRycy9kb3ducmV2LnhtbFBLBQYAAAAABAAE&#10;APMAAAB3BQAAAAA=&#10;"/>
                  </w:pict>
                </mc:Fallback>
              </mc:AlternateContent>
            </w:r>
            <w:r w:rsidR="00F40730">
              <w:t xml:space="preserve">Approved by :  </w:t>
            </w:r>
            <w:r w:rsidR="00CF6565">
              <w:t>CEO</w:t>
            </w:r>
          </w:p>
          <w:p w:rsidR="00F40730" w:rsidRDefault="00F40730" w:rsidP="00C76FC0">
            <w:pPr>
              <w:numPr>
                <w:ilvl w:val="12"/>
                <w:numId w:val="0"/>
              </w:numPr>
              <w:tabs>
                <w:tab w:val="left" w:pos="5220"/>
              </w:tabs>
            </w:pPr>
          </w:p>
          <w:p w:rsidR="001F7B60" w:rsidRDefault="001F7B60" w:rsidP="00C76FC0">
            <w:pPr>
              <w:numPr>
                <w:ilvl w:val="12"/>
                <w:numId w:val="0"/>
              </w:numPr>
              <w:tabs>
                <w:tab w:val="left" w:pos="5220"/>
              </w:tabs>
            </w:pPr>
          </w:p>
          <w:p w:rsidR="00F40730" w:rsidRDefault="00F40730" w:rsidP="00C76FC0">
            <w:pPr>
              <w:numPr>
                <w:ilvl w:val="12"/>
                <w:numId w:val="0"/>
              </w:numPr>
              <w:tabs>
                <w:tab w:val="left" w:pos="5220"/>
              </w:tabs>
            </w:pPr>
            <w:r>
              <w:t xml:space="preserve">Approved by : Post Holder/or Representative                </w:t>
            </w:r>
          </w:p>
          <w:p w:rsidR="00F40730" w:rsidRDefault="00F53C86" w:rsidP="00C76FC0">
            <w:pPr>
              <w:numPr>
                <w:ilvl w:val="12"/>
                <w:numId w:val="0"/>
              </w:numPr>
              <w:tabs>
                <w:tab w:val="left" w:pos="5220"/>
              </w:tabs>
              <w:rPr>
                <w:sz w:val="16"/>
              </w:rPr>
            </w:pPr>
            <w:r>
              <w:rPr>
                <w:noProof/>
                <w:sz w:val="16"/>
              </w:rPr>
              <mc:AlternateContent>
                <mc:Choice Requires="wps">
                  <w:drawing>
                    <wp:anchor distT="0" distB="0" distL="114300" distR="114300" simplePos="0" relativeHeight="251654656" behindDoc="0" locked="0" layoutInCell="1" allowOverlap="1" wp14:anchorId="471A3F53" wp14:editId="54FC3DA0">
                      <wp:simplePos x="0" y="0"/>
                      <wp:positionH relativeFrom="column">
                        <wp:posOffset>2715895</wp:posOffset>
                      </wp:positionH>
                      <wp:positionV relativeFrom="paragraph">
                        <wp:posOffset>60325</wp:posOffset>
                      </wp:positionV>
                      <wp:extent cx="1907540" cy="0"/>
                      <wp:effectExtent l="0" t="0" r="0" b="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4892F" id="Line 8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dc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N5FkrTG1cAolI7G5KjZ/Vitpp+dUjpqiXqwKPE14uBuBiRPISEhTNwwb7/qBlgyNHrWKdz&#10;Y7tACRVA52jHZbCDnz2isJkt0qdpD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AvCdgW3AAAAAcBAAAPAAAAZHJzL2Rvd25yZXYueG1sTI5NT8MwEETvSPwHa5G4VNRp&#10;+EgJcSoE5MaFAuK6jZckIl6nsdsGfj0LFziOZvTmFavJ9WpPY+g8G1jME1DEtbcdNwZenquzJagQ&#10;kS32nsnAJwVYlcdHBebWH/iJ9uvYKIFwyNFAG+OQax3qlhyGuR+IpXv3o8MocWy0HfEgcNfrNEmu&#10;tMOO5aHFge5aqj/WO2cgVK+0rb5m9Sx5O288pdv7xwc05vRkur0BFWmKf2P40Rd1KMVp43dsg+oN&#10;XKRZJlMD15egpM/S5QLU5jfrstD//ctvAAAA//8DAFBLAQItABQABgAIAAAAIQC2gziS/gAAAOEB&#10;AAATAAAAAAAAAAAAAAAAAAAAAABbQ29udGVudF9UeXBlc10ueG1sUEsBAi0AFAAGAAgAAAAhADj9&#10;If/WAAAAlAEAAAsAAAAAAAAAAAAAAAAALwEAAF9yZWxzLy5yZWxzUEsBAi0AFAAGAAgAAAAhABY4&#10;11wUAgAAKQQAAA4AAAAAAAAAAAAAAAAALgIAAGRycy9lMm9Eb2MueG1sUEsBAi0AFAAGAAgAAAAh&#10;AC8J2BbcAAAABwEAAA8AAAAAAAAAAAAAAAAAbgQAAGRycy9kb3ducmV2LnhtbFBLBQYAAAAABAAE&#10;APMAAAB3BQAAAAA=&#10;"/>
                  </w:pict>
                </mc:Fallback>
              </mc:AlternateContent>
            </w:r>
          </w:p>
          <w:p w:rsidR="00F40730" w:rsidRDefault="00F40730" w:rsidP="00C76FC0">
            <w:pPr>
              <w:numPr>
                <w:ilvl w:val="12"/>
                <w:numId w:val="0"/>
              </w:numPr>
              <w:tabs>
                <w:tab w:val="left" w:pos="5220"/>
              </w:tabs>
              <w:rPr>
                <w:sz w:val="16"/>
              </w:rPr>
            </w:pPr>
          </w:p>
          <w:p w:rsidR="00F40730" w:rsidRDefault="00F40730" w:rsidP="00C76FC0">
            <w:pPr>
              <w:numPr>
                <w:ilvl w:val="12"/>
                <w:numId w:val="0"/>
              </w:numPr>
              <w:tabs>
                <w:tab w:val="left" w:pos="5220"/>
              </w:tabs>
              <w:rPr>
                <w:sz w:val="16"/>
              </w:rPr>
            </w:pPr>
          </w:p>
        </w:tc>
      </w:tr>
    </w:tbl>
    <w:p w:rsidR="00673DD9" w:rsidRDefault="00673DD9">
      <w:pPr>
        <w:rPr>
          <w:sz w:val="16"/>
        </w:rPr>
      </w:pPr>
    </w:p>
    <w:sectPr w:rsidR="00673DD9" w:rsidSect="006C722B">
      <w:headerReference w:type="default" r:id="rId17"/>
      <w:pgSz w:w="11909" w:h="16834" w:code="9"/>
      <w:pgMar w:top="1440" w:right="1440" w:bottom="1440" w:left="1440" w:header="284"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DC" w:rsidRDefault="006F57DC">
      <w:r>
        <w:separator/>
      </w:r>
    </w:p>
  </w:endnote>
  <w:endnote w:type="continuationSeparator" w:id="0">
    <w:p w:rsidR="006F57DC" w:rsidRDefault="006F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DC" w:rsidRDefault="006F57DC">
      <w:r>
        <w:separator/>
      </w:r>
    </w:p>
  </w:footnote>
  <w:footnote w:type="continuationSeparator" w:id="0">
    <w:p w:rsidR="006F57DC" w:rsidRDefault="006F5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D1" w:rsidRPr="006C722B" w:rsidRDefault="00274842" w:rsidP="006C722B">
    <w:pPr>
      <w:pStyle w:val="Heading1"/>
      <w:rPr>
        <w:color w:val="7030A0"/>
      </w:rPr>
    </w:pPr>
    <w:r>
      <w:rPr>
        <w:rFonts w:ascii="Times New Roman" w:hAnsi="Times New Roman"/>
        <w:sz w:val="24"/>
        <w:szCs w:val="24"/>
      </w:rPr>
      <w:drawing>
        <wp:anchor distT="0" distB="0" distL="114300" distR="114300" simplePos="0" relativeHeight="251660288" behindDoc="0" locked="0" layoutInCell="1" allowOverlap="1" wp14:anchorId="212BFC80" wp14:editId="2F826E47">
          <wp:simplePos x="0" y="0"/>
          <wp:positionH relativeFrom="column">
            <wp:posOffset>3743325</wp:posOffset>
          </wp:positionH>
          <wp:positionV relativeFrom="paragraph">
            <wp:posOffset>113665</wp:posOffset>
          </wp:positionV>
          <wp:extent cx="742950" cy="4699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30605" b="24873"/>
                  <a:stretch>
                    <a:fillRect/>
                  </a:stretch>
                </pic:blipFill>
                <pic:spPr bwMode="auto">
                  <a:xfrm>
                    <a:off x="0" y="0"/>
                    <a:ext cx="742950" cy="469900"/>
                  </a:xfrm>
                  <a:prstGeom prst="rect">
                    <a:avLst/>
                  </a:prstGeom>
                  <a:noFill/>
                </pic:spPr>
              </pic:pic>
            </a:graphicData>
          </a:graphic>
          <wp14:sizeRelH relativeFrom="page">
            <wp14:pctWidth>0</wp14:pctWidth>
          </wp14:sizeRelH>
          <wp14:sizeRelV relativeFrom="page">
            <wp14:pctHeight>0</wp14:pctHeight>
          </wp14:sizeRelV>
        </wp:anchor>
      </w:drawing>
    </w:r>
    <w:r w:rsidR="00AF76AC">
      <w:rPr>
        <w:color w:val="000000"/>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57785</wp:posOffset>
          </wp:positionV>
          <wp:extent cx="1518920" cy="556895"/>
          <wp:effectExtent l="0" t="0" r="5080" b="0"/>
          <wp:wrapNone/>
          <wp:docPr id="1" name="Picture 1" descr="cid:image001.jpg@01D2F72B.FD6D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F72B.FD6DC6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92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2D1" w:rsidRPr="006C722B">
      <w:rPr>
        <w:color w:val="7030A0"/>
      </w:rPr>
      <w:t xml:space="preserve">SHARE Multi-Academy </w:t>
    </w:r>
    <w:r w:rsidR="005402D1">
      <w:rPr>
        <w:color w:val="7030A0"/>
      </w:rPr>
      <w:t>Trust</w:t>
    </w:r>
  </w:p>
  <w:p w:rsidR="005402D1" w:rsidRPr="006C722B" w:rsidRDefault="005402D1" w:rsidP="00274842">
    <w:pPr>
      <w:pStyle w:val="Header"/>
      <w:tabs>
        <w:tab w:val="clear" w:pos="4153"/>
        <w:tab w:val="clear" w:pos="8306"/>
        <w:tab w:val="left" w:pos="5370"/>
      </w:tabs>
      <w:rPr>
        <w:rStyle w:val="IntenseEmphasis"/>
        <w:color w:val="7030A0"/>
      </w:rPr>
    </w:pPr>
    <w:r w:rsidRPr="006C722B">
      <w:rPr>
        <w:rStyle w:val="IntenseEmphasis"/>
        <w:color w:val="7030A0"/>
      </w:rPr>
      <w:t>Valuing People, Supporting Personal Best</w:t>
    </w:r>
    <w:r w:rsidR="00274842">
      <w:rPr>
        <w:rStyle w:val="IntenseEmphasis"/>
        <w:color w:val="7030A0"/>
      </w:rPr>
      <w:tab/>
    </w:r>
  </w:p>
  <w:p w:rsidR="005402D1" w:rsidRDefault="00540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F43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3" w15:restartNumberingAfterBreak="0">
    <w:nsid w:val="26EC54F9"/>
    <w:multiLevelType w:val="hybridMultilevel"/>
    <w:tmpl w:val="13FE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D3D62"/>
    <w:multiLevelType w:val="hybridMultilevel"/>
    <w:tmpl w:val="218A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E0A65"/>
    <w:multiLevelType w:val="hybridMultilevel"/>
    <w:tmpl w:val="0B1ECC1A"/>
    <w:lvl w:ilvl="0" w:tplc="0809000F">
      <w:start w:val="1"/>
      <w:numFmt w:val="decimal"/>
      <w:lvlText w:val="%1."/>
      <w:lvlJc w:val="left"/>
      <w:pPr>
        <w:ind w:left="-2688" w:hanging="360"/>
      </w:pPr>
    </w:lvl>
    <w:lvl w:ilvl="1" w:tplc="08090019" w:tentative="1">
      <w:start w:val="1"/>
      <w:numFmt w:val="lowerLetter"/>
      <w:lvlText w:val="%2."/>
      <w:lvlJc w:val="left"/>
      <w:pPr>
        <w:ind w:left="-1968" w:hanging="360"/>
      </w:pPr>
    </w:lvl>
    <w:lvl w:ilvl="2" w:tplc="0809001B" w:tentative="1">
      <w:start w:val="1"/>
      <w:numFmt w:val="lowerRoman"/>
      <w:lvlText w:val="%3."/>
      <w:lvlJc w:val="right"/>
      <w:pPr>
        <w:ind w:left="-1248" w:hanging="180"/>
      </w:pPr>
    </w:lvl>
    <w:lvl w:ilvl="3" w:tplc="0809000F" w:tentative="1">
      <w:start w:val="1"/>
      <w:numFmt w:val="decimal"/>
      <w:lvlText w:val="%4."/>
      <w:lvlJc w:val="left"/>
      <w:pPr>
        <w:ind w:left="-528" w:hanging="360"/>
      </w:pPr>
    </w:lvl>
    <w:lvl w:ilvl="4" w:tplc="08090019" w:tentative="1">
      <w:start w:val="1"/>
      <w:numFmt w:val="lowerLetter"/>
      <w:lvlText w:val="%5."/>
      <w:lvlJc w:val="left"/>
      <w:pPr>
        <w:ind w:left="192" w:hanging="360"/>
      </w:pPr>
    </w:lvl>
    <w:lvl w:ilvl="5" w:tplc="0809001B" w:tentative="1">
      <w:start w:val="1"/>
      <w:numFmt w:val="lowerRoman"/>
      <w:lvlText w:val="%6."/>
      <w:lvlJc w:val="right"/>
      <w:pPr>
        <w:ind w:left="912" w:hanging="180"/>
      </w:pPr>
    </w:lvl>
    <w:lvl w:ilvl="6" w:tplc="0809000F" w:tentative="1">
      <w:start w:val="1"/>
      <w:numFmt w:val="decimal"/>
      <w:lvlText w:val="%7."/>
      <w:lvlJc w:val="left"/>
      <w:pPr>
        <w:ind w:left="1632" w:hanging="360"/>
      </w:pPr>
    </w:lvl>
    <w:lvl w:ilvl="7" w:tplc="08090019" w:tentative="1">
      <w:start w:val="1"/>
      <w:numFmt w:val="lowerLetter"/>
      <w:lvlText w:val="%8."/>
      <w:lvlJc w:val="left"/>
      <w:pPr>
        <w:ind w:left="2352" w:hanging="360"/>
      </w:pPr>
    </w:lvl>
    <w:lvl w:ilvl="8" w:tplc="0809001B" w:tentative="1">
      <w:start w:val="1"/>
      <w:numFmt w:val="lowerRoman"/>
      <w:lvlText w:val="%9."/>
      <w:lvlJc w:val="right"/>
      <w:pPr>
        <w:ind w:left="3072" w:hanging="180"/>
      </w:pPr>
    </w:lvl>
  </w:abstractNum>
  <w:abstractNum w:abstractNumId="6" w15:restartNumberingAfterBreak="0">
    <w:nsid w:val="5B3421A9"/>
    <w:multiLevelType w:val="hybridMultilevel"/>
    <w:tmpl w:val="F13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8" w15:restartNumberingAfterBreak="0">
    <w:nsid w:val="76BC6A7B"/>
    <w:multiLevelType w:val="hybridMultilevel"/>
    <w:tmpl w:val="5F907F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9"/>
  </w:num>
  <w:num w:numId="4">
    <w:abstractNumId w:val="2"/>
  </w:num>
  <w:num w:numId="5">
    <w:abstractNumId w:val="5"/>
  </w:num>
  <w:num w:numId="6">
    <w:abstractNumId w:val="8"/>
  </w:num>
  <w:num w:numId="7">
    <w:abstractNumId w:val="6"/>
  </w:num>
  <w:num w:numId="8">
    <w:abstractNumId w:val="3"/>
  </w:num>
  <w:num w:numId="9">
    <w:abstractNumId w:val="4"/>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ED"/>
    <w:rsid w:val="00011E3F"/>
    <w:rsid w:val="00012A52"/>
    <w:rsid w:val="00041A24"/>
    <w:rsid w:val="00061D87"/>
    <w:rsid w:val="00075D23"/>
    <w:rsid w:val="00076901"/>
    <w:rsid w:val="000809CA"/>
    <w:rsid w:val="00084C12"/>
    <w:rsid w:val="00094C35"/>
    <w:rsid w:val="000A17A6"/>
    <w:rsid w:val="000A786C"/>
    <w:rsid w:val="000E2451"/>
    <w:rsid w:val="000E6306"/>
    <w:rsid w:val="000F629E"/>
    <w:rsid w:val="00101E14"/>
    <w:rsid w:val="00153605"/>
    <w:rsid w:val="00160F3F"/>
    <w:rsid w:val="00187863"/>
    <w:rsid w:val="00193B4B"/>
    <w:rsid w:val="001A1B42"/>
    <w:rsid w:val="001A6C23"/>
    <w:rsid w:val="001B067F"/>
    <w:rsid w:val="001D4A87"/>
    <w:rsid w:val="001E2F66"/>
    <w:rsid w:val="001E5742"/>
    <w:rsid w:val="001F49E7"/>
    <w:rsid w:val="001F7B60"/>
    <w:rsid w:val="00201A31"/>
    <w:rsid w:val="00205E97"/>
    <w:rsid w:val="0024022D"/>
    <w:rsid w:val="00243765"/>
    <w:rsid w:val="00247798"/>
    <w:rsid w:val="00267D86"/>
    <w:rsid w:val="00274842"/>
    <w:rsid w:val="002A502F"/>
    <w:rsid w:val="002B2D02"/>
    <w:rsid w:val="002D7C4A"/>
    <w:rsid w:val="002F3049"/>
    <w:rsid w:val="0031434F"/>
    <w:rsid w:val="00322F52"/>
    <w:rsid w:val="00341F99"/>
    <w:rsid w:val="00351AED"/>
    <w:rsid w:val="00385226"/>
    <w:rsid w:val="003B7908"/>
    <w:rsid w:val="003C7CE6"/>
    <w:rsid w:val="003E128D"/>
    <w:rsid w:val="003F6990"/>
    <w:rsid w:val="004144D9"/>
    <w:rsid w:val="004225F2"/>
    <w:rsid w:val="00432049"/>
    <w:rsid w:val="0046417C"/>
    <w:rsid w:val="004830BD"/>
    <w:rsid w:val="004B7616"/>
    <w:rsid w:val="004C5690"/>
    <w:rsid w:val="004D5155"/>
    <w:rsid w:val="004E4217"/>
    <w:rsid w:val="0052013B"/>
    <w:rsid w:val="0053095D"/>
    <w:rsid w:val="005313D8"/>
    <w:rsid w:val="005402D1"/>
    <w:rsid w:val="0056624D"/>
    <w:rsid w:val="00571364"/>
    <w:rsid w:val="00580ABF"/>
    <w:rsid w:val="005B2DA4"/>
    <w:rsid w:val="005B5E8E"/>
    <w:rsid w:val="005B7FF2"/>
    <w:rsid w:val="005C0736"/>
    <w:rsid w:val="005F3F28"/>
    <w:rsid w:val="005F6DC2"/>
    <w:rsid w:val="00606D47"/>
    <w:rsid w:val="00673DD9"/>
    <w:rsid w:val="00685541"/>
    <w:rsid w:val="00685A61"/>
    <w:rsid w:val="006A4226"/>
    <w:rsid w:val="006B3BAD"/>
    <w:rsid w:val="006C322F"/>
    <w:rsid w:val="006C722B"/>
    <w:rsid w:val="006F57DC"/>
    <w:rsid w:val="00715757"/>
    <w:rsid w:val="0072151F"/>
    <w:rsid w:val="00721F07"/>
    <w:rsid w:val="007228AE"/>
    <w:rsid w:val="00722C9A"/>
    <w:rsid w:val="00736B40"/>
    <w:rsid w:val="00752518"/>
    <w:rsid w:val="00755878"/>
    <w:rsid w:val="00770C16"/>
    <w:rsid w:val="00777BDD"/>
    <w:rsid w:val="0078345B"/>
    <w:rsid w:val="007B142A"/>
    <w:rsid w:val="007B6525"/>
    <w:rsid w:val="007C1AA2"/>
    <w:rsid w:val="007C7A9F"/>
    <w:rsid w:val="007D4183"/>
    <w:rsid w:val="007E5372"/>
    <w:rsid w:val="00800E8F"/>
    <w:rsid w:val="008144B2"/>
    <w:rsid w:val="00826F58"/>
    <w:rsid w:val="00827A7E"/>
    <w:rsid w:val="0083638B"/>
    <w:rsid w:val="00844454"/>
    <w:rsid w:val="00853D1A"/>
    <w:rsid w:val="008A712F"/>
    <w:rsid w:val="008B6683"/>
    <w:rsid w:val="008C524F"/>
    <w:rsid w:val="008E3695"/>
    <w:rsid w:val="008E79D0"/>
    <w:rsid w:val="008F51CD"/>
    <w:rsid w:val="00907892"/>
    <w:rsid w:val="00916C0C"/>
    <w:rsid w:val="009776AD"/>
    <w:rsid w:val="009811DA"/>
    <w:rsid w:val="00981965"/>
    <w:rsid w:val="009B7BAB"/>
    <w:rsid w:val="009C2869"/>
    <w:rsid w:val="009D3DEE"/>
    <w:rsid w:val="009F59CE"/>
    <w:rsid w:val="009F7943"/>
    <w:rsid w:val="00A0159B"/>
    <w:rsid w:val="00A062C3"/>
    <w:rsid w:val="00A11A63"/>
    <w:rsid w:val="00A2606D"/>
    <w:rsid w:val="00A44F0A"/>
    <w:rsid w:val="00A50079"/>
    <w:rsid w:val="00A61DD9"/>
    <w:rsid w:val="00A7396B"/>
    <w:rsid w:val="00A84531"/>
    <w:rsid w:val="00A90E4E"/>
    <w:rsid w:val="00AA20E6"/>
    <w:rsid w:val="00AD6491"/>
    <w:rsid w:val="00AE4DC1"/>
    <w:rsid w:val="00AF76AC"/>
    <w:rsid w:val="00B34B0A"/>
    <w:rsid w:val="00B42F08"/>
    <w:rsid w:val="00B64676"/>
    <w:rsid w:val="00B81D06"/>
    <w:rsid w:val="00BA3B2D"/>
    <w:rsid w:val="00BC341D"/>
    <w:rsid w:val="00BD7606"/>
    <w:rsid w:val="00C06BFE"/>
    <w:rsid w:val="00C11323"/>
    <w:rsid w:val="00C50DEF"/>
    <w:rsid w:val="00C7595C"/>
    <w:rsid w:val="00C76FC0"/>
    <w:rsid w:val="00C83BD5"/>
    <w:rsid w:val="00C874AE"/>
    <w:rsid w:val="00C94CF4"/>
    <w:rsid w:val="00CB3F44"/>
    <w:rsid w:val="00CC448C"/>
    <w:rsid w:val="00CE4C64"/>
    <w:rsid w:val="00CE6755"/>
    <w:rsid w:val="00CF4DF5"/>
    <w:rsid w:val="00CF6565"/>
    <w:rsid w:val="00D06DEA"/>
    <w:rsid w:val="00D13BD8"/>
    <w:rsid w:val="00D16D94"/>
    <w:rsid w:val="00D53534"/>
    <w:rsid w:val="00D7497B"/>
    <w:rsid w:val="00D92226"/>
    <w:rsid w:val="00D9732F"/>
    <w:rsid w:val="00DA1D22"/>
    <w:rsid w:val="00DA3671"/>
    <w:rsid w:val="00DA6682"/>
    <w:rsid w:val="00DA7DA9"/>
    <w:rsid w:val="00DC05E0"/>
    <w:rsid w:val="00DD09AE"/>
    <w:rsid w:val="00DD366D"/>
    <w:rsid w:val="00DE00EE"/>
    <w:rsid w:val="00DE6C5C"/>
    <w:rsid w:val="00DF1E74"/>
    <w:rsid w:val="00DF26DB"/>
    <w:rsid w:val="00E01BED"/>
    <w:rsid w:val="00E20FFE"/>
    <w:rsid w:val="00E26FCD"/>
    <w:rsid w:val="00E33A51"/>
    <w:rsid w:val="00E34D1A"/>
    <w:rsid w:val="00E36736"/>
    <w:rsid w:val="00E40BA3"/>
    <w:rsid w:val="00E610CE"/>
    <w:rsid w:val="00EA194A"/>
    <w:rsid w:val="00EC2E75"/>
    <w:rsid w:val="00EC5317"/>
    <w:rsid w:val="00ED33AA"/>
    <w:rsid w:val="00F1185B"/>
    <w:rsid w:val="00F13749"/>
    <w:rsid w:val="00F2749E"/>
    <w:rsid w:val="00F31EC7"/>
    <w:rsid w:val="00F40730"/>
    <w:rsid w:val="00F5246A"/>
    <w:rsid w:val="00F53C86"/>
    <w:rsid w:val="00F56811"/>
    <w:rsid w:val="00F774AD"/>
    <w:rsid w:val="00FA23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21C56E"/>
  <w15:docId w15:val="{967676AE-1E9A-480E-A93A-6403BB66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GB"/>
    </w:rPr>
  </w:style>
  <w:style w:type="paragraph" w:styleId="Heading1">
    <w:name w:val="heading 1"/>
    <w:basedOn w:val="Normal"/>
    <w:next w:val="Normal"/>
    <w:qFormat/>
    <w:pPr>
      <w:keepNext/>
      <w:spacing w:before="240" w:after="60"/>
      <w:outlineLvl w:val="0"/>
    </w:pPr>
    <w:rPr>
      <w:b/>
      <w:noProof/>
      <w:kern w:val="28"/>
      <w:sz w:val="28"/>
    </w:rPr>
  </w:style>
  <w:style w:type="paragraph" w:styleId="Heading2">
    <w:name w:val="heading 2"/>
    <w:basedOn w:val="Normal"/>
    <w:next w:val="Normal"/>
    <w:qFormat/>
    <w:pPr>
      <w:keepNext/>
      <w:spacing w:before="240" w:after="60"/>
      <w:outlineLvl w:val="1"/>
    </w:pPr>
    <w:rPr>
      <w:b/>
      <w:i/>
      <w:noProof/>
    </w:rPr>
  </w:style>
  <w:style w:type="paragraph" w:styleId="Heading3">
    <w:name w:val="heading 3"/>
    <w:basedOn w:val="Normal"/>
    <w:next w:val="Normal"/>
    <w:qFormat/>
    <w:pPr>
      <w:keepNext/>
      <w:spacing w:before="240" w:after="60"/>
      <w:outlineLvl w:val="2"/>
    </w:pPr>
    <w:rPr>
      <w:b/>
      <w:noProof/>
    </w:rPr>
  </w:style>
  <w:style w:type="paragraph" w:styleId="Heading4">
    <w:name w:val="heading 4"/>
    <w:basedOn w:val="Normal"/>
    <w:next w:val="Normal"/>
    <w:link w:val="Heading4Char"/>
    <w:qFormat/>
    <w:pPr>
      <w:keepNext/>
      <w:outlineLvl w:val="3"/>
    </w:pPr>
    <w:rPr>
      <w:b/>
      <w:i/>
    </w:rPr>
  </w:style>
  <w:style w:type="paragraph" w:styleId="Heading5">
    <w:name w:val="heading 5"/>
    <w:basedOn w:val="Normal"/>
    <w:next w:val="Normal"/>
    <w:qFormat/>
    <w:pPr>
      <w:keepNext/>
      <w:numPr>
        <w:ilvl w:val="12"/>
      </w:numPr>
      <w:tabs>
        <w:tab w:val="left" w:pos="5220"/>
      </w:tabs>
      <w:spacing w:before="60" w:after="6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rFonts w:ascii="Arial" w:hAnsi="Arial"/>
      <w:sz w:val="20"/>
      <w:vertAlign w:val="superscript"/>
    </w:rPr>
  </w:style>
  <w:style w:type="paragraph" w:styleId="Header">
    <w:name w:val="header"/>
    <w:basedOn w:val="Normal"/>
    <w:link w:val="HeaderChar"/>
    <w:uiPriority w:val="99"/>
    <w:pPr>
      <w:tabs>
        <w:tab w:val="center" w:pos="4153"/>
        <w:tab w:val="right" w:pos="8306"/>
      </w:tabs>
    </w:pPr>
    <w:rPr>
      <w:noProof/>
    </w:rPr>
  </w:style>
  <w:style w:type="paragraph" w:styleId="Footer">
    <w:name w:val="footer"/>
    <w:basedOn w:val="Normal"/>
    <w:pPr>
      <w:tabs>
        <w:tab w:val="center" w:pos="4153"/>
        <w:tab w:val="right" w:pos="8306"/>
      </w:tabs>
    </w:pPr>
    <w:rPr>
      <w:noProof/>
      <w:kern w:val="20"/>
    </w:rPr>
  </w:style>
  <w:style w:type="paragraph" w:styleId="Title">
    <w:name w:val="Title"/>
    <w:basedOn w:val="Normal"/>
    <w:qFormat/>
    <w:pPr>
      <w:jc w:val="center"/>
    </w:pPr>
    <w:rPr>
      <w:sz w:val="32"/>
    </w:rPr>
  </w:style>
  <w:style w:type="paragraph" w:styleId="BodyText">
    <w:name w:val="Body Text"/>
    <w:basedOn w:val="Normal"/>
    <w:pPr>
      <w:jc w:val="center"/>
    </w:pPr>
  </w:style>
  <w:style w:type="table" w:styleId="TableGrid">
    <w:name w:val="Table Grid"/>
    <w:basedOn w:val="TableNormal"/>
    <w:rsid w:val="0067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DA7DA9"/>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6C722B"/>
    <w:rPr>
      <w:rFonts w:ascii="Arial" w:hAnsi="Arial"/>
      <w:noProof/>
    </w:rPr>
  </w:style>
  <w:style w:type="character" w:styleId="IntenseEmphasis">
    <w:name w:val="Intense Emphasis"/>
    <w:uiPriority w:val="21"/>
    <w:qFormat/>
    <w:rsid w:val="006C722B"/>
    <w:rPr>
      <w:i/>
      <w:iCs/>
      <w:color w:val="5B9BD5"/>
    </w:rPr>
  </w:style>
  <w:style w:type="paragraph" w:styleId="ListParagraph">
    <w:name w:val="List Paragraph"/>
    <w:basedOn w:val="Normal"/>
    <w:uiPriority w:val="34"/>
    <w:qFormat/>
    <w:rsid w:val="009F7943"/>
    <w:pPr>
      <w:ind w:left="720"/>
      <w:contextualSpacing/>
    </w:pPr>
    <w:rPr>
      <w:sz w:val="24"/>
      <w:szCs w:val="24"/>
      <w:lang w:eastAsia="en-US"/>
    </w:rPr>
  </w:style>
  <w:style w:type="paragraph" w:styleId="BalloonText">
    <w:name w:val="Balloon Text"/>
    <w:basedOn w:val="Normal"/>
    <w:link w:val="BalloonTextChar"/>
    <w:rsid w:val="00DA3671"/>
    <w:rPr>
      <w:rFonts w:ascii="Lucida Grande" w:hAnsi="Lucida Grande"/>
      <w:sz w:val="18"/>
      <w:szCs w:val="18"/>
    </w:rPr>
  </w:style>
  <w:style w:type="character" w:customStyle="1" w:styleId="BalloonTextChar">
    <w:name w:val="Balloon Text Char"/>
    <w:basedOn w:val="DefaultParagraphFont"/>
    <w:link w:val="BalloonText"/>
    <w:rsid w:val="00DA3671"/>
    <w:rPr>
      <w:rFonts w:ascii="Lucida Grande" w:hAnsi="Lucida Grande"/>
      <w:sz w:val="18"/>
      <w:szCs w:val="18"/>
      <w:lang w:eastAsia="en-GB"/>
    </w:rPr>
  </w:style>
  <w:style w:type="character" w:customStyle="1" w:styleId="Heading4Char">
    <w:name w:val="Heading 4 Char"/>
    <w:basedOn w:val="DefaultParagraphFont"/>
    <w:link w:val="Heading4"/>
    <w:rsid w:val="006A4226"/>
    <w:rPr>
      <w:rFonts w:ascii="Arial" w:hAnsi="Arial"/>
      <w:b/>
      <w: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99318">
      <w:bodyDiv w:val="1"/>
      <w:marLeft w:val="0"/>
      <w:marRight w:val="0"/>
      <w:marTop w:val="0"/>
      <w:marBottom w:val="0"/>
      <w:divBdr>
        <w:top w:val="none" w:sz="0" w:space="0" w:color="auto"/>
        <w:left w:val="none" w:sz="0" w:space="0" w:color="auto"/>
        <w:bottom w:val="none" w:sz="0" w:space="0" w:color="auto"/>
        <w:right w:val="none" w:sz="0" w:space="0" w:color="auto"/>
      </w:divBdr>
    </w:div>
    <w:div w:id="1586264263">
      <w:bodyDiv w:val="1"/>
      <w:marLeft w:val="0"/>
      <w:marRight w:val="0"/>
      <w:marTop w:val="0"/>
      <w:marBottom w:val="0"/>
      <w:divBdr>
        <w:top w:val="none" w:sz="0" w:space="0" w:color="auto"/>
        <w:left w:val="none" w:sz="0" w:space="0" w:color="auto"/>
        <w:bottom w:val="none" w:sz="0" w:space="0" w:color="auto"/>
        <w:right w:val="none" w:sz="0" w:space="0" w:color="auto"/>
      </w:divBdr>
      <w:divsChild>
        <w:div w:id="1191070688">
          <w:marLeft w:val="547"/>
          <w:marRight w:val="0"/>
          <w:marTop w:val="0"/>
          <w:marBottom w:val="0"/>
          <w:divBdr>
            <w:top w:val="none" w:sz="0" w:space="0" w:color="auto"/>
            <w:left w:val="none" w:sz="0" w:space="0" w:color="auto"/>
            <w:bottom w:val="none" w:sz="0" w:space="0" w:color="auto"/>
            <w:right w:val="none" w:sz="0" w:space="0" w:color="auto"/>
          </w:divBdr>
        </w:div>
      </w:divsChild>
    </w:div>
    <w:div w:id="2056852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B0D45D-CC37-ED45-A8BC-1B0A91BB8865}"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en-US"/>
        </a:p>
      </dgm:t>
    </dgm:pt>
    <dgm:pt modelId="{E1CB7007-8899-D841-AABE-1B48C4ACBAC4}">
      <dgm:prSet phldrT="[Text]" custT="1"/>
      <dgm:spPr/>
      <dgm:t>
        <a:bodyPr/>
        <a:lstStyle/>
        <a:p>
          <a:r>
            <a:rPr lang="en-US" sz="1400"/>
            <a:t>Teacher in charge of Specialist Provision</a:t>
          </a:r>
        </a:p>
      </dgm:t>
    </dgm:pt>
    <dgm:pt modelId="{2645F772-48C1-AE49-A316-7611DA83EB62}" type="parTrans" cxnId="{7166A199-A723-C84A-B930-BE199299B7FC}">
      <dgm:prSet/>
      <dgm:spPr/>
      <dgm:t>
        <a:bodyPr/>
        <a:lstStyle/>
        <a:p>
          <a:endParaRPr lang="en-US" sz="1200"/>
        </a:p>
      </dgm:t>
    </dgm:pt>
    <dgm:pt modelId="{56077DF7-269C-D040-86AB-8D41E7570922}" type="sibTrans" cxnId="{7166A199-A723-C84A-B930-BE199299B7FC}">
      <dgm:prSet/>
      <dgm:spPr/>
      <dgm:t>
        <a:bodyPr/>
        <a:lstStyle/>
        <a:p>
          <a:endParaRPr lang="en-US" sz="1200"/>
        </a:p>
      </dgm:t>
    </dgm:pt>
    <dgm:pt modelId="{DA332F57-7852-214B-B7C8-A913A39F5140}">
      <dgm:prSet phldrT="[Text]" custT="1"/>
      <dgm:spPr/>
      <dgm:t>
        <a:bodyPr/>
        <a:lstStyle/>
        <a:p>
          <a:r>
            <a:rPr lang="en-US" sz="1400" b="1"/>
            <a:t>Specialist Teacher</a:t>
          </a:r>
        </a:p>
      </dgm:t>
    </dgm:pt>
    <dgm:pt modelId="{35BB946E-EF5D-A644-BA2B-58F0D25234F6}" type="parTrans" cxnId="{D0B49F2B-8D31-BE4A-8265-D48819FAF4E0}">
      <dgm:prSet/>
      <dgm:spPr/>
      <dgm:t>
        <a:bodyPr/>
        <a:lstStyle/>
        <a:p>
          <a:endParaRPr lang="en-US" sz="1200"/>
        </a:p>
      </dgm:t>
    </dgm:pt>
    <dgm:pt modelId="{D8CD99A9-D245-CF41-A5F1-961AD4B419F9}" type="sibTrans" cxnId="{D0B49F2B-8D31-BE4A-8265-D48819FAF4E0}">
      <dgm:prSet/>
      <dgm:spPr/>
      <dgm:t>
        <a:bodyPr/>
        <a:lstStyle/>
        <a:p>
          <a:endParaRPr lang="en-US" sz="1200"/>
        </a:p>
      </dgm:t>
    </dgm:pt>
    <dgm:pt modelId="{48086479-A85A-44F7-A78F-4473245CDC39}" type="asst">
      <dgm:prSet custT="1"/>
      <dgm:spPr/>
      <dgm:t>
        <a:bodyPr/>
        <a:lstStyle/>
        <a:p>
          <a:r>
            <a:rPr lang="en-GB" sz="1400"/>
            <a:t>Teaching Assistants</a:t>
          </a:r>
        </a:p>
      </dgm:t>
    </dgm:pt>
    <dgm:pt modelId="{A2577485-DF4C-463B-9E50-9394EA9ADD4B}" type="parTrans" cxnId="{E3CEEE3F-D7D5-4938-BA6B-572906FC740F}">
      <dgm:prSet/>
      <dgm:spPr/>
      <dgm:t>
        <a:bodyPr/>
        <a:lstStyle/>
        <a:p>
          <a:endParaRPr lang="en-GB"/>
        </a:p>
      </dgm:t>
    </dgm:pt>
    <dgm:pt modelId="{B98EEE66-BCD2-4001-8650-463FBBB0D49B}" type="sibTrans" cxnId="{E3CEEE3F-D7D5-4938-BA6B-572906FC740F}">
      <dgm:prSet/>
      <dgm:spPr/>
      <dgm:t>
        <a:bodyPr/>
        <a:lstStyle/>
        <a:p>
          <a:endParaRPr lang="en-GB"/>
        </a:p>
      </dgm:t>
    </dgm:pt>
    <dgm:pt modelId="{9B5ADA3B-BAC0-3F44-80ED-037C3DD6A783}" type="pres">
      <dgm:prSet presAssocID="{2BB0D45D-CC37-ED45-A8BC-1B0A91BB8865}" presName="hierChild1" presStyleCnt="0">
        <dgm:presLayoutVars>
          <dgm:orgChart val="1"/>
          <dgm:chPref val="1"/>
          <dgm:dir/>
          <dgm:animOne val="branch"/>
          <dgm:animLvl val="lvl"/>
          <dgm:resizeHandles/>
        </dgm:presLayoutVars>
      </dgm:prSet>
      <dgm:spPr/>
      <dgm:t>
        <a:bodyPr/>
        <a:lstStyle/>
        <a:p>
          <a:endParaRPr lang="en-GB"/>
        </a:p>
      </dgm:t>
    </dgm:pt>
    <dgm:pt modelId="{1E67315C-F731-EF4D-A555-698118CF1E79}" type="pres">
      <dgm:prSet presAssocID="{E1CB7007-8899-D841-AABE-1B48C4ACBAC4}" presName="hierRoot1" presStyleCnt="0">
        <dgm:presLayoutVars>
          <dgm:hierBranch val="init"/>
        </dgm:presLayoutVars>
      </dgm:prSet>
      <dgm:spPr/>
      <dgm:t>
        <a:bodyPr/>
        <a:lstStyle/>
        <a:p>
          <a:endParaRPr lang="en-GB"/>
        </a:p>
      </dgm:t>
    </dgm:pt>
    <dgm:pt modelId="{B333CA5F-465F-6E4B-B7D6-9C85EA663D0C}" type="pres">
      <dgm:prSet presAssocID="{E1CB7007-8899-D841-AABE-1B48C4ACBAC4}" presName="rootComposite1" presStyleCnt="0"/>
      <dgm:spPr/>
      <dgm:t>
        <a:bodyPr/>
        <a:lstStyle/>
        <a:p>
          <a:endParaRPr lang="en-GB"/>
        </a:p>
      </dgm:t>
    </dgm:pt>
    <dgm:pt modelId="{4B97133E-946E-A943-99B5-55B8070920D7}" type="pres">
      <dgm:prSet presAssocID="{E1CB7007-8899-D841-AABE-1B48C4ACBAC4}" presName="rootText1" presStyleLbl="node0" presStyleIdx="0" presStyleCnt="1" custScaleX="359956" custScaleY="52389">
        <dgm:presLayoutVars>
          <dgm:chPref val="3"/>
        </dgm:presLayoutVars>
      </dgm:prSet>
      <dgm:spPr/>
      <dgm:t>
        <a:bodyPr/>
        <a:lstStyle/>
        <a:p>
          <a:endParaRPr lang="en-US"/>
        </a:p>
      </dgm:t>
    </dgm:pt>
    <dgm:pt modelId="{8CC96AC8-B369-9147-BAF6-AF25B09836BF}" type="pres">
      <dgm:prSet presAssocID="{E1CB7007-8899-D841-AABE-1B48C4ACBAC4}" presName="rootConnector1" presStyleLbl="node1" presStyleIdx="0" presStyleCnt="0"/>
      <dgm:spPr/>
      <dgm:t>
        <a:bodyPr/>
        <a:lstStyle/>
        <a:p>
          <a:endParaRPr lang="en-GB"/>
        </a:p>
      </dgm:t>
    </dgm:pt>
    <dgm:pt modelId="{747B66B7-74CD-7540-9AED-1A4ECFE9C362}" type="pres">
      <dgm:prSet presAssocID="{E1CB7007-8899-D841-AABE-1B48C4ACBAC4}" presName="hierChild2" presStyleCnt="0"/>
      <dgm:spPr/>
      <dgm:t>
        <a:bodyPr/>
        <a:lstStyle/>
        <a:p>
          <a:endParaRPr lang="en-GB"/>
        </a:p>
      </dgm:t>
    </dgm:pt>
    <dgm:pt modelId="{BAF74649-0CE6-CA41-B210-2615F2264913}" type="pres">
      <dgm:prSet presAssocID="{35BB946E-EF5D-A644-BA2B-58F0D25234F6}" presName="Name37" presStyleLbl="parChTrans1D2" presStyleIdx="0" presStyleCnt="1"/>
      <dgm:spPr/>
      <dgm:t>
        <a:bodyPr/>
        <a:lstStyle/>
        <a:p>
          <a:endParaRPr lang="en-GB"/>
        </a:p>
      </dgm:t>
    </dgm:pt>
    <dgm:pt modelId="{1841634B-B19D-E644-AA96-ABB2871CBE15}" type="pres">
      <dgm:prSet presAssocID="{DA332F57-7852-214B-B7C8-A913A39F5140}" presName="hierRoot2" presStyleCnt="0">
        <dgm:presLayoutVars>
          <dgm:hierBranch val="init"/>
        </dgm:presLayoutVars>
      </dgm:prSet>
      <dgm:spPr/>
      <dgm:t>
        <a:bodyPr/>
        <a:lstStyle/>
        <a:p>
          <a:endParaRPr lang="en-GB"/>
        </a:p>
      </dgm:t>
    </dgm:pt>
    <dgm:pt modelId="{C10FA20E-4E3E-9945-981A-10218F32DC62}" type="pres">
      <dgm:prSet presAssocID="{DA332F57-7852-214B-B7C8-A913A39F5140}" presName="rootComposite" presStyleCnt="0"/>
      <dgm:spPr/>
      <dgm:t>
        <a:bodyPr/>
        <a:lstStyle/>
        <a:p>
          <a:endParaRPr lang="en-GB"/>
        </a:p>
      </dgm:t>
    </dgm:pt>
    <dgm:pt modelId="{788FBDE6-5927-FE42-85AF-46542304C762}" type="pres">
      <dgm:prSet presAssocID="{DA332F57-7852-214B-B7C8-A913A39F5140}" presName="rootText" presStyleLbl="node2" presStyleIdx="0" presStyleCnt="1" custScaleX="186623" custScaleY="59778">
        <dgm:presLayoutVars>
          <dgm:chPref val="3"/>
        </dgm:presLayoutVars>
      </dgm:prSet>
      <dgm:spPr/>
      <dgm:t>
        <a:bodyPr/>
        <a:lstStyle/>
        <a:p>
          <a:endParaRPr lang="en-US"/>
        </a:p>
      </dgm:t>
    </dgm:pt>
    <dgm:pt modelId="{1FEFA2C3-DD5F-6B4D-8C0E-8B852C69C3C9}" type="pres">
      <dgm:prSet presAssocID="{DA332F57-7852-214B-B7C8-A913A39F5140}" presName="rootConnector" presStyleLbl="node2" presStyleIdx="0" presStyleCnt="1"/>
      <dgm:spPr/>
      <dgm:t>
        <a:bodyPr/>
        <a:lstStyle/>
        <a:p>
          <a:endParaRPr lang="en-GB"/>
        </a:p>
      </dgm:t>
    </dgm:pt>
    <dgm:pt modelId="{F52856CE-B3DF-AD40-A5AB-1C7D3A761BC2}" type="pres">
      <dgm:prSet presAssocID="{DA332F57-7852-214B-B7C8-A913A39F5140}" presName="hierChild4" presStyleCnt="0"/>
      <dgm:spPr/>
      <dgm:t>
        <a:bodyPr/>
        <a:lstStyle/>
        <a:p>
          <a:endParaRPr lang="en-GB"/>
        </a:p>
      </dgm:t>
    </dgm:pt>
    <dgm:pt modelId="{10AF7434-57D8-4843-8BA1-E3718494AE53}" type="pres">
      <dgm:prSet presAssocID="{DA332F57-7852-214B-B7C8-A913A39F5140}" presName="hierChild5" presStyleCnt="0"/>
      <dgm:spPr/>
      <dgm:t>
        <a:bodyPr/>
        <a:lstStyle/>
        <a:p>
          <a:endParaRPr lang="en-GB"/>
        </a:p>
      </dgm:t>
    </dgm:pt>
    <dgm:pt modelId="{10C4BFAB-6218-4B77-877A-56A418A93549}" type="pres">
      <dgm:prSet presAssocID="{A2577485-DF4C-463B-9E50-9394EA9ADD4B}" presName="Name111" presStyleLbl="parChTrans1D3" presStyleIdx="0" presStyleCnt="1"/>
      <dgm:spPr/>
      <dgm:t>
        <a:bodyPr/>
        <a:lstStyle/>
        <a:p>
          <a:endParaRPr lang="en-GB"/>
        </a:p>
      </dgm:t>
    </dgm:pt>
    <dgm:pt modelId="{32F30FF0-89E5-4FB3-94D8-C935AEF0BA49}" type="pres">
      <dgm:prSet presAssocID="{48086479-A85A-44F7-A78F-4473245CDC39}" presName="hierRoot3" presStyleCnt="0">
        <dgm:presLayoutVars>
          <dgm:hierBranch val="init"/>
        </dgm:presLayoutVars>
      </dgm:prSet>
      <dgm:spPr/>
    </dgm:pt>
    <dgm:pt modelId="{7D003C8B-940F-4DA6-A5F7-A844663F92A5}" type="pres">
      <dgm:prSet presAssocID="{48086479-A85A-44F7-A78F-4473245CDC39}" presName="rootComposite3" presStyleCnt="0"/>
      <dgm:spPr/>
    </dgm:pt>
    <dgm:pt modelId="{DCBD11EE-5501-4E0F-BDA5-B15AD3D6AD7D}" type="pres">
      <dgm:prSet presAssocID="{48086479-A85A-44F7-A78F-4473245CDC39}" presName="rootText3" presStyleLbl="asst2" presStyleIdx="0" presStyleCnt="1">
        <dgm:presLayoutVars>
          <dgm:chPref val="3"/>
        </dgm:presLayoutVars>
      </dgm:prSet>
      <dgm:spPr/>
      <dgm:t>
        <a:bodyPr/>
        <a:lstStyle/>
        <a:p>
          <a:endParaRPr lang="en-GB"/>
        </a:p>
      </dgm:t>
    </dgm:pt>
    <dgm:pt modelId="{E654D899-6A69-4437-92C8-E236FC051BBB}" type="pres">
      <dgm:prSet presAssocID="{48086479-A85A-44F7-A78F-4473245CDC39}" presName="rootConnector3" presStyleLbl="asst2" presStyleIdx="0" presStyleCnt="1"/>
      <dgm:spPr/>
      <dgm:t>
        <a:bodyPr/>
        <a:lstStyle/>
        <a:p>
          <a:endParaRPr lang="en-GB"/>
        </a:p>
      </dgm:t>
    </dgm:pt>
    <dgm:pt modelId="{BC87EFDF-5CB7-4015-A5A7-2B1A8D4C0754}" type="pres">
      <dgm:prSet presAssocID="{48086479-A85A-44F7-A78F-4473245CDC39}" presName="hierChild6" presStyleCnt="0"/>
      <dgm:spPr/>
    </dgm:pt>
    <dgm:pt modelId="{163B4551-B0B2-410C-8276-B689F41BA4E0}" type="pres">
      <dgm:prSet presAssocID="{48086479-A85A-44F7-A78F-4473245CDC39}" presName="hierChild7" presStyleCnt="0"/>
      <dgm:spPr/>
    </dgm:pt>
    <dgm:pt modelId="{68718DAD-6BBC-644E-86AA-CB2D03EC290B}" type="pres">
      <dgm:prSet presAssocID="{E1CB7007-8899-D841-AABE-1B48C4ACBAC4}" presName="hierChild3" presStyleCnt="0"/>
      <dgm:spPr/>
      <dgm:t>
        <a:bodyPr/>
        <a:lstStyle/>
        <a:p>
          <a:endParaRPr lang="en-GB"/>
        </a:p>
      </dgm:t>
    </dgm:pt>
  </dgm:ptLst>
  <dgm:cxnLst>
    <dgm:cxn modelId="{F3FF2205-DDD5-4750-952E-19EF18C929C5}" type="presOf" srcId="{DA332F57-7852-214B-B7C8-A913A39F5140}" destId="{1FEFA2C3-DD5F-6B4D-8C0E-8B852C69C3C9}" srcOrd="1" destOrd="0" presId="urn:microsoft.com/office/officeart/2005/8/layout/orgChart1"/>
    <dgm:cxn modelId="{939B6E09-516B-4256-B7CD-20226D39C4E8}" type="presOf" srcId="{E1CB7007-8899-D841-AABE-1B48C4ACBAC4}" destId="{8CC96AC8-B369-9147-BAF6-AF25B09836BF}" srcOrd="1" destOrd="0" presId="urn:microsoft.com/office/officeart/2005/8/layout/orgChart1"/>
    <dgm:cxn modelId="{5FA9EC60-4DED-4B2F-BBC7-DD222511D82C}" type="presOf" srcId="{2BB0D45D-CC37-ED45-A8BC-1B0A91BB8865}" destId="{9B5ADA3B-BAC0-3F44-80ED-037C3DD6A783}" srcOrd="0" destOrd="0" presId="urn:microsoft.com/office/officeart/2005/8/layout/orgChart1"/>
    <dgm:cxn modelId="{E3CEEE3F-D7D5-4938-BA6B-572906FC740F}" srcId="{DA332F57-7852-214B-B7C8-A913A39F5140}" destId="{48086479-A85A-44F7-A78F-4473245CDC39}" srcOrd="0" destOrd="0" parTransId="{A2577485-DF4C-463B-9E50-9394EA9ADD4B}" sibTransId="{B98EEE66-BCD2-4001-8650-463FBBB0D49B}"/>
    <dgm:cxn modelId="{7079DC31-2541-41AA-AB17-A08D4E6B8D7B}" type="presOf" srcId="{E1CB7007-8899-D841-AABE-1B48C4ACBAC4}" destId="{4B97133E-946E-A943-99B5-55B8070920D7}" srcOrd="0" destOrd="0" presId="urn:microsoft.com/office/officeart/2005/8/layout/orgChart1"/>
    <dgm:cxn modelId="{79DA8277-C00A-4D7B-9413-78E9155AAA94}" type="presOf" srcId="{48086479-A85A-44F7-A78F-4473245CDC39}" destId="{DCBD11EE-5501-4E0F-BDA5-B15AD3D6AD7D}" srcOrd="0" destOrd="0" presId="urn:microsoft.com/office/officeart/2005/8/layout/orgChart1"/>
    <dgm:cxn modelId="{7166A199-A723-C84A-B930-BE199299B7FC}" srcId="{2BB0D45D-CC37-ED45-A8BC-1B0A91BB8865}" destId="{E1CB7007-8899-D841-AABE-1B48C4ACBAC4}" srcOrd="0" destOrd="0" parTransId="{2645F772-48C1-AE49-A316-7611DA83EB62}" sibTransId="{56077DF7-269C-D040-86AB-8D41E7570922}"/>
    <dgm:cxn modelId="{98C671A2-CD01-4DA9-98D2-773EA4676C97}" type="presOf" srcId="{A2577485-DF4C-463B-9E50-9394EA9ADD4B}" destId="{10C4BFAB-6218-4B77-877A-56A418A93549}" srcOrd="0" destOrd="0" presId="urn:microsoft.com/office/officeart/2005/8/layout/orgChart1"/>
    <dgm:cxn modelId="{D0B49F2B-8D31-BE4A-8265-D48819FAF4E0}" srcId="{E1CB7007-8899-D841-AABE-1B48C4ACBAC4}" destId="{DA332F57-7852-214B-B7C8-A913A39F5140}" srcOrd="0" destOrd="0" parTransId="{35BB946E-EF5D-A644-BA2B-58F0D25234F6}" sibTransId="{D8CD99A9-D245-CF41-A5F1-961AD4B419F9}"/>
    <dgm:cxn modelId="{CB55A58E-9165-4B7E-BFAE-899DF0CFED5A}" type="presOf" srcId="{35BB946E-EF5D-A644-BA2B-58F0D25234F6}" destId="{BAF74649-0CE6-CA41-B210-2615F2264913}" srcOrd="0" destOrd="0" presId="urn:microsoft.com/office/officeart/2005/8/layout/orgChart1"/>
    <dgm:cxn modelId="{E444B7C1-D106-42D8-A154-28D32B620A23}" type="presOf" srcId="{DA332F57-7852-214B-B7C8-A913A39F5140}" destId="{788FBDE6-5927-FE42-85AF-46542304C762}" srcOrd="0" destOrd="0" presId="urn:microsoft.com/office/officeart/2005/8/layout/orgChart1"/>
    <dgm:cxn modelId="{7168F952-277A-41E9-883E-146AB0BF363F}" type="presOf" srcId="{48086479-A85A-44F7-A78F-4473245CDC39}" destId="{E654D899-6A69-4437-92C8-E236FC051BBB}" srcOrd="1" destOrd="0" presId="urn:microsoft.com/office/officeart/2005/8/layout/orgChart1"/>
    <dgm:cxn modelId="{DE194686-E7B2-4A14-BF05-146FF8D71718}" type="presParOf" srcId="{9B5ADA3B-BAC0-3F44-80ED-037C3DD6A783}" destId="{1E67315C-F731-EF4D-A555-698118CF1E79}" srcOrd="0" destOrd="0" presId="urn:microsoft.com/office/officeart/2005/8/layout/orgChart1"/>
    <dgm:cxn modelId="{3A08DC89-11AD-40C7-9522-5BBDE7AE0BEA}" type="presParOf" srcId="{1E67315C-F731-EF4D-A555-698118CF1E79}" destId="{B333CA5F-465F-6E4B-B7D6-9C85EA663D0C}" srcOrd="0" destOrd="0" presId="urn:microsoft.com/office/officeart/2005/8/layout/orgChart1"/>
    <dgm:cxn modelId="{896B3F40-43D1-4094-A6C1-B6EEA4593330}" type="presParOf" srcId="{B333CA5F-465F-6E4B-B7D6-9C85EA663D0C}" destId="{4B97133E-946E-A943-99B5-55B8070920D7}" srcOrd="0" destOrd="0" presId="urn:microsoft.com/office/officeart/2005/8/layout/orgChart1"/>
    <dgm:cxn modelId="{7749172E-4969-4C41-AF87-14C15EF1F87A}" type="presParOf" srcId="{B333CA5F-465F-6E4B-B7D6-9C85EA663D0C}" destId="{8CC96AC8-B369-9147-BAF6-AF25B09836BF}" srcOrd="1" destOrd="0" presId="urn:microsoft.com/office/officeart/2005/8/layout/orgChart1"/>
    <dgm:cxn modelId="{ED176217-EB5C-4341-A0B8-BFE6CEFA94BE}" type="presParOf" srcId="{1E67315C-F731-EF4D-A555-698118CF1E79}" destId="{747B66B7-74CD-7540-9AED-1A4ECFE9C362}" srcOrd="1" destOrd="0" presId="urn:microsoft.com/office/officeart/2005/8/layout/orgChart1"/>
    <dgm:cxn modelId="{61048775-B5EB-44B7-A368-C51498AEF7EF}" type="presParOf" srcId="{747B66B7-74CD-7540-9AED-1A4ECFE9C362}" destId="{BAF74649-0CE6-CA41-B210-2615F2264913}" srcOrd="0" destOrd="0" presId="urn:microsoft.com/office/officeart/2005/8/layout/orgChart1"/>
    <dgm:cxn modelId="{05A37DF5-A4E6-4F1D-ABF6-3E79EB567C77}" type="presParOf" srcId="{747B66B7-74CD-7540-9AED-1A4ECFE9C362}" destId="{1841634B-B19D-E644-AA96-ABB2871CBE15}" srcOrd="1" destOrd="0" presId="urn:microsoft.com/office/officeart/2005/8/layout/orgChart1"/>
    <dgm:cxn modelId="{79BBB93B-2436-4922-8EFE-01D640C619A8}" type="presParOf" srcId="{1841634B-B19D-E644-AA96-ABB2871CBE15}" destId="{C10FA20E-4E3E-9945-981A-10218F32DC62}" srcOrd="0" destOrd="0" presId="urn:microsoft.com/office/officeart/2005/8/layout/orgChart1"/>
    <dgm:cxn modelId="{EAA73404-CDCD-4558-BB56-2DB663AC866F}" type="presParOf" srcId="{C10FA20E-4E3E-9945-981A-10218F32DC62}" destId="{788FBDE6-5927-FE42-85AF-46542304C762}" srcOrd="0" destOrd="0" presId="urn:microsoft.com/office/officeart/2005/8/layout/orgChart1"/>
    <dgm:cxn modelId="{7A53FF19-A32F-4E06-9038-F48906EA65C2}" type="presParOf" srcId="{C10FA20E-4E3E-9945-981A-10218F32DC62}" destId="{1FEFA2C3-DD5F-6B4D-8C0E-8B852C69C3C9}" srcOrd="1" destOrd="0" presId="urn:microsoft.com/office/officeart/2005/8/layout/orgChart1"/>
    <dgm:cxn modelId="{ED944020-6FA2-406D-8E33-4867C6355904}" type="presParOf" srcId="{1841634B-B19D-E644-AA96-ABB2871CBE15}" destId="{F52856CE-B3DF-AD40-A5AB-1C7D3A761BC2}" srcOrd="1" destOrd="0" presId="urn:microsoft.com/office/officeart/2005/8/layout/orgChart1"/>
    <dgm:cxn modelId="{4CA75561-C4C3-4A24-B098-BBAD641F93B9}" type="presParOf" srcId="{1841634B-B19D-E644-AA96-ABB2871CBE15}" destId="{10AF7434-57D8-4843-8BA1-E3718494AE53}" srcOrd="2" destOrd="0" presId="urn:microsoft.com/office/officeart/2005/8/layout/orgChart1"/>
    <dgm:cxn modelId="{5E67CE7B-3833-47E4-B042-CFA39DBBE8DD}" type="presParOf" srcId="{10AF7434-57D8-4843-8BA1-E3718494AE53}" destId="{10C4BFAB-6218-4B77-877A-56A418A93549}" srcOrd="0" destOrd="0" presId="urn:microsoft.com/office/officeart/2005/8/layout/orgChart1"/>
    <dgm:cxn modelId="{880CF9A7-58B0-4F4A-A0A0-FA7F1CF350D9}" type="presParOf" srcId="{10AF7434-57D8-4843-8BA1-E3718494AE53}" destId="{32F30FF0-89E5-4FB3-94D8-C935AEF0BA49}" srcOrd="1" destOrd="0" presId="urn:microsoft.com/office/officeart/2005/8/layout/orgChart1"/>
    <dgm:cxn modelId="{4CEA3D17-3D7E-439D-BB2A-612C8D3F6967}" type="presParOf" srcId="{32F30FF0-89E5-4FB3-94D8-C935AEF0BA49}" destId="{7D003C8B-940F-4DA6-A5F7-A844663F92A5}" srcOrd="0" destOrd="0" presId="urn:microsoft.com/office/officeart/2005/8/layout/orgChart1"/>
    <dgm:cxn modelId="{3481C987-CA04-4D86-9E34-0669EC789D46}" type="presParOf" srcId="{7D003C8B-940F-4DA6-A5F7-A844663F92A5}" destId="{DCBD11EE-5501-4E0F-BDA5-B15AD3D6AD7D}" srcOrd="0" destOrd="0" presId="urn:microsoft.com/office/officeart/2005/8/layout/orgChart1"/>
    <dgm:cxn modelId="{2247A0DD-BF4F-4282-BB77-722BA8C6B06B}" type="presParOf" srcId="{7D003C8B-940F-4DA6-A5F7-A844663F92A5}" destId="{E654D899-6A69-4437-92C8-E236FC051BBB}" srcOrd="1" destOrd="0" presId="urn:microsoft.com/office/officeart/2005/8/layout/orgChart1"/>
    <dgm:cxn modelId="{008E562B-C932-45D1-B1E6-C57D4B4AD57D}" type="presParOf" srcId="{32F30FF0-89E5-4FB3-94D8-C935AEF0BA49}" destId="{BC87EFDF-5CB7-4015-A5A7-2B1A8D4C0754}" srcOrd="1" destOrd="0" presId="urn:microsoft.com/office/officeart/2005/8/layout/orgChart1"/>
    <dgm:cxn modelId="{E2EA7177-5F96-45AE-8421-D87B916F5AAB}" type="presParOf" srcId="{32F30FF0-89E5-4FB3-94D8-C935AEF0BA49}" destId="{163B4551-B0B2-410C-8276-B689F41BA4E0}" srcOrd="2" destOrd="0" presId="urn:microsoft.com/office/officeart/2005/8/layout/orgChart1"/>
    <dgm:cxn modelId="{414E17FD-752D-442C-8D4B-26747C081AC3}" type="presParOf" srcId="{1E67315C-F731-EF4D-A555-698118CF1E79}" destId="{68718DAD-6BBC-644E-86AA-CB2D03EC290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C4BFAB-6218-4B77-877A-56A418A93549}">
      <dsp:nvSpPr>
        <dsp:cNvPr id="0" name=""/>
        <dsp:cNvSpPr/>
      </dsp:nvSpPr>
      <dsp:spPr>
        <a:xfrm>
          <a:off x="2157167" y="1172176"/>
          <a:ext cx="133595" cy="585274"/>
        </a:xfrm>
        <a:custGeom>
          <a:avLst/>
          <a:gdLst/>
          <a:ahLst/>
          <a:cxnLst/>
          <a:rect l="0" t="0" r="0" b="0"/>
          <a:pathLst>
            <a:path>
              <a:moveTo>
                <a:pt x="133595" y="0"/>
              </a:moveTo>
              <a:lnTo>
                <a:pt x="133595" y="585274"/>
              </a:lnTo>
              <a:lnTo>
                <a:pt x="0" y="5852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F74649-0CE6-CA41-B210-2615F2264913}">
      <dsp:nvSpPr>
        <dsp:cNvPr id="0" name=""/>
        <dsp:cNvSpPr/>
      </dsp:nvSpPr>
      <dsp:spPr>
        <a:xfrm>
          <a:off x="2245042" y="524697"/>
          <a:ext cx="91440" cy="267190"/>
        </a:xfrm>
        <a:custGeom>
          <a:avLst/>
          <a:gdLst/>
          <a:ahLst/>
          <a:cxnLst/>
          <a:rect l="0" t="0" r="0" b="0"/>
          <a:pathLst>
            <a:path>
              <a:moveTo>
                <a:pt x="45720" y="0"/>
              </a:moveTo>
              <a:lnTo>
                <a:pt x="45720" y="2671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97133E-946E-A943-99B5-55B8070920D7}">
      <dsp:nvSpPr>
        <dsp:cNvPr id="0" name=""/>
        <dsp:cNvSpPr/>
      </dsp:nvSpPr>
      <dsp:spPr>
        <a:xfrm>
          <a:off x="839" y="191415"/>
          <a:ext cx="4579846" cy="33328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Teacher in charge of Specialist Provision</a:t>
          </a:r>
        </a:p>
      </dsp:txBody>
      <dsp:txXfrm>
        <a:off x="839" y="191415"/>
        <a:ext cx="4579846" cy="333281"/>
      </dsp:txXfrm>
    </dsp:sp>
    <dsp:sp modelId="{788FBDE6-5927-FE42-85AF-46542304C762}">
      <dsp:nvSpPr>
        <dsp:cNvPr id="0" name=""/>
        <dsp:cNvSpPr/>
      </dsp:nvSpPr>
      <dsp:spPr>
        <a:xfrm>
          <a:off x="1103527" y="791888"/>
          <a:ext cx="2374469" cy="3802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t>Specialist Teacher</a:t>
          </a:r>
        </a:p>
      </dsp:txBody>
      <dsp:txXfrm>
        <a:off x="1103527" y="791888"/>
        <a:ext cx="2374469" cy="380288"/>
      </dsp:txXfrm>
    </dsp:sp>
    <dsp:sp modelId="{DCBD11EE-5501-4E0F-BDA5-B15AD3D6AD7D}">
      <dsp:nvSpPr>
        <dsp:cNvPr id="0" name=""/>
        <dsp:cNvSpPr/>
      </dsp:nvSpPr>
      <dsp:spPr>
        <a:xfrm>
          <a:off x="884832" y="1439366"/>
          <a:ext cx="1272335" cy="63616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Teaching Assistants</a:t>
          </a:r>
        </a:p>
      </dsp:txBody>
      <dsp:txXfrm>
        <a:off x="884832" y="1439366"/>
        <a:ext cx="1272335" cy="6361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HR - Regulatory" ma:contentTypeID="0x0101006901CDA31B89E34FAB831D5C53735F55008BCB59AC8A1D22479E7ECBE678F7F5550026077C9942082C46AC181DD980D5CA78" ma:contentTypeVersion="11" ma:contentTypeDescription="" ma:contentTypeScope="" ma:versionID="0cfd288062d5cdb0636b36c73898cbfd">
  <xsd:schema xmlns:xsd="http://www.w3.org/2001/XMLSchema" xmlns:p="http://schemas.microsoft.com/office/2006/metadata/properties" xmlns:ns2="d142bec8-c6ab-42dc-ab70-d9b873e82c67" xmlns:ns3="d3c16eda-20d9-46b9-bb1c-19fd57bcf5de" xmlns:ns4="4947fcc1-9b50-4873-8529-f32c94a9c04d" targetNamespace="http://schemas.microsoft.com/office/2006/metadata/properties" ma:root="true" ma:fieldsID="fa951ce32bf0782b829d279417196f46" ns2:_="" ns3:_="" ns4:_="">
    <xsd:import namespace="d142bec8-c6ab-42dc-ab70-d9b873e82c67"/>
    <xsd:import namespace="d3c16eda-20d9-46b9-bb1c-19fd57bcf5de"/>
    <xsd:import namespace="4947fcc1-9b50-4873-8529-f32c94a9c04d"/>
    <xsd:element name="properties">
      <xsd:complexType>
        <xsd:sequence>
          <xsd:element name="documentManagement">
            <xsd:complexType>
              <xsd:all>
                <xsd:element ref="ns2:Summary" minOccurs="0"/>
                <xsd:element ref="ns2:GPMS"/>
                <xsd:element ref="ns2:Document_x0020_Keywords" minOccurs="0"/>
                <xsd:element ref="ns2:Last_x0020_Review_x0020_Date"/>
                <xsd:element ref="ns2:Document_x0020_Origin" minOccurs="0"/>
                <xsd:element ref="ns2:Item_x0020_Date" minOccurs="0"/>
                <xsd:element ref="ns2:Publish_x0020_to_x0020_CMS" minOccurs="0"/>
                <xsd:element ref="ns2:Mark_x0020_for_x0020_Archive" minOccurs="0"/>
                <xsd:element ref="ns2:Document_x0020_Author" minOccurs="0"/>
                <xsd:element ref="ns2:Information_x0020_Type" minOccurs="0"/>
                <xsd:element ref="ns2:DMS_x0020_Location" minOccurs="0"/>
                <xsd:element ref="ns2:Document_x0020_Owner" minOccurs="0"/>
                <xsd:element ref="ns3:_dlc_Exempt" minOccurs="0"/>
                <xsd:element ref="ns3:_dlc_ExpireDateSaved" minOccurs="0"/>
                <xsd:element ref="ns3:_dlc_ExpireDate" minOccurs="0"/>
                <xsd:element ref="ns4:Role_x0020_Profile" minOccurs="0"/>
                <xsd:element ref="ns4:Date_x0020_Accepted" minOccurs="0"/>
              </xsd:all>
            </xsd:complexType>
          </xsd:element>
        </xsd:sequence>
      </xsd:complexType>
    </xsd:element>
  </xsd:schema>
  <xsd:schema xmlns:xsd="http://www.w3.org/2001/XMLSchema" xmlns:dms="http://schemas.microsoft.com/office/2006/documentManagement/types" targetNamespace="d142bec8-c6ab-42dc-ab70-d9b873e82c67" elementFormDefault="qualified">
    <xsd:import namespace="http://schemas.microsoft.com/office/2006/documentManagement/types"/>
    <xsd:element name="Summary" ma:index="2" nillable="true" ma:displayName="Summary" ma:description="An overview of the contents of the file. This information appears in the search results and will therefore aid finding a document." ma:internalName="Summary">
      <xsd:simpleType>
        <xsd:restriction base="dms:Note"/>
      </xsd:simpleType>
    </xsd:element>
    <xsd:element name="GPMS" ma:index="3" ma:displayName="GPMS" ma:description="For more information search for 'GPMS' on the Force intranet" ma:format="RadioButtons" ma:internalName="GPMS">
      <xsd:simpleType>
        <xsd:restriction base="dms:Choice">
          <xsd:enumeration value="NOT PROTECTIVELY MARKED"/>
          <xsd:enumeration value="PROTECT"/>
          <xsd:enumeration value="RESTRICTED"/>
          <xsd:enumeration value="CONFIDENTIAL"/>
          <xsd:enumeration value="SECRET"/>
          <xsd:enumeration value="TOP SECRET"/>
        </xsd:restriction>
      </xsd:simpleType>
    </xsd:element>
    <xsd:element name="Document_x0020_Keywords" ma:index="4" nillable="true" ma:displayName="Document Keywords" ma:description="Additional related keywords that may not necessarily be in the file but will help it to be found." ma:internalName="Document_x0020_Keywords">
      <xsd:simpleType>
        <xsd:restriction base="dms:Note"/>
      </xsd:simpleType>
    </xsd:element>
    <xsd:element name="Last_x0020_Review_x0020_Date" ma:index="5" ma:displayName="Last Review Date" ma:default="[today]" ma:description="The date that this file was last reviewed." ma:format="DateOnly" ma:internalName="Last_x0020_Review_x0020_Date" ma:readOnly="false">
      <xsd:simpleType>
        <xsd:restriction base="dms:DateTime"/>
      </xsd:simpleType>
    </xsd:element>
    <xsd:element name="Document_x0020_Origin" ma:index="7" nillable="true" ma:displayName="Document Origin" ma:description="Where the file originated, e.g. North East Leeds, South Yorkshire Police, The Home Office." ma:internalName="Document_x0020_Origin">
      <xsd:simpleType>
        <xsd:restriction base="dms:Text">
          <xsd:maxLength value="255"/>
        </xsd:restriction>
      </xsd:simpleType>
    </xsd:element>
    <xsd:element name="Item_x0020_Date" ma:index="8" nillable="true" ma:displayName="Item Date" ma:description="Additional date information e.g. Date of Publication of an ACPO document.&#10;&#10;Enter date in D/M/YYYY format." ma:format="DateOnly" ma:internalName="Item_x0020_Date">
      <xsd:simpleType>
        <xsd:restriction base="dms:DateTime"/>
      </xsd:simpleType>
    </xsd:element>
    <xsd:element name="Publish_x0020_to_x0020_CMS" ma:index="9" nillable="true" ma:displayName="Publish to CMS" ma:default="No" ma:description="If this is marked as 'Yes' this file will automatically appear on WYP-intranet." ma:format="Dropdown" ma:internalName="Publish_x0020_to_x0020_CMS">
      <xsd:simpleType>
        <xsd:restriction base="dms:Choice">
          <xsd:enumeration value="No"/>
          <xsd:enumeration value="Yes"/>
        </xsd:restriction>
      </xsd:simpleType>
    </xsd:element>
    <xsd:element name="Mark_x0020_for_x0020_Archive" ma:index="10" nillable="true" ma:displayName="Mark for Archive" ma:default="No" ma:description="If this is marked as 'Yes' this will be flagged for future retention for prosterity." ma:format="Dropdown" ma:internalName="Mark_x0020_for_x0020_Archive">
      <xsd:simpleType>
        <xsd:restriction base="dms:Choice">
          <xsd:enumeration value="No"/>
          <xsd:enumeration value="Yes"/>
        </xsd:restriction>
      </xsd:simpleType>
    </xsd:element>
    <xsd:element name="Document_x0020_Author" ma:index="11" nillable="true" ma:displayName="Document Author" ma:description="IMPORTANT: Leave blank to automatically default to the current user." ma:list="UserInfo"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on_x0020_Type" ma:index="17" nillable="true" ma:displayName="Information Type" ma:hidden="true" ma:internalName="Information_x0020_Type" ma:readOnly="false">
      <xsd:simpleType>
        <xsd:restriction base="dms:Text">
          <xsd:maxLength value="255"/>
        </xsd:restriction>
      </xsd:simpleType>
    </xsd:element>
    <xsd:element name="DMS_x0020_Location" ma:index="18" nillable="true" ma:displayName="DMS Location" ma:hidden="true" ma:internalName="DMS_x0020_Location" ma:readOnly="false">
      <xsd:simpleType>
        <xsd:restriction base="dms:Text">
          <xsd:maxLength value="255"/>
        </xsd:restriction>
      </xsd:simpleType>
    </xsd:element>
    <xsd:element name="Document_x0020_Owner" ma:index="20" nillable="true" ma:displayName="Document Owner" ma:description="This field will default to Document Reviewers when a document is first checked in." ma:hidden="true"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3c16eda-20d9-46b9-bb1c-19fd57bcf5de" elementFormDefault="qualified">
    <xsd:import namespace="http://schemas.microsoft.com/office/2006/documentManagement/types"/>
    <xsd:element name="_dlc_Exempt" ma:index="21" nillable="true" ma:displayName="Exempt from Policy" ma:description="" ma:hidden="true" ma:internalName="_dlc_Exempt" ma:readOnly="true">
      <xsd:simpleType>
        <xsd:restriction base="dms:Unknown"/>
      </xsd:simpleType>
    </xsd:element>
    <xsd:element name="_dlc_ExpireDateSaved" ma:index="22" nillable="true" ma:displayName="Original Expiration Date" ma:description="" ma:hidden="true" ma:internalName="_dlc_ExpireDateSaved" ma:readOnly="true">
      <xsd:simpleType>
        <xsd:restriction base="dms:DateTime"/>
      </xsd:simpleType>
    </xsd:element>
    <xsd:element name="_dlc_ExpireDate" ma:index="23" nillable="true" ma:displayName="Expiration Date" ma:description="" ma:hidden="true" ma:internalName="_dlc_ExpireDate" ma:readOnly="true">
      <xsd:simpleType>
        <xsd:restriction base="dms:DateTime"/>
      </xsd:simpleType>
    </xsd:element>
  </xsd:schema>
  <xsd:schema xmlns:xsd="http://www.w3.org/2001/XMLSchema" xmlns:dms="http://schemas.microsoft.com/office/2006/documentManagement/types" targetNamespace="4947fcc1-9b50-4873-8529-f32c94a9c04d" elementFormDefault="qualified">
    <xsd:import namespace="http://schemas.microsoft.com/office/2006/documentManagement/types"/>
    <xsd:element name="Role_x0020_Profile" ma:index="24" nillable="true" ma:displayName="Role Profile" ma:internalName="Role_x0020_Profile">
      <xsd:simpleType>
        <xsd:restriction base="dms:Text">
          <xsd:maxLength value="255"/>
        </xsd:restriction>
      </xsd:simpleType>
    </xsd:element>
    <xsd:element name="Date_x0020_Accepted" ma:index="25" nillable="true" ma:displayName="Date Accepted" ma:description="Date Role Profile accepted" ma:format="DateOnly" ma:internalName="Date_x0020_Accep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ma:index="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p:Policy xmlns:p="office.server.policy" id="" local="true">
  <p:Name>Expiration Policy</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7</number>
            <property>Last_x0020_Review_x0020_Date</property>
            <period>years</period>
          </formula>
          <action type="workflow" id="29766857-7566-4549-8640-e29807ee9d83"/>
        </data>
      </p:CustomData>
    </p:PolicyItem>
  </p:PolicyItems>
</p:Policy>
</file>

<file path=customXml/itemProps1.xml><?xml version="1.0" encoding="utf-8"?>
<ds:datastoreItem xmlns:ds="http://schemas.openxmlformats.org/officeDocument/2006/customXml" ds:itemID="{4EB02F3A-9B1A-4144-B988-DE64C62F5AB7}">
  <ds:schemaRefs>
    <ds:schemaRef ds:uri="http://schemas.microsoft.com/sharepoint/events"/>
  </ds:schemaRefs>
</ds:datastoreItem>
</file>

<file path=customXml/itemProps2.xml><?xml version="1.0" encoding="utf-8"?>
<ds:datastoreItem xmlns:ds="http://schemas.openxmlformats.org/officeDocument/2006/customXml" ds:itemID="{1579DDEB-80D9-4FFA-93E4-68DC38A7DD23}">
  <ds:schemaRefs>
    <ds:schemaRef ds:uri="http://schemas.microsoft.com/sharepoint/v3/contenttype/forms"/>
  </ds:schemaRefs>
</ds:datastoreItem>
</file>

<file path=customXml/itemProps3.xml><?xml version="1.0" encoding="utf-8"?>
<ds:datastoreItem xmlns:ds="http://schemas.openxmlformats.org/officeDocument/2006/customXml" ds:itemID="{167B846A-A66E-466F-83B9-89BDB774FFE2}">
  <ds:schemaRefs>
    <ds:schemaRef ds:uri="http://schemas.microsoft.com/office/2006/metadata/longProperties"/>
  </ds:schemaRefs>
</ds:datastoreItem>
</file>

<file path=customXml/itemProps4.xml><?xml version="1.0" encoding="utf-8"?>
<ds:datastoreItem xmlns:ds="http://schemas.openxmlformats.org/officeDocument/2006/customXml" ds:itemID="{5BBC8A04-04B1-4E1B-A17A-0095FE0C1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2bec8-c6ab-42dc-ab70-d9b873e82c67"/>
    <ds:schemaRef ds:uri="d3c16eda-20d9-46b9-bb1c-19fd57bcf5de"/>
    <ds:schemaRef ds:uri="4947fcc1-9b50-4873-8529-f32c94a9c04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6BF7D29-1E71-46CA-9C15-80DD33FBE8D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1310</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ROLE PROFILE</vt:lpstr>
    </vt:vector>
  </TitlesOfParts>
  <Company>West Yorkshire Police</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Information Technology</dc:creator>
  <cp:lastModifiedBy>Jane Lord</cp:lastModifiedBy>
  <cp:revision>9</cp:revision>
  <cp:lastPrinted>2016-01-15T10:59:00Z</cp:lastPrinted>
  <dcterms:created xsi:type="dcterms:W3CDTF">2018-09-11T11:20:00Z</dcterms:created>
  <dcterms:modified xsi:type="dcterms:W3CDTF">2018-09-12T09:24:00Z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rigin">
    <vt:lpwstr/>
  </property>
  <property fmtid="{D5CDD505-2E9C-101B-9397-08002B2CF9AE}" pid="3" name="Last Review Date">
    <vt:lpwstr>2011-11-03T00:00:00Z</vt:lpwstr>
  </property>
  <property fmtid="{D5CDD505-2E9C-101B-9397-08002B2CF9AE}" pid="4" name="Summary">
    <vt:lpwstr/>
  </property>
  <property fmtid="{D5CDD505-2E9C-101B-9397-08002B2CF9AE}" pid="5" name="Item Date">
    <vt:lpwstr/>
  </property>
  <property fmtid="{D5CDD505-2E9C-101B-9397-08002B2CF9AE}" pid="6" name="Mark for Archive">
    <vt:lpwstr>No</vt:lpwstr>
  </property>
  <property fmtid="{D5CDD505-2E9C-101B-9397-08002B2CF9AE}" pid="7" name="GPMS">
    <vt:lpwstr>PROTECT</vt:lpwstr>
  </property>
  <property fmtid="{D5CDD505-2E9C-101B-9397-08002B2CF9AE}" pid="8" name="Publish to CMS">
    <vt:lpwstr>No</vt:lpwstr>
  </property>
  <property fmtid="{D5CDD505-2E9C-101B-9397-08002B2CF9AE}" pid="9" name="_dlc_ExpireDate">
    <vt:lpwstr>2018-11-03T00:00:00Z</vt:lpwstr>
  </property>
  <property fmtid="{D5CDD505-2E9C-101B-9397-08002B2CF9AE}" pid="10" name="display_urn:schemas-microsoft-com:office:office#Document_x0020_Author">
    <vt:lpwstr>Scurrah, Mal</vt:lpwstr>
  </property>
  <property fmtid="{D5CDD505-2E9C-101B-9397-08002B2CF9AE}" pid="11" name="Document Owner">
    <vt:lpwstr>72</vt:lpwstr>
  </property>
  <property fmtid="{D5CDD505-2E9C-101B-9397-08002B2CF9AE}" pid="12" name="DMS Location">
    <vt:lpwstr>WR Human Resources</vt:lpwstr>
  </property>
  <property fmtid="{D5CDD505-2E9C-101B-9397-08002B2CF9AE}" pid="13" name="Document Author">
    <vt:lpwstr>29</vt:lpwstr>
  </property>
  <property fmtid="{D5CDD505-2E9C-101B-9397-08002B2CF9AE}" pid="14" name="display_urn:schemas-microsoft-com:office:office#Document_x0020_Owner">
    <vt:lpwstr>Document Reviewers</vt:lpwstr>
  </property>
  <property fmtid="{D5CDD505-2E9C-101B-9397-08002B2CF9AE}" pid="15" name="Information Type">
    <vt:lpwstr>POLICE STAFF</vt:lpwstr>
  </property>
  <property fmtid="{D5CDD505-2E9C-101B-9397-08002B2CF9AE}" pid="16" name="Annotations">
    <vt:lpwstr/>
  </property>
  <property fmtid="{D5CDD505-2E9C-101B-9397-08002B2CF9AE}" pid="17" name="Document Keywords">
    <vt:lpwstr/>
  </property>
  <property fmtid="{D5CDD505-2E9C-101B-9397-08002B2CF9AE}" pid="18" name="Role Profile">
    <vt:lpwstr/>
  </property>
  <property fmtid="{D5CDD505-2E9C-101B-9397-08002B2CF9AE}" pid="19" name="Date Accepted">
    <vt:lpwstr/>
  </property>
  <property fmtid="{D5CDD505-2E9C-101B-9397-08002B2CF9AE}" pid="20" name="Human Rights Complaint">
    <vt:lpwstr/>
  </property>
  <property fmtid="{D5CDD505-2E9C-101B-9397-08002B2CF9AE}" pid="21" name="Policing Bureaucracy">
    <vt:lpwstr/>
  </property>
  <property fmtid="{D5CDD505-2E9C-101B-9397-08002B2CF9AE}" pid="22" name="ContentType">
    <vt:lpwstr>HR - Regulatory</vt:lpwstr>
  </property>
</Properties>
</file>