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8E804" w14:textId="24203FCD" w:rsidR="00FE0843" w:rsidRDefault="00834378" w:rsidP="00FE0843">
      <w:pPr>
        <w:spacing w:after="0" w:line="240" w:lineRule="auto"/>
        <w:rPr>
          <w:rFonts w:eastAsia="Times New Roman"/>
        </w:rPr>
      </w:pPr>
      <w:r>
        <w:rPr>
          <w:rFonts w:eastAsia="Times New Roman"/>
        </w:rPr>
        <w:t xml:space="preserve">September </w:t>
      </w:r>
      <w:r w:rsidR="00FE0843">
        <w:rPr>
          <w:rFonts w:eastAsia="Times New Roman"/>
        </w:rPr>
        <w:t>2018</w:t>
      </w:r>
    </w:p>
    <w:p w14:paraId="0549ED93" w14:textId="77777777" w:rsidR="00FE0843" w:rsidRDefault="00FE0843" w:rsidP="00FE0843">
      <w:pPr>
        <w:spacing w:after="0" w:line="240" w:lineRule="auto"/>
        <w:rPr>
          <w:rFonts w:eastAsia="Times New Roman"/>
        </w:rPr>
      </w:pPr>
    </w:p>
    <w:p w14:paraId="002BC74B" w14:textId="77777777" w:rsidR="00FE0843" w:rsidRDefault="00FE0843" w:rsidP="00FE0843">
      <w:pPr>
        <w:spacing w:after="0" w:line="240" w:lineRule="auto"/>
        <w:rPr>
          <w:rFonts w:eastAsia="Times New Roman"/>
        </w:rPr>
      </w:pPr>
      <w:r>
        <w:rPr>
          <w:rFonts w:eastAsia="Times New Roman"/>
        </w:rPr>
        <w:t>Dear Colleague,</w:t>
      </w:r>
    </w:p>
    <w:p w14:paraId="2A894623" w14:textId="77777777" w:rsidR="00FE0843" w:rsidRDefault="00FE0843" w:rsidP="00FE0843">
      <w:pPr>
        <w:spacing w:after="0" w:line="240" w:lineRule="auto"/>
        <w:rPr>
          <w:rFonts w:eastAsia="Times New Roman"/>
        </w:rPr>
      </w:pPr>
    </w:p>
    <w:p w14:paraId="6F5487E7" w14:textId="77777777" w:rsidR="00FE0843" w:rsidRDefault="00FE0843" w:rsidP="00FE0843">
      <w:pPr>
        <w:spacing w:after="0" w:line="240" w:lineRule="auto"/>
        <w:rPr>
          <w:rFonts w:eastAsia="Times New Roman"/>
          <w:b/>
        </w:rPr>
      </w:pPr>
      <w:r>
        <w:rPr>
          <w:rFonts w:eastAsia="Times New Roman"/>
          <w:b/>
        </w:rPr>
        <w:t>Re: Vacancy for an Academic Mentor</w:t>
      </w:r>
    </w:p>
    <w:p w14:paraId="18EE9352" w14:textId="77777777" w:rsidR="00FE0843" w:rsidRDefault="00FE0843" w:rsidP="00FE0843">
      <w:pPr>
        <w:spacing w:after="0" w:line="240" w:lineRule="auto"/>
        <w:rPr>
          <w:rFonts w:eastAsia="Times New Roman"/>
        </w:rPr>
      </w:pPr>
    </w:p>
    <w:p w14:paraId="13966192" w14:textId="77777777" w:rsidR="00FE0843" w:rsidRDefault="00FE0843" w:rsidP="00834378">
      <w:pPr>
        <w:spacing w:after="0" w:line="240" w:lineRule="auto"/>
        <w:jc w:val="both"/>
        <w:rPr>
          <w:rFonts w:eastAsia="Times New Roman"/>
        </w:rPr>
      </w:pPr>
      <w:r>
        <w:rPr>
          <w:rFonts w:eastAsia="Times New Roman"/>
        </w:rPr>
        <w:t>Thank you for your interest in our advertisement for the above post.</w:t>
      </w:r>
    </w:p>
    <w:p w14:paraId="0B29DB09" w14:textId="77777777" w:rsidR="00FE0843" w:rsidRDefault="00FE0843" w:rsidP="00834378">
      <w:pPr>
        <w:spacing w:after="0" w:line="240" w:lineRule="auto"/>
        <w:jc w:val="both"/>
        <w:rPr>
          <w:rFonts w:eastAsia="Times New Roman"/>
        </w:rPr>
      </w:pPr>
    </w:p>
    <w:p w14:paraId="5FC49633" w14:textId="77777777" w:rsidR="00FE0843" w:rsidRDefault="00FE0843" w:rsidP="00834378">
      <w:pPr>
        <w:spacing w:after="0" w:line="240" w:lineRule="auto"/>
        <w:jc w:val="both"/>
        <w:rPr>
          <w:rFonts w:eastAsia="Times New Roman"/>
        </w:rPr>
      </w:pPr>
      <w:r>
        <w:rPr>
          <w:rFonts w:eastAsia="Times New Roman"/>
        </w:rPr>
        <w:t xml:space="preserve">Fulham Cross Girls’ School is an outstanding school.  However, if you ask any of our students about their school they will tell you that it is so much more than that.  Situated in the London Borough of Hammersmith and Fulham, our school is a vibrant, inclusive environment in which girls of all abilities thrive within a culture of high expectations and aspiration.  Our vision is to </w:t>
      </w:r>
      <w:r>
        <w:rPr>
          <w:rFonts w:eastAsia="Times New Roman"/>
          <w:i/>
        </w:rPr>
        <w:t>Empower Tomorrow’s Women</w:t>
      </w:r>
      <w:r>
        <w:rPr>
          <w:rFonts w:eastAsia="Times New Roman"/>
        </w:rPr>
        <w:t xml:space="preserve"> and it is this that drives us to ensure that our students have every opportunity to achieve academic excellence.  </w:t>
      </w:r>
    </w:p>
    <w:p w14:paraId="13C309A2" w14:textId="77777777" w:rsidR="00FE0843" w:rsidRDefault="00FE0843" w:rsidP="00834378">
      <w:pPr>
        <w:spacing w:after="0" w:line="240" w:lineRule="auto"/>
        <w:jc w:val="both"/>
        <w:rPr>
          <w:rFonts w:eastAsia="Times New Roman"/>
        </w:rPr>
      </w:pPr>
    </w:p>
    <w:p w14:paraId="3C553CEE" w14:textId="572F604D" w:rsidR="00FE0843" w:rsidRDefault="00FE0843" w:rsidP="00834378">
      <w:pPr>
        <w:spacing w:after="0" w:line="240" w:lineRule="auto"/>
        <w:jc w:val="both"/>
        <w:rPr>
          <w:rFonts w:eastAsia="Times New Roman"/>
        </w:rPr>
      </w:pPr>
      <w:r>
        <w:rPr>
          <w:rFonts w:eastAsia="Times New Roman"/>
        </w:rPr>
        <w:t>Fulham Cross Girls’ School is a non-selective school, ranked in the top 2% of schools nationally for progress and shortlisted for the TES Secondary School of the Year in 2016, 2017 and 2018.  We are a relatively small secondary school, educating 625 girls aged 11-16 in a warm and friendly environment, underpinned by the belief that all our girls can achieve great things. This approach has resulted in Fulham Cross Girl</w:t>
      </w:r>
      <w:r w:rsidR="00834378">
        <w:rPr>
          <w:rFonts w:eastAsia="Times New Roman"/>
        </w:rPr>
        <w:t>s’ School being in the top 1.5%</w:t>
      </w:r>
      <w:r>
        <w:rPr>
          <w:rFonts w:eastAsia="Times New Roman"/>
        </w:rPr>
        <w:t xml:space="preserve"> for progress nationally in 2017</w:t>
      </w:r>
      <w:r w:rsidR="00834378">
        <w:rPr>
          <w:rFonts w:eastAsia="Times New Roman"/>
        </w:rPr>
        <w:t>/18</w:t>
      </w:r>
      <w:r>
        <w:rPr>
          <w:rFonts w:eastAsia="Times New Roman"/>
        </w:rPr>
        <w:t xml:space="preserve">, with our students securing places with some of the most competitive sixth form providers in London. </w:t>
      </w:r>
    </w:p>
    <w:p w14:paraId="2D0F4F54" w14:textId="77777777" w:rsidR="00FE0843" w:rsidRDefault="00FE0843" w:rsidP="00834378">
      <w:pPr>
        <w:spacing w:after="0" w:line="240" w:lineRule="auto"/>
        <w:jc w:val="both"/>
      </w:pPr>
    </w:p>
    <w:p w14:paraId="3F630D53" w14:textId="77777777" w:rsidR="00FE0843" w:rsidRDefault="00FE0843" w:rsidP="00834378">
      <w:pPr>
        <w:spacing w:after="0" w:line="240" w:lineRule="auto"/>
        <w:jc w:val="both"/>
      </w:pPr>
      <w:r>
        <w:t>For this full time position which is available as soon as possible, we are looking for an Academic Mentor to work with students across year groups.  The purpose of the role is to provide a comprehensive service to teachers and pastoral staff in the school, addressing the needs of identified under attaining/vulnerable students who require support to overcome barriers to learning, both inside and outside school, in order to achieve their full academic potential.</w:t>
      </w:r>
    </w:p>
    <w:p w14:paraId="560311C0" w14:textId="77777777" w:rsidR="00FE0843" w:rsidRDefault="00FE0843" w:rsidP="00834378">
      <w:pPr>
        <w:spacing w:after="0" w:line="240" w:lineRule="auto"/>
        <w:jc w:val="both"/>
      </w:pPr>
    </w:p>
    <w:p w14:paraId="4ECCE278" w14:textId="77777777" w:rsidR="00FE0843" w:rsidRDefault="00FE0843" w:rsidP="00834378">
      <w:pPr>
        <w:spacing w:after="0" w:line="240" w:lineRule="auto"/>
        <w:jc w:val="both"/>
      </w:pPr>
      <w:r>
        <w:t>The successful candidate will work as part of a pastoral team to ensure progress and achievement for students and complete detailed reports termly.</w:t>
      </w:r>
    </w:p>
    <w:p w14:paraId="2518E8C4" w14:textId="77777777" w:rsidR="00FE0843" w:rsidRDefault="00FE0843" w:rsidP="00834378">
      <w:pPr>
        <w:spacing w:after="0" w:line="240" w:lineRule="auto"/>
        <w:jc w:val="both"/>
        <w:rPr>
          <w:highlight w:val="yellow"/>
        </w:rPr>
      </w:pPr>
    </w:p>
    <w:p w14:paraId="47A67282" w14:textId="0863B335" w:rsidR="00FE0843" w:rsidRPr="00834378" w:rsidRDefault="00FE0843" w:rsidP="00834378">
      <w:pPr>
        <w:spacing w:after="0" w:line="240" w:lineRule="auto"/>
        <w:jc w:val="both"/>
        <w:rPr>
          <w:rFonts w:eastAsia="Times New Roman"/>
        </w:rPr>
      </w:pPr>
      <w:r w:rsidRPr="00834378">
        <w:rPr>
          <w:rFonts w:eastAsia="Times New Roman"/>
        </w:rPr>
        <w:t xml:space="preserve">The team is led by </w:t>
      </w:r>
      <w:r w:rsidR="00834378" w:rsidRPr="00834378">
        <w:rPr>
          <w:rFonts w:eastAsia="Times New Roman"/>
        </w:rPr>
        <w:t>a highly experience Deputy Headteacher</w:t>
      </w:r>
      <w:r w:rsidRPr="00834378">
        <w:rPr>
          <w:rFonts w:eastAsia="Times New Roman"/>
        </w:rPr>
        <w:t xml:space="preserve"> with a proven track record of achieving outstanding results.  The team is supportive</w:t>
      </w:r>
      <w:r w:rsidR="00834378" w:rsidRPr="00834378">
        <w:rPr>
          <w:rFonts w:eastAsia="Times New Roman"/>
        </w:rPr>
        <w:t xml:space="preserve"> and successful, consis</w:t>
      </w:r>
      <w:r w:rsidR="00834378">
        <w:rPr>
          <w:rFonts w:eastAsia="Times New Roman"/>
        </w:rPr>
        <w:t>ting of 4 Learning Progress Co-o</w:t>
      </w:r>
      <w:r w:rsidR="00834378" w:rsidRPr="00834378">
        <w:rPr>
          <w:rFonts w:eastAsia="Times New Roman"/>
        </w:rPr>
        <w:t>rdinators</w:t>
      </w:r>
      <w:r w:rsidR="00834378">
        <w:rPr>
          <w:rFonts w:eastAsia="Times New Roman"/>
        </w:rPr>
        <w:t xml:space="preserve">, a Transition Learning Mentor, a Progress Tutor, a Home-School Liaison Officer and an Attendance </w:t>
      </w:r>
      <w:r w:rsidR="006D116B">
        <w:rPr>
          <w:rFonts w:eastAsia="Times New Roman"/>
        </w:rPr>
        <w:t xml:space="preserve">and Admissions </w:t>
      </w:r>
      <w:r w:rsidR="00834378">
        <w:rPr>
          <w:rFonts w:eastAsia="Times New Roman"/>
        </w:rPr>
        <w:t xml:space="preserve">Officer.  The Pastoral Team works very closely with our Personalisation Team to provide significant support to our girls. </w:t>
      </w:r>
    </w:p>
    <w:p w14:paraId="71ADBEB8" w14:textId="77777777" w:rsidR="00FE0843" w:rsidRDefault="00FE0843" w:rsidP="00FE0843">
      <w:pPr>
        <w:spacing w:after="0" w:line="240" w:lineRule="auto"/>
      </w:pPr>
    </w:p>
    <w:p w14:paraId="317A917B" w14:textId="77777777" w:rsidR="00FE0843" w:rsidRDefault="00FE0843" w:rsidP="00FE0843">
      <w:pPr>
        <w:spacing w:after="0" w:line="240" w:lineRule="auto"/>
        <w:jc w:val="both"/>
        <w:rPr>
          <w:rFonts w:eastAsia="Times New Roman"/>
        </w:rPr>
      </w:pPr>
      <w:r>
        <w:rPr>
          <w:rFonts w:eastAsia="Times New Roman"/>
        </w:rPr>
        <w:t>We are a welcoming and friendly learning environment. Our small and intimate class sizes and good contact ratios work for our teachers and students alike and our support staff are considered to be integral to the smooth running of the schools.</w:t>
      </w:r>
    </w:p>
    <w:p w14:paraId="462BE03E" w14:textId="77777777" w:rsidR="00FE0843" w:rsidRDefault="00FE0843" w:rsidP="00FE0843">
      <w:pPr>
        <w:spacing w:after="0" w:line="240" w:lineRule="auto"/>
        <w:jc w:val="both"/>
        <w:rPr>
          <w:rFonts w:eastAsia="Times New Roman"/>
        </w:rPr>
      </w:pPr>
    </w:p>
    <w:p w14:paraId="1C468C15" w14:textId="77777777" w:rsidR="00FE0843" w:rsidRDefault="00FE0843" w:rsidP="00FE0843">
      <w:pPr>
        <w:pStyle w:val="NoSpacing"/>
        <w:rPr>
          <w:rFonts w:eastAsia="Times New Roman"/>
        </w:rPr>
      </w:pPr>
      <w:r>
        <w:rPr>
          <w:rFonts w:eastAsia="Times New Roman"/>
        </w:rPr>
        <w:lastRenderedPageBreak/>
        <w:t xml:space="preserve">The successful candidate will become an employee of the Trust and will be employed under National Joint Council Pay and Conditions, including access to the Local Government Pension Scheme (LGPS) and the Trust’s local provisions’, as they apply to support staff.  </w:t>
      </w:r>
    </w:p>
    <w:p w14:paraId="5978C823" w14:textId="77777777" w:rsidR="00FE0843" w:rsidRDefault="00FE0843" w:rsidP="00FE0843">
      <w:pPr>
        <w:pStyle w:val="NoSpacing"/>
        <w:rPr>
          <w:rFonts w:eastAsia="Times New Roman"/>
        </w:rPr>
      </w:pPr>
    </w:p>
    <w:p w14:paraId="09A2BDA3" w14:textId="77777777" w:rsidR="00FE0843" w:rsidRDefault="00FE0843" w:rsidP="00FE0843">
      <w:pPr>
        <w:spacing w:after="0" w:line="240" w:lineRule="auto"/>
        <w:jc w:val="both"/>
        <w:rPr>
          <w:rFonts w:eastAsia="Times New Roman"/>
        </w:rPr>
      </w:pPr>
      <w:r>
        <w:rPr>
          <w:rFonts w:eastAsia="Times New Roman"/>
        </w:rPr>
        <w:t xml:space="preserve">The school is committed to safeguarding and promoting the welfare of children and young people and expects all staff and volunteers to show they share this commitment; an enhanced Disclosure and Barring Service certificate (formerly CRB) is required for all staff. </w:t>
      </w:r>
    </w:p>
    <w:p w14:paraId="4351BE4D" w14:textId="77777777" w:rsidR="00FE0843" w:rsidRDefault="00FE0843" w:rsidP="00FE0843">
      <w:pPr>
        <w:spacing w:after="0" w:line="240" w:lineRule="auto"/>
        <w:jc w:val="both"/>
        <w:rPr>
          <w:rFonts w:eastAsia="Times New Roman"/>
        </w:rPr>
      </w:pPr>
    </w:p>
    <w:p w14:paraId="31FE70A2" w14:textId="17B7838B" w:rsidR="00FE0843" w:rsidRDefault="00FE0843" w:rsidP="00FE0843">
      <w:pPr>
        <w:rPr>
          <w:rFonts w:eastAsia="Times New Roman"/>
          <w:b/>
        </w:rPr>
      </w:pPr>
      <w:r>
        <w:rPr>
          <w:rFonts w:eastAsia="Times New Roman"/>
        </w:rPr>
        <w:t xml:space="preserve">Candidates for this post are invited to complete the application form, providing supporting evidence of competencies detailed in the job description and selection criteria, and return it by </w:t>
      </w:r>
      <w:r>
        <w:rPr>
          <w:b/>
        </w:rPr>
        <w:t xml:space="preserve">midday on </w:t>
      </w:r>
      <w:r w:rsidR="003B6387">
        <w:rPr>
          <w:b/>
        </w:rPr>
        <w:t>Monday 17</w:t>
      </w:r>
      <w:r w:rsidR="003B6387" w:rsidRPr="003B6387">
        <w:rPr>
          <w:b/>
          <w:vertAlign w:val="superscript"/>
        </w:rPr>
        <w:t>th</w:t>
      </w:r>
      <w:r w:rsidR="003B6387">
        <w:rPr>
          <w:b/>
        </w:rPr>
        <w:t xml:space="preserve"> September 2</w:t>
      </w:r>
      <w:r>
        <w:rPr>
          <w:b/>
        </w:rPr>
        <w:t>018.</w:t>
      </w:r>
    </w:p>
    <w:p w14:paraId="0933B678" w14:textId="4BD6190A" w:rsidR="00FE0843" w:rsidRDefault="00FE0843" w:rsidP="00FE0843">
      <w:pPr>
        <w:rPr>
          <w:rFonts w:eastAsia="Times New Roman"/>
          <w:b/>
        </w:rPr>
      </w:pPr>
      <w:r>
        <w:rPr>
          <w:rFonts w:eastAsia="Times New Roman"/>
        </w:rPr>
        <w:t xml:space="preserve">Shortlisted candidates will be contacted in advance of the interviews, which will take place on </w:t>
      </w:r>
      <w:r w:rsidR="003B6387" w:rsidRPr="003B6387">
        <w:rPr>
          <w:rFonts w:eastAsia="Times New Roman"/>
          <w:b/>
        </w:rPr>
        <w:t>Wednesday 19</w:t>
      </w:r>
      <w:r w:rsidR="003B6387" w:rsidRPr="003B6387">
        <w:rPr>
          <w:rFonts w:eastAsia="Times New Roman"/>
          <w:b/>
          <w:vertAlign w:val="superscript"/>
        </w:rPr>
        <w:t>th</w:t>
      </w:r>
      <w:r w:rsidR="003B6387" w:rsidRPr="003B6387">
        <w:rPr>
          <w:rFonts w:eastAsia="Times New Roman"/>
          <w:b/>
        </w:rPr>
        <w:t xml:space="preserve"> September</w:t>
      </w:r>
      <w:r w:rsidRPr="003B6387">
        <w:rPr>
          <w:rFonts w:eastAsia="Times New Roman"/>
          <w:b/>
        </w:rPr>
        <w:t xml:space="preserve"> 2018</w:t>
      </w:r>
    </w:p>
    <w:p w14:paraId="1FEBD53D" w14:textId="77777777" w:rsidR="00FE0843" w:rsidRDefault="00FE0843" w:rsidP="00FE0843">
      <w:pPr>
        <w:spacing w:after="0" w:line="240" w:lineRule="auto"/>
        <w:rPr>
          <w:rFonts w:eastAsia="Times New Roman"/>
        </w:rPr>
      </w:pPr>
      <w:r>
        <w:rPr>
          <w:rFonts w:eastAsia="Times New Roman"/>
        </w:rPr>
        <w:t xml:space="preserve">Completed applications can be returned to:  </w:t>
      </w:r>
      <w:hyperlink r:id="rId7" w:history="1">
        <w:r>
          <w:rPr>
            <w:rStyle w:val="Hyperlink"/>
            <w:rFonts w:eastAsia="Times New Roman"/>
          </w:rPr>
          <w:t>personnel@fulhamcollege.net</w:t>
        </w:r>
      </w:hyperlink>
      <w:r>
        <w:rPr>
          <w:rFonts w:eastAsia="Times New Roman"/>
        </w:rPr>
        <w:t xml:space="preserve"> </w:t>
      </w:r>
    </w:p>
    <w:p w14:paraId="35604F1E" w14:textId="77777777" w:rsidR="00FE0843" w:rsidRDefault="00FE0843" w:rsidP="00FE0843">
      <w:pPr>
        <w:spacing w:after="0" w:line="240" w:lineRule="auto"/>
        <w:rPr>
          <w:rFonts w:eastAsia="Times New Roman"/>
        </w:rPr>
      </w:pPr>
    </w:p>
    <w:p w14:paraId="4AC7F017" w14:textId="77777777" w:rsidR="00FE0843" w:rsidRDefault="00FE0843" w:rsidP="00FE0843">
      <w:pPr>
        <w:spacing w:after="0" w:line="240" w:lineRule="auto"/>
        <w:jc w:val="both"/>
        <w:rPr>
          <w:rFonts w:eastAsia="Times New Roman"/>
          <w:lang w:val="en-US"/>
        </w:rPr>
      </w:pPr>
      <w:r>
        <w:rPr>
          <w:rFonts w:eastAsia="Times New Roman"/>
          <w:lang w:val="en-US"/>
        </w:rPr>
        <w:t>If you would relish the opportunity to join our school I very much look forward to receiving your application.</w:t>
      </w:r>
    </w:p>
    <w:p w14:paraId="7352730D" w14:textId="77777777" w:rsidR="00FE0843" w:rsidRDefault="00FE0843" w:rsidP="00FE0843">
      <w:pPr>
        <w:spacing w:after="0" w:line="240" w:lineRule="auto"/>
        <w:jc w:val="both"/>
        <w:rPr>
          <w:rFonts w:eastAsia="Times New Roman"/>
        </w:rPr>
      </w:pPr>
    </w:p>
    <w:p w14:paraId="3D14AB9D" w14:textId="77777777" w:rsidR="00FE0843" w:rsidRDefault="00FE0843" w:rsidP="00FE0843">
      <w:pPr>
        <w:spacing w:after="0" w:line="240" w:lineRule="auto"/>
        <w:jc w:val="both"/>
        <w:rPr>
          <w:rFonts w:eastAsia="Times New Roman"/>
        </w:rPr>
      </w:pPr>
    </w:p>
    <w:p w14:paraId="5D088378" w14:textId="77777777" w:rsidR="00FE0843" w:rsidRDefault="00FE0843" w:rsidP="00FE0843">
      <w:pPr>
        <w:spacing w:after="0" w:line="240" w:lineRule="auto"/>
        <w:jc w:val="both"/>
        <w:rPr>
          <w:rFonts w:eastAsia="Times New Roman"/>
        </w:rPr>
      </w:pPr>
      <w:r>
        <w:rPr>
          <w:rFonts w:eastAsia="Times New Roman"/>
        </w:rPr>
        <w:t>Yours sincerely</w:t>
      </w:r>
    </w:p>
    <w:p w14:paraId="2AA87FD7" w14:textId="77777777" w:rsidR="00FE0843" w:rsidRDefault="00FE0843" w:rsidP="00FE0843">
      <w:pPr>
        <w:spacing w:after="0" w:line="240" w:lineRule="auto"/>
        <w:jc w:val="both"/>
        <w:rPr>
          <w:noProof/>
          <w:lang w:eastAsia="en-GB"/>
        </w:rPr>
      </w:pPr>
    </w:p>
    <w:p w14:paraId="1D3D2E81" w14:textId="77777777" w:rsidR="00FE0843" w:rsidRDefault="00FE0843" w:rsidP="00FE0843">
      <w:pPr>
        <w:spacing w:after="0" w:line="240" w:lineRule="auto"/>
        <w:jc w:val="both"/>
        <w:rPr>
          <w:rFonts w:eastAsia="Times New Roman"/>
        </w:rPr>
      </w:pPr>
    </w:p>
    <w:p w14:paraId="4F2DC4B5" w14:textId="77777777" w:rsidR="00FE0843" w:rsidRDefault="00FE0843" w:rsidP="00FE0843">
      <w:pPr>
        <w:spacing w:after="0" w:line="240" w:lineRule="auto"/>
        <w:ind w:hanging="360"/>
        <w:jc w:val="both"/>
        <w:rPr>
          <w:rFonts w:eastAsia="Times New Roman"/>
        </w:rPr>
      </w:pPr>
      <w:r>
        <w:rPr>
          <w:rFonts w:eastAsia="Times New Roman"/>
        </w:rPr>
        <w:tab/>
        <w:t>Denise Fox</w:t>
      </w:r>
    </w:p>
    <w:p w14:paraId="2F536633" w14:textId="4D804C8F" w:rsidR="0092577F" w:rsidRDefault="0092577F" w:rsidP="00FE0843">
      <w:pPr>
        <w:spacing w:after="0" w:line="240" w:lineRule="auto"/>
        <w:ind w:hanging="360"/>
        <w:jc w:val="both"/>
      </w:pPr>
      <w:r>
        <w:rPr>
          <w:rFonts w:eastAsia="Times New Roman"/>
        </w:rPr>
        <w:t xml:space="preserve">       </w:t>
      </w:r>
      <w:proofErr w:type="spellStart"/>
      <w:r>
        <w:rPr>
          <w:rFonts w:eastAsia="Times New Roman"/>
        </w:rPr>
        <w:t>Headteacher</w:t>
      </w:r>
      <w:proofErr w:type="spellEnd"/>
    </w:p>
    <w:p w14:paraId="29E03649" w14:textId="77777777" w:rsidR="00FE0843" w:rsidRDefault="00FE0843" w:rsidP="00FE0843"/>
    <w:p w14:paraId="198F62E4" w14:textId="77777777" w:rsidR="00FE0843" w:rsidRDefault="00FE0843" w:rsidP="00FE0843">
      <w:pPr>
        <w:pStyle w:val="NoSpacing"/>
      </w:pPr>
    </w:p>
    <w:p w14:paraId="2CD18C89" w14:textId="77777777" w:rsidR="00FE0843" w:rsidRDefault="00FE0843" w:rsidP="00FE0843">
      <w:pPr>
        <w:pStyle w:val="NoSpacing"/>
      </w:pPr>
      <w:bookmarkStart w:id="0" w:name="_GoBack"/>
      <w:bookmarkEnd w:id="0"/>
    </w:p>
    <w:p w14:paraId="7E093716" w14:textId="77777777" w:rsidR="00FE0843" w:rsidRDefault="00FE0843" w:rsidP="00FE0843">
      <w:pPr>
        <w:rPr>
          <w:color w:val="1F497D"/>
        </w:rPr>
      </w:pPr>
    </w:p>
    <w:p w14:paraId="42934698" w14:textId="77777777" w:rsidR="00FE0843" w:rsidRDefault="00FE0843" w:rsidP="00FE0843">
      <w:pPr>
        <w:rPr>
          <w:color w:val="1F497D"/>
        </w:rPr>
      </w:pPr>
    </w:p>
    <w:p w14:paraId="27081BF3" w14:textId="77777777" w:rsidR="00FE0843" w:rsidRDefault="00FE0843" w:rsidP="00FE0843">
      <w:pPr>
        <w:pStyle w:val="NoSpacing"/>
      </w:pPr>
    </w:p>
    <w:p w14:paraId="41B7DF9E" w14:textId="77777777" w:rsidR="004835E6" w:rsidRDefault="004835E6" w:rsidP="00052E97">
      <w:pPr>
        <w:pStyle w:val="NoSpacing"/>
      </w:pPr>
    </w:p>
    <w:sectPr w:rsidR="004835E6" w:rsidSect="00FE0843">
      <w:headerReference w:type="default" r:id="rId8"/>
      <w:footerReference w:type="default" r:id="rId9"/>
      <w:headerReference w:type="first" r:id="rId10"/>
      <w:footerReference w:type="first" r:id="rId11"/>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9D50" w14:textId="77777777" w:rsidR="0055599F" w:rsidRDefault="0055599F" w:rsidP="009221C0">
      <w:pPr>
        <w:spacing w:after="0" w:line="240" w:lineRule="auto"/>
      </w:pPr>
      <w:r>
        <w:separator/>
      </w:r>
    </w:p>
  </w:endnote>
  <w:endnote w:type="continuationSeparator" w:id="0">
    <w:p w14:paraId="05FF6029" w14:textId="77777777" w:rsidR="0055599F" w:rsidRDefault="0055599F" w:rsidP="0092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BB54" w14:textId="77777777" w:rsidR="003639ED" w:rsidRDefault="003639ED" w:rsidP="00673122">
    <w:pPr>
      <w:pStyle w:val="NoSpacing"/>
      <w:jc w:val="center"/>
    </w:pPr>
  </w:p>
  <w:p w14:paraId="05866953" w14:textId="77777777" w:rsidR="003639ED" w:rsidRDefault="003639ED" w:rsidP="00673122">
    <w:pPr>
      <w:pStyle w:val="NoSpacing"/>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A911" w14:textId="48A57F89" w:rsidR="003639ED" w:rsidRDefault="00195801" w:rsidP="00195801">
    <w:pPr>
      <w:pStyle w:val="Footer"/>
      <w:ind w:left="-1420"/>
      <w:jc w:val="center"/>
    </w:pPr>
    <w:r>
      <w:rPr>
        <w:noProof/>
        <w:lang w:eastAsia="en-GB"/>
      </w:rPr>
      <w:drawing>
        <wp:inline distT="0" distB="0" distL="0" distR="0" wp14:anchorId="101A8596" wp14:editId="3778DDEA">
          <wp:extent cx="7560000" cy="13259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_JUL1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259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8E0F" w14:textId="77777777" w:rsidR="0055599F" w:rsidRDefault="0055599F" w:rsidP="009221C0">
      <w:pPr>
        <w:spacing w:after="0" w:line="240" w:lineRule="auto"/>
      </w:pPr>
      <w:r>
        <w:separator/>
      </w:r>
    </w:p>
  </w:footnote>
  <w:footnote w:type="continuationSeparator" w:id="0">
    <w:p w14:paraId="68B43831" w14:textId="77777777" w:rsidR="0055599F" w:rsidRDefault="0055599F" w:rsidP="0092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5E5F" w14:textId="77777777" w:rsidR="003639ED" w:rsidRDefault="003639ED" w:rsidP="005719B5">
    <w:pPr>
      <w:pStyle w:val="Header"/>
      <w:jc w:val="center"/>
    </w:pPr>
  </w:p>
  <w:p w14:paraId="7ECD18E8" w14:textId="77777777" w:rsidR="003639ED" w:rsidRDefault="00363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9DC9" w14:textId="70F71908" w:rsidR="003639ED" w:rsidRDefault="00712A54" w:rsidP="00195801">
    <w:pPr>
      <w:pStyle w:val="Header"/>
      <w:tabs>
        <w:tab w:val="clear" w:pos="9026"/>
      </w:tabs>
      <w:ind w:left="-1420"/>
    </w:pPr>
    <w:r>
      <w:rPr>
        <w:noProof/>
        <w:lang w:eastAsia="en-GB"/>
      </w:rPr>
      <w:drawing>
        <wp:inline distT="0" distB="0" distL="0" distR="0" wp14:anchorId="52883826" wp14:editId="64CD77E4">
          <wp:extent cx="7560000" cy="208828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S_A4 letterhead HEADER_JUL1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882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F83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8B"/>
    <w:rsid w:val="00052E97"/>
    <w:rsid w:val="00156ED8"/>
    <w:rsid w:val="00181A88"/>
    <w:rsid w:val="00195801"/>
    <w:rsid w:val="001B7991"/>
    <w:rsid w:val="00254666"/>
    <w:rsid w:val="0028428B"/>
    <w:rsid w:val="00291FF3"/>
    <w:rsid w:val="002E0EC3"/>
    <w:rsid w:val="003639ED"/>
    <w:rsid w:val="00393F63"/>
    <w:rsid w:val="003B6387"/>
    <w:rsid w:val="003C06CA"/>
    <w:rsid w:val="003C2673"/>
    <w:rsid w:val="003E51A4"/>
    <w:rsid w:val="0045560A"/>
    <w:rsid w:val="00476680"/>
    <w:rsid w:val="004835E6"/>
    <w:rsid w:val="0052621C"/>
    <w:rsid w:val="0055599F"/>
    <w:rsid w:val="005719B5"/>
    <w:rsid w:val="005F0110"/>
    <w:rsid w:val="00673122"/>
    <w:rsid w:val="006D116B"/>
    <w:rsid w:val="00712A54"/>
    <w:rsid w:val="0079113A"/>
    <w:rsid w:val="00793118"/>
    <w:rsid w:val="008338E6"/>
    <w:rsid w:val="00834378"/>
    <w:rsid w:val="008718BF"/>
    <w:rsid w:val="009221C0"/>
    <w:rsid w:val="0092577F"/>
    <w:rsid w:val="0094141E"/>
    <w:rsid w:val="00A068A4"/>
    <w:rsid w:val="00A07FE7"/>
    <w:rsid w:val="00A6610C"/>
    <w:rsid w:val="00AD646E"/>
    <w:rsid w:val="00B47F19"/>
    <w:rsid w:val="00B65548"/>
    <w:rsid w:val="00B80742"/>
    <w:rsid w:val="00B909E2"/>
    <w:rsid w:val="00CC1C03"/>
    <w:rsid w:val="00D0134C"/>
    <w:rsid w:val="00D77C59"/>
    <w:rsid w:val="00DA4048"/>
    <w:rsid w:val="00E378A1"/>
    <w:rsid w:val="00E97C59"/>
    <w:rsid w:val="00F44723"/>
    <w:rsid w:val="00FE0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F905FB"/>
  <w15:docId w15:val="{89336218-C8A4-4CC7-821F-1C0897B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C0"/>
  </w:style>
  <w:style w:type="paragraph" w:styleId="Footer">
    <w:name w:val="footer"/>
    <w:basedOn w:val="Normal"/>
    <w:link w:val="FooterChar"/>
    <w:uiPriority w:val="99"/>
    <w:unhideWhenUsed/>
    <w:rsid w:val="0092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C0"/>
  </w:style>
  <w:style w:type="paragraph" w:styleId="BalloonText">
    <w:name w:val="Balloon Text"/>
    <w:basedOn w:val="Normal"/>
    <w:link w:val="BalloonTextChar"/>
    <w:uiPriority w:val="99"/>
    <w:semiHidden/>
    <w:unhideWhenUsed/>
    <w:rsid w:val="009221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1C0"/>
    <w:rPr>
      <w:rFonts w:ascii="Tahoma" w:hAnsi="Tahoma" w:cs="Tahoma"/>
      <w:sz w:val="16"/>
      <w:szCs w:val="16"/>
    </w:rPr>
  </w:style>
  <w:style w:type="paragraph" w:styleId="NoSpacing">
    <w:name w:val="No Spacing"/>
    <w:uiPriority w:val="1"/>
    <w:qFormat/>
    <w:rsid w:val="005719B5"/>
    <w:rPr>
      <w:sz w:val="22"/>
      <w:szCs w:val="22"/>
    </w:rPr>
  </w:style>
  <w:style w:type="character" w:styleId="Hyperlink">
    <w:name w:val="Hyperlink"/>
    <w:uiPriority w:val="99"/>
    <w:semiHidden/>
    <w:unhideWhenUsed/>
    <w:rsid w:val="00FE08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sonnel@fulhamcolleg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9C90615F</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Henry Compton School</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Lawson</dc:creator>
  <cp:keywords/>
  <cp:lastModifiedBy>Diane Lawson</cp:lastModifiedBy>
  <cp:revision>3</cp:revision>
  <cp:lastPrinted>2016-09-01T09:06:00Z</cp:lastPrinted>
  <dcterms:created xsi:type="dcterms:W3CDTF">2018-09-05T08:42:00Z</dcterms:created>
  <dcterms:modified xsi:type="dcterms:W3CDTF">2018-09-05T08:43:00Z</dcterms:modified>
</cp:coreProperties>
</file>