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Bidi" w:hAnsiTheme="minorBidi" w:cstheme="minorBidi"/>
          <w:position w:val="-1"/>
          <w:sz w:val="20"/>
          <w:szCs w:val="20"/>
          <w:lang w:eastAsia="en-GB"/>
        </w:rPr>
        <w:id w:val="-1602408942"/>
        <w:docPartObj>
          <w:docPartGallery w:val="Cover Pages"/>
          <w:docPartUnique/>
        </w:docPartObj>
      </w:sdtPr>
      <w:sdtEndPr/>
      <w:sdtContent>
        <w:p w14:paraId="16B511D0" w14:textId="37174575" w:rsidR="0054530C" w:rsidRDefault="00EA2985">
          <w:pPr>
            <w:rPr>
              <w:rFonts w:asciiTheme="minorBidi" w:hAnsiTheme="minorBidi" w:cstheme="minorBidi"/>
              <w:position w:val="-1"/>
              <w:sz w:val="20"/>
              <w:szCs w:val="20"/>
              <w:lang w:eastAsia="en-GB"/>
            </w:rPr>
          </w:pPr>
          <w:r>
            <w:rPr>
              <w:rFonts w:asciiTheme="minorBidi" w:hAnsiTheme="minorBidi" w:cstheme="minorBidi"/>
              <w:noProof/>
              <w:position w:val="-1"/>
              <w:sz w:val="20"/>
              <w:szCs w:val="20"/>
              <w:lang w:eastAsia="zh-CN"/>
            </w:rPr>
            <mc:AlternateContent>
              <mc:Choice Requires="wps">
                <w:drawing>
                  <wp:anchor distT="0" distB="0" distL="114300" distR="114300" simplePos="0" relativeHeight="251661312" behindDoc="0" locked="0" layoutInCell="1" allowOverlap="1" wp14:anchorId="51F6E0D6" wp14:editId="7BCB08A3">
                    <wp:simplePos x="0" y="0"/>
                    <wp:positionH relativeFrom="column">
                      <wp:posOffset>236855</wp:posOffset>
                    </wp:positionH>
                    <wp:positionV relativeFrom="paragraph">
                      <wp:posOffset>7306945</wp:posOffset>
                    </wp:positionV>
                    <wp:extent cx="5681345" cy="1769745"/>
                    <wp:effectExtent l="0" t="0" r="0" b="0"/>
                    <wp:wrapNone/>
                    <wp:docPr id="558303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1769745"/>
                            </a:xfrm>
                            <a:prstGeom prst="rect">
                              <a:avLst/>
                            </a:prstGeom>
                            <a:solidFill>
                              <a:schemeClr val="lt1">
                                <a:lumMod val="100000"/>
                                <a:lumOff val="0"/>
                              </a:schemeClr>
                            </a:solidFill>
                            <a:ln>
                              <a:noFill/>
                            </a:ln>
                          </wps:spPr>
                          <wps:txbx>
                            <w:txbxContent>
                              <w:p w14:paraId="25AABC76" w14:textId="77777777" w:rsidR="00995646" w:rsidRDefault="00995646" w:rsidP="009956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6E0D6" id="_x0000_t202" coordsize="21600,21600" o:spt="202" path="m,l,21600r21600,l21600,xe">
                    <v:stroke joinstyle="miter"/>
                    <v:path gradientshapeok="t" o:connecttype="rect"/>
                  </v:shapetype>
                  <v:shape id="Text Box 2" o:spid="_x0000_s1026" type="#_x0000_t202" style="position:absolute;margin-left:18.65pt;margin-top:575.35pt;width:447.35pt;height:1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" fillcolor="white [3201]" stroked="f">
                    <v:textbox>
                      <w:txbxContent>
                        <w:p w14:paraId="25AABC76" w14:textId="77777777" w:rsidR="00995646" w:rsidRDefault="00995646" w:rsidP="00995646">
                          <w:pPr>
                            <w:jc w:val="center"/>
                          </w:pPr>
                        </w:p>
                      </w:txbxContent>
                    </v:textbox>
                  </v:shape>
                </w:pict>
              </mc:Fallback>
            </mc:AlternateContent>
          </w:r>
          <w:r>
            <w:rPr>
              <w:rFonts w:asciiTheme="minorBidi" w:hAnsiTheme="minorBidi" w:cstheme="minorBidi"/>
              <w:noProof/>
              <w:position w:val="-1"/>
              <w:sz w:val="20"/>
              <w:szCs w:val="20"/>
              <w:lang w:eastAsia="zh-CN"/>
            </w:rPr>
            <mc:AlternateContent>
              <mc:Choice Requires="wps">
                <w:drawing>
                  <wp:anchor distT="0" distB="0" distL="114300" distR="114300" simplePos="0" relativeHeight="251660288" behindDoc="0" locked="0" layoutInCell="1" allowOverlap="1" wp14:anchorId="071C4C8F" wp14:editId="7D32E595">
                    <wp:simplePos x="0" y="0"/>
                    <wp:positionH relativeFrom="page">
                      <wp:posOffset>220345</wp:posOffset>
                    </wp:positionH>
                    <wp:positionV relativeFrom="page">
                      <wp:posOffset>906145</wp:posOffset>
                    </wp:positionV>
                    <wp:extent cx="7112000" cy="9372600"/>
                    <wp:effectExtent l="0" t="0" r="0" b="0"/>
                    <wp:wrapNone/>
                    <wp:docPr id="1752913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9372600"/>
                            </a:xfrm>
                            <a:prstGeom prst="rect">
                              <a:avLst/>
                            </a:prstGeom>
                            <a:solidFill>
                              <a:schemeClr val="lt1">
                                <a:lumMod val="100000"/>
                                <a:lumOff val="0"/>
                              </a:schemeClr>
                            </a:solidFill>
                            <a:ln>
                              <a:noFill/>
                            </a:ln>
                          </wps:spPr>
                          <wps:txbx>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6"/>
                                  <w:gridCol w:w="5432"/>
                                </w:tblGrid>
                                <w:tr w:rsidR="0054530C" w14:paraId="47B3021B" w14:textId="77777777" w:rsidTr="003C1DCA">
                                  <w:trPr>
                                    <w:jc w:val="center"/>
                                  </w:trPr>
                                  <w:tc>
                                    <w:tcPr>
                                      <w:tcW w:w="2568" w:type="pct"/>
                                      <w:vAlign w:val="center"/>
                                    </w:tcPr>
                                    <w:p w14:paraId="5E5AB72E" w14:textId="77777777" w:rsidR="0054530C" w:rsidRDefault="00EB1DDD">
                                      <w:pPr>
                                        <w:jc w:val="right"/>
                                      </w:pPr>
                                      <w:r>
                                        <w:rPr>
                                          <w:b/>
                                          <w:color w:val="FFFFFF"/>
                                        </w:rPr>
                                        <w:t>Assessment</w:t>
                                      </w:r>
                                      <w:r>
                                        <w:rPr>
                                          <w:noProof/>
                                        </w:rPr>
                                        <w:t xml:space="preserve"> </w:t>
                                      </w:r>
                                      <w:r w:rsidRPr="00EB1DDD">
                                        <w:rPr>
                                          <w:b/>
                                          <w:noProof/>
                                          <w:color w:val="FFFFFF"/>
                                          <w:lang w:val="en-GB" w:eastAsia="en-GB"/>
                                        </w:rPr>
                                        <w:drawing>
                                          <wp:inline distT="0" distB="0" distL="0" distR="0" wp14:anchorId="5DF20903" wp14:editId="29509B99">
                                            <wp:extent cx="1739900" cy="176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9900" cy="1765300"/>
                                                    </a:xfrm>
                                                    <a:prstGeom prst="rect">
                                                      <a:avLst/>
                                                    </a:prstGeom>
                                                  </pic:spPr>
                                                </pic:pic>
                                              </a:graphicData>
                                            </a:graphic>
                                          </wp:inline>
                                        </w:drawing>
                                      </w:r>
                                    </w:p>
                                    <w:sdt>
                                      <w:sdtPr>
                                        <w:rPr>
                                          <w:rFonts w:ascii="Arial" w:hAnsi="Arial" w:cs="Arial"/>
                                          <w:caps/>
                                          <w:color w:val="990142"/>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323A86" w14:textId="77777777" w:rsidR="0054530C" w:rsidRPr="00A441C7" w:rsidRDefault="00EB1DDD">
                                          <w:pPr>
                                            <w:pStyle w:val="NoSpacing"/>
                                            <w:spacing w:line="312" w:lineRule="auto"/>
                                            <w:jc w:val="right"/>
                                            <w:rPr>
                                              <w:rFonts w:ascii="Arial" w:hAnsi="Arial" w:cs="Arial"/>
                                              <w:caps/>
                                              <w:color w:val="990142"/>
                                              <w:sz w:val="56"/>
                                              <w:szCs w:val="56"/>
                                            </w:rPr>
                                          </w:pPr>
                                          <w:r w:rsidRPr="00A441C7">
                                            <w:rPr>
                                              <w:rFonts w:ascii="Arial" w:hAnsi="Arial" w:cs="Arial"/>
                                              <w:caps/>
                                              <w:color w:val="990142"/>
                                              <w:sz w:val="56"/>
                                              <w:szCs w:val="56"/>
                                            </w:rPr>
                                            <w:t>Hea</w:t>
                                          </w:r>
                                          <w:r w:rsidR="00A674AD" w:rsidRPr="00A441C7">
                                            <w:rPr>
                                              <w:rFonts w:ascii="Arial" w:hAnsi="Arial" w:cs="Arial"/>
                                              <w:caps/>
                                              <w:color w:val="990142"/>
                                              <w:sz w:val="56"/>
                                              <w:szCs w:val="56"/>
                                            </w:rPr>
                                            <w:t>d Teacher</w:t>
                                          </w:r>
                                        </w:p>
                                      </w:sdtContent>
                                    </w:sdt>
                                    <w:sdt>
                                      <w:sdtPr>
                                        <w:rPr>
                                          <w:rFonts w:ascii="Arial" w:hAnsi="Arial" w:cs="Arial"/>
                                          <w:color w:val="990142"/>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6FC0636" w14:textId="77777777" w:rsidR="0054530C" w:rsidRDefault="00A674AD">
                                          <w:pPr>
                                            <w:jc w:val="right"/>
                                            <w:rPr>
                                              <w:sz w:val="24"/>
                                              <w:szCs w:val="24"/>
                                            </w:rPr>
                                          </w:pPr>
                                          <w:r w:rsidRPr="00A441C7">
                                            <w:rPr>
                                              <w:rFonts w:ascii="Arial" w:hAnsi="Arial" w:cs="Arial"/>
                                              <w:color w:val="990142"/>
                                              <w:sz w:val="40"/>
                                              <w:szCs w:val="40"/>
                                            </w:rPr>
                                            <w:t>Recruitment Pack</w:t>
                                          </w:r>
                                        </w:p>
                                      </w:sdtContent>
                                    </w:sdt>
                                  </w:tc>
                                  <w:tc>
                                    <w:tcPr>
                                      <w:tcW w:w="2432" w:type="pct"/>
                                      <w:vAlign w:val="center"/>
                                    </w:tcPr>
                                    <w:p w14:paraId="3D873629" w14:textId="77777777" w:rsidR="0054530C" w:rsidRPr="00A441C7" w:rsidRDefault="00A5743C">
                                      <w:pPr>
                                        <w:pStyle w:val="NoSpacing"/>
                                        <w:rPr>
                                          <w:rFonts w:ascii="Arial" w:hAnsi="Arial" w:cs="Arial"/>
                                          <w:caps/>
                                          <w:color w:val="ED7D31" w:themeColor="accent2"/>
                                          <w:sz w:val="36"/>
                                          <w:szCs w:val="36"/>
                                        </w:rPr>
                                      </w:pPr>
                                      <w:r w:rsidRPr="00A441C7">
                                        <w:rPr>
                                          <w:rFonts w:ascii="Arial" w:hAnsi="Arial" w:cs="Arial"/>
                                          <w:caps/>
                                          <w:color w:val="ED7D31" w:themeColor="accent2"/>
                                          <w:sz w:val="36"/>
                                          <w:szCs w:val="36"/>
                                        </w:rPr>
                                        <w:t>Happy PUPILs SUCCEED</w:t>
                                      </w:r>
                                    </w:p>
                                    <w:sdt>
                                      <w:sdtPr>
                                        <w:rPr>
                                          <w:rFonts w:ascii="Arial" w:hAnsi="Arial" w:cs="Arial"/>
                                          <w:color w:val="40404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07359625" w14:textId="77777777" w:rsidR="0054530C" w:rsidRDefault="00954F6B">
                                          <w:pPr>
                                            <w:rPr>
                                              <w:color w:val="000000" w:themeColor="text1"/>
                                            </w:rPr>
                                          </w:pPr>
                                          <w:r w:rsidRPr="00954F6B">
                                            <w:rPr>
                                              <w:rFonts w:ascii="Arial" w:hAnsi="Arial" w:cs="Arial"/>
                                              <w:color w:val="404040"/>
                                              <w:shd w:val="clear" w:color="auto" w:fill="FFFFFF"/>
                                            </w:rPr>
                                            <w:t>Developing confident, successful children with a natural love of learning, through an aspirational and inspirational curriculum where everybody is valued.</w:t>
                                          </w:r>
                                        </w:p>
                                      </w:sdtContent>
                                    </w:sdt>
                                    <w:p w14:paraId="2DCDB55A" w14:textId="77777777" w:rsidR="0054530C" w:rsidRDefault="0054530C">
                                      <w:pPr>
                                        <w:pStyle w:val="NoSpacing"/>
                                      </w:pPr>
                                    </w:p>
                                  </w:tc>
                                </w:tr>
                              </w:tbl>
                              <w:p w14:paraId="3964996E" w14:textId="77777777" w:rsidR="0054530C" w:rsidRDefault="0054530C"/>
                            </w:txbxContent>
                          </wps:txbx>
                          <wps:bodyPr rot="0" vert="horz" wrap="square" lIns="0" tIns="0" rIns="0" bIns="0" anchor="ctr" anchorCtr="0" upright="1">
                            <a:noAutofit/>
                          </wps:bodyPr>
                        </wps:wsp>
                      </a:graphicData>
                    </a:graphic>
                    <wp14:sizeRelH relativeFrom="page">
                      <wp14:pctWidth>94100</wp14:pctWidth>
                    </wp14:sizeRelH>
                    <wp14:sizeRelV relativeFrom="page">
                      <wp14:pctHeight>0</wp14:pctHeight>
                    </wp14:sizeRelV>
                  </wp:anchor>
                </w:drawing>
              </mc:Choice>
              <mc:Fallback>
                <w:pict>
                  <v:shapetype w14:anchorId="071C4C8F" id="_x0000_t202" coordsize="21600,21600" o:spt="202" path="m,l,21600r21600,l21600,xe">
                    <v:stroke joinstyle="miter"/>
                    <v:path gradientshapeok="t" o:connecttype="rect"/>
                  </v:shapetype>
                  <v:shape id="Text Box 1" o:spid="_x0000_s1027" type="#_x0000_t202" style="position:absolute;margin-left:17.35pt;margin-top:71.35pt;width:560pt;height:738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" fillcolor="white [3201]" stroked="f">
                    <v:textbox inset="0,0,0,0">
                      <w:txbxContent>
                        <w:tbl>
                          <w:tblPr>
                            <w:tblW w:w="4979"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6"/>
                            <w:gridCol w:w="5432"/>
                          </w:tblGrid>
                          <w:tr w:rsidR="0054530C" w14:paraId="47B3021B" w14:textId="77777777" w:rsidTr="003C1DCA">
                            <w:trPr>
                              <w:jc w:val="center"/>
                            </w:trPr>
                            <w:tc>
                              <w:tcPr>
                                <w:tcW w:w="2568" w:type="pct"/>
                                <w:vAlign w:val="center"/>
                              </w:tcPr>
                              <w:p w14:paraId="5E5AB72E" w14:textId="77777777" w:rsidR="0054530C" w:rsidRDefault="00EB1DDD">
                                <w:pPr>
                                  <w:jc w:val="right"/>
                                </w:pPr>
                                <w:r>
                                  <w:rPr>
                                    <w:b/>
                                    <w:color w:val="FFFFFF"/>
                                  </w:rPr>
                                  <w:t>Assessment</w:t>
                                </w:r>
                                <w:r>
                                  <w:rPr>
                                    <w:noProof/>
                                  </w:rPr>
                                  <w:t xml:space="preserve"> </w:t>
                                </w:r>
                                <w:r w:rsidRPr="00EB1DDD">
                                  <w:rPr>
                                    <w:b/>
                                    <w:noProof/>
                                    <w:color w:val="FFFFFF"/>
                                    <w:lang w:val="en-GB" w:eastAsia="en-GB"/>
                                  </w:rPr>
                                  <w:drawing>
                                    <wp:inline distT="0" distB="0" distL="0" distR="0" wp14:anchorId="5DF20903" wp14:editId="29509B99">
                                      <wp:extent cx="1739900" cy="176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9900" cy="1765300"/>
                                              </a:xfrm>
                                              <a:prstGeom prst="rect">
                                                <a:avLst/>
                                              </a:prstGeom>
                                            </pic:spPr>
                                          </pic:pic>
                                        </a:graphicData>
                                      </a:graphic>
                                    </wp:inline>
                                  </w:drawing>
                                </w:r>
                              </w:p>
                              <w:sdt>
                                <w:sdtPr>
                                  <w:rPr>
                                    <w:rFonts w:ascii="Arial" w:hAnsi="Arial" w:cs="Arial"/>
                                    <w:caps/>
                                    <w:color w:val="990142"/>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323A86" w14:textId="77777777" w:rsidR="0054530C" w:rsidRPr="00A441C7" w:rsidRDefault="00EB1DDD">
                                    <w:pPr>
                                      <w:pStyle w:val="NoSpacing"/>
                                      <w:spacing w:line="312" w:lineRule="auto"/>
                                      <w:jc w:val="right"/>
                                      <w:rPr>
                                        <w:rFonts w:ascii="Arial" w:hAnsi="Arial" w:cs="Arial"/>
                                        <w:caps/>
                                        <w:color w:val="990142"/>
                                        <w:sz w:val="56"/>
                                        <w:szCs w:val="56"/>
                                      </w:rPr>
                                    </w:pPr>
                                    <w:r w:rsidRPr="00A441C7">
                                      <w:rPr>
                                        <w:rFonts w:ascii="Arial" w:hAnsi="Arial" w:cs="Arial"/>
                                        <w:caps/>
                                        <w:color w:val="990142"/>
                                        <w:sz w:val="56"/>
                                        <w:szCs w:val="56"/>
                                      </w:rPr>
                                      <w:t>Hea</w:t>
                                    </w:r>
                                    <w:r w:rsidR="00A674AD" w:rsidRPr="00A441C7">
                                      <w:rPr>
                                        <w:rFonts w:ascii="Arial" w:hAnsi="Arial" w:cs="Arial"/>
                                        <w:caps/>
                                        <w:color w:val="990142"/>
                                        <w:sz w:val="56"/>
                                        <w:szCs w:val="56"/>
                                      </w:rPr>
                                      <w:t>d Teacher</w:t>
                                    </w:r>
                                  </w:p>
                                </w:sdtContent>
                              </w:sdt>
                              <w:sdt>
                                <w:sdtPr>
                                  <w:rPr>
                                    <w:rFonts w:ascii="Arial" w:hAnsi="Arial" w:cs="Arial"/>
                                    <w:color w:val="990142"/>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6FC0636" w14:textId="77777777" w:rsidR="0054530C" w:rsidRDefault="00A674AD">
                                    <w:pPr>
                                      <w:jc w:val="right"/>
                                      <w:rPr>
                                        <w:sz w:val="24"/>
                                        <w:szCs w:val="24"/>
                                      </w:rPr>
                                    </w:pPr>
                                    <w:r w:rsidRPr="00A441C7">
                                      <w:rPr>
                                        <w:rFonts w:ascii="Arial" w:hAnsi="Arial" w:cs="Arial"/>
                                        <w:color w:val="990142"/>
                                        <w:sz w:val="40"/>
                                        <w:szCs w:val="40"/>
                                      </w:rPr>
                                      <w:t>Recruitment Pack</w:t>
                                    </w:r>
                                  </w:p>
                                </w:sdtContent>
                              </w:sdt>
                            </w:tc>
                            <w:tc>
                              <w:tcPr>
                                <w:tcW w:w="2432" w:type="pct"/>
                                <w:vAlign w:val="center"/>
                              </w:tcPr>
                              <w:p w14:paraId="3D873629" w14:textId="77777777" w:rsidR="0054530C" w:rsidRPr="00A441C7" w:rsidRDefault="00A5743C">
                                <w:pPr>
                                  <w:pStyle w:val="NoSpacing"/>
                                  <w:rPr>
                                    <w:rFonts w:ascii="Arial" w:hAnsi="Arial" w:cs="Arial"/>
                                    <w:caps/>
                                    <w:color w:val="ED7D31" w:themeColor="accent2"/>
                                    <w:sz w:val="36"/>
                                    <w:szCs w:val="36"/>
                                  </w:rPr>
                                </w:pPr>
                                <w:r w:rsidRPr="00A441C7">
                                  <w:rPr>
                                    <w:rFonts w:ascii="Arial" w:hAnsi="Arial" w:cs="Arial"/>
                                    <w:caps/>
                                    <w:color w:val="ED7D31" w:themeColor="accent2"/>
                                    <w:sz w:val="36"/>
                                    <w:szCs w:val="36"/>
                                  </w:rPr>
                                  <w:t>Happy PUPILs SUCCEED</w:t>
                                </w:r>
                              </w:p>
                              <w:sdt>
                                <w:sdtPr>
                                  <w:rPr>
                                    <w:rFonts w:ascii="Arial" w:hAnsi="Arial" w:cs="Arial"/>
                                    <w:color w:val="40404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07359625" w14:textId="77777777" w:rsidR="0054530C" w:rsidRDefault="00954F6B">
                                    <w:pPr>
                                      <w:rPr>
                                        <w:color w:val="000000" w:themeColor="text1"/>
                                      </w:rPr>
                                    </w:pPr>
                                    <w:r w:rsidRPr="00954F6B">
                                      <w:rPr>
                                        <w:rFonts w:ascii="Arial" w:hAnsi="Arial" w:cs="Arial"/>
                                        <w:color w:val="404040"/>
                                        <w:shd w:val="clear" w:color="auto" w:fill="FFFFFF"/>
                                      </w:rPr>
                                      <w:t>Developing confident, successful children with a natural love of learning, through an aspirational and inspirational curriculum where everybody is valued.</w:t>
                                    </w:r>
                                  </w:p>
                                </w:sdtContent>
                              </w:sdt>
                              <w:p w14:paraId="2DCDB55A" w14:textId="77777777" w:rsidR="0054530C" w:rsidRDefault="0054530C">
                                <w:pPr>
                                  <w:pStyle w:val="NoSpacing"/>
                                </w:pPr>
                              </w:p>
                            </w:tc>
                          </w:tr>
                        </w:tbl>
                        <w:p w14:paraId="3964996E" w14:textId="77777777" w:rsidR="0054530C" w:rsidRDefault="0054530C"/>
                      </w:txbxContent>
                    </v:textbox>
                    <w10:wrap anchorx="page" anchory="page"/>
                  </v:shape>
                </w:pict>
              </mc:Fallback>
            </mc:AlternateContent>
          </w:r>
          <w:r w:rsidR="0054530C">
            <w:rPr>
              <w:rFonts w:asciiTheme="minorBidi" w:hAnsiTheme="minorBidi" w:cstheme="minorBidi"/>
              <w:position w:val="-1"/>
              <w:sz w:val="20"/>
              <w:szCs w:val="20"/>
              <w:lang w:eastAsia="en-GB"/>
            </w:rPr>
            <w:br w:type="page"/>
          </w:r>
        </w:p>
      </w:sdtContent>
    </w:sdt>
    <w:p w14:paraId="3B7905E5" w14:textId="77777777" w:rsidR="008C3744" w:rsidRDefault="008C3744" w:rsidP="008C3744">
      <w:pPr>
        <w:jc w:val="both"/>
        <w:rPr>
          <w:rFonts w:asciiTheme="minorBidi" w:hAnsiTheme="minorBidi"/>
          <w:sz w:val="20"/>
          <w:szCs w:val="20"/>
        </w:rPr>
      </w:pPr>
      <w:r w:rsidRPr="008C3744">
        <w:rPr>
          <w:rFonts w:asciiTheme="minorBidi" w:hAnsiTheme="minorBidi"/>
          <w:sz w:val="20"/>
          <w:szCs w:val="20"/>
        </w:rPr>
        <w:lastRenderedPageBreak/>
        <w:t xml:space="preserve"> </w:t>
      </w:r>
    </w:p>
    <w:p w14:paraId="2CE3F7E9" w14:textId="77777777" w:rsidR="008C3744" w:rsidRPr="0025036B" w:rsidRDefault="008C3744" w:rsidP="008C3744">
      <w:pPr>
        <w:jc w:val="both"/>
        <w:rPr>
          <w:rFonts w:ascii="Arial" w:hAnsi="Arial" w:cs="Arial"/>
        </w:rPr>
      </w:pPr>
      <w:r w:rsidRPr="0025036B">
        <w:rPr>
          <w:rFonts w:ascii="Arial" w:hAnsi="Arial" w:cs="Arial"/>
        </w:rPr>
        <w:t>Dear Applicant,</w:t>
      </w:r>
    </w:p>
    <w:p w14:paraId="40AA77B1" w14:textId="77777777" w:rsidR="008C3744" w:rsidRPr="0025036B" w:rsidRDefault="008C3744" w:rsidP="008C3744">
      <w:pPr>
        <w:jc w:val="both"/>
        <w:rPr>
          <w:rFonts w:ascii="Arial" w:hAnsi="Arial" w:cs="Arial"/>
        </w:rPr>
      </w:pPr>
    </w:p>
    <w:p w14:paraId="66BE972B" w14:textId="77777777" w:rsidR="008C3744" w:rsidRPr="0025036B" w:rsidRDefault="008C3744" w:rsidP="008C3744">
      <w:pPr>
        <w:jc w:val="both"/>
        <w:rPr>
          <w:rFonts w:ascii="Arial" w:hAnsi="Arial" w:cs="Arial"/>
        </w:rPr>
      </w:pPr>
      <w:r w:rsidRPr="0025036B">
        <w:rPr>
          <w:rFonts w:ascii="Arial" w:hAnsi="Arial" w:cs="Arial"/>
        </w:rPr>
        <w:t xml:space="preserve">The Governors and I thank you for the interest you have shown in Harborne Primary School and the key vacancy of Headteacher. We believe that this is an exciting opportunity and that the successful applicant will be joining a happy and welcoming school. We are a school with a strong set of values, and high aspirations for every individual child. </w:t>
      </w:r>
    </w:p>
    <w:p w14:paraId="38BA2C9B" w14:textId="77777777" w:rsidR="008C3744" w:rsidRPr="0025036B" w:rsidRDefault="008C3744" w:rsidP="008C3744">
      <w:pPr>
        <w:jc w:val="both"/>
        <w:rPr>
          <w:rFonts w:ascii="Arial" w:hAnsi="Arial" w:cs="Arial"/>
        </w:rPr>
      </w:pPr>
    </w:p>
    <w:p w14:paraId="594E03EF" w14:textId="77777777" w:rsidR="008C3744" w:rsidRPr="0025036B" w:rsidRDefault="008C3744" w:rsidP="008C3744">
      <w:pPr>
        <w:jc w:val="both"/>
        <w:rPr>
          <w:rFonts w:ascii="Arial" w:hAnsi="Arial" w:cs="Arial"/>
        </w:rPr>
      </w:pPr>
      <w:r w:rsidRPr="0025036B">
        <w:rPr>
          <w:rFonts w:ascii="Arial" w:hAnsi="Arial" w:cs="Arial"/>
        </w:rPr>
        <w:t>We are seeking to appoint a highly motivated, dynamic, passionate and strategic individual to deliver outstanding leadership and management within school. The successful applicant will be committed to the development and maintenance of a diverse, challenging and refreshed foundation curriculum for all our children.</w:t>
      </w:r>
    </w:p>
    <w:p w14:paraId="20F9C88F" w14:textId="77777777" w:rsidR="008C3744" w:rsidRPr="0025036B" w:rsidRDefault="008C3744" w:rsidP="008C3744">
      <w:pPr>
        <w:jc w:val="both"/>
        <w:rPr>
          <w:rFonts w:ascii="Arial" w:hAnsi="Arial" w:cs="Arial"/>
        </w:rPr>
      </w:pPr>
    </w:p>
    <w:p w14:paraId="298FDC89" w14:textId="77777777" w:rsidR="008C3744" w:rsidRPr="0025036B" w:rsidRDefault="008C3744" w:rsidP="008C3744">
      <w:pPr>
        <w:jc w:val="both"/>
        <w:rPr>
          <w:rFonts w:ascii="Arial" w:hAnsi="Arial" w:cs="Arial"/>
        </w:rPr>
      </w:pPr>
      <w:r w:rsidRPr="0025036B">
        <w:rPr>
          <w:rFonts w:ascii="Arial" w:hAnsi="Arial" w:cs="Arial"/>
        </w:rPr>
        <w:t xml:space="preserve">We are a friendly and thriving four form entry primary school and operate from 2 sites. We also offer term time wrap around care. </w:t>
      </w:r>
    </w:p>
    <w:p w14:paraId="0F0C2B4B" w14:textId="77777777" w:rsidR="008C3744" w:rsidRPr="0025036B" w:rsidRDefault="008C3744" w:rsidP="008C3744">
      <w:pPr>
        <w:jc w:val="both"/>
        <w:rPr>
          <w:rFonts w:ascii="Arial" w:hAnsi="Arial" w:cs="Arial"/>
        </w:rPr>
      </w:pPr>
    </w:p>
    <w:p w14:paraId="60E5A693" w14:textId="77777777" w:rsidR="008C3744" w:rsidRPr="0025036B" w:rsidRDefault="008C3744" w:rsidP="008C3744">
      <w:pPr>
        <w:jc w:val="both"/>
        <w:rPr>
          <w:rFonts w:ascii="Arial" w:hAnsi="Arial" w:cs="Arial"/>
        </w:rPr>
      </w:pPr>
      <w:r w:rsidRPr="0025036B">
        <w:rPr>
          <w:rFonts w:ascii="Arial" w:eastAsia="Times New Roman" w:hAnsi="Arial" w:cs="Arial"/>
          <w:color w:val="000000"/>
        </w:rPr>
        <w:t xml:space="preserve">The school is a place where happy pupils succeed, which balances attainment with wider world skills acquisition and the development of well-rounded and happy children well equipped to thrive. We have a brilliant and cohesive staff team that has been exceptionally well led by our current Headteacher, and a very supportive community around the school. Parents have high </w:t>
      </w:r>
      <w:r w:rsidR="0025036B" w:rsidRPr="0025036B">
        <w:rPr>
          <w:rFonts w:ascii="Arial" w:eastAsia="Times New Roman" w:hAnsi="Arial" w:cs="Arial"/>
          <w:color w:val="000000"/>
        </w:rPr>
        <w:t>expectations,</w:t>
      </w:r>
      <w:r w:rsidRPr="0025036B">
        <w:rPr>
          <w:rFonts w:ascii="Arial" w:eastAsia="Times New Roman" w:hAnsi="Arial" w:cs="Arial"/>
          <w:color w:val="000000"/>
        </w:rPr>
        <w:t xml:space="preserve"> but the school also has a high number of children with additional needs, so it is a very mixed cohort. </w:t>
      </w:r>
    </w:p>
    <w:p w14:paraId="6534366F" w14:textId="77777777" w:rsidR="008C3744" w:rsidRPr="0025036B" w:rsidRDefault="008C3744" w:rsidP="008C3744">
      <w:pPr>
        <w:jc w:val="both"/>
        <w:rPr>
          <w:rFonts w:ascii="Arial" w:eastAsia="Times New Roman" w:hAnsi="Arial" w:cs="Arial"/>
          <w:color w:val="000000"/>
        </w:rPr>
      </w:pPr>
    </w:p>
    <w:p w14:paraId="1F1922C8" w14:textId="77777777" w:rsidR="008C3744" w:rsidRPr="0025036B" w:rsidRDefault="008C3744" w:rsidP="008C3744">
      <w:pPr>
        <w:jc w:val="both"/>
        <w:rPr>
          <w:rFonts w:ascii="Arial" w:eastAsia="Times New Roman" w:hAnsi="Arial" w:cs="Arial"/>
          <w:color w:val="000000"/>
        </w:rPr>
      </w:pPr>
      <w:r w:rsidRPr="0025036B">
        <w:rPr>
          <w:rFonts w:ascii="Arial" w:eastAsia="Times New Roman" w:hAnsi="Arial" w:cs="Arial"/>
          <w:color w:val="000000"/>
        </w:rPr>
        <w:t xml:space="preserve">Harborne Primary School is a high achieving school, with our results generally being higher than those in Birmingham and nationally. Our children do well at </w:t>
      </w:r>
      <w:r w:rsidR="0025036B" w:rsidRPr="0025036B">
        <w:rPr>
          <w:rFonts w:ascii="Arial" w:eastAsia="Times New Roman" w:hAnsi="Arial" w:cs="Arial"/>
          <w:color w:val="000000"/>
        </w:rPr>
        <w:t>school,</w:t>
      </w:r>
      <w:r w:rsidRPr="0025036B">
        <w:rPr>
          <w:rFonts w:ascii="Arial" w:eastAsia="Times New Roman" w:hAnsi="Arial" w:cs="Arial"/>
          <w:color w:val="000000"/>
        </w:rPr>
        <w:t xml:space="preserve"> and we are proud of our high standards of achievement and of the wide range of opportunities we offer our children – not just in academic subjects, but in the wider curriculum such as music, sport, art, design and technology. We value every child and believe that we provide an education which encourages many core learning values - including creativity, independence, </w:t>
      </w:r>
      <w:r w:rsidR="00C22924" w:rsidRPr="0025036B">
        <w:rPr>
          <w:rFonts w:ascii="Arial" w:eastAsia="Times New Roman" w:hAnsi="Arial" w:cs="Arial"/>
          <w:color w:val="000000"/>
        </w:rPr>
        <w:t>emotional intelligence and self-discipline</w:t>
      </w:r>
      <w:r w:rsidRPr="0025036B">
        <w:rPr>
          <w:rFonts w:ascii="Arial" w:eastAsia="Times New Roman" w:hAnsi="Arial" w:cs="Arial"/>
          <w:color w:val="000000"/>
        </w:rPr>
        <w:t xml:space="preserve">. </w:t>
      </w:r>
    </w:p>
    <w:p w14:paraId="2258200F" w14:textId="77777777" w:rsidR="008C3744" w:rsidRPr="0025036B" w:rsidRDefault="008C3744" w:rsidP="008C3744">
      <w:pPr>
        <w:jc w:val="both"/>
        <w:rPr>
          <w:rFonts w:ascii="Arial" w:eastAsia="Times New Roman" w:hAnsi="Arial" w:cs="Arial"/>
          <w:color w:val="000000"/>
        </w:rPr>
      </w:pPr>
    </w:p>
    <w:p w14:paraId="29D2AB47" w14:textId="77777777" w:rsidR="008C3744" w:rsidRPr="0025036B" w:rsidRDefault="008C3744" w:rsidP="008C3744">
      <w:pPr>
        <w:jc w:val="both"/>
        <w:rPr>
          <w:rFonts w:ascii="Arial" w:eastAsia="Times New Roman" w:hAnsi="Arial" w:cs="Arial"/>
          <w:color w:val="000000"/>
        </w:rPr>
      </w:pPr>
      <w:r w:rsidRPr="0025036B">
        <w:rPr>
          <w:rFonts w:ascii="Arial" w:eastAsia="Times New Roman" w:hAnsi="Arial" w:cs="Arial"/>
          <w:color w:val="000000"/>
        </w:rPr>
        <w:t>Harborne Primary</w:t>
      </w:r>
      <w:r w:rsidR="00C22924" w:rsidRPr="0025036B">
        <w:rPr>
          <w:rFonts w:ascii="Arial" w:eastAsia="Times New Roman" w:hAnsi="Arial" w:cs="Arial"/>
          <w:color w:val="000000"/>
        </w:rPr>
        <w:t xml:space="preserve"> School</w:t>
      </w:r>
      <w:r w:rsidRPr="0025036B">
        <w:rPr>
          <w:rFonts w:ascii="Arial" w:eastAsia="Times New Roman" w:hAnsi="Arial" w:cs="Arial"/>
          <w:color w:val="000000"/>
        </w:rPr>
        <w:t xml:space="preserve"> is a larger than average primary schoo</w:t>
      </w:r>
      <w:r w:rsidR="006614A5" w:rsidRPr="0025036B">
        <w:rPr>
          <w:rFonts w:ascii="Arial" w:eastAsia="Times New Roman" w:hAnsi="Arial" w:cs="Arial"/>
          <w:color w:val="000000"/>
        </w:rPr>
        <w:t>l, with</w:t>
      </w:r>
      <w:r w:rsidRPr="0025036B">
        <w:rPr>
          <w:rFonts w:ascii="Arial" w:eastAsia="Times New Roman" w:hAnsi="Arial" w:cs="Arial"/>
          <w:color w:val="000000"/>
        </w:rPr>
        <w:t xml:space="preserve"> a warm, welcoming and nurturing environment and the feel of a happy and thriving village school which operates at the heart of its community. We are looking for a Headteacher who is committed to continuing this u</w:t>
      </w:r>
      <w:r w:rsidR="006614A5" w:rsidRPr="0025036B">
        <w:rPr>
          <w:rFonts w:ascii="Arial" w:eastAsia="Times New Roman" w:hAnsi="Arial" w:cs="Arial"/>
          <w:color w:val="000000"/>
        </w:rPr>
        <w:t>niqueness</w:t>
      </w:r>
      <w:r w:rsidR="0025036B" w:rsidRPr="0025036B">
        <w:rPr>
          <w:rFonts w:ascii="Arial" w:eastAsia="Times New Roman" w:hAnsi="Arial" w:cs="Arial"/>
          <w:color w:val="000000"/>
        </w:rPr>
        <w:t xml:space="preserve"> </w:t>
      </w:r>
      <w:r w:rsidRPr="0025036B">
        <w:rPr>
          <w:rFonts w:ascii="Arial" w:eastAsia="Times New Roman" w:hAnsi="Arial" w:cs="Arial"/>
          <w:color w:val="000000"/>
        </w:rPr>
        <w:t xml:space="preserve">and maintain cohesion of our vision, values and ethos symbiotically across the 2 sites. We want to appoint someone who can sustain high attainment alongside developing the children as </w:t>
      </w:r>
      <w:r w:rsidR="0025036B" w:rsidRPr="0025036B">
        <w:rPr>
          <w:rFonts w:ascii="Arial" w:eastAsia="Times New Roman" w:hAnsi="Arial" w:cs="Arial"/>
          <w:color w:val="000000"/>
        </w:rPr>
        <w:t>people and</w:t>
      </w:r>
      <w:r w:rsidRPr="0025036B">
        <w:rPr>
          <w:rFonts w:ascii="Arial" w:eastAsia="Times New Roman" w:hAnsi="Arial" w:cs="Arial"/>
          <w:color w:val="000000"/>
        </w:rPr>
        <w:t xml:space="preserve"> be able to inspire and secure the confidence of the children. We are also looking for </w:t>
      </w:r>
      <w:r w:rsidRPr="0025036B">
        <w:rPr>
          <w:rFonts w:ascii="Arial" w:hAnsi="Arial" w:cs="Arial"/>
          <w:color w:val="000000"/>
        </w:rPr>
        <w:t>someone who can continue to drive inclusion across the whole school by providing inspiring</w:t>
      </w:r>
      <w:r w:rsidRPr="0025036B">
        <w:rPr>
          <w:rFonts w:ascii="Arial" w:eastAsia="Times New Roman" w:hAnsi="Arial" w:cs="Arial"/>
          <w:color w:val="000000"/>
        </w:rPr>
        <w:t xml:space="preserve"> leadership for the staff team.</w:t>
      </w:r>
    </w:p>
    <w:p w14:paraId="120195BE" w14:textId="77777777" w:rsidR="008C3744" w:rsidRPr="0025036B" w:rsidRDefault="008C3744" w:rsidP="008C3744">
      <w:pPr>
        <w:jc w:val="both"/>
        <w:rPr>
          <w:rFonts w:ascii="Arial" w:eastAsia="Times New Roman" w:hAnsi="Arial" w:cs="Arial"/>
          <w:color w:val="000000"/>
        </w:rPr>
      </w:pPr>
    </w:p>
    <w:p w14:paraId="61DA506B" w14:textId="77777777" w:rsidR="008C3744" w:rsidRPr="0025036B" w:rsidRDefault="008C3744" w:rsidP="008C3744">
      <w:pPr>
        <w:jc w:val="both"/>
        <w:rPr>
          <w:rFonts w:ascii="Arial" w:eastAsia="Times New Roman" w:hAnsi="Arial" w:cs="Arial"/>
          <w:color w:val="000000"/>
        </w:rPr>
      </w:pPr>
      <w:r w:rsidRPr="0025036B">
        <w:rPr>
          <w:rFonts w:ascii="Arial" w:eastAsia="Times New Roman" w:hAnsi="Arial" w:cs="Arial"/>
          <w:color w:val="000000"/>
        </w:rPr>
        <w:lastRenderedPageBreak/>
        <w:t xml:space="preserve">Our Headteacher must be fully supportive in the ongoing development and wellbeing of our staff as </w:t>
      </w:r>
      <w:r w:rsidR="006614A5" w:rsidRPr="0025036B">
        <w:rPr>
          <w:rFonts w:ascii="Arial" w:eastAsia="Times New Roman" w:hAnsi="Arial" w:cs="Arial"/>
          <w:color w:val="000000"/>
        </w:rPr>
        <w:t>a collective and also individually building on their unique skills</w:t>
      </w:r>
      <w:r w:rsidRPr="0025036B">
        <w:rPr>
          <w:rFonts w:ascii="Arial" w:eastAsia="Times New Roman" w:hAnsi="Arial" w:cs="Arial"/>
          <w:color w:val="000000"/>
        </w:rPr>
        <w:t>. We want the successful applicant to build on the strengths and good practice that our outgoing Headteacher, has demonstrated.</w:t>
      </w:r>
    </w:p>
    <w:p w14:paraId="0F4C1422" w14:textId="77777777" w:rsidR="008C3744" w:rsidRPr="0025036B" w:rsidRDefault="008C3744" w:rsidP="008C3744">
      <w:pPr>
        <w:pBdr>
          <w:top w:val="nil"/>
          <w:left w:val="nil"/>
          <w:bottom w:val="nil"/>
          <w:right w:val="nil"/>
          <w:between w:val="nil"/>
        </w:pBdr>
        <w:shd w:val="clear" w:color="auto" w:fill="FFFFFF"/>
        <w:ind w:right="288"/>
        <w:jc w:val="both"/>
        <w:rPr>
          <w:rFonts w:ascii="Arial" w:hAnsi="Arial" w:cs="Arial"/>
          <w:color w:val="000000"/>
        </w:rPr>
      </w:pPr>
    </w:p>
    <w:p w14:paraId="74AD081B" w14:textId="77777777" w:rsidR="008C3744" w:rsidRPr="0025036B" w:rsidRDefault="008C3744" w:rsidP="008C3744">
      <w:pPr>
        <w:jc w:val="both"/>
        <w:rPr>
          <w:rFonts w:ascii="Arial" w:hAnsi="Arial" w:cs="Arial"/>
        </w:rPr>
      </w:pPr>
      <w:r w:rsidRPr="0025036B">
        <w:rPr>
          <w:rFonts w:ascii="Arial" w:hAnsi="Arial" w:cs="Arial"/>
        </w:rPr>
        <w:t>We are seeking a</w:t>
      </w:r>
      <w:r w:rsidR="00AF0D95">
        <w:rPr>
          <w:rFonts w:ascii="Arial" w:hAnsi="Arial" w:cs="Arial"/>
        </w:rPr>
        <w:t xml:space="preserve"> strong</w:t>
      </w:r>
      <w:r w:rsidR="004E4632">
        <w:rPr>
          <w:rFonts w:ascii="Arial" w:hAnsi="Arial" w:cs="Arial"/>
        </w:rPr>
        <w:t xml:space="preserve"> and</w:t>
      </w:r>
      <w:r w:rsidRPr="0025036B">
        <w:rPr>
          <w:rFonts w:ascii="Arial" w:hAnsi="Arial" w:cs="Arial"/>
        </w:rPr>
        <w:t xml:space="preserve"> experienced </w:t>
      </w:r>
      <w:r w:rsidR="00AF0D95">
        <w:rPr>
          <w:rFonts w:ascii="Arial" w:hAnsi="Arial" w:cs="Arial"/>
        </w:rPr>
        <w:t>leader</w:t>
      </w:r>
      <w:r w:rsidRPr="0025036B">
        <w:rPr>
          <w:rFonts w:ascii="Arial" w:hAnsi="Arial" w:cs="Arial"/>
        </w:rPr>
        <w:t xml:space="preserve"> w</w:t>
      </w:r>
      <w:r w:rsidR="001C586B">
        <w:rPr>
          <w:rFonts w:ascii="Arial" w:hAnsi="Arial" w:cs="Arial"/>
        </w:rPr>
        <w:t>ho would relish a new challenge</w:t>
      </w:r>
      <w:r w:rsidRPr="0025036B">
        <w:rPr>
          <w:rFonts w:ascii="Arial" w:hAnsi="Arial" w:cs="Arial"/>
        </w:rPr>
        <w:t>. We would like to appoint an exceptional leader who has the drive, enthusiasm and vision to work in close partnership with myself and the other Governors to make an impact on the whole community.</w:t>
      </w:r>
    </w:p>
    <w:p w14:paraId="2D1CF702" w14:textId="77777777" w:rsidR="008C3744" w:rsidRPr="0025036B" w:rsidRDefault="008C3744" w:rsidP="008C3744">
      <w:pPr>
        <w:jc w:val="both"/>
        <w:rPr>
          <w:rFonts w:ascii="Arial" w:hAnsi="Arial" w:cs="Arial"/>
        </w:rPr>
      </w:pPr>
    </w:p>
    <w:p w14:paraId="4B3CE3AA" w14:textId="77777777" w:rsidR="008C3744" w:rsidRPr="0025036B" w:rsidRDefault="008C3744" w:rsidP="008C3744">
      <w:pPr>
        <w:jc w:val="both"/>
        <w:rPr>
          <w:rFonts w:ascii="Arial" w:hAnsi="Arial" w:cs="Arial"/>
        </w:rPr>
      </w:pPr>
      <w:r w:rsidRPr="0025036B">
        <w:rPr>
          <w:rFonts w:ascii="Arial" w:hAnsi="Arial" w:cs="Arial"/>
        </w:rPr>
        <w:t>When last inspected at the end of December 2014, we were rated Outstanding. We are expecting to be inspected again imminently and are seeking a leader who has demonstrated a proven track record of raising and sustaining educational standards.</w:t>
      </w:r>
    </w:p>
    <w:p w14:paraId="79F6C5B9" w14:textId="77777777" w:rsidR="008C3744" w:rsidRPr="0025036B" w:rsidRDefault="008C3744" w:rsidP="008C3744">
      <w:pPr>
        <w:jc w:val="both"/>
        <w:rPr>
          <w:rFonts w:ascii="Arial" w:hAnsi="Arial" w:cs="Arial"/>
        </w:rPr>
      </w:pPr>
    </w:p>
    <w:p w14:paraId="0B0C49AA" w14:textId="77777777" w:rsidR="008C3744" w:rsidRPr="0025036B" w:rsidRDefault="008C3744" w:rsidP="008C3744">
      <w:pPr>
        <w:jc w:val="both"/>
        <w:rPr>
          <w:rFonts w:ascii="Arial" w:hAnsi="Arial" w:cs="Arial"/>
        </w:rPr>
      </w:pPr>
      <w:r w:rsidRPr="0025036B">
        <w:rPr>
          <w:rFonts w:ascii="Arial" w:hAnsi="Arial" w:cs="Arial"/>
        </w:rPr>
        <w:t>The Person Specification provides a more comprehensive list of the qualities we are looking for, but in ess</w:t>
      </w:r>
      <w:r w:rsidR="00D03A46" w:rsidRPr="0025036B">
        <w:rPr>
          <w:rFonts w:ascii="Arial" w:hAnsi="Arial" w:cs="Arial"/>
        </w:rPr>
        <w:t>ence we wish to appoint someone</w:t>
      </w:r>
      <w:r w:rsidRPr="0025036B">
        <w:rPr>
          <w:rFonts w:ascii="Arial" w:hAnsi="Arial" w:cs="Arial"/>
        </w:rPr>
        <w:t xml:space="preserve"> </w:t>
      </w:r>
      <w:r w:rsidR="00D03A46" w:rsidRPr="0025036B">
        <w:rPr>
          <w:rFonts w:ascii="Arial" w:hAnsi="Arial" w:cs="Arial"/>
        </w:rPr>
        <w:t>with</w:t>
      </w:r>
      <w:r w:rsidRPr="0025036B">
        <w:rPr>
          <w:rFonts w:ascii="Arial" w:hAnsi="Arial" w:cs="Arial"/>
        </w:rPr>
        <w:t xml:space="preserve"> the dedication and drive to stay with us long-term as is customary </w:t>
      </w:r>
      <w:r w:rsidR="00D03A46" w:rsidRPr="0025036B">
        <w:rPr>
          <w:rFonts w:ascii="Arial" w:hAnsi="Arial" w:cs="Arial"/>
        </w:rPr>
        <w:t>in our school, moving</w:t>
      </w:r>
      <w:r w:rsidRPr="0025036B">
        <w:rPr>
          <w:rFonts w:ascii="Arial" w:hAnsi="Arial" w:cs="Arial"/>
        </w:rPr>
        <w:t xml:space="preserve"> our school forward</w:t>
      </w:r>
      <w:r w:rsidR="00D03A46" w:rsidRPr="0025036B">
        <w:rPr>
          <w:rFonts w:ascii="Arial" w:hAnsi="Arial" w:cs="Arial"/>
        </w:rPr>
        <w:t xml:space="preserve"> with openness and transparency with the entire school community.</w:t>
      </w:r>
    </w:p>
    <w:p w14:paraId="7172B12F" w14:textId="77777777" w:rsidR="008C3744" w:rsidRPr="0025036B" w:rsidRDefault="008C3744" w:rsidP="008C3744">
      <w:pPr>
        <w:jc w:val="both"/>
        <w:rPr>
          <w:rFonts w:ascii="Arial" w:hAnsi="Arial" w:cs="Arial"/>
          <w:color w:val="000000"/>
        </w:rPr>
      </w:pPr>
    </w:p>
    <w:p w14:paraId="58043B47" w14:textId="77777777" w:rsidR="008C3744" w:rsidRPr="0025036B" w:rsidRDefault="008C3744" w:rsidP="008C3744">
      <w:pPr>
        <w:jc w:val="both"/>
        <w:rPr>
          <w:rFonts w:ascii="Arial" w:hAnsi="Arial" w:cs="Arial"/>
        </w:rPr>
      </w:pPr>
      <w:r w:rsidRPr="0025036B">
        <w:rPr>
          <w:rFonts w:ascii="Arial" w:hAnsi="Arial" w:cs="Arial"/>
        </w:rPr>
        <w:t>We are very proud of the school and hope that you will be able to visit and see for yourself all that Harborne Primary School has to offer. If you are inspired by the thought of a chance to make a big difference to the children and fami</w:t>
      </w:r>
      <w:r w:rsidR="00D03A46" w:rsidRPr="0025036B">
        <w:rPr>
          <w:rFonts w:ascii="Arial" w:hAnsi="Arial" w:cs="Arial"/>
        </w:rPr>
        <w:t xml:space="preserve">lies in our community, we </w:t>
      </w:r>
      <w:r w:rsidRPr="0025036B">
        <w:rPr>
          <w:rFonts w:ascii="Arial" w:hAnsi="Arial" w:cs="Arial"/>
        </w:rPr>
        <w:t>welcome an application from you.</w:t>
      </w:r>
    </w:p>
    <w:p w14:paraId="3562FF84" w14:textId="77777777" w:rsidR="008C3744" w:rsidRPr="0025036B" w:rsidRDefault="008C3744" w:rsidP="008C3744">
      <w:pPr>
        <w:pBdr>
          <w:top w:val="nil"/>
          <w:left w:val="nil"/>
          <w:bottom w:val="nil"/>
          <w:right w:val="nil"/>
          <w:between w:val="nil"/>
        </w:pBdr>
        <w:shd w:val="clear" w:color="auto" w:fill="FFFFFF"/>
        <w:ind w:left="-432" w:right="288"/>
        <w:rPr>
          <w:rFonts w:ascii="Arial" w:hAnsi="Arial" w:cs="Arial"/>
          <w:color w:val="000000"/>
        </w:rPr>
      </w:pPr>
    </w:p>
    <w:p w14:paraId="31F133EF" w14:textId="77777777" w:rsidR="008C3744" w:rsidRPr="0025036B" w:rsidRDefault="008C3744" w:rsidP="008C3744">
      <w:pPr>
        <w:rPr>
          <w:rStyle w:val="Strong"/>
          <w:rFonts w:ascii="Arial" w:hAnsi="Arial" w:cs="Arial"/>
          <w:b w:val="0"/>
          <w:color w:val="000000" w:themeColor="text1"/>
          <w:bdr w:val="none" w:sz="0" w:space="0" w:color="auto" w:frame="1"/>
        </w:rPr>
      </w:pPr>
      <w:r w:rsidRPr="0025036B">
        <w:rPr>
          <w:rStyle w:val="Strong"/>
          <w:rFonts w:ascii="Arial" w:hAnsi="Arial" w:cs="Arial"/>
          <w:b w:val="0"/>
          <w:color w:val="000000" w:themeColor="text1"/>
          <w:bdr w:val="none" w:sz="0" w:space="0" w:color="auto" w:frame="1"/>
        </w:rPr>
        <w:t>We look forward to hearing from you and receiving your completed application form by 5pm Monday 7</w:t>
      </w:r>
      <w:r w:rsidRPr="0025036B">
        <w:rPr>
          <w:rStyle w:val="Strong"/>
          <w:rFonts w:ascii="Arial" w:hAnsi="Arial" w:cs="Arial"/>
          <w:b w:val="0"/>
          <w:color w:val="000000" w:themeColor="text1"/>
          <w:bdr w:val="none" w:sz="0" w:space="0" w:color="auto" w:frame="1"/>
          <w:vertAlign w:val="superscript"/>
        </w:rPr>
        <w:t>th</w:t>
      </w:r>
      <w:r w:rsidRPr="0025036B">
        <w:rPr>
          <w:rStyle w:val="Strong"/>
          <w:rFonts w:ascii="Arial" w:hAnsi="Arial" w:cs="Arial"/>
          <w:b w:val="0"/>
          <w:color w:val="000000" w:themeColor="text1"/>
          <w:bdr w:val="none" w:sz="0" w:space="0" w:color="auto" w:frame="1"/>
        </w:rPr>
        <w:t xml:space="preserve"> April 2025.</w:t>
      </w:r>
      <w:r w:rsidR="00D03A46" w:rsidRPr="0025036B">
        <w:rPr>
          <w:rStyle w:val="Strong"/>
          <w:rFonts w:ascii="Arial" w:hAnsi="Arial" w:cs="Arial"/>
          <w:b w:val="0"/>
          <w:color w:val="000000" w:themeColor="text1"/>
          <w:bdr w:val="none" w:sz="0" w:space="0" w:color="auto" w:frame="1"/>
        </w:rPr>
        <w:t xml:space="preserve"> Successful applicants</w:t>
      </w:r>
      <w:r w:rsidRPr="0025036B">
        <w:rPr>
          <w:rStyle w:val="Strong"/>
          <w:rFonts w:ascii="Arial" w:hAnsi="Arial" w:cs="Arial"/>
          <w:b w:val="0"/>
          <w:color w:val="000000" w:themeColor="text1"/>
          <w:bdr w:val="none" w:sz="0" w:space="0" w:color="auto" w:frame="1"/>
        </w:rPr>
        <w:t xml:space="preserve"> wil</w:t>
      </w:r>
      <w:r w:rsidR="009B34B5" w:rsidRPr="0025036B">
        <w:rPr>
          <w:rStyle w:val="Strong"/>
          <w:rFonts w:ascii="Arial" w:hAnsi="Arial" w:cs="Arial"/>
          <w:b w:val="0"/>
          <w:color w:val="000000" w:themeColor="text1"/>
          <w:bdr w:val="none" w:sz="0" w:space="0" w:color="auto" w:frame="1"/>
        </w:rPr>
        <w:t xml:space="preserve">l be invited to a pre-interview </w:t>
      </w:r>
      <w:r w:rsidRPr="0025036B">
        <w:rPr>
          <w:rStyle w:val="Strong"/>
          <w:rFonts w:ascii="Arial" w:hAnsi="Arial" w:cs="Arial"/>
          <w:b w:val="0"/>
          <w:color w:val="000000" w:themeColor="text1"/>
          <w:bdr w:val="none" w:sz="0" w:space="0" w:color="auto" w:frame="1"/>
        </w:rPr>
        <w:t xml:space="preserve">school visit </w:t>
      </w:r>
      <w:r w:rsidR="009B34B5" w:rsidRPr="0025036B">
        <w:rPr>
          <w:rStyle w:val="Strong"/>
          <w:rFonts w:ascii="Arial" w:hAnsi="Arial" w:cs="Arial"/>
          <w:b w:val="0"/>
          <w:bCs w:val="0"/>
          <w:color w:val="000000" w:themeColor="text1"/>
          <w:bdr w:val="none" w:sz="0" w:space="0" w:color="auto" w:frame="1"/>
        </w:rPr>
        <w:t>taking in</w:t>
      </w:r>
      <w:r w:rsidRPr="0025036B">
        <w:rPr>
          <w:rStyle w:val="Strong"/>
          <w:rFonts w:ascii="Arial" w:hAnsi="Arial" w:cs="Arial"/>
          <w:b w:val="0"/>
          <w:bCs w:val="0"/>
          <w:color w:val="000000" w:themeColor="text1"/>
          <w:bdr w:val="none" w:sz="0" w:space="0" w:color="auto" w:frame="1"/>
        </w:rPr>
        <w:t xml:space="preserve"> both sites </w:t>
      </w:r>
      <w:r w:rsidRPr="0025036B">
        <w:rPr>
          <w:rStyle w:val="Strong"/>
          <w:rFonts w:ascii="Arial" w:hAnsi="Arial" w:cs="Arial"/>
          <w:b w:val="0"/>
          <w:color w:val="000000" w:themeColor="text1"/>
          <w:bdr w:val="none" w:sz="0" w:space="0" w:color="auto" w:frame="1"/>
        </w:rPr>
        <w:t xml:space="preserve">on </w:t>
      </w:r>
      <w:r w:rsidR="00C3792E" w:rsidRPr="0025036B">
        <w:rPr>
          <w:rStyle w:val="Strong"/>
          <w:rFonts w:ascii="Arial" w:hAnsi="Arial" w:cs="Arial"/>
          <w:b w:val="0"/>
          <w:color w:val="000000" w:themeColor="text1"/>
          <w:bdr w:val="none" w:sz="0" w:space="0" w:color="auto" w:frame="1"/>
        </w:rPr>
        <w:t>as outlined in the Application Pack</w:t>
      </w:r>
      <w:r w:rsidRPr="0025036B">
        <w:rPr>
          <w:rStyle w:val="Strong"/>
          <w:rFonts w:ascii="Arial" w:hAnsi="Arial" w:cs="Arial"/>
          <w:b w:val="0"/>
          <w:color w:val="000000" w:themeColor="text1"/>
          <w:bdr w:val="none" w:sz="0" w:space="0" w:color="auto" w:frame="1"/>
        </w:rPr>
        <w:t xml:space="preserve"> followed by formal interviews for the post, to be held on </w:t>
      </w:r>
      <w:r w:rsidRPr="00256833">
        <w:rPr>
          <w:rStyle w:val="Strong"/>
          <w:rFonts w:ascii="Arial" w:hAnsi="Arial" w:cs="Arial"/>
          <w:b w:val="0"/>
          <w:color w:val="000000" w:themeColor="text1"/>
          <w:bdr w:val="none" w:sz="0" w:space="0" w:color="auto" w:frame="1"/>
        </w:rPr>
        <w:t>Tuesday 29</w:t>
      </w:r>
      <w:r w:rsidRPr="00256833">
        <w:rPr>
          <w:rStyle w:val="Strong"/>
          <w:rFonts w:ascii="Arial" w:hAnsi="Arial" w:cs="Arial"/>
          <w:b w:val="0"/>
          <w:color w:val="000000" w:themeColor="text1"/>
          <w:bdr w:val="none" w:sz="0" w:space="0" w:color="auto" w:frame="1"/>
          <w:vertAlign w:val="superscript"/>
        </w:rPr>
        <w:t>th</w:t>
      </w:r>
      <w:r w:rsidRPr="00256833">
        <w:rPr>
          <w:rStyle w:val="Strong"/>
          <w:rFonts w:ascii="Arial" w:hAnsi="Arial" w:cs="Arial"/>
          <w:b w:val="0"/>
          <w:color w:val="000000" w:themeColor="text1"/>
          <w:bdr w:val="none" w:sz="0" w:space="0" w:color="auto" w:frame="1"/>
        </w:rPr>
        <w:t xml:space="preserve"> April 2025.</w:t>
      </w:r>
    </w:p>
    <w:p w14:paraId="0D622E85" w14:textId="77777777" w:rsidR="006614A5" w:rsidRPr="0025036B" w:rsidRDefault="006614A5" w:rsidP="008C3744">
      <w:pPr>
        <w:rPr>
          <w:rStyle w:val="Strong"/>
          <w:rFonts w:ascii="Arial" w:hAnsi="Arial" w:cs="Arial"/>
          <w:b w:val="0"/>
          <w:bCs w:val="0"/>
          <w:color w:val="000000" w:themeColor="text1"/>
          <w:bdr w:val="none" w:sz="0" w:space="0" w:color="auto" w:frame="1"/>
        </w:rPr>
      </w:pPr>
      <w:r w:rsidRPr="0025036B">
        <w:rPr>
          <w:rStyle w:val="Strong"/>
          <w:rFonts w:ascii="Arial" w:hAnsi="Arial" w:cs="Arial"/>
          <w:b w:val="0"/>
          <w:color w:val="000000" w:themeColor="text1"/>
          <w:bdr w:val="none" w:sz="0" w:space="0" w:color="auto" w:frame="1"/>
        </w:rPr>
        <w:t>Yours sincerely,</w:t>
      </w:r>
    </w:p>
    <w:p w14:paraId="0A9F5DDD" w14:textId="77777777" w:rsidR="008C3744" w:rsidRPr="0025036B" w:rsidRDefault="008C3744" w:rsidP="008C3744">
      <w:pPr>
        <w:rPr>
          <w:rStyle w:val="Strong"/>
          <w:rFonts w:ascii="Arial" w:hAnsi="Arial" w:cs="Arial"/>
          <w:b w:val="0"/>
          <w:bCs w:val="0"/>
          <w:color w:val="000000" w:themeColor="text1"/>
          <w:bdr w:val="none" w:sz="0" w:space="0" w:color="auto" w:frame="1"/>
        </w:rPr>
      </w:pPr>
    </w:p>
    <w:p w14:paraId="1EE0ADF2" w14:textId="77777777" w:rsidR="00881195" w:rsidRPr="0025036B" w:rsidRDefault="008C3744"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rPr>
      </w:pPr>
      <w:r w:rsidRPr="0025036B">
        <w:rPr>
          <w:rFonts w:ascii="Arial" w:hAnsi="Arial" w:cs="Arial"/>
          <w:color w:val="000000"/>
        </w:rPr>
        <w:t>Kully Samra</w:t>
      </w:r>
    </w:p>
    <w:p w14:paraId="2C7DDB68" w14:textId="77777777" w:rsidR="00CE7C33" w:rsidRPr="0025036B" w:rsidRDefault="00CE7C33"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rPr>
      </w:pPr>
    </w:p>
    <w:p w14:paraId="7356EAFC" w14:textId="77777777" w:rsidR="00AF0978" w:rsidRPr="0025036B" w:rsidRDefault="008B0463" w:rsidP="00954F6B">
      <w:pPr>
        <w:pBdr>
          <w:top w:val="nil"/>
          <w:left w:val="nil"/>
          <w:bottom w:val="nil"/>
          <w:right w:val="nil"/>
          <w:between w:val="nil"/>
        </w:pBdr>
        <w:shd w:val="clear" w:color="auto" w:fill="FFFFFF"/>
        <w:tabs>
          <w:tab w:val="left" w:pos="5040"/>
        </w:tabs>
        <w:spacing w:after="0" w:line="240" w:lineRule="auto"/>
        <w:ind w:right="288"/>
        <w:rPr>
          <w:rFonts w:ascii="Arial" w:hAnsi="Arial" w:cs="Arial"/>
          <w:color w:val="000000"/>
        </w:rPr>
      </w:pPr>
      <w:r w:rsidRPr="0025036B">
        <w:rPr>
          <w:rFonts w:ascii="Arial" w:hAnsi="Arial" w:cs="Arial"/>
          <w:color w:val="000000"/>
        </w:rPr>
        <w:t>Chair of Governor</w:t>
      </w:r>
      <w:r w:rsidR="00954F6B" w:rsidRPr="0025036B">
        <w:rPr>
          <w:rFonts w:ascii="Arial" w:hAnsi="Arial" w:cs="Arial"/>
          <w:color w:val="000000"/>
        </w:rPr>
        <w:t>s</w:t>
      </w:r>
    </w:p>
    <w:p w14:paraId="6881CD51" w14:textId="77777777" w:rsidR="00FF3F4C" w:rsidRPr="0025036B" w:rsidRDefault="00FF3F4C"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eastAsia="Comic Sans MS" w:hAnsiTheme="minorBidi" w:cstheme="minorBidi"/>
          <w:b/>
          <w:color w:val="990142"/>
          <w:sz w:val="36"/>
          <w:szCs w:val="36"/>
        </w:rPr>
      </w:pPr>
    </w:p>
    <w:p w14:paraId="56AE7B5C" w14:textId="77777777" w:rsidR="00FF3F4C" w:rsidRPr="0025036B" w:rsidRDefault="00FF3F4C"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eastAsia="Comic Sans MS" w:hAnsiTheme="minorBidi" w:cstheme="minorBidi"/>
          <w:b/>
          <w:color w:val="990142"/>
          <w:sz w:val="36"/>
          <w:szCs w:val="36"/>
        </w:rPr>
      </w:pPr>
    </w:p>
    <w:p w14:paraId="7EBF5794" w14:textId="77777777" w:rsidR="00FF3F4C" w:rsidRDefault="00FF3F4C"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eastAsia="Comic Sans MS" w:hAnsiTheme="minorBidi" w:cstheme="minorBidi"/>
          <w:b/>
          <w:color w:val="990142"/>
          <w:sz w:val="32"/>
          <w:szCs w:val="32"/>
        </w:rPr>
      </w:pPr>
    </w:p>
    <w:p w14:paraId="0D8FBCD5" w14:textId="77777777" w:rsidR="00FF3F4C" w:rsidRDefault="00FF3F4C"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eastAsia="Comic Sans MS" w:hAnsiTheme="minorBidi" w:cstheme="minorBidi"/>
          <w:b/>
          <w:color w:val="990142"/>
          <w:sz w:val="32"/>
          <w:szCs w:val="32"/>
        </w:rPr>
      </w:pPr>
    </w:p>
    <w:p w14:paraId="5E4BF8CA" w14:textId="77777777" w:rsidR="0025036B" w:rsidRDefault="0025036B" w:rsidP="0025036B">
      <w:pPr>
        <w:rPr>
          <w:rFonts w:asciiTheme="minorBidi" w:eastAsia="Comic Sans MS" w:hAnsiTheme="minorBidi" w:cstheme="minorBidi"/>
          <w:b/>
          <w:color w:val="990142"/>
          <w:sz w:val="32"/>
          <w:szCs w:val="32"/>
        </w:rPr>
      </w:pPr>
    </w:p>
    <w:p w14:paraId="23944D2E" w14:textId="77777777" w:rsidR="00367E3C" w:rsidRPr="0025036B" w:rsidRDefault="00367E3C" w:rsidP="0025036B">
      <w:pPr>
        <w:rPr>
          <w:rFonts w:asciiTheme="minorBidi" w:eastAsia="Comic Sans MS" w:hAnsiTheme="minorBidi" w:cstheme="minorBidi"/>
          <w:b/>
          <w:color w:val="990142"/>
          <w:sz w:val="32"/>
          <w:szCs w:val="32"/>
        </w:rPr>
      </w:pPr>
      <w:r w:rsidRPr="2EE19EC6">
        <w:rPr>
          <w:rFonts w:ascii="Arial" w:eastAsia="Arial" w:hAnsi="Arial" w:cs="Arial"/>
          <w:b/>
          <w:bCs/>
          <w:color w:val="990142"/>
          <w:sz w:val="32"/>
          <w:szCs w:val="32"/>
        </w:rPr>
        <w:t>Application Summary</w:t>
      </w:r>
    </w:p>
    <w:p w14:paraId="0B61917D" w14:textId="77777777" w:rsidR="0010014A" w:rsidRPr="00AF0978" w:rsidRDefault="0010014A" w:rsidP="00AF0978">
      <w:pPr>
        <w:pBdr>
          <w:top w:val="nil"/>
          <w:left w:val="nil"/>
          <w:bottom w:val="nil"/>
          <w:right w:val="nil"/>
          <w:between w:val="nil"/>
        </w:pBdr>
        <w:shd w:val="clear" w:color="auto" w:fill="FFFFFF"/>
        <w:tabs>
          <w:tab w:val="left" w:pos="5040"/>
        </w:tabs>
        <w:spacing w:after="0" w:line="240" w:lineRule="auto"/>
        <w:ind w:left="-432" w:right="288"/>
        <w:rPr>
          <w:rFonts w:asciiTheme="minorBidi" w:hAnsiTheme="minorBidi" w:cstheme="minorBid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27149" w14:paraId="4043D259" w14:textId="77777777" w:rsidTr="2EE19EC6">
        <w:tc>
          <w:tcPr>
            <w:tcW w:w="4508" w:type="dxa"/>
          </w:tcPr>
          <w:p w14:paraId="39172F98"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Position:</w:t>
            </w:r>
          </w:p>
        </w:tc>
        <w:tc>
          <w:tcPr>
            <w:tcW w:w="4508" w:type="dxa"/>
          </w:tcPr>
          <w:p w14:paraId="4989A320" w14:textId="77777777" w:rsidR="00427149" w:rsidRPr="0025036B" w:rsidRDefault="5EBCBA17" w:rsidP="2EE19EC6">
            <w:pPr>
              <w:ind w:left="0" w:hanging="2"/>
              <w:rPr>
                <w:rFonts w:ascii="Arial" w:eastAsia="Arial" w:hAnsi="Arial" w:cs="Arial"/>
              </w:rPr>
            </w:pPr>
            <w:r w:rsidRPr="0025036B">
              <w:rPr>
                <w:rFonts w:ascii="Arial" w:eastAsia="Arial" w:hAnsi="Arial" w:cs="Arial"/>
                <w:b/>
                <w:bCs/>
              </w:rPr>
              <w:t>Head Teacher</w:t>
            </w:r>
            <w:r w:rsidR="00427149" w:rsidRPr="0025036B">
              <w:tab/>
            </w:r>
          </w:p>
        </w:tc>
      </w:tr>
      <w:tr w:rsidR="00427149" w14:paraId="2894368D" w14:textId="77777777" w:rsidTr="2EE19EC6">
        <w:tc>
          <w:tcPr>
            <w:tcW w:w="4508" w:type="dxa"/>
          </w:tcPr>
          <w:p w14:paraId="04E9845D"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Salary:</w:t>
            </w:r>
            <w:r w:rsidR="00427149" w:rsidRPr="0025036B">
              <w:tab/>
            </w:r>
          </w:p>
        </w:tc>
        <w:tc>
          <w:tcPr>
            <w:tcW w:w="4508" w:type="dxa"/>
          </w:tcPr>
          <w:p w14:paraId="0D87AA12" w14:textId="7896EF37" w:rsidR="00427149" w:rsidRPr="0025036B" w:rsidRDefault="5EBCBA17" w:rsidP="2EE19EC6">
            <w:pPr>
              <w:ind w:left="0" w:hanging="2"/>
              <w:rPr>
                <w:rFonts w:ascii="Arial" w:eastAsia="Arial" w:hAnsi="Arial" w:cs="Arial"/>
                <w:b/>
                <w:bCs/>
              </w:rPr>
            </w:pPr>
            <w:r w:rsidRPr="0025036B">
              <w:rPr>
                <w:rFonts w:ascii="Arial" w:eastAsia="Arial" w:hAnsi="Arial" w:cs="Arial"/>
                <w:b/>
                <w:bCs/>
              </w:rPr>
              <w:t>L</w:t>
            </w:r>
            <w:r w:rsidR="6B94A34E" w:rsidRPr="0025036B">
              <w:rPr>
                <w:rFonts w:ascii="Arial" w:eastAsia="Arial" w:hAnsi="Arial" w:cs="Arial"/>
                <w:b/>
                <w:bCs/>
              </w:rPr>
              <w:t>2</w:t>
            </w:r>
            <w:r w:rsidR="00EA2985">
              <w:rPr>
                <w:rFonts w:ascii="Arial" w:eastAsia="Arial" w:hAnsi="Arial" w:cs="Arial"/>
                <w:b/>
                <w:bCs/>
              </w:rPr>
              <w:t>5</w:t>
            </w:r>
            <w:r w:rsidRPr="0025036B">
              <w:rPr>
                <w:rFonts w:ascii="Arial" w:eastAsia="Arial" w:hAnsi="Arial" w:cs="Arial"/>
                <w:b/>
                <w:bCs/>
              </w:rPr>
              <w:t xml:space="preserve"> </w:t>
            </w:r>
            <w:r w:rsidR="6CA0C896" w:rsidRPr="0025036B">
              <w:rPr>
                <w:rFonts w:ascii="Arial" w:eastAsia="Arial" w:hAnsi="Arial" w:cs="Arial"/>
                <w:b/>
                <w:bCs/>
              </w:rPr>
              <w:t>–</w:t>
            </w:r>
            <w:r w:rsidRPr="0025036B">
              <w:rPr>
                <w:rFonts w:ascii="Arial" w:eastAsia="Arial" w:hAnsi="Arial" w:cs="Arial"/>
                <w:b/>
                <w:bCs/>
              </w:rPr>
              <w:t xml:space="preserve"> L</w:t>
            </w:r>
            <w:r w:rsidR="6B94A34E" w:rsidRPr="0025036B">
              <w:rPr>
                <w:rFonts w:ascii="Arial" w:eastAsia="Arial" w:hAnsi="Arial" w:cs="Arial"/>
                <w:b/>
                <w:bCs/>
              </w:rPr>
              <w:t>3</w:t>
            </w:r>
            <w:r w:rsidR="00EA2985">
              <w:rPr>
                <w:rFonts w:ascii="Arial" w:eastAsia="Arial" w:hAnsi="Arial" w:cs="Arial"/>
                <w:b/>
                <w:bCs/>
              </w:rPr>
              <w:t>1</w:t>
            </w:r>
          </w:p>
        </w:tc>
      </w:tr>
      <w:tr w:rsidR="00427149" w14:paraId="0B75EB05" w14:textId="77777777" w:rsidTr="2EE19EC6">
        <w:trPr>
          <w:trHeight w:val="73"/>
        </w:trPr>
        <w:tc>
          <w:tcPr>
            <w:tcW w:w="4508" w:type="dxa"/>
          </w:tcPr>
          <w:p w14:paraId="58FD9A09" w14:textId="77777777" w:rsidR="00427149" w:rsidRPr="0025036B" w:rsidRDefault="5EBCBA17" w:rsidP="2EE19EC6">
            <w:pPr>
              <w:ind w:left="0" w:hanging="2"/>
              <w:rPr>
                <w:rFonts w:ascii="Arial" w:eastAsia="Arial" w:hAnsi="Arial" w:cs="Arial"/>
                <w:b/>
                <w:bCs/>
              </w:rPr>
            </w:pPr>
            <w:r w:rsidRPr="0025036B">
              <w:rPr>
                <w:rFonts w:ascii="Arial" w:eastAsia="Arial" w:hAnsi="Arial" w:cs="Arial"/>
                <w:b/>
                <w:bCs/>
              </w:rPr>
              <w:t>Start</w:t>
            </w:r>
            <w:r w:rsidR="00427149" w:rsidRPr="0025036B">
              <w:tab/>
            </w:r>
          </w:p>
        </w:tc>
        <w:tc>
          <w:tcPr>
            <w:tcW w:w="4508" w:type="dxa"/>
          </w:tcPr>
          <w:p w14:paraId="140B2ACE" w14:textId="3D1AFF98" w:rsidR="00427149" w:rsidRPr="0025036B" w:rsidRDefault="2B47E340" w:rsidP="2EE19EC6">
            <w:pPr>
              <w:ind w:left="0" w:hanging="2"/>
              <w:rPr>
                <w:rFonts w:ascii="Arial" w:eastAsia="Arial" w:hAnsi="Arial" w:cs="Arial"/>
                <w:b/>
                <w:bCs/>
              </w:rPr>
            </w:pPr>
            <w:r w:rsidRPr="0025036B">
              <w:rPr>
                <w:rFonts w:ascii="Arial" w:eastAsia="Arial" w:hAnsi="Arial" w:cs="Arial"/>
                <w:b/>
                <w:bCs/>
              </w:rPr>
              <w:t>September</w:t>
            </w:r>
            <w:r w:rsidR="5EBCBA17" w:rsidRPr="0025036B">
              <w:rPr>
                <w:rFonts w:ascii="Arial" w:eastAsia="Arial" w:hAnsi="Arial" w:cs="Arial"/>
                <w:b/>
                <w:bCs/>
              </w:rPr>
              <w:t xml:space="preserve"> 202</w:t>
            </w:r>
            <w:r w:rsidRPr="0025036B">
              <w:rPr>
                <w:rFonts w:ascii="Arial" w:eastAsia="Arial" w:hAnsi="Arial" w:cs="Arial"/>
                <w:b/>
                <w:bCs/>
              </w:rPr>
              <w:t>5</w:t>
            </w:r>
            <w:r w:rsidR="00DE2851">
              <w:rPr>
                <w:rFonts w:ascii="Arial" w:eastAsia="Arial" w:hAnsi="Arial" w:cs="Arial"/>
                <w:b/>
                <w:bCs/>
              </w:rPr>
              <w:t xml:space="preserve"> (ideally)</w:t>
            </w:r>
          </w:p>
        </w:tc>
      </w:tr>
    </w:tbl>
    <w:p w14:paraId="45C5CB8C" w14:textId="77777777" w:rsidR="00427149" w:rsidRPr="00F7592C" w:rsidRDefault="00427149" w:rsidP="00F7592C">
      <w:pPr>
        <w:jc w:val="center"/>
        <w:rPr>
          <w:rFonts w:asciiTheme="minorBidi" w:eastAsia="Comic Sans MS" w:hAnsiTheme="minorBidi" w:cstheme="minorBidi"/>
          <w:b/>
          <w:color w:val="990142"/>
          <w:sz w:val="32"/>
          <w:szCs w:val="32"/>
        </w:rPr>
      </w:pPr>
    </w:p>
    <w:p w14:paraId="501EA48E" w14:textId="77777777" w:rsidR="005B3991" w:rsidRPr="00483FBC" w:rsidRDefault="005B3991" w:rsidP="2EE19EC6">
      <w:pPr>
        <w:rPr>
          <w:rFonts w:ascii="Arial" w:eastAsia="Arial" w:hAnsi="Arial" w:cs="Arial"/>
          <w:b/>
          <w:bCs/>
          <w:color w:val="990142"/>
          <w:sz w:val="32"/>
          <w:szCs w:val="32"/>
        </w:rPr>
      </w:pPr>
      <w:r w:rsidRPr="2EE19EC6">
        <w:rPr>
          <w:rFonts w:ascii="Arial" w:eastAsia="Arial" w:hAnsi="Arial" w:cs="Arial"/>
          <w:b/>
          <w:bCs/>
          <w:color w:val="990142"/>
          <w:sz w:val="32"/>
          <w:szCs w:val="32"/>
        </w:rPr>
        <w:t>Recruitment timeline</w:t>
      </w:r>
    </w:p>
    <w:tbl>
      <w:tblPr>
        <w:tblStyle w:val="TableGrid"/>
        <w:tblW w:w="0" w:type="auto"/>
        <w:tblLook w:val="04A0" w:firstRow="1" w:lastRow="0" w:firstColumn="1" w:lastColumn="0" w:noHBand="0" w:noVBand="1"/>
      </w:tblPr>
      <w:tblGrid>
        <w:gridCol w:w="4508"/>
        <w:gridCol w:w="4508"/>
      </w:tblGrid>
      <w:tr w:rsidR="005B3991" w14:paraId="50C573B8" w14:textId="77777777" w:rsidTr="2EE19EC6">
        <w:tc>
          <w:tcPr>
            <w:tcW w:w="4508" w:type="dxa"/>
          </w:tcPr>
          <w:p w14:paraId="429BCE9A" w14:textId="77777777" w:rsidR="005B3991" w:rsidRPr="0025036B" w:rsidRDefault="4DEE8980" w:rsidP="2EE19EC6">
            <w:pPr>
              <w:ind w:left="0" w:hanging="2"/>
              <w:rPr>
                <w:rFonts w:ascii="Arial" w:eastAsia="Arial" w:hAnsi="Arial" w:cs="Arial"/>
              </w:rPr>
            </w:pPr>
            <w:r w:rsidRPr="0025036B">
              <w:rPr>
                <w:rFonts w:ascii="Arial" w:eastAsia="Arial" w:hAnsi="Arial" w:cs="Arial"/>
              </w:rPr>
              <w:t>Application closing date</w:t>
            </w:r>
            <w:r w:rsidR="0059458F" w:rsidRPr="0025036B">
              <w:tab/>
            </w:r>
          </w:p>
        </w:tc>
        <w:tc>
          <w:tcPr>
            <w:tcW w:w="4508" w:type="dxa"/>
          </w:tcPr>
          <w:p w14:paraId="6E51BCD0" w14:textId="77777777" w:rsidR="005B3991" w:rsidRPr="0025036B" w:rsidRDefault="0059458F" w:rsidP="2EE19EC6">
            <w:pPr>
              <w:ind w:left="0" w:hanging="2"/>
              <w:rPr>
                <w:rFonts w:ascii="Arial" w:eastAsia="Arial" w:hAnsi="Arial" w:cs="Arial"/>
              </w:rPr>
            </w:pPr>
            <w:r w:rsidRPr="0025036B">
              <w:rPr>
                <w:rFonts w:asciiTheme="minorBidi" w:hAnsiTheme="minorBidi" w:cstheme="minorBidi"/>
              </w:rPr>
              <w:tab/>
            </w:r>
            <w:r w:rsidR="2B47E340" w:rsidRPr="0025036B">
              <w:rPr>
                <w:rFonts w:ascii="Arial" w:eastAsia="Arial" w:hAnsi="Arial" w:cs="Arial"/>
              </w:rPr>
              <w:t>Mon</w:t>
            </w:r>
            <w:r w:rsidR="4DEE8980" w:rsidRPr="0025036B">
              <w:rPr>
                <w:rFonts w:ascii="Arial" w:eastAsia="Arial" w:hAnsi="Arial" w:cs="Arial"/>
              </w:rPr>
              <w:t xml:space="preserve">day </w:t>
            </w:r>
            <w:r w:rsidR="2B47E340" w:rsidRPr="0025036B">
              <w:rPr>
                <w:rFonts w:ascii="Arial" w:eastAsia="Arial" w:hAnsi="Arial" w:cs="Arial"/>
              </w:rPr>
              <w:t>7</w:t>
            </w:r>
            <w:r w:rsidR="2B47E340" w:rsidRPr="0025036B">
              <w:rPr>
                <w:rFonts w:ascii="Arial" w:eastAsia="Arial" w:hAnsi="Arial" w:cs="Arial"/>
                <w:vertAlign w:val="superscript"/>
              </w:rPr>
              <w:t>th</w:t>
            </w:r>
            <w:r w:rsidR="2B47E340" w:rsidRPr="0025036B">
              <w:rPr>
                <w:rFonts w:ascii="Arial" w:eastAsia="Arial" w:hAnsi="Arial" w:cs="Arial"/>
              </w:rPr>
              <w:t xml:space="preserve"> Ap</w:t>
            </w:r>
            <w:r w:rsidR="4DEE8980" w:rsidRPr="0025036B">
              <w:rPr>
                <w:rFonts w:ascii="Arial" w:eastAsia="Arial" w:hAnsi="Arial" w:cs="Arial"/>
              </w:rPr>
              <w:t>r</w:t>
            </w:r>
            <w:r w:rsidR="2B47E340" w:rsidRPr="0025036B">
              <w:rPr>
                <w:rFonts w:ascii="Arial" w:eastAsia="Arial" w:hAnsi="Arial" w:cs="Arial"/>
              </w:rPr>
              <w:t>il</w:t>
            </w:r>
            <w:r w:rsidR="008B6E45" w:rsidRPr="0025036B">
              <w:rPr>
                <w:rFonts w:ascii="Arial" w:eastAsia="Arial" w:hAnsi="Arial" w:cs="Arial"/>
              </w:rPr>
              <w:t xml:space="preserve"> 202</w:t>
            </w:r>
            <w:r w:rsidR="00657C13" w:rsidRPr="0025036B">
              <w:rPr>
                <w:rFonts w:ascii="Arial" w:eastAsia="Arial" w:hAnsi="Arial" w:cs="Arial"/>
              </w:rPr>
              <w:t>5</w:t>
            </w:r>
            <w:r w:rsidR="783D35DD" w:rsidRPr="0025036B">
              <w:rPr>
                <w:rFonts w:ascii="Arial" w:eastAsia="Arial" w:hAnsi="Arial" w:cs="Arial"/>
              </w:rPr>
              <w:t>, 5pm</w:t>
            </w:r>
          </w:p>
        </w:tc>
      </w:tr>
      <w:tr w:rsidR="005B3991" w14:paraId="592B12FE" w14:textId="77777777" w:rsidTr="2EE19EC6">
        <w:tc>
          <w:tcPr>
            <w:tcW w:w="4508" w:type="dxa"/>
          </w:tcPr>
          <w:p w14:paraId="41F532EF" w14:textId="77777777" w:rsidR="005B3991" w:rsidRPr="0025036B" w:rsidRDefault="4DEE8980" w:rsidP="2EE19EC6">
            <w:pPr>
              <w:ind w:left="0" w:hanging="2"/>
              <w:rPr>
                <w:rFonts w:ascii="Arial" w:eastAsia="Arial" w:hAnsi="Arial" w:cs="Arial"/>
              </w:rPr>
            </w:pPr>
            <w:r w:rsidRPr="0025036B">
              <w:rPr>
                <w:rFonts w:ascii="Arial" w:eastAsia="Arial" w:hAnsi="Arial" w:cs="Arial"/>
              </w:rPr>
              <w:t>Visit to school</w:t>
            </w:r>
          </w:p>
        </w:tc>
        <w:tc>
          <w:tcPr>
            <w:tcW w:w="4508" w:type="dxa"/>
          </w:tcPr>
          <w:p w14:paraId="76AFD389" w14:textId="77777777" w:rsidR="00442DEB" w:rsidRPr="00256833" w:rsidRDefault="00442DEB" w:rsidP="2EE19EC6">
            <w:pPr>
              <w:ind w:left="0" w:hanging="2"/>
              <w:rPr>
                <w:rFonts w:ascii="Arial" w:eastAsia="Arial" w:hAnsi="Arial" w:cs="Arial"/>
              </w:rPr>
            </w:pPr>
            <w:r w:rsidRPr="00256833">
              <w:rPr>
                <w:rFonts w:ascii="Arial" w:eastAsia="Arial" w:hAnsi="Arial" w:cs="Arial"/>
              </w:rPr>
              <w:t>18/03/25 – 9:30am &amp; 2:30pm (Main site)</w:t>
            </w:r>
          </w:p>
          <w:p w14:paraId="5253315E" w14:textId="77777777" w:rsidR="00442DEB" w:rsidRPr="00256833" w:rsidRDefault="00442DEB" w:rsidP="2EE19EC6">
            <w:pPr>
              <w:ind w:left="0" w:hanging="2"/>
              <w:rPr>
                <w:rFonts w:ascii="Arial" w:eastAsia="Arial" w:hAnsi="Arial" w:cs="Arial"/>
              </w:rPr>
            </w:pPr>
            <w:r w:rsidRPr="00256833">
              <w:rPr>
                <w:rFonts w:ascii="Arial" w:eastAsia="Arial" w:hAnsi="Arial" w:cs="Arial"/>
              </w:rPr>
              <w:t>20/03/25 – 9:30am &amp; 2:30pm (Annex)</w:t>
            </w:r>
          </w:p>
          <w:p w14:paraId="5C99D410" w14:textId="77777777" w:rsidR="00442DEB" w:rsidRPr="00256833" w:rsidRDefault="00442DEB" w:rsidP="2EE19EC6">
            <w:pPr>
              <w:ind w:left="0" w:hanging="2"/>
              <w:rPr>
                <w:rFonts w:ascii="Arial" w:eastAsia="Arial" w:hAnsi="Arial" w:cs="Arial"/>
              </w:rPr>
            </w:pPr>
            <w:r w:rsidRPr="00256833">
              <w:rPr>
                <w:rFonts w:ascii="Arial" w:eastAsia="Arial" w:hAnsi="Arial" w:cs="Arial"/>
              </w:rPr>
              <w:t>24/03/25 – 9:30am &amp; 2:30pm (Annex)</w:t>
            </w:r>
          </w:p>
          <w:p w14:paraId="14695FC1" w14:textId="77777777" w:rsidR="00442DEB" w:rsidRPr="00256833" w:rsidRDefault="00442DEB" w:rsidP="2EE19EC6">
            <w:pPr>
              <w:ind w:left="0" w:hanging="2"/>
              <w:rPr>
                <w:rFonts w:ascii="Arial" w:eastAsia="Arial" w:hAnsi="Arial" w:cs="Arial"/>
              </w:rPr>
            </w:pPr>
            <w:r w:rsidRPr="00256833">
              <w:rPr>
                <w:rFonts w:ascii="Arial" w:eastAsia="Arial" w:hAnsi="Arial" w:cs="Arial"/>
              </w:rPr>
              <w:t>26/03/25 – 9:30am &amp; 2:30pm (Main site)</w:t>
            </w:r>
          </w:p>
          <w:p w14:paraId="298B1ED8" w14:textId="77777777" w:rsidR="005B3991" w:rsidRPr="00256833" w:rsidRDefault="00657C13" w:rsidP="2EE19EC6">
            <w:pPr>
              <w:ind w:left="0" w:hanging="2"/>
              <w:rPr>
                <w:rFonts w:ascii="Arial" w:eastAsia="Arial" w:hAnsi="Arial" w:cs="Arial"/>
              </w:rPr>
            </w:pPr>
            <w:r w:rsidRPr="00256833">
              <w:rPr>
                <w:rFonts w:ascii="Arial" w:eastAsia="Arial" w:hAnsi="Arial" w:cs="Arial"/>
              </w:rPr>
              <w:t xml:space="preserve"> </w:t>
            </w:r>
          </w:p>
        </w:tc>
      </w:tr>
      <w:tr w:rsidR="0059458F" w14:paraId="00CC3C88" w14:textId="77777777" w:rsidTr="2EE19EC6">
        <w:tc>
          <w:tcPr>
            <w:tcW w:w="4508" w:type="dxa"/>
          </w:tcPr>
          <w:p w14:paraId="648481E6" w14:textId="77777777" w:rsidR="0059458F" w:rsidRPr="0025036B" w:rsidRDefault="4DEE8980" w:rsidP="2EE19EC6">
            <w:pPr>
              <w:ind w:left="0" w:hanging="2"/>
              <w:rPr>
                <w:rFonts w:ascii="Arial" w:eastAsia="Arial" w:hAnsi="Arial" w:cs="Arial"/>
              </w:rPr>
            </w:pPr>
            <w:r w:rsidRPr="0025036B">
              <w:rPr>
                <w:rFonts w:ascii="Arial" w:eastAsia="Arial" w:hAnsi="Arial" w:cs="Arial"/>
              </w:rPr>
              <w:t>Interview date</w:t>
            </w:r>
            <w:r w:rsidR="0059458F" w:rsidRPr="0025036B">
              <w:tab/>
            </w:r>
            <w:r w:rsidR="0059458F" w:rsidRPr="0025036B">
              <w:tab/>
            </w:r>
          </w:p>
        </w:tc>
        <w:tc>
          <w:tcPr>
            <w:tcW w:w="4508" w:type="dxa"/>
          </w:tcPr>
          <w:p w14:paraId="4A783669" w14:textId="77777777" w:rsidR="0059458F" w:rsidRPr="00256833" w:rsidRDefault="0059458F" w:rsidP="004E4632">
            <w:pPr>
              <w:ind w:left="0" w:hanging="2"/>
              <w:rPr>
                <w:rFonts w:ascii="Arial" w:eastAsia="Arial" w:hAnsi="Arial" w:cs="Arial"/>
              </w:rPr>
            </w:pPr>
            <w:r w:rsidRPr="00256833">
              <w:rPr>
                <w:rFonts w:asciiTheme="minorBidi" w:eastAsia="Comic Sans MS" w:hAnsiTheme="minorBidi" w:cstheme="minorBidi"/>
              </w:rPr>
              <w:tab/>
            </w:r>
            <w:r w:rsidR="0B7FBBFD" w:rsidRPr="00256833">
              <w:rPr>
                <w:rFonts w:ascii="Arial" w:eastAsia="Arial" w:hAnsi="Arial" w:cs="Arial"/>
              </w:rPr>
              <w:t xml:space="preserve"> Tuesday</w:t>
            </w:r>
            <w:r w:rsidR="4DEE8980" w:rsidRPr="00256833">
              <w:rPr>
                <w:rFonts w:ascii="Arial" w:eastAsia="Arial" w:hAnsi="Arial" w:cs="Arial"/>
              </w:rPr>
              <w:t xml:space="preserve"> </w:t>
            </w:r>
            <w:r w:rsidR="00657C13" w:rsidRPr="00256833">
              <w:rPr>
                <w:rFonts w:ascii="Arial" w:eastAsia="Arial" w:hAnsi="Arial" w:cs="Arial"/>
              </w:rPr>
              <w:t>29</w:t>
            </w:r>
            <w:r w:rsidR="00657C13" w:rsidRPr="00256833">
              <w:rPr>
                <w:rFonts w:ascii="Arial" w:eastAsia="Arial" w:hAnsi="Arial" w:cs="Arial"/>
                <w:vertAlign w:val="superscript"/>
              </w:rPr>
              <w:t>th</w:t>
            </w:r>
            <w:r w:rsidR="00657C13" w:rsidRPr="00256833">
              <w:rPr>
                <w:rFonts w:ascii="Arial" w:eastAsia="Arial" w:hAnsi="Arial" w:cs="Arial"/>
              </w:rPr>
              <w:t xml:space="preserve"> April 2025</w:t>
            </w:r>
          </w:p>
        </w:tc>
      </w:tr>
    </w:tbl>
    <w:p w14:paraId="363ACD7A" w14:textId="77777777" w:rsidR="00483FBC" w:rsidRDefault="00427149" w:rsidP="00483FBC">
      <w:r>
        <w:tab/>
      </w:r>
    </w:p>
    <w:p w14:paraId="08E99146" w14:textId="77777777" w:rsidR="00200C73" w:rsidRPr="00483FBC" w:rsidRDefault="00200C73" w:rsidP="00483FBC">
      <w:pPr>
        <w:rPr>
          <w:rStyle w:val="Strong"/>
          <w:b w:val="0"/>
          <w:bCs w:val="0"/>
        </w:rPr>
      </w:pPr>
      <w:r>
        <w:rPr>
          <w:rStyle w:val="Strong"/>
          <w:rFonts w:ascii="Arial" w:hAnsi="Arial" w:cs="Arial"/>
          <w:color w:val="800000"/>
          <w:sz w:val="32"/>
          <w:szCs w:val="32"/>
          <w:bdr w:val="none" w:sz="0" w:space="0" w:color="auto" w:frame="1"/>
        </w:rPr>
        <w:t>Completing your application</w:t>
      </w:r>
    </w:p>
    <w:p w14:paraId="0376E21B" w14:textId="77777777" w:rsidR="00F93025" w:rsidRPr="0025036B" w:rsidRDefault="00200C73">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Completed application form</w:t>
      </w:r>
      <w:r w:rsidR="00185581" w:rsidRPr="0025036B">
        <w:rPr>
          <w:rStyle w:val="Strong"/>
          <w:rFonts w:ascii="Arial" w:hAnsi="Arial" w:cs="Arial"/>
          <w:b w:val="0"/>
          <w:bCs w:val="0"/>
          <w:color w:val="000000" w:themeColor="text1"/>
          <w:sz w:val="24"/>
          <w:szCs w:val="24"/>
          <w:bdr w:val="none" w:sz="0" w:space="0" w:color="auto" w:frame="1"/>
        </w:rPr>
        <w:t xml:space="preserve"> and recruitment monitoring form must be received by </w:t>
      </w:r>
      <w:r w:rsidR="003527DD" w:rsidRPr="0025036B">
        <w:rPr>
          <w:rStyle w:val="Strong"/>
          <w:rFonts w:ascii="Arial" w:hAnsi="Arial" w:cs="Arial"/>
          <w:b w:val="0"/>
          <w:bCs w:val="0"/>
          <w:color w:val="000000" w:themeColor="text1"/>
          <w:sz w:val="24"/>
          <w:szCs w:val="24"/>
          <w:bdr w:val="none" w:sz="0" w:space="0" w:color="auto" w:frame="1"/>
        </w:rPr>
        <w:t xml:space="preserve">5pm </w:t>
      </w:r>
      <w:r w:rsidR="00657C13" w:rsidRPr="0025036B">
        <w:rPr>
          <w:rStyle w:val="Strong"/>
          <w:rFonts w:ascii="Arial" w:hAnsi="Arial" w:cs="Arial"/>
          <w:b w:val="0"/>
          <w:bCs w:val="0"/>
          <w:color w:val="000000" w:themeColor="text1"/>
          <w:sz w:val="24"/>
          <w:szCs w:val="24"/>
          <w:bdr w:val="none" w:sz="0" w:space="0" w:color="auto" w:frame="1"/>
        </w:rPr>
        <w:t>Mon</w:t>
      </w:r>
      <w:r w:rsidR="00185581" w:rsidRPr="0025036B">
        <w:rPr>
          <w:rStyle w:val="Strong"/>
          <w:rFonts w:ascii="Arial" w:hAnsi="Arial" w:cs="Arial"/>
          <w:b w:val="0"/>
          <w:bCs w:val="0"/>
          <w:color w:val="000000" w:themeColor="text1"/>
          <w:sz w:val="24"/>
          <w:szCs w:val="24"/>
          <w:bdr w:val="none" w:sz="0" w:space="0" w:color="auto" w:frame="1"/>
        </w:rPr>
        <w:t xml:space="preserve">day </w:t>
      </w:r>
      <w:r w:rsidR="00657C13" w:rsidRPr="0025036B">
        <w:rPr>
          <w:rStyle w:val="Strong"/>
          <w:rFonts w:ascii="Arial" w:hAnsi="Arial" w:cs="Arial"/>
          <w:b w:val="0"/>
          <w:bCs w:val="0"/>
          <w:color w:val="000000" w:themeColor="text1"/>
          <w:sz w:val="24"/>
          <w:szCs w:val="24"/>
          <w:bdr w:val="none" w:sz="0" w:space="0" w:color="auto" w:frame="1"/>
        </w:rPr>
        <w:t>7th April</w:t>
      </w:r>
      <w:r w:rsidR="00185581" w:rsidRPr="0025036B">
        <w:rPr>
          <w:rStyle w:val="Strong"/>
          <w:rFonts w:ascii="Arial" w:hAnsi="Arial" w:cs="Arial"/>
          <w:b w:val="0"/>
          <w:bCs w:val="0"/>
          <w:color w:val="000000" w:themeColor="text1"/>
          <w:sz w:val="24"/>
          <w:szCs w:val="24"/>
          <w:bdr w:val="none" w:sz="0" w:space="0" w:color="auto" w:frame="1"/>
        </w:rPr>
        <w:t xml:space="preserve"> 202</w:t>
      </w:r>
      <w:r w:rsidR="00657C13" w:rsidRPr="0025036B">
        <w:rPr>
          <w:rStyle w:val="Strong"/>
          <w:rFonts w:ascii="Arial" w:hAnsi="Arial" w:cs="Arial"/>
          <w:b w:val="0"/>
          <w:bCs w:val="0"/>
          <w:color w:val="000000" w:themeColor="text1"/>
          <w:sz w:val="24"/>
          <w:szCs w:val="24"/>
          <w:bdr w:val="none" w:sz="0" w:space="0" w:color="auto" w:frame="1"/>
        </w:rPr>
        <w:t>5</w:t>
      </w:r>
      <w:r w:rsidR="00F93025" w:rsidRPr="0025036B">
        <w:rPr>
          <w:rStyle w:val="Strong"/>
          <w:rFonts w:ascii="Arial" w:hAnsi="Arial" w:cs="Arial"/>
          <w:b w:val="0"/>
          <w:bCs w:val="0"/>
          <w:color w:val="000000" w:themeColor="text1"/>
          <w:sz w:val="24"/>
          <w:szCs w:val="24"/>
          <w:bdr w:val="none" w:sz="0" w:space="0" w:color="auto" w:frame="1"/>
        </w:rPr>
        <w:t>.</w:t>
      </w:r>
    </w:p>
    <w:p w14:paraId="02CCD7B7" w14:textId="77777777" w:rsidR="009A4A9C" w:rsidRPr="0025036B" w:rsidRDefault="00F93025">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These should be submitted </w:t>
      </w:r>
      <w:r w:rsidR="004A53AD">
        <w:rPr>
          <w:rStyle w:val="Strong"/>
          <w:rFonts w:ascii="Arial" w:hAnsi="Arial" w:cs="Arial"/>
          <w:b w:val="0"/>
          <w:bCs w:val="0"/>
          <w:color w:val="000000" w:themeColor="text1"/>
          <w:sz w:val="24"/>
          <w:szCs w:val="24"/>
          <w:bdr w:val="none" w:sz="0" w:space="0" w:color="auto" w:frame="1"/>
        </w:rPr>
        <w:t>for</w:t>
      </w:r>
      <w:r w:rsidRPr="0025036B">
        <w:rPr>
          <w:rStyle w:val="Strong"/>
          <w:rFonts w:ascii="Arial" w:hAnsi="Arial" w:cs="Arial"/>
          <w:b w:val="0"/>
          <w:bCs w:val="0"/>
          <w:color w:val="000000" w:themeColor="text1"/>
          <w:sz w:val="24"/>
          <w:szCs w:val="24"/>
          <w:bdr w:val="none" w:sz="0" w:space="0" w:color="auto" w:frame="1"/>
        </w:rPr>
        <w:t xml:space="preserve"> the chair of governors</w:t>
      </w:r>
      <w:r w:rsidR="009A4A9C" w:rsidRPr="0025036B">
        <w:rPr>
          <w:rStyle w:val="Strong"/>
          <w:rFonts w:ascii="Arial" w:hAnsi="Arial" w:cs="Arial"/>
          <w:b w:val="0"/>
          <w:bCs w:val="0"/>
          <w:color w:val="000000" w:themeColor="text1"/>
          <w:sz w:val="24"/>
          <w:szCs w:val="24"/>
          <w:bdr w:val="none" w:sz="0" w:space="0" w:color="auto" w:frame="1"/>
        </w:rPr>
        <w:t xml:space="preserve">, </w:t>
      </w:r>
      <w:r w:rsidR="00CE5485" w:rsidRPr="0025036B">
        <w:rPr>
          <w:rStyle w:val="Strong"/>
          <w:rFonts w:ascii="Arial" w:hAnsi="Arial" w:cs="Arial"/>
          <w:b w:val="0"/>
          <w:bCs w:val="0"/>
          <w:color w:val="000000" w:themeColor="text1"/>
          <w:sz w:val="24"/>
          <w:szCs w:val="24"/>
          <w:bdr w:val="none" w:sz="0" w:space="0" w:color="auto" w:frame="1"/>
        </w:rPr>
        <w:t>Kully Samra</w:t>
      </w:r>
      <w:r w:rsidR="0007242F" w:rsidRPr="0025036B">
        <w:rPr>
          <w:rStyle w:val="Strong"/>
          <w:rFonts w:ascii="Arial" w:hAnsi="Arial" w:cs="Arial"/>
          <w:b w:val="0"/>
          <w:bCs w:val="0"/>
          <w:color w:val="000000" w:themeColor="text1"/>
          <w:sz w:val="24"/>
          <w:szCs w:val="24"/>
          <w:bdr w:val="none" w:sz="0" w:space="0" w:color="auto" w:frame="1"/>
        </w:rPr>
        <w:t xml:space="preserve">: </w:t>
      </w:r>
      <w:r w:rsidR="004A53AD">
        <w:rPr>
          <w:rStyle w:val="Hyperlink"/>
          <w:rFonts w:ascii="Arial" w:hAnsi="Arial" w:cs="Arial"/>
          <w:sz w:val="24"/>
          <w:szCs w:val="24"/>
        </w:rPr>
        <w:t>recruitment@harborne.bham.sch.uk</w:t>
      </w:r>
      <w:r w:rsidR="009A4A9C" w:rsidRPr="0025036B">
        <w:rPr>
          <w:rStyle w:val="Hyperlink"/>
          <w:rFonts w:ascii="Arial" w:hAnsi="Arial" w:cs="Arial"/>
          <w:sz w:val="24"/>
          <w:szCs w:val="24"/>
        </w:rPr>
        <w:t>.</w:t>
      </w:r>
    </w:p>
    <w:p w14:paraId="077C39E9" w14:textId="77777777" w:rsidR="00FC1DC8" w:rsidRPr="0025036B" w:rsidRDefault="009A4A9C" w:rsidP="002D6DFB">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If you have any queries about the recruitment process or to have an informal discussion about the post please contact </w:t>
      </w:r>
      <w:r w:rsidR="00CE5485" w:rsidRPr="0025036B">
        <w:rPr>
          <w:rStyle w:val="Strong"/>
          <w:rFonts w:ascii="Arial" w:hAnsi="Arial" w:cs="Arial"/>
          <w:b w:val="0"/>
          <w:bCs w:val="0"/>
          <w:color w:val="000000" w:themeColor="text1"/>
          <w:sz w:val="24"/>
          <w:szCs w:val="24"/>
          <w:bdr w:val="none" w:sz="0" w:space="0" w:color="auto" w:frame="1"/>
        </w:rPr>
        <w:t>Kully Samra</w:t>
      </w:r>
      <w:r w:rsidR="5FEC3449" w:rsidRPr="0025036B">
        <w:rPr>
          <w:rStyle w:val="Strong"/>
          <w:rFonts w:ascii="Arial" w:hAnsi="Arial" w:cs="Arial"/>
          <w:b w:val="0"/>
          <w:bCs w:val="0"/>
          <w:color w:val="000000" w:themeColor="text1"/>
          <w:sz w:val="24"/>
          <w:szCs w:val="24"/>
          <w:bdr w:val="none" w:sz="0" w:space="0" w:color="auto" w:frame="1"/>
        </w:rPr>
        <w:t xml:space="preserve"> (Chair of Governors)</w:t>
      </w:r>
      <w:r w:rsidR="00FC1DC8" w:rsidRPr="0025036B">
        <w:rPr>
          <w:rStyle w:val="Strong"/>
          <w:rFonts w:ascii="Arial" w:hAnsi="Arial" w:cs="Arial"/>
          <w:b w:val="0"/>
          <w:bCs w:val="0"/>
          <w:color w:val="000000" w:themeColor="text1"/>
          <w:sz w:val="24"/>
          <w:szCs w:val="24"/>
          <w:bdr w:val="none" w:sz="0" w:space="0" w:color="auto" w:frame="1"/>
        </w:rPr>
        <w:t xml:space="preserve"> on </w:t>
      </w:r>
      <w:hyperlink r:id="rId11" w:history="1">
        <w:r w:rsidR="00B64F24" w:rsidRPr="0025036B">
          <w:rPr>
            <w:rStyle w:val="Hyperlink"/>
            <w:rFonts w:ascii="Arial" w:hAnsi="Arial" w:cs="Arial"/>
            <w:sz w:val="24"/>
            <w:szCs w:val="24"/>
            <w:bdr w:val="none" w:sz="0" w:space="0" w:color="auto" w:frame="1"/>
          </w:rPr>
          <w:t>chair@harborne.bham.sch.uk</w:t>
        </w:r>
      </w:hyperlink>
      <w:r w:rsidR="00F14AD6" w:rsidRPr="0025036B">
        <w:rPr>
          <w:rStyle w:val="Strong"/>
          <w:rFonts w:ascii="Arial" w:hAnsi="Arial" w:cs="Arial"/>
          <w:b w:val="0"/>
          <w:bCs w:val="0"/>
          <w:color w:val="000000" w:themeColor="text1"/>
          <w:sz w:val="24"/>
          <w:szCs w:val="24"/>
          <w:bdr w:val="none" w:sz="0" w:space="0" w:color="auto" w:frame="1"/>
        </w:rPr>
        <w:t xml:space="preserve"> or </w:t>
      </w:r>
      <w:r w:rsidR="00B64F24" w:rsidRPr="0025036B">
        <w:rPr>
          <w:rStyle w:val="Strong"/>
          <w:rFonts w:ascii="Arial" w:hAnsi="Arial" w:cs="Arial"/>
          <w:b w:val="0"/>
          <w:bCs w:val="0"/>
          <w:color w:val="000000" w:themeColor="text1"/>
          <w:sz w:val="24"/>
          <w:szCs w:val="24"/>
          <w:bdr w:val="none" w:sz="0" w:space="0" w:color="auto" w:frame="1"/>
        </w:rPr>
        <w:t>Dan Sewell</w:t>
      </w:r>
      <w:r w:rsidR="2D50E5EE" w:rsidRPr="0025036B">
        <w:rPr>
          <w:rStyle w:val="Strong"/>
          <w:rFonts w:ascii="Arial" w:hAnsi="Arial" w:cs="Arial"/>
          <w:b w:val="0"/>
          <w:bCs w:val="0"/>
          <w:color w:val="000000" w:themeColor="text1"/>
          <w:sz w:val="24"/>
          <w:szCs w:val="24"/>
          <w:bdr w:val="none" w:sz="0" w:space="0" w:color="auto" w:frame="1"/>
        </w:rPr>
        <w:t xml:space="preserve"> (School Business Manager)</w:t>
      </w:r>
      <w:r w:rsidR="002D6DFB" w:rsidRPr="0025036B">
        <w:rPr>
          <w:rStyle w:val="Strong"/>
          <w:rFonts w:ascii="Arial" w:hAnsi="Arial" w:cs="Arial"/>
          <w:b w:val="0"/>
          <w:bCs w:val="0"/>
          <w:color w:val="000000" w:themeColor="text1"/>
          <w:sz w:val="24"/>
          <w:szCs w:val="24"/>
          <w:bdr w:val="none" w:sz="0" w:space="0" w:color="auto" w:frame="1"/>
        </w:rPr>
        <w:t xml:space="preserve"> on</w:t>
      </w:r>
      <w:r w:rsidR="005E0B65" w:rsidRPr="0025036B">
        <w:rPr>
          <w:rStyle w:val="Strong"/>
          <w:rFonts w:ascii="Arial" w:hAnsi="Arial" w:cs="Arial"/>
          <w:b w:val="0"/>
          <w:bCs w:val="0"/>
          <w:color w:val="000000" w:themeColor="text1"/>
          <w:sz w:val="24"/>
          <w:szCs w:val="24"/>
          <w:bdr w:val="none" w:sz="0" w:space="0" w:color="auto" w:frame="1"/>
        </w:rPr>
        <w:t xml:space="preserve"> </w:t>
      </w:r>
      <w:r w:rsidR="7ABD1990" w:rsidRPr="0025036B">
        <w:rPr>
          <w:rStyle w:val="Strong"/>
          <w:rFonts w:ascii="Arial" w:hAnsi="Arial" w:cs="Arial"/>
          <w:b w:val="0"/>
          <w:bCs w:val="0"/>
          <w:color w:val="000000" w:themeColor="text1"/>
          <w:sz w:val="24"/>
          <w:szCs w:val="24"/>
          <w:bdr w:val="none" w:sz="0" w:space="0" w:color="auto" w:frame="1"/>
        </w:rPr>
        <w:t>0121 464 2705</w:t>
      </w:r>
      <w:r w:rsidR="005E0B65" w:rsidRPr="0025036B">
        <w:rPr>
          <w:rStyle w:val="Strong"/>
          <w:rFonts w:ascii="Arial" w:hAnsi="Arial" w:cs="Arial"/>
          <w:b w:val="0"/>
          <w:bCs w:val="0"/>
          <w:color w:val="000000" w:themeColor="text1"/>
          <w:sz w:val="24"/>
          <w:szCs w:val="24"/>
          <w:bdr w:val="none" w:sz="0" w:space="0" w:color="auto" w:frame="1"/>
        </w:rPr>
        <w:t xml:space="preserve"> </w:t>
      </w:r>
      <w:r w:rsidR="002D6DFB" w:rsidRPr="0025036B">
        <w:rPr>
          <w:rStyle w:val="Strong"/>
          <w:rFonts w:ascii="Arial" w:hAnsi="Arial" w:cs="Arial"/>
          <w:b w:val="0"/>
          <w:bCs w:val="0"/>
          <w:color w:val="000000" w:themeColor="text1"/>
          <w:sz w:val="24"/>
          <w:szCs w:val="24"/>
          <w:bdr w:val="none" w:sz="0" w:space="0" w:color="auto" w:frame="1"/>
        </w:rPr>
        <w:t xml:space="preserve">or at </w:t>
      </w:r>
      <w:hyperlink r:id="rId12" w:history="1">
        <w:r w:rsidR="00B64F24" w:rsidRPr="0025036B">
          <w:rPr>
            <w:rStyle w:val="Hyperlink"/>
            <w:rFonts w:ascii="Arial" w:hAnsi="Arial" w:cs="Arial"/>
            <w:sz w:val="24"/>
            <w:szCs w:val="24"/>
          </w:rPr>
          <w:t>d.sewell@harborne.bham.sch.uk</w:t>
        </w:r>
      </w:hyperlink>
      <w:r w:rsidR="002D6DFB" w:rsidRPr="0025036B">
        <w:rPr>
          <w:rStyle w:val="Hyperlink"/>
          <w:rFonts w:ascii="Arial" w:hAnsi="Arial" w:cs="Arial"/>
          <w:sz w:val="24"/>
          <w:szCs w:val="24"/>
        </w:rPr>
        <w:t>.</w:t>
      </w:r>
    </w:p>
    <w:p w14:paraId="43C65C7D" w14:textId="77777777" w:rsidR="00FC1DC8" w:rsidRPr="0025036B" w:rsidRDefault="00FC1DC8">
      <w:pPr>
        <w:rPr>
          <w:rStyle w:val="Strong"/>
          <w:rFonts w:ascii="Arial" w:hAnsi="Arial" w:cs="Arial"/>
          <w:color w:val="800000"/>
          <w:sz w:val="24"/>
          <w:szCs w:val="24"/>
          <w:bdr w:val="none" w:sz="0" w:space="0" w:color="auto" w:frame="1"/>
        </w:rPr>
      </w:pPr>
      <w:r w:rsidRPr="0025036B">
        <w:rPr>
          <w:rStyle w:val="Strong"/>
          <w:rFonts w:ascii="Arial" w:hAnsi="Arial" w:cs="Arial"/>
          <w:color w:val="800000"/>
          <w:sz w:val="24"/>
          <w:szCs w:val="24"/>
          <w:bdr w:val="none" w:sz="0" w:space="0" w:color="auto" w:frame="1"/>
        </w:rPr>
        <w:t>School visits</w:t>
      </w:r>
    </w:p>
    <w:p w14:paraId="2BD704C3" w14:textId="77777777" w:rsidR="00B64F24" w:rsidRPr="0025036B" w:rsidRDefault="00FC1DC8" w:rsidP="00E74910">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We encourage </w:t>
      </w:r>
      <w:r w:rsidR="003F67E0" w:rsidRPr="0025036B">
        <w:rPr>
          <w:rStyle w:val="Strong"/>
          <w:rFonts w:ascii="Arial" w:hAnsi="Arial" w:cs="Arial"/>
          <w:b w:val="0"/>
          <w:bCs w:val="0"/>
          <w:color w:val="000000" w:themeColor="text1"/>
          <w:sz w:val="24"/>
          <w:szCs w:val="24"/>
          <w:bdr w:val="none" w:sz="0" w:space="0" w:color="auto" w:frame="1"/>
        </w:rPr>
        <w:t>you to visit Harborne Primary School and once you have selected one of the time slots above you can</w:t>
      </w:r>
      <w:r w:rsidR="00F67871" w:rsidRPr="0025036B">
        <w:rPr>
          <w:rStyle w:val="Strong"/>
          <w:rFonts w:ascii="Arial" w:hAnsi="Arial" w:cs="Arial"/>
          <w:b w:val="0"/>
          <w:bCs w:val="0"/>
          <w:color w:val="000000" w:themeColor="text1"/>
          <w:sz w:val="24"/>
          <w:szCs w:val="24"/>
          <w:bdr w:val="none" w:sz="0" w:space="0" w:color="auto" w:frame="1"/>
        </w:rPr>
        <w:t xml:space="preserve"> arrange your visit by contacting </w:t>
      </w:r>
      <w:r w:rsidR="00B64F24" w:rsidRPr="0025036B">
        <w:rPr>
          <w:rStyle w:val="Strong"/>
          <w:rFonts w:ascii="Arial" w:hAnsi="Arial" w:cs="Arial"/>
          <w:b w:val="0"/>
          <w:bCs w:val="0"/>
          <w:color w:val="000000" w:themeColor="text1"/>
          <w:sz w:val="24"/>
          <w:szCs w:val="24"/>
          <w:bdr w:val="none" w:sz="0" w:space="0" w:color="auto" w:frame="1"/>
        </w:rPr>
        <w:t xml:space="preserve">Dan Sewell as outlined above. </w:t>
      </w:r>
    </w:p>
    <w:p w14:paraId="72DE83D4" w14:textId="77777777" w:rsidR="006E1B0E" w:rsidRPr="0025036B" w:rsidRDefault="006E1B0E" w:rsidP="00E74910">
      <w:pPr>
        <w:rPr>
          <w:rStyle w:val="Strong"/>
          <w:rFonts w:ascii="Arial" w:hAnsi="Arial" w:cs="Arial"/>
          <w:color w:val="800000"/>
          <w:sz w:val="24"/>
          <w:szCs w:val="24"/>
          <w:bdr w:val="none" w:sz="0" w:space="0" w:color="auto" w:frame="1"/>
        </w:rPr>
      </w:pPr>
      <w:r w:rsidRPr="0025036B">
        <w:rPr>
          <w:rStyle w:val="Strong"/>
          <w:rFonts w:ascii="Arial" w:hAnsi="Arial" w:cs="Arial"/>
          <w:color w:val="800000"/>
          <w:sz w:val="24"/>
          <w:szCs w:val="24"/>
          <w:bdr w:val="none" w:sz="0" w:space="0" w:color="auto" w:frame="1"/>
        </w:rPr>
        <w:t>Selection procedure</w:t>
      </w:r>
    </w:p>
    <w:p w14:paraId="5D7457CC" w14:textId="77777777" w:rsidR="008F7FB8" w:rsidRPr="0025036B" w:rsidRDefault="008F7FB8">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The selection process will take place at the Station Road site on </w:t>
      </w:r>
      <w:r w:rsidR="00B64F24" w:rsidRPr="00256833">
        <w:rPr>
          <w:rStyle w:val="Strong"/>
          <w:rFonts w:ascii="Arial" w:hAnsi="Arial" w:cs="Arial"/>
          <w:b w:val="0"/>
          <w:bCs w:val="0"/>
          <w:color w:val="000000" w:themeColor="text1"/>
          <w:sz w:val="24"/>
          <w:szCs w:val="24"/>
          <w:bdr w:val="none" w:sz="0" w:space="0" w:color="auto" w:frame="1"/>
        </w:rPr>
        <w:t>29th</w:t>
      </w:r>
      <w:r w:rsidRPr="00256833">
        <w:rPr>
          <w:rStyle w:val="Strong"/>
          <w:rFonts w:ascii="Arial" w:hAnsi="Arial" w:cs="Arial"/>
          <w:b w:val="0"/>
          <w:bCs w:val="0"/>
          <w:color w:val="000000" w:themeColor="text1"/>
          <w:sz w:val="24"/>
          <w:szCs w:val="24"/>
          <w:bdr w:val="none" w:sz="0" w:space="0" w:color="auto" w:frame="1"/>
        </w:rPr>
        <w:t xml:space="preserve"> </w:t>
      </w:r>
      <w:r w:rsidR="00B64F24" w:rsidRPr="00256833">
        <w:rPr>
          <w:rStyle w:val="Strong"/>
          <w:rFonts w:ascii="Arial" w:hAnsi="Arial" w:cs="Arial"/>
          <w:b w:val="0"/>
          <w:bCs w:val="0"/>
          <w:color w:val="000000" w:themeColor="text1"/>
          <w:sz w:val="24"/>
          <w:szCs w:val="24"/>
          <w:bdr w:val="none" w:sz="0" w:space="0" w:color="auto" w:frame="1"/>
        </w:rPr>
        <w:t>April</w:t>
      </w:r>
      <w:r w:rsidRPr="00256833">
        <w:rPr>
          <w:rStyle w:val="Strong"/>
          <w:rFonts w:ascii="Arial" w:hAnsi="Arial" w:cs="Arial"/>
          <w:b w:val="0"/>
          <w:bCs w:val="0"/>
          <w:color w:val="000000" w:themeColor="text1"/>
          <w:sz w:val="24"/>
          <w:szCs w:val="24"/>
          <w:bdr w:val="none" w:sz="0" w:space="0" w:color="auto" w:frame="1"/>
        </w:rPr>
        <w:t xml:space="preserve"> 202</w:t>
      </w:r>
      <w:r w:rsidR="00B64F24" w:rsidRPr="00256833">
        <w:rPr>
          <w:rStyle w:val="Strong"/>
          <w:rFonts w:ascii="Arial" w:hAnsi="Arial" w:cs="Arial"/>
          <w:b w:val="0"/>
          <w:bCs w:val="0"/>
          <w:color w:val="000000" w:themeColor="text1"/>
          <w:sz w:val="24"/>
          <w:szCs w:val="24"/>
          <w:bdr w:val="none" w:sz="0" w:space="0" w:color="auto" w:frame="1"/>
        </w:rPr>
        <w:t>5</w:t>
      </w:r>
      <w:r w:rsidRPr="00256833">
        <w:rPr>
          <w:rStyle w:val="Strong"/>
          <w:rFonts w:ascii="Arial" w:hAnsi="Arial" w:cs="Arial"/>
          <w:b w:val="0"/>
          <w:bCs w:val="0"/>
          <w:color w:val="000000" w:themeColor="text1"/>
          <w:sz w:val="24"/>
          <w:szCs w:val="24"/>
          <w:bdr w:val="none" w:sz="0" w:space="0" w:color="auto" w:frame="1"/>
        </w:rPr>
        <w:t>.</w:t>
      </w:r>
    </w:p>
    <w:p w14:paraId="535909A5" w14:textId="77777777" w:rsidR="00BC0E8E" w:rsidRPr="0025036B" w:rsidRDefault="008F7FB8">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The process will be undertaken by a panel of governors</w:t>
      </w:r>
      <w:r w:rsidR="008058D6" w:rsidRPr="0025036B">
        <w:rPr>
          <w:rStyle w:val="Strong"/>
          <w:rFonts w:ascii="Arial" w:hAnsi="Arial" w:cs="Arial"/>
          <w:b w:val="0"/>
          <w:bCs w:val="0"/>
          <w:color w:val="000000" w:themeColor="text1"/>
          <w:sz w:val="24"/>
          <w:szCs w:val="24"/>
          <w:bdr w:val="none" w:sz="0" w:space="0" w:color="auto" w:frame="1"/>
        </w:rPr>
        <w:t xml:space="preserve">, assisted by </w:t>
      </w:r>
      <w:r w:rsidR="00B64F24" w:rsidRPr="0025036B">
        <w:rPr>
          <w:rStyle w:val="Strong"/>
          <w:rFonts w:ascii="Arial" w:hAnsi="Arial" w:cs="Arial"/>
          <w:b w:val="0"/>
          <w:bCs w:val="0"/>
          <w:color w:val="000000" w:themeColor="text1"/>
          <w:sz w:val="24"/>
          <w:szCs w:val="24"/>
          <w:bdr w:val="none" w:sz="0" w:space="0" w:color="auto" w:frame="1"/>
        </w:rPr>
        <w:t xml:space="preserve">its </w:t>
      </w:r>
      <w:r w:rsidR="008058D6" w:rsidRPr="0025036B">
        <w:rPr>
          <w:rStyle w:val="Strong"/>
          <w:rFonts w:ascii="Arial" w:hAnsi="Arial" w:cs="Arial"/>
          <w:b w:val="0"/>
          <w:bCs w:val="0"/>
          <w:color w:val="000000" w:themeColor="text1"/>
          <w:sz w:val="24"/>
          <w:szCs w:val="24"/>
          <w:bdr w:val="none" w:sz="0" w:space="0" w:color="auto" w:frame="1"/>
        </w:rPr>
        <w:t xml:space="preserve">Birmingham </w:t>
      </w:r>
      <w:r w:rsidR="00B64F24" w:rsidRPr="0025036B">
        <w:rPr>
          <w:rStyle w:val="Strong"/>
          <w:rFonts w:ascii="Arial" w:hAnsi="Arial" w:cs="Arial"/>
          <w:b w:val="0"/>
          <w:bCs w:val="0"/>
          <w:color w:val="000000" w:themeColor="text1"/>
          <w:sz w:val="24"/>
          <w:szCs w:val="24"/>
          <w:bdr w:val="none" w:sz="0" w:space="0" w:color="auto" w:frame="1"/>
        </w:rPr>
        <w:t>City Council school improvement partner</w:t>
      </w:r>
      <w:r w:rsidR="008058D6" w:rsidRPr="0025036B">
        <w:rPr>
          <w:rStyle w:val="Strong"/>
          <w:rFonts w:ascii="Arial" w:hAnsi="Arial" w:cs="Arial"/>
          <w:b w:val="0"/>
          <w:bCs w:val="0"/>
          <w:color w:val="000000" w:themeColor="text1"/>
          <w:sz w:val="24"/>
          <w:szCs w:val="24"/>
          <w:bdr w:val="none" w:sz="0" w:space="0" w:color="auto" w:frame="1"/>
        </w:rPr>
        <w:t>.</w:t>
      </w:r>
    </w:p>
    <w:p w14:paraId="19D3E54C" w14:textId="77777777" w:rsidR="00BC0E8E" w:rsidRPr="0025036B" w:rsidRDefault="00BC0E8E">
      <w:p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References and online checks</w:t>
      </w:r>
      <w:r w:rsidR="00B02A4A" w:rsidRPr="0025036B">
        <w:rPr>
          <w:rStyle w:val="Strong"/>
          <w:rFonts w:ascii="Arial" w:hAnsi="Arial" w:cs="Arial"/>
          <w:b w:val="0"/>
          <w:bCs w:val="0"/>
          <w:color w:val="000000" w:themeColor="text1"/>
          <w:sz w:val="24"/>
          <w:szCs w:val="24"/>
          <w:bdr w:val="none" w:sz="0" w:space="0" w:color="auto" w:frame="1"/>
        </w:rPr>
        <w:t>:</w:t>
      </w:r>
    </w:p>
    <w:p w14:paraId="71104CBA" w14:textId="77777777" w:rsidR="00202BBF" w:rsidRPr="0025036B" w:rsidRDefault="00BC0E8E" w:rsidP="00B02A4A">
      <w:pPr>
        <w:pStyle w:val="ListParagraph"/>
        <w:numPr>
          <w:ilvl w:val="0"/>
          <w:numId w:val="27"/>
        </w:num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t xml:space="preserve">Candidates are advised that references will be taken up immediately after shortlisting. </w:t>
      </w:r>
      <w:r w:rsidR="008649AA" w:rsidRPr="0025036B">
        <w:rPr>
          <w:rStyle w:val="Strong"/>
          <w:rFonts w:ascii="Arial" w:hAnsi="Arial" w:cs="Arial"/>
          <w:b w:val="0"/>
          <w:bCs w:val="0"/>
          <w:color w:val="000000" w:themeColor="text1"/>
          <w:sz w:val="24"/>
          <w:szCs w:val="24"/>
          <w:bdr w:val="none" w:sz="0" w:space="0" w:color="auto" w:frame="1"/>
        </w:rPr>
        <w:t>Could you ensure that your referees are aware of the need to respond immediately to a request.</w:t>
      </w:r>
      <w:r w:rsidR="006C5EEF" w:rsidRPr="0025036B">
        <w:rPr>
          <w:rStyle w:val="Strong"/>
          <w:rFonts w:ascii="Arial" w:hAnsi="Arial" w:cs="Arial"/>
          <w:b w:val="0"/>
          <w:bCs w:val="0"/>
          <w:color w:val="000000" w:themeColor="text1"/>
          <w:sz w:val="24"/>
          <w:szCs w:val="24"/>
          <w:bdr w:val="none" w:sz="0" w:space="0" w:color="auto" w:frame="1"/>
        </w:rPr>
        <w:t xml:space="preserve"> Please see the attached reference request form.</w:t>
      </w:r>
    </w:p>
    <w:p w14:paraId="195C7DA6" w14:textId="77777777" w:rsidR="00202BBF" w:rsidRPr="0025036B" w:rsidRDefault="00202BBF" w:rsidP="00B02A4A">
      <w:pPr>
        <w:pStyle w:val="ListParagraph"/>
        <w:numPr>
          <w:ilvl w:val="0"/>
          <w:numId w:val="27"/>
        </w:numPr>
        <w:rPr>
          <w:rStyle w:val="Strong"/>
          <w:rFonts w:ascii="Arial" w:hAnsi="Arial" w:cs="Arial"/>
          <w:b w:val="0"/>
          <w:bCs w:val="0"/>
          <w:color w:val="000000" w:themeColor="text1"/>
          <w:sz w:val="24"/>
          <w:szCs w:val="24"/>
          <w:bdr w:val="none" w:sz="0" w:space="0" w:color="auto" w:frame="1"/>
        </w:rPr>
      </w:pPr>
      <w:r w:rsidRPr="0025036B">
        <w:rPr>
          <w:rStyle w:val="Strong"/>
          <w:rFonts w:ascii="Arial" w:hAnsi="Arial" w:cs="Arial"/>
          <w:b w:val="0"/>
          <w:bCs w:val="0"/>
          <w:color w:val="000000" w:themeColor="text1"/>
          <w:sz w:val="24"/>
          <w:szCs w:val="24"/>
          <w:bdr w:val="none" w:sz="0" w:space="0" w:color="auto" w:frame="1"/>
        </w:rPr>
        <w:lastRenderedPageBreak/>
        <w:t>The post will be offered subject to satisfactory completion of pre-employment checks</w:t>
      </w:r>
    </w:p>
    <w:p w14:paraId="0C4D095F" w14:textId="77777777" w:rsidR="0025036B" w:rsidRPr="0025036B" w:rsidRDefault="00202BBF" w:rsidP="0025036B">
      <w:pPr>
        <w:pStyle w:val="ListParagraph"/>
        <w:numPr>
          <w:ilvl w:val="0"/>
          <w:numId w:val="27"/>
        </w:numPr>
        <w:rPr>
          <w:rStyle w:val="Strong"/>
          <w:rFonts w:ascii="Arial" w:eastAsia="Times New Roman" w:hAnsi="Arial" w:cs="Arial"/>
          <w:color w:val="800000"/>
          <w:sz w:val="20"/>
          <w:szCs w:val="20"/>
          <w:bdr w:val="none" w:sz="0" w:space="0" w:color="auto" w:frame="1"/>
        </w:rPr>
      </w:pPr>
      <w:r w:rsidRPr="0025036B">
        <w:rPr>
          <w:rStyle w:val="Strong"/>
          <w:rFonts w:ascii="Arial" w:hAnsi="Arial" w:cs="Arial"/>
          <w:b w:val="0"/>
          <w:bCs w:val="0"/>
          <w:color w:val="000000" w:themeColor="text1"/>
          <w:sz w:val="24"/>
          <w:szCs w:val="24"/>
          <w:bdr w:val="none" w:sz="0" w:space="0" w:color="auto" w:frame="1"/>
        </w:rPr>
        <w:t>In line with KCSIE202</w:t>
      </w:r>
      <w:r w:rsidR="3BEBDE45" w:rsidRPr="0025036B">
        <w:rPr>
          <w:rStyle w:val="Strong"/>
          <w:rFonts w:ascii="Arial" w:hAnsi="Arial" w:cs="Arial"/>
          <w:b w:val="0"/>
          <w:bCs w:val="0"/>
          <w:color w:val="000000" w:themeColor="text1"/>
          <w:sz w:val="24"/>
          <w:szCs w:val="24"/>
          <w:bdr w:val="none" w:sz="0" w:space="0" w:color="auto" w:frame="1"/>
        </w:rPr>
        <w:t>4</w:t>
      </w:r>
      <w:r w:rsidRPr="0025036B">
        <w:rPr>
          <w:rStyle w:val="Strong"/>
          <w:rFonts w:ascii="Arial" w:hAnsi="Arial" w:cs="Arial"/>
          <w:b w:val="0"/>
          <w:bCs w:val="0"/>
          <w:color w:val="000000" w:themeColor="text1"/>
          <w:sz w:val="24"/>
          <w:szCs w:val="24"/>
          <w:bdr w:val="none" w:sz="0" w:space="0" w:color="auto" w:frame="1"/>
        </w:rPr>
        <w:t xml:space="preserve"> and safer recruitment practices</w:t>
      </w:r>
      <w:r w:rsidR="00391EC0" w:rsidRPr="0025036B">
        <w:rPr>
          <w:rStyle w:val="Strong"/>
          <w:rFonts w:ascii="Arial" w:hAnsi="Arial" w:cs="Arial"/>
          <w:b w:val="0"/>
          <w:bCs w:val="0"/>
          <w:color w:val="000000" w:themeColor="text1"/>
          <w:sz w:val="24"/>
          <w:szCs w:val="24"/>
          <w:bdr w:val="none" w:sz="0" w:space="0" w:color="auto" w:frame="1"/>
        </w:rPr>
        <w:t xml:space="preserve"> and as part of its due diligence</w:t>
      </w:r>
      <w:r w:rsidRPr="0025036B">
        <w:rPr>
          <w:rStyle w:val="Strong"/>
          <w:rFonts w:ascii="Arial" w:hAnsi="Arial" w:cs="Arial"/>
          <w:b w:val="0"/>
          <w:bCs w:val="0"/>
          <w:color w:val="000000" w:themeColor="text1"/>
          <w:sz w:val="24"/>
          <w:szCs w:val="24"/>
          <w:bdr w:val="none" w:sz="0" w:space="0" w:color="auto" w:frame="1"/>
        </w:rPr>
        <w:t>, an online search</w:t>
      </w:r>
      <w:r w:rsidR="008F66D0" w:rsidRPr="0025036B">
        <w:rPr>
          <w:rStyle w:val="Strong"/>
          <w:rFonts w:ascii="Arial" w:hAnsi="Arial" w:cs="Arial"/>
          <w:b w:val="0"/>
          <w:bCs w:val="0"/>
          <w:color w:val="000000" w:themeColor="text1"/>
          <w:sz w:val="24"/>
          <w:szCs w:val="24"/>
          <w:bdr w:val="none" w:sz="0" w:space="0" w:color="auto" w:frame="1"/>
        </w:rPr>
        <w:t xml:space="preserve"> will be conducted for all shortlisted candidates</w:t>
      </w:r>
      <w:r w:rsidR="00391EC0" w:rsidRPr="0025036B">
        <w:rPr>
          <w:rStyle w:val="Strong"/>
          <w:rFonts w:ascii="Arial" w:hAnsi="Arial" w:cs="Arial"/>
          <w:b w:val="0"/>
          <w:bCs w:val="0"/>
          <w:color w:val="000000" w:themeColor="text1"/>
          <w:sz w:val="24"/>
          <w:szCs w:val="24"/>
          <w:bdr w:val="none" w:sz="0" w:space="0" w:color="auto" w:frame="1"/>
        </w:rPr>
        <w:t xml:space="preserve"> (including social media)</w:t>
      </w:r>
      <w:r w:rsidR="008F66D0" w:rsidRPr="0025036B">
        <w:rPr>
          <w:rStyle w:val="Strong"/>
          <w:rFonts w:ascii="Arial" w:hAnsi="Arial" w:cs="Arial"/>
          <w:b w:val="0"/>
          <w:bCs w:val="0"/>
          <w:color w:val="000000" w:themeColor="text1"/>
          <w:sz w:val="24"/>
          <w:szCs w:val="24"/>
          <w:bdr w:val="none" w:sz="0" w:space="0" w:color="auto" w:frame="1"/>
        </w:rPr>
        <w:t xml:space="preserve">. </w:t>
      </w:r>
      <w:r w:rsidR="008B6E45" w:rsidRPr="0025036B">
        <w:rPr>
          <w:rStyle w:val="Strong"/>
          <w:rFonts w:ascii="Arial" w:hAnsi="Arial" w:cs="Arial"/>
          <w:b w:val="0"/>
          <w:bCs w:val="0"/>
          <w:color w:val="000000" w:themeColor="text1"/>
          <w:sz w:val="24"/>
          <w:szCs w:val="24"/>
          <w:bdr w:val="none" w:sz="0" w:space="0" w:color="auto" w:frame="1"/>
        </w:rPr>
        <w:t>Prior to appointment, formal checks will be made in accordance with the current statutory requirements relating to</w:t>
      </w:r>
      <w:r w:rsidR="0010014A" w:rsidRPr="0025036B">
        <w:rPr>
          <w:rStyle w:val="Strong"/>
          <w:rFonts w:ascii="Arial" w:hAnsi="Arial" w:cs="Arial"/>
          <w:b w:val="0"/>
          <w:bCs w:val="0"/>
          <w:color w:val="000000" w:themeColor="text1"/>
          <w:sz w:val="24"/>
          <w:szCs w:val="24"/>
          <w:bdr w:val="none" w:sz="0" w:space="0" w:color="auto" w:frame="1"/>
        </w:rPr>
        <w:t xml:space="preserve"> </w:t>
      </w:r>
      <w:r w:rsidR="008B6E45" w:rsidRPr="0025036B">
        <w:rPr>
          <w:rStyle w:val="Strong"/>
          <w:rFonts w:ascii="Arial" w:hAnsi="Arial" w:cs="Arial"/>
          <w:b w:val="0"/>
          <w:bCs w:val="0"/>
          <w:color w:val="000000" w:themeColor="text1"/>
          <w:sz w:val="24"/>
          <w:szCs w:val="24"/>
          <w:bdr w:val="none" w:sz="0" w:space="0" w:color="auto" w:frame="1"/>
        </w:rPr>
        <w:t>child protection.</w:t>
      </w:r>
    </w:p>
    <w:p w14:paraId="026D409B" w14:textId="77777777" w:rsidR="0025036B" w:rsidRPr="0025036B" w:rsidRDefault="0025036B" w:rsidP="0025036B">
      <w:pPr>
        <w:pStyle w:val="ListParagraph"/>
        <w:rPr>
          <w:rStyle w:val="Strong"/>
          <w:rFonts w:ascii="Arial" w:eastAsia="Times New Roman" w:hAnsi="Arial" w:cs="Arial"/>
          <w:color w:val="800000"/>
          <w:sz w:val="20"/>
          <w:szCs w:val="20"/>
          <w:bdr w:val="none" w:sz="0" w:space="0" w:color="auto" w:frame="1"/>
        </w:rPr>
      </w:pPr>
    </w:p>
    <w:p w14:paraId="34542B8A" w14:textId="77777777" w:rsidR="0025036B" w:rsidRDefault="0025036B" w:rsidP="0025036B">
      <w:pPr>
        <w:pStyle w:val="ListParagraph"/>
        <w:rPr>
          <w:rStyle w:val="Strong"/>
          <w:rFonts w:ascii="Arial" w:hAnsi="Arial" w:cs="Arial"/>
          <w:color w:val="800000"/>
          <w:sz w:val="32"/>
          <w:szCs w:val="32"/>
          <w:bdr w:val="none" w:sz="0" w:space="0" w:color="auto" w:frame="1"/>
        </w:rPr>
      </w:pPr>
    </w:p>
    <w:p w14:paraId="1C170D93" w14:textId="77777777" w:rsidR="005E06C5" w:rsidRPr="0025036B" w:rsidRDefault="005E06C5" w:rsidP="0025036B">
      <w:pPr>
        <w:pStyle w:val="ListParagraph"/>
        <w:rPr>
          <w:rStyle w:val="Strong"/>
          <w:rFonts w:ascii="Arial" w:eastAsia="Times New Roman" w:hAnsi="Arial" w:cs="Arial"/>
          <w:color w:val="800000"/>
          <w:sz w:val="20"/>
          <w:szCs w:val="20"/>
          <w:bdr w:val="none" w:sz="0" w:space="0" w:color="auto" w:frame="1"/>
        </w:rPr>
      </w:pPr>
      <w:r w:rsidRPr="0025036B">
        <w:rPr>
          <w:rStyle w:val="Strong"/>
          <w:rFonts w:ascii="Arial" w:hAnsi="Arial" w:cs="Arial"/>
          <w:color w:val="800000"/>
          <w:sz w:val="32"/>
          <w:szCs w:val="32"/>
          <w:bdr w:val="none" w:sz="0" w:space="0" w:color="auto" w:frame="1"/>
        </w:rPr>
        <w:t xml:space="preserve">Harborne Primary School - Happy </w:t>
      </w:r>
      <w:r w:rsidRPr="0025036B">
        <w:rPr>
          <w:rStyle w:val="Strong"/>
          <w:rFonts w:ascii="Arial" w:hAnsi="Arial" w:cs="Arial"/>
          <w:color w:val="990142"/>
          <w:sz w:val="32"/>
          <w:szCs w:val="32"/>
          <w:bdr w:val="none" w:sz="0" w:space="0" w:color="auto" w:frame="1"/>
        </w:rPr>
        <w:t>Pupils Succeed</w:t>
      </w:r>
    </w:p>
    <w:p w14:paraId="3B7092F9" w14:textId="77777777" w:rsidR="008B2179" w:rsidRDefault="008B2179" w:rsidP="0010014A">
      <w:pPr>
        <w:pStyle w:val="NormalWeb"/>
        <w:shd w:val="clear" w:color="auto" w:fill="FFFFFF"/>
        <w:spacing w:before="0" w:beforeAutospacing="0" w:after="0" w:afterAutospacing="0"/>
        <w:jc w:val="center"/>
        <w:textAlignment w:val="top"/>
        <w:rPr>
          <w:rFonts w:ascii="Arial" w:hAnsi="Arial" w:cs="Arial"/>
          <w:color w:val="404040"/>
          <w:sz w:val="23"/>
          <w:szCs w:val="23"/>
        </w:rPr>
      </w:pPr>
      <w:r>
        <w:rPr>
          <w:noProof/>
          <w:color w:val="000000"/>
          <w:lang w:val="en-GB" w:eastAsia="en-GB"/>
        </w:rPr>
        <w:drawing>
          <wp:inline distT="0" distB="0" distL="0" distR="0" wp14:anchorId="63B1C31E" wp14:editId="35974671">
            <wp:extent cx="1744345" cy="1160145"/>
            <wp:effectExtent l="0" t="0" r="0" b="0"/>
            <wp:docPr id="4" name="Picture 4" descr="A picture containing text, building, outdoor,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ilding, outdoor, brick&#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345" cy="1160145"/>
                    </a:xfrm>
                    <a:prstGeom prst="rect">
                      <a:avLst/>
                    </a:prstGeom>
                    <a:noFill/>
                    <a:ln>
                      <a:noFill/>
                    </a:ln>
                  </pic:spPr>
                </pic:pic>
              </a:graphicData>
            </a:graphic>
          </wp:inline>
        </w:drawing>
      </w:r>
    </w:p>
    <w:p w14:paraId="68C33ABD" w14:textId="77777777" w:rsidR="005E06C5" w:rsidRDefault="005E06C5" w:rsidP="005E06C5">
      <w:pPr>
        <w:pStyle w:val="NormalWeb"/>
        <w:shd w:val="clear" w:color="auto" w:fill="FFFFFF"/>
        <w:spacing w:before="0" w:beforeAutospacing="0" w:after="0" w:afterAutospacing="0"/>
        <w:textAlignment w:val="top"/>
        <w:rPr>
          <w:rFonts w:ascii="Arial" w:hAnsi="Arial" w:cs="Arial"/>
          <w:color w:val="404040"/>
          <w:sz w:val="23"/>
          <w:szCs w:val="23"/>
        </w:rPr>
      </w:pPr>
      <w:r>
        <w:rPr>
          <w:rFonts w:ascii="Arial" w:hAnsi="Arial" w:cs="Arial"/>
          <w:color w:val="404040"/>
          <w:sz w:val="23"/>
          <w:szCs w:val="23"/>
        </w:rPr>
        <w:t> </w:t>
      </w:r>
    </w:p>
    <w:p w14:paraId="24B14E29" w14:textId="77777777" w:rsidR="005E06C5" w:rsidRPr="0025036B" w:rsidRDefault="005E06C5" w:rsidP="005E06C5">
      <w:pPr>
        <w:pStyle w:val="NormalWeb"/>
        <w:shd w:val="clear" w:color="auto" w:fill="FFFFFF"/>
        <w:spacing w:before="0" w:beforeAutospacing="0" w:after="0" w:afterAutospacing="0"/>
        <w:textAlignment w:val="top"/>
        <w:rPr>
          <w:rFonts w:ascii="Arial" w:hAnsi="Arial" w:cs="Arial"/>
          <w:color w:val="404040"/>
        </w:rPr>
      </w:pPr>
      <w:r w:rsidRPr="0025036B">
        <w:rPr>
          <w:rFonts w:ascii="Arial" w:hAnsi="Arial" w:cs="Arial"/>
          <w:color w:val="800000"/>
          <w:bdr w:val="none" w:sz="0" w:space="0" w:color="auto" w:frame="1"/>
        </w:rPr>
        <w:t>At Harborne Primary School we are developing confident, successful children with a natural love of learning, through an aspirational and inspirational curriculum where everybody is valued.</w:t>
      </w:r>
    </w:p>
    <w:p w14:paraId="41104B25" w14:textId="77777777" w:rsidR="000E3667" w:rsidRDefault="000E3667" w:rsidP="000E3667">
      <w:pPr>
        <w:pBdr>
          <w:top w:val="nil"/>
          <w:left w:val="nil"/>
          <w:bottom w:val="nil"/>
          <w:right w:val="nil"/>
          <w:between w:val="nil"/>
        </w:pBdr>
        <w:shd w:val="clear" w:color="auto" w:fill="FFFFFF"/>
        <w:tabs>
          <w:tab w:val="left" w:pos="5040"/>
        </w:tabs>
        <w:spacing w:after="0" w:line="240" w:lineRule="auto"/>
        <w:ind w:right="288"/>
        <w:rPr>
          <w:color w:val="000000"/>
        </w:rPr>
      </w:pPr>
    </w:p>
    <w:p w14:paraId="291F9286" w14:textId="77777777" w:rsidR="006D79A1" w:rsidRPr="0025036B" w:rsidRDefault="006D79A1" w:rsidP="2EE19EC6">
      <w:pPr>
        <w:shd w:val="clear" w:color="auto" w:fill="FFFFFF" w:themeFill="background1"/>
        <w:spacing w:after="0" w:line="240" w:lineRule="auto"/>
        <w:textAlignment w:val="top"/>
        <w:rPr>
          <w:rFonts w:ascii="Arial" w:eastAsia="Times New Roman" w:hAnsi="Arial" w:cs="Arial"/>
          <w:color w:val="404040"/>
          <w:sz w:val="24"/>
          <w:szCs w:val="24"/>
          <w:lang w:val="en-GB" w:eastAsia="zh-CN"/>
        </w:rPr>
      </w:pPr>
      <w:r w:rsidRPr="0025036B">
        <w:rPr>
          <w:rFonts w:ascii="Arial" w:eastAsia="Times New Roman" w:hAnsi="Arial" w:cs="Arial"/>
          <w:color w:val="404040" w:themeColor="text1" w:themeTint="BF"/>
          <w:sz w:val="24"/>
          <w:szCs w:val="24"/>
          <w:lang w:val="en-GB" w:eastAsia="zh-CN"/>
        </w:rPr>
        <w:t>OUR AIMS</w:t>
      </w:r>
    </w:p>
    <w:p w14:paraId="3B44EE7B" w14:textId="77777777" w:rsidR="006D79A1" w:rsidRPr="0025036B" w:rsidRDefault="006D79A1" w:rsidP="2EE19EC6">
      <w:pPr>
        <w:shd w:val="clear" w:color="auto" w:fill="FFFFFF" w:themeFill="background1"/>
        <w:spacing w:after="0" w:line="240" w:lineRule="auto"/>
        <w:textAlignment w:val="top"/>
        <w:rPr>
          <w:rFonts w:ascii="Arial" w:eastAsia="Times New Roman" w:hAnsi="Arial" w:cs="Arial"/>
          <w:color w:val="404040"/>
          <w:sz w:val="24"/>
          <w:szCs w:val="24"/>
          <w:lang w:val="en-GB" w:eastAsia="zh-CN"/>
        </w:rPr>
      </w:pPr>
      <w:r w:rsidRPr="0025036B">
        <w:rPr>
          <w:rFonts w:ascii="Arial" w:eastAsia="Times New Roman" w:hAnsi="Arial" w:cs="Arial"/>
          <w:color w:val="404040" w:themeColor="text1" w:themeTint="BF"/>
          <w:sz w:val="24"/>
          <w:szCs w:val="24"/>
          <w:lang w:val="en-GB" w:eastAsia="zh-CN"/>
        </w:rPr>
        <w:t> </w:t>
      </w:r>
    </w:p>
    <w:p w14:paraId="5E7DA951" w14:textId="77777777" w:rsidR="006D79A1" w:rsidRPr="001E4A86" w:rsidRDefault="006D79A1" w:rsidP="0025036B">
      <w:pPr>
        <w:pStyle w:val="3Bulletedcopyblue"/>
        <w:rPr>
          <w:sz w:val="24"/>
          <w:szCs w:val="24"/>
        </w:rPr>
      </w:pPr>
      <w:r w:rsidRPr="001E4A86">
        <w:rPr>
          <w:sz w:val="24"/>
          <w:szCs w:val="24"/>
        </w:rPr>
        <w:t>To help us maintain high standards of successful learning, staff, parents, governors and children have agreed the following aims:</w:t>
      </w:r>
    </w:p>
    <w:p w14:paraId="15D570F4" w14:textId="77777777" w:rsidR="001D406C" w:rsidRPr="0025036B" w:rsidRDefault="001D406C" w:rsidP="0025036B">
      <w:pPr>
        <w:pStyle w:val="3Bulletedcopyblue"/>
        <w:numPr>
          <w:ilvl w:val="0"/>
          <w:numId w:val="0"/>
        </w:numPr>
        <w:ind w:left="170"/>
      </w:pPr>
    </w:p>
    <w:tbl>
      <w:tblPr>
        <w:tblW w:w="0" w:type="auto"/>
        <w:jc w:val="center"/>
        <w:tblCellSpacing w:w="20" w:type="dxa"/>
        <w:shd w:val="clear" w:color="auto" w:fill="FFFFFF"/>
        <w:tblCellMar>
          <w:left w:w="0" w:type="dxa"/>
          <w:right w:w="0" w:type="dxa"/>
        </w:tblCellMar>
        <w:tblLook w:val="04A0" w:firstRow="1" w:lastRow="0" w:firstColumn="1" w:lastColumn="0" w:noHBand="0" w:noVBand="1"/>
      </w:tblPr>
      <w:tblGrid>
        <w:gridCol w:w="9026"/>
      </w:tblGrid>
      <w:tr w:rsidR="006D79A1" w:rsidRPr="0025036B" w14:paraId="2BAA9213" w14:textId="77777777" w:rsidTr="2EE19EC6">
        <w:trPr>
          <w:trHeight w:val="2685"/>
          <w:tblCellSpacing w:w="20" w:type="dxa"/>
          <w:jc w:val="center"/>
        </w:trPr>
        <w:tc>
          <w:tcPr>
            <w:tcW w:w="8946" w:type="dxa"/>
            <w:shd w:val="clear" w:color="auto" w:fill="FFFFFF" w:themeFill="background1"/>
            <w:vAlign w:val="center"/>
            <w:hideMark/>
          </w:tcPr>
          <w:p w14:paraId="385B0307" w14:textId="77777777" w:rsidR="006D79A1" w:rsidRPr="0025036B" w:rsidRDefault="006D79A1" w:rsidP="0025036B">
            <w:pPr>
              <w:pStyle w:val="3Bulletedcopyblue"/>
              <w:numPr>
                <w:ilvl w:val="0"/>
                <w:numId w:val="0"/>
              </w:numPr>
              <w:rPr>
                <w:sz w:val="24"/>
                <w:szCs w:val="24"/>
              </w:rPr>
            </w:pPr>
            <w:r w:rsidRPr="0025036B">
              <w:rPr>
                <w:sz w:val="24"/>
                <w:szCs w:val="24"/>
              </w:rPr>
              <w:t>O</w:t>
            </w:r>
            <w:r w:rsidR="001E4A86">
              <w:rPr>
                <w:sz w:val="24"/>
                <w:szCs w:val="24"/>
              </w:rPr>
              <w:t>UR</w:t>
            </w:r>
            <w:r w:rsidRPr="0025036B">
              <w:rPr>
                <w:sz w:val="24"/>
                <w:szCs w:val="24"/>
              </w:rPr>
              <w:t xml:space="preserve"> </w:t>
            </w:r>
            <w:r w:rsidR="0025036B">
              <w:rPr>
                <w:sz w:val="24"/>
                <w:szCs w:val="24"/>
              </w:rPr>
              <w:t>ETHOS</w:t>
            </w:r>
          </w:p>
          <w:p w14:paraId="168FFAD6" w14:textId="77777777" w:rsidR="006D79A1" w:rsidRPr="001E4A86" w:rsidRDefault="006D79A1" w:rsidP="0025036B">
            <w:pPr>
              <w:pStyle w:val="3Bulletedcopyblue"/>
              <w:rPr>
                <w:sz w:val="24"/>
                <w:szCs w:val="24"/>
              </w:rPr>
            </w:pPr>
            <w:r w:rsidRPr="001E4A86">
              <w:rPr>
                <w:sz w:val="24"/>
                <w:szCs w:val="24"/>
              </w:rPr>
              <w:t>To value children as individuals: celebrating their achievements and supporting their individual needs within a framework of equal opportunities.</w:t>
            </w:r>
          </w:p>
          <w:p w14:paraId="2C96AEAC" w14:textId="77777777" w:rsidR="006D79A1" w:rsidRPr="001E4A86" w:rsidRDefault="006D79A1" w:rsidP="0025036B">
            <w:pPr>
              <w:pStyle w:val="3Bulletedcopyblue"/>
              <w:rPr>
                <w:sz w:val="24"/>
                <w:szCs w:val="24"/>
              </w:rPr>
            </w:pPr>
            <w:r w:rsidRPr="001E4A86">
              <w:rPr>
                <w:sz w:val="24"/>
                <w:szCs w:val="24"/>
              </w:rPr>
              <w:t>To provide opportunities for social, moral, spiritual and cultural development so that children value and respect their own and other cultures.</w:t>
            </w:r>
          </w:p>
          <w:p w14:paraId="2BB7C88A" w14:textId="77777777" w:rsidR="006D79A1" w:rsidRPr="001E4A86" w:rsidRDefault="006D79A1" w:rsidP="0025036B">
            <w:pPr>
              <w:pStyle w:val="3Bulletedcopyblue"/>
              <w:rPr>
                <w:sz w:val="24"/>
                <w:szCs w:val="24"/>
              </w:rPr>
            </w:pPr>
            <w:r w:rsidRPr="001E4A86">
              <w:rPr>
                <w:sz w:val="24"/>
                <w:szCs w:val="24"/>
              </w:rPr>
              <w:t>To encourage children to accept personal responsibility for their own behaviour and to be caring and sensitive towards the needs of others and the environment.</w:t>
            </w:r>
          </w:p>
          <w:p w14:paraId="4495179F" w14:textId="77777777" w:rsidR="001D406C" w:rsidRPr="0025036B" w:rsidRDefault="001D406C" w:rsidP="0025036B">
            <w:pPr>
              <w:pStyle w:val="3Bulletedcopyblue"/>
              <w:numPr>
                <w:ilvl w:val="0"/>
                <w:numId w:val="0"/>
              </w:numPr>
              <w:ind w:left="340"/>
            </w:pPr>
          </w:p>
          <w:p w14:paraId="26B7FF29" w14:textId="77777777" w:rsidR="001D406C" w:rsidRPr="0025036B" w:rsidRDefault="0025036B" w:rsidP="0025036B">
            <w:pPr>
              <w:pStyle w:val="3Bulletedcopyblue"/>
              <w:numPr>
                <w:ilvl w:val="0"/>
                <w:numId w:val="0"/>
              </w:numPr>
              <w:rPr>
                <w:sz w:val="24"/>
                <w:szCs w:val="24"/>
              </w:rPr>
            </w:pPr>
            <w:r w:rsidRPr="0025036B">
              <w:rPr>
                <w:sz w:val="24"/>
                <w:szCs w:val="24"/>
              </w:rPr>
              <w:t>OUR CURRICULUM</w:t>
            </w:r>
          </w:p>
          <w:p w14:paraId="7BC49DE9" w14:textId="77777777" w:rsidR="001D406C" w:rsidRPr="001E4A86" w:rsidRDefault="5B6F5A89" w:rsidP="0025036B">
            <w:pPr>
              <w:pStyle w:val="3Bulletedcopyblue"/>
              <w:rPr>
                <w:sz w:val="24"/>
                <w:szCs w:val="24"/>
              </w:rPr>
            </w:pPr>
            <w:r w:rsidRPr="001E4A86">
              <w:rPr>
                <w:sz w:val="24"/>
                <w:szCs w:val="24"/>
              </w:rPr>
              <w:t>To provide an exciting and relevant curriculum which motivates the children to learn, working both collaboratively and independently.</w:t>
            </w:r>
          </w:p>
          <w:p w14:paraId="40EAE191" w14:textId="77777777" w:rsidR="001D406C" w:rsidRPr="001E4A86" w:rsidRDefault="5B6F5A89" w:rsidP="0025036B">
            <w:pPr>
              <w:pStyle w:val="3Bulletedcopyblue"/>
              <w:rPr>
                <w:sz w:val="24"/>
                <w:szCs w:val="24"/>
              </w:rPr>
            </w:pPr>
            <w:r w:rsidRPr="001E4A86">
              <w:rPr>
                <w:sz w:val="24"/>
                <w:szCs w:val="24"/>
              </w:rPr>
              <w:t>To promote high standards of achievement through careful planning and assessment of children’s progress, which maximises each child's individual potential.</w:t>
            </w:r>
          </w:p>
          <w:tbl>
            <w:tblPr>
              <w:tblW w:w="0" w:type="auto"/>
              <w:jc w:val="center"/>
              <w:tblCellSpacing w:w="20" w:type="dxa"/>
              <w:shd w:val="clear" w:color="auto" w:fill="FFFFFF"/>
              <w:tblCellMar>
                <w:left w:w="0" w:type="dxa"/>
                <w:right w:w="0" w:type="dxa"/>
              </w:tblCellMar>
              <w:tblLook w:val="04A0" w:firstRow="1" w:lastRow="0" w:firstColumn="1" w:lastColumn="0" w:noHBand="0" w:noVBand="1"/>
            </w:tblPr>
            <w:tblGrid>
              <w:gridCol w:w="8946"/>
            </w:tblGrid>
            <w:tr w:rsidR="001D406C" w:rsidRPr="0025036B" w14:paraId="19E0BC07" w14:textId="77777777" w:rsidTr="2EE19EC6">
              <w:trPr>
                <w:trHeight w:val="1440"/>
                <w:tblCellSpacing w:w="20" w:type="dxa"/>
                <w:jc w:val="center"/>
              </w:trPr>
              <w:tc>
                <w:tcPr>
                  <w:tcW w:w="8985" w:type="dxa"/>
                  <w:shd w:val="clear" w:color="auto" w:fill="FFFFFF" w:themeFill="background1"/>
                  <w:vAlign w:val="center"/>
                  <w:hideMark/>
                </w:tcPr>
                <w:p w14:paraId="0DDC3D23" w14:textId="77777777" w:rsidR="001D406C" w:rsidRPr="00663469" w:rsidRDefault="00663469" w:rsidP="00663469">
                  <w:pPr>
                    <w:pStyle w:val="3Bulletedcopyblue"/>
                    <w:numPr>
                      <w:ilvl w:val="0"/>
                      <w:numId w:val="0"/>
                    </w:numPr>
                    <w:rPr>
                      <w:sz w:val="24"/>
                      <w:szCs w:val="24"/>
                    </w:rPr>
                  </w:pPr>
                  <w:r w:rsidRPr="00663469">
                    <w:rPr>
                      <w:sz w:val="24"/>
                      <w:szCs w:val="24"/>
                    </w:rPr>
                    <w:lastRenderedPageBreak/>
                    <w:t>OUR STAFF</w:t>
                  </w:r>
                </w:p>
                <w:p w14:paraId="552229CD" w14:textId="77777777" w:rsidR="001D406C" w:rsidRPr="001E4A86" w:rsidRDefault="5B6F5A89" w:rsidP="0025036B">
                  <w:pPr>
                    <w:pStyle w:val="3Bulletedcopyblue"/>
                    <w:rPr>
                      <w:sz w:val="24"/>
                      <w:szCs w:val="24"/>
                    </w:rPr>
                  </w:pPr>
                  <w:r w:rsidRPr="001E4A86">
                    <w:rPr>
                      <w:sz w:val="24"/>
                      <w:szCs w:val="24"/>
                    </w:rPr>
                    <w:t>To use the expertise of individual staff to encourage teamwork and promote quality teaching and learning.</w:t>
                  </w:r>
                </w:p>
                <w:p w14:paraId="1AAA7F42" w14:textId="77777777" w:rsidR="001D406C" w:rsidRPr="0025036B" w:rsidRDefault="5B6F5A89" w:rsidP="0025036B">
                  <w:pPr>
                    <w:pStyle w:val="3Bulletedcopyblue"/>
                  </w:pPr>
                  <w:r w:rsidRPr="001E4A86">
                    <w:rPr>
                      <w:sz w:val="24"/>
                      <w:szCs w:val="24"/>
                    </w:rPr>
                    <w:t>To value all our staff and provide opportunities for their professional development.</w:t>
                  </w:r>
                </w:p>
              </w:tc>
            </w:tr>
            <w:tr w:rsidR="001D406C" w:rsidRPr="0025036B" w14:paraId="4C1A1420" w14:textId="77777777" w:rsidTr="2EE19EC6">
              <w:trPr>
                <w:trHeight w:val="870"/>
                <w:tblCellSpacing w:w="20" w:type="dxa"/>
                <w:jc w:val="center"/>
              </w:trPr>
              <w:tc>
                <w:tcPr>
                  <w:tcW w:w="8985" w:type="dxa"/>
                  <w:shd w:val="clear" w:color="auto" w:fill="FFFFFF" w:themeFill="background1"/>
                  <w:vAlign w:val="center"/>
                  <w:hideMark/>
                </w:tcPr>
                <w:p w14:paraId="5D9A2318" w14:textId="77777777" w:rsidR="001D406C" w:rsidRPr="00663469" w:rsidRDefault="00663469" w:rsidP="00663469">
                  <w:pPr>
                    <w:pStyle w:val="3Bulletedcopyblue"/>
                    <w:numPr>
                      <w:ilvl w:val="0"/>
                      <w:numId w:val="0"/>
                    </w:numPr>
                    <w:rPr>
                      <w:sz w:val="24"/>
                      <w:szCs w:val="24"/>
                    </w:rPr>
                  </w:pPr>
                  <w:r w:rsidRPr="00663469">
                    <w:rPr>
                      <w:sz w:val="24"/>
                      <w:szCs w:val="24"/>
                    </w:rPr>
                    <w:t>OUR COMMUNITY</w:t>
                  </w:r>
                </w:p>
                <w:p w14:paraId="7D4145A7" w14:textId="77777777" w:rsidR="001D406C" w:rsidRPr="0025036B" w:rsidRDefault="5B6F5A89" w:rsidP="0025036B">
                  <w:pPr>
                    <w:pStyle w:val="3Bulletedcopyblue"/>
                  </w:pPr>
                  <w:r w:rsidRPr="001E4A86">
                    <w:rPr>
                      <w:sz w:val="24"/>
                      <w:szCs w:val="24"/>
                    </w:rPr>
                    <w:t>To promote a partnership between staff, parents, governors and the wider community, which enhances children’s learning</w:t>
                  </w:r>
                  <w:r w:rsidRPr="0025036B">
                    <w:t>.</w:t>
                  </w:r>
                </w:p>
              </w:tc>
            </w:tr>
            <w:tr w:rsidR="001D406C" w:rsidRPr="0025036B" w14:paraId="1F81AAB6" w14:textId="77777777" w:rsidTr="2EE19EC6">
              <w:trPr>
                <w:trHeight w:val="870"/>
                <w:tblCellSpacing w:w="20" w:type="dxa"/>
                <w:jc w:val="center"/>
              </w:trPr>
              <w:tc>
                <w:tcPr>
                  <w:tcW w:w="8985" w:type="dxa"/>
                  <w:shd w:val="clear" w:color="auto" w:fill="FFFFFF" w:themeFill="background1"/>
                  <w:vAlign w:val="center"/>
                  <w:hideMark/>
                </w:tcPr>
                <w:p w14:paraId="1F82DE3A" w14:textId="77777777" w:rsidR="001D406C" w:rsidRPr="001E4A86" w:rsidRDefault="001E4A86" w:rsidP="001E4A86">
                  <w:pPr>
                    <w:pStyle w:val="3Bulletedcopyblue"/>
                    <w:numPr>
                      <w:ilvl w:val="0"/>
                      <w:numId w:val="0"/>
                    </w:numPr>
                    <w:rPr>
                      <w:sz w:val="24"/>
                      <w:szCs w:val="24"/>
                    </w:rPr>
                  </w:pPr>
                  <w:r>
                    <w:rPr>
                      <w:sz w:val="24"/>
                      <w:szCs w:val="24"/>
                    </w:rPr>
                    <w:t>RESOURCES</w:t>
                  </w:r>
                </w:p>
                <w:p w14:paraId="7A941F4C" w14:textId="77777777" w:rsidR="001D406C" w:rsidRPr="001E4A86" w:rsidRDefault="5B6F5A89" w:rsidP="0025036B">
                  <w:pPr>
                    <w:pStyle w:val="3Bulletedcopyblue"/>
                    <w:rPr>
                      <w:sz w:val="24"/>
                      <w:szCs w:val="24"/>
                    </w:rPr>
                  </w:pPr>
                  <w:r w:rsidRPr="001E4A86">
                    <w:rPr>
                      <w:sz w:val="24"/>
                      <w:szCs w:val="24"/>
                    </w:rPr>
                    <w:t>To match our available resources as efficiently and effectively as possible to curriculum and whole-school objectives.</w:t>
                  </w:r>
                </w:p>
              </w:tc>
            </w:tr>
            <w:tr w:rsidR="001D406C" w:rsidRPr="0025036B" w14:paraId="153EB21A" w14:textId="77777777" w:rsidTr="2EE19EC6">
              <w:trPr>
                <w:trHeight w:val="690"/>
                <w:tblCellSpacing w:w="20" w:type="dxa"/>
                <w:jc w:val="center"/>
              </w:trPr>
              <w:tc>
                <w:tcPr>
                  <w:tcW w:w="8985" w:type="dxa"/>
                  <w:shd w:val="clear" w:color="auto" w:fill="FFFFFF" w:themeFill="background1"/>
                  <w:vAlign w:val="center"/>
                  <w:hideMark/>
                </w:tcPr>
                <w:p w14:paraId="4C7EC495" w14:textId="77777777" w:rsidR="001D406C" w:rsidRPr="001E4A86" w:rsidRDefault="001E4A86" w:rsidP="001E4A86">
                  <w:pPr>
                    <w:pStyle w:val="3Bulletedcopyblue"/>
                    <w:numPr>
                      <w:ilvl w:val="0"/>
                      <w:numId w:val="0"/>
                    </w:numPr>
                    <w:rPr>
                      <w:sz w:val="24"/>
                      <w:szCs w:val="24"/>
                    </w:rPr>
                  </w:pPr>
                  <w:r>
                    <w:rPr>
                      <w:sz w:val="24"/>
                      <w:szCs w:val="24"/>
                    </w:rPr>
                    <w:t>PREMISES</w:t>
                  </w:r>
                </w:p>
                <w:p w14:paraId="3648785F" w14:textId="77777777" w:rsidR="008B2179" w:rsidRPr="001E4A86" w:rsidRDefault="5B6F5A89" w:rsidP="0025036B">
                  <w:pPr>
                    <w:pStyle w:val="3Bulletedcopyblue"/>
                    <w:rPr>
                      <w:sz w:val="24"/>
                      <w:szCs w:val="24"/>
                    </w:rPr>
                  </w:pPr>
                  <w:r w:rsidRPr="001E4A86">
                    <w:rPr>
                      <w:sz w:val="24"/>
                      <w:szCs w:val="24"/>
                    </w:rPr>
                    <w:t>To consider carefully the use of space so as to provide an attractive, safe and stimulating learning environment.</w:t>
                  </w:r>
                </w:p>
              </w:tc>
            </w:tr>
          </w:tbl>
          <w:p w14:paraId="21433DE7" w14:textId="77777777" w:rsidR="001D406C" w:rsidRPr="0025036B" w:rsidRDefault="001D406C" w:rsidP="001E4A86">
            <w:pPr>
              <w:pStyle w:val="3Bulletedcopyblue"/>
              <w:numPr>
                <w:ilvl w:val="0"/>
                <w:numId w:val="0"/>
              </w:numPr>
              <w:ind w:left="340"/>
            </w:pPr>
          </w:p>
        </w:tc>
      </w:tr>
    </w:tbl>
    <w:p w14:paraId="49B29D7F" w14:textId="77777777" w:rsidR="00851089" w:rsidRPr="00B64F24" w:rsidRDefault="00851089" w:rsidP="2EE19EC6">
      <w:pPr>
        <w:pStyle w:val="NormalWeb"/>
        <w:shd w:val="clear" w:color="auto" w:fill="FFFFFF" w:themeFill="background1"/>
        <w:spacing w:before="0" w:beforeAutospacing="0" w:after="0" w:afterAutospacing="0"/>
        <w:textAlignment w:val="top"/>
        <w:rPr>
          <w:rStyle w:val="Strong"/>
          <w:rFonts w:ascii="Arial" w:hAnsi="Arial" w:cs="Arial"/>
          <w:color w:val="800000"/>
          <w:sz w:val="32"/>
          <w:szCs w:val="32"/>
          <w:bdr w:val="none" w:sz="0" w:space="0" w:color="auto" w:frame="1"/>
        </w:rPr>
      </w:pPr>
      <w:r w:rsidRPr="2EE19EC6">
        <w:rPr>
          <w:rStyle w:val="Strong"/>
          <w:rFonts w:ascii="Arial" w:hAnsi="Arial" w:cs="Arial"/>
          <w:color w:val="800000"/>
          <w:sz w:val="32"/>
          <w:szCs w:val="32"/>
          <w:bdr w:val="none" w:sz="0" w:space="0" w:color="auto" w:frame="1"/>
        </w:rPr>
        <w:lastRenderedPageBreak/>
        <w:t>The School</w:t>
      </w:r>
    </w:p>
    <w:p w14:paraId="6450EC9F" w14:textId="77777777" w:rsidR="002E3F01" w:rsidRPr="0025036B" w:rsidRDefault="00851089">
      <w:pPr>
        <w:rPr>
          <w:rFonts w:ascii="Arial" w:hAnsi="Arial" w:cs="Arial"/>
          <w:color w:val="000000"/>
          <w:sz w:val="24"/>
          <w:szCs w:val="24"/>
        </w:rPr>
      </w:pPr>
      <w:r w:rsidRPr="0025036B">
        <w:rPr>
          <w:rFonts w:ascii="Arial" w:hAnsi="Arial" w:cs="Arial"/>
          <w:color w:val="000000" w:themeColor="text1"/>
          <w:sz w:val="24"/>
          <w:szCs w:val="24"/>
        </w:rPr>
        <w:t xml:space="preserve">Harborne Primary School is a </w:t>
      </w:r>
      <w:r w:rsidR="00086676" w:rsidRPr="0025036B">
        <w:rPr>
          <w:rFonts w:ascii="Arial" w:hAnsi="Arial" w:cs="Arial"/>
          <w:color w:val="000000" w:themeColor="text1"/>
          <w:sz w:val="24"/>
          <w:szCs w:val="24"/>
        </w:rPr>
        <w:t>four-form</w:t>
      </w:r>
      <w:r w:rsidRPr="0025036B">
        <w:rPr>
          <w:rFonts w:ascii="Arial" w:hAnsi="Arial" w:cs="Arial"/>
          <w:color w:val="000000" w:themeColor="text1"/>
          <w:sz w:val="24"/>
          <w:szCs w:val="24"/>
        </w:rPr>
        <w:t xml:space="preserve"> entry primary school based on 2 sites</w:t>
      </w:r>
      <w:r w:rsidR="33788B30" w:rsidRPr="0025036B">
        <w:rPr>
          <w:rFonts w:ascii="Arial" w:hAnsi="Arial" w:cs="Arial"/>
          <w:color w:val="000000" w:themeColor="text1"/>
          <w:sz w:val="24"/>
          <w:szCs w:val="24"/>
        </w:rPr>
        <w:t xml:space="preserve"> with 840 pupils on roll</w:t>
      </w:r>
      <w:r w:rsidRPr="0025036B">
        <w:rPr>
          <w:rFonts w:ascii="Arial" w:hAnsi="Arial" w:cs="Arial"/>
          <w:color w:val="000000" w:themeColor="text1"/>
          <w:sz w:val="24"/>
          <w:szCs w:val="24"/>
        </w:rPr>
        <w:t xml:space="preserve">: the original site </w:t>
      </w:r>
      <w:r w:rsidR="00A82A63" w:rsidRPr="0025036B">
        <w:rPr>
          <w:rFonts w:ascii="Arial" w:hAnsi="Arial" w:cs="Arial"/>
          <w:color w:val="000000" w:themeColor="text1"/>
          <w:sz w:val="24"/>
          <w:szCs w:val="24"/>
        </w:rPr>
        <w:t>dating back to 190</w:t>
      </w:r>
      <w:r w:rsidR="004873A6" w:rsidRPr="0025036B">
        <w:rPr>
          <w:rFonts w:ascii="Arial" w:hAnsi="Arial" w:cs="Arial"/>
          <w:color w:val="000000" w:themeColor="text1"/>
          <w:sz w:val="24"/>
          <w:szCs w:val="24"/>
        </w:rPr>
        <w:t>2</w:t>
      </w:r>
      <w:r w:rsidR="00A82A63" w:rsidRPr="0025036B">
        <w:rPr>
          <w:rFonts w:ascii="Arial" w:hAnsi="Arial" w:cs="Arial"/>
          <w:color w:val="000000" w:themeColor="text1"/>
          <w:sz w:val="24"/>
          <w:szCs w:val="24"/>
        </w:rPr>
        <w:t xml:space="preserve"> </w:t>
      </w:r>
      <w:r w:rsidRPr="0025036B">
        <w:rPr>
          <w:rFonts w:ascii="Arial" w:hAnsi="Arial" w:cs="Arial"/>
          <w:color w:val="000000" w:themeColor="text1"/>
          <w:sz w:val="24"/>
          <w:szCs w:val="24"/>
        </w:rPr>
        <w:t>at Station Road</w:t>
      </w:r>
      <w:r w:rsidR="002E71AD" w:rsidRPr="0025036B">
        <w:rPr>
          <w:rFonts w:ascii="Arial" w:hAnsi="Arial" w:cs="Arial"/>
          <w:color w:val="000000" w:themeColor="text1"/>
          <w:sz w:val="24"/>
          <w:szCs w:val="24"/>
        </w:rPr>
        <w:t xml:space="preserve"> and </w:t>
      </w:r>
      <w:r w:rsidR="002765E2" w:rsidRPr="0025036B">
        <w:rPr>
          <w:rFonts w:ascii="Arial" w:hAnsi="Arial" w:cs="Arial"/>
          <w:color w:val="000000" w:themeColor="text1"/>
          <w:sz w:val="24"/>
          <w:szCs w:val="24"/>
        </w:rPr>
        <w:t>our second site newly built in 201</w:t>
      </w:r>
      <w:r w:rsidR="00E37111" w:rsidRPr="0025036B">
        <w:rPr>
          <w:rFonts w:ascii="Arial" w:hAnsi="Arial" w:cs="Arial"/>
          <w:color w:val="000000" w:themeColor="text1"/>
          <w:sz w:val="24"/>
          <w:szCs w:val="24"/>
        </w:rPr>
        <w:t>9</w:t>
      </w:r>
      <w:r w:rsidR="002765E2" w:rsidRPr="0025036B">
        <w:rPr>
          <w:rFonts w:ascii="Arial" w:hAnsi="Arial" w:cs="Arial"/>
          <w:color w:val="000000" w:themeColor="text1"/>
          <w:sz w:val="24"/>
          <w:szCs w:val="24"/>
        </w:rPr>
        <w:t xml:space="preserve"> at Court Oak Road. </w:t>
      </w:r>
    </w:p>
    <w:p w14:paraId="0F9287A6" w14:textId="77777777" w:rsidR="009E0B72" w:rsidRPr="00B64F24" w:rsidRDefault="009E0B72" w:rsidP="2EE19EC6">
      <w:pPr>
        <w:pStyle w:val="NormalWeb"/>
        <w:shd w:val="clear" w:color="auto" w:fill="FFFFFF" w:themeFill="background1"/>
        <w:spacing w:before="0" w:beforeAutospacing="0" w:after="0" w:afterAutospacing="0"/>
        <w:textAlignment w:val="top"/>
        <w:rPr>
          <w:rStyle w:val="Strong"/>
          <w:rFonts w:ascii="Arial" w:hAnsi="Arial" w:cs="Arial"/>
          <w:color w:val="800000"/>
          <w:sz w:val="32"/>
          <w:szCs w:val="32"/>
          <w:bdr w:val="none" w:sz="0" w:space="0" w:color="auto" w:frame="1"/>
        </w:rPr>
      </w:pPr>
      <w:r w:rsidRPr="2EE19EC6">
        <w:rPr>
          <w:rStyle w:val="Strong"/>
          <w:rFonts w:ascii="Arial" w:hAnsi="Arial" w:cs="Arial"/>
          <w:color w:val="800000"/>
          <w:sz w:val="32"/>
          <w:szCs w:val="32"/>
          <w:bdr w:val="none" w:sz="0" w:space="0" w:color="auto" w:frame="1"/>
        </w:rPr>
        <w:t>Staff</w:t>
      </w:r>
    </w:p>
    <w:p w14:paraId="036AB6C3" w14:textId="77777777" w:rsidR="009E0B72" w:rsidRPr="004A294E" w:rsidRDefault="009E0B72" w:rsidP="009E0B72">
      <w:pPr>
        <w:rPr>
          <w:rStyle w:val="Strong"/>
          <w:rFonts w:ascii="Arial" w:hAnsi="Arial" w:cs="Arial"/>
          <w:b w:val="0"/>
          <w:bCs w:val="0"/>
          <w:color w:val="000000" w:themeColor="text1"/>
          <w:sz w:val="24"/>
          <w:szCs w:val="24"/>
          <w:bdr w:val="none" w:sz="0" w:space="0" w:color="auto" w:frame="1"/>
        </w:rPr>
      </w:pPr>
      <w:r w:rsidRPr="004A294E">
        <w:rPr>
          <w:rStyle w:val="Strong"/>
          <w:rFonts w:ascii="Arial" w:hAnsi="Arial" w:cs="Arial"/>
          <w:b w:val="0"/>
          <w:bCs w:val="0"/>
          <w:color w:val="000000" w:themeColor="text1"/>
          <w:sz w:val="24"/>
          <w:szCs w:val="24"/>
          <w:bdr w:val="none" w:sz="0" w:space="0" w:color="auto" w:frame="1"/>
        </w:rPr>
        <w:t>We are very fortunate to have a very dedicated staff. We have a high proportion of long serving staff</w:t>
      </w:r>
      <w:r w:rsidR="2EBFD761" w:rsidRPr="004A294E">
        <w:rPr>
          <w:rStyle w:val="Strong"/>
          <w:rFonts w:ascii="Arial" w:hAnsi="Arial" w:cs="Arial"/>
          <w:b w:val="0"/>
          <w:bCs w:val="0"/>
          <w:color w:val="000000" w:themeColor="text1"/>
          <w:sz w:val="24"/>
          <w:szCs w:val="24"/>
          <w:bdr w:val="none" w:sz="0" w:space="0" w:color="auto" w:frame="1"/>
        </w:rPr>
        <w:t>.</w:t>
      </w:r>
    </w:p>
    <w:p w14:paraId="2FF206F2" w14:textId="77777777" w:rsidR="009E0B72" w:rsidRPr="004A294E" w:rsidRDefault="009E0B72" w:rsidP="009E0B72">
      <w:pPr>
        <w:rPr>
          <w:rStyle w:val="Strong"/>
          <w:rFonts w:ascii="Arial" w:hAnsi="Arial" w:cs="Arial"/>
          <w:b w:val="0"/>
          <w:bCs w:val="0"/>
          <w:color w:val="000000" w:themeColor="text1"/>
          <w:sz w:val="24"/>
          <w:szCs w:val="24"/>
          <w:bdr w:val="none" w:sz="0" w:space="0" w:color="auto" w:frame="1"/>
        </w:rPr>
      </w:pPr>
      <w:r w:rsidRPr="004A294E">
        <w:rPr>
          <w:rStyle w:val="Strong"/>
          <w:rFonts w:ascii="Arial" w:hAnsi="Arial" w:cs="Arial"/>
          <w:b w:val="0"/>
          <w:bCs w:val="0"/>
          <w:color w:val="000000" w:themeColor="text1"/>
          <w:sz w:val="24"/>
          <w:szCs w:val="24"/>
          <w:bdr w:val="none" w:sz="0" w:space="0" w:color="auto" w:frame="1"/>
        </w:rPr>
        <w:t>The senior leadership team comprises</w:t>
      </w:r>
      <w:r w:rsidR="33E259E7" w:rsidRPr="004A294E">
        <w:rPr>
          <w:rStyle w:val="Strong"/>
          <w:rFonts w:ascii="Arial" w:hAnsi="Arial" w:cs="Arial"/>
          <w:b w:val="0"/>
          <w:bCs w:val="0"/>
          <w:color w:val="000000" w:themeColor="text1"/>
          <w:sz w:val="24"/>
          <w:szCs w:val="24"/>
          <w:bdr w:val="none" w:sz="0" w:space="0" w:color="auto" w:frame="1"/>
        </w:rPr>
        <w:t xml:space="preserve"> of</w:t>
      </w:r>
      <w:r w:rsidRPr="004A294E">
        <w:rPr>
          <w:rStyle w:val="Strong"/>
          <w:rFonts w:ascii="Arial" w:hAnsi="Arial" w:cs="Arial"/>
          <w:b w:val="0"/>
          <w:bCs w:val="0"/>
          <w:color w:val="000000" w:themeColor="text1"/>
          <w:sz w:val="24"/>
          <w:szCs w:val="24"/>
          <w:bdr w:val="none" w:sz="0" w:space="0" w:color="auto" w:frame="1"/>
        </w:rPr>
        <w:t xml:space="preserve"> the Head Teacher, the Deputy Head</w:t>
      </w:r>
      <w:r w:rsidR="77970811" w:rsidRPr="004A294E">
        <w:rPr>
          <w:rStyle w:val="Strong"/>
          <w:rFonts w:ascii="Arial" w:hAnsi="Arial" w:cs="Arial"/>
          <w:b w:val="0"/>
          <w:bCs w:val="0"/>
          <w:color w:val="000000" w:themeColor="text1"/>
          <w:sz w:val="24"/>
          <w:szCs w:val="24"/>
          <w:bdr w:val="none" w:sz="0" w:space="0" w:color="auto" w:frame="1"/>
        </w:rPr>
        <w:t xml:space="preserve">, </w:t>
      </w:r>
      <w:r w:rsidRPr="004A294E">
        <w:rPr>
          <w:rStyle w:val="Strong"/>
          <w:rFonts w:ascii="Arial" w:hAnsi="Arial" w:cs="Arial"/>
          <w:b w:val="0"/>
          <w:bCs w:val="0"/>
          <w:color w:val="000000" w:themeColor="text1"/>
          <w:sz w:val="24"/>
          <w:szCs w:val="24"/>
          <w:bdr w:val="none" w:sz="0" w:space="0" w:color="auto" w:frame="1"/>
        </w:rPr>
        <w:t>three Assistant Heads</w:t>
      </w:r>
      <w:r w:rsidR="3D810DFA" w:rsidRPr="004A294E">
        <w:rPr>
          <w:rStyle w:val="Strong"/>
          <w:rFonts w:ascii="Arial" w:hAnsi="Arial" w:cs="Arial"/>
          <w:b w:val="0"/>
          <w:bCs w:val="0"/>
          <w:color w:val="000000" w:themeColor="text1"/>
          <w:sz w:val="24"/>
          <w:szCs w:val="24"/>
          <w:bdr w:val="none" w:sz="0" w:space="0" w:color="auto" w:frame="1"/>
        </w:rPr>
        <w:t xml:space="preserve"> and a school Business Manager</w:t>
      </w:r>
      <w:r w:rsidRPr="004A294E">
        <w:rPr>
          <w:rStyle w:val="Strong"/>
          <w:rFonts w:ascii="Arial" w:hAnsi="Arial" w:cs="Arial"/>
          <w:b w:val="0"/>
          <w:bCs w:val="0"/>
          <w:color w:val="000000" w:themeColor="text1"/>
          <w:sz w:val="24"/>
          <w:szCs w:val="24"/>
          <w:bdr w:val="none" w:sz="0" w:space="0" w:color="auto" w:frame="1"/>
        </w:rPr>
        <w:t>. Each Year Group has a Year Group Leader being one of the class teachers in that year. Please see the school website for more information on our staff.</w:t>
      </w:r>
    </w:p>
    <w:p w14:paraId="73013CEA" w14:textId="77777777" w:rsidR="009E0B72" w:rsidRPr="00B64F24" w:rsidRDefault="009E0B72" w:rsidP="2EE19EC6">
      <w:pPr>
        <w:pStyle w:val="NormalWeb"/>
        <w:shd w:val="clear" w:color="auto" w:fill="FFFFFF" w:themeFill="background1"/>
        <w:spacing w:before="0" w:beforeAutospacing="0" w:after="0" w:afterAutospacing="0"/>
        <w:textAlignment w:val="top"/>
        <w:rPr>
          <w:rStyle w:val="Strong"/>
          <w:rFonts w:ascii="Arial" w:hAnsi="Arial" w:cs="Arial"/>
          <w:color w:val="800000"/>
          <w:sz w:val="32"/>
          <w:szCs w:val="32"/>
          <w:bdr w:val="none" w:sz="0" w:space="0" w:color="auto" w:frame="1"/>
        </w:rPr>
      </w:pPr>
      <w:r w:rsidRPr="2EE19EC6">
        <w:rPr>
          <w:rStyle w:val="Strong"/>
          <w:rFonts w:ascii="Arial" w:hAnsi="Arial" w:cs="Arial"/>
          <w:color w:val="800000"/>
          <w:sz w:val="32"/>
          <w:szCs w:val="32"/>
          <w:bdr w:val="none" w:sz="0" w:space="0" w:color="auto" w:frame="1"/>
        </w:rPr>
        <w:t>Reputation</w:t>
      </w:r>
    </w:p>
    <w:p w14:paraId="118AD665" w14:textId="77777777" w:rsidR="009E0B72" w:rsidRPr="004A294E" w:rsidRDefault="009E0B72" w:rsidP="2EE19EC6">
      <w:pPr>
        <w:rPr>
          <w:rFonts w:ascii="Arial" w:hAnsi="Arial" w:cs="Arial"/>
          <w:color w:val="000000"/>
          <w:sz w:val="24"/>
          <w:szCs w:val="24"/>
        </w:rPr>
      </w:pPr>
      <w:r w:rsidRPr="004A294E">
        <w:rPr>
          <w:rFonts w:ascii="Arial" w:hAnsi="Arial" w:cs="Arial"/>
          <w:color w:val="000000" w:themeColor="text1"/>
          <w:sz w:val="24"/>
          <w:szCs w:val="24"/>
        </w:rPr>
        <w:t>Together with the other primary schools in Harborne we are really lucky to be oversubscribed. Our expansion in 201</w:t>
      </w:r>
      <w:r w:rsidR="004873A6" w:rsidRPr="004A294E">
        <w:rPr>
          <w:rFonts w:ascii="Arial" w:hAnsi="Arial" w:cs="Arial"/>
          <w:color w:val="000000" w:themeColor="text1"/>
          <w:sz w:val="24"/>
          <w:szCs w:val="24"/>
        </w:rPr>
        <w:t>9</w:t>
      </w:r>
      <w:r w:rsidRPr="004A294E">
        <w:rPr>
          <w:rFonts w:ascii="Arial" w:hAnsi="Arial" w:cs="Arial"/>
          <w:color w:val="000000" w:themeColor="text1"/>
          <w:sz w:val="24"/>
          <w:szCs w:val="24"/>
        </w:rPr>
        <w:t xml:space="preserve"> was as a result of the competition for a place within a primary school within Harborne being fierce and if you did not live really close to one of the schools you would not get a place. Our expansion from 3 to 4 form entry has relieved the pressure on local parents but we are still oversubscribed.</w:t>
      </w:r>
    </w:p>
    <w:p w14:paraId="164F9E10" w14:textId="77777777" w:rsidR="009E0B72" w:rsidRPr="004A294E" w:rsidRDefault="009E0B72" w:rsidP="2EE19EC6">
      <w:pPr>
        <w:rPr>
          <w:rFonts w:ascii="Arial" w:hAnsi="Arial" w:cs="Arial"/>
          <w:color w:val="000000"/>
          <w:sz w:val="24"/>
          <w:szCs w:val="24"/>
        </w:rPr>
      </w:pPr>
      <w:r w:rsidRPr="004A294E">
        <w:rPr>
          <w:rFonts w:ascii="Arial" w:hAnsi="Arial" w:cs="Arial"/>
          <w:color w:val="000000" w:themeColor="text1"/>
          <w:sz w:val="24"/>
          <w:szCs w:val="24"/>
        </w:rPr>
        <w:t>We were awarded Outstanding by Ofsted in 2014 so we are well overdue a new inspection!</w:t>
      </w:r>
      <w:r w:rsidR="008B2179" w:rsidRPr="004A294E">
        <w:rPr>
          <w:rFonts w:ascii="Arial" w:hAnsi="Arial" w:cs="Arial"/>
          <w:color w:val="000000" w:themeColor="text1"/>
          <w:sz w:val="24"/>
          <w:szCs w:val="24"/>
        </w:rPr>
        <w:t>. Our 202</w:t>
      </w:r>
      <w:r w:rsidR="00C30BF1" w:rsidRPr="004A294E">
        <w:rPr>
          <w:rFonts w:ascii="Arial" w:hAnsi="Arial" w:cs="Arial"/>
          <w:color w:val="000000" w:themeColor="text1"/>
          <w:sz w:val="24"/>
          <w:szCs w:val="24"/>
        </w:rPr>
        <w:t>4</w:t>
      </w:r>
      <w:r w:rsidR="008B2179" w:rsidRPr="004A294E">
        <w:rPr>
          <w:rFonts w:ascii="Arial" w:hAnsi="Arial" w:cs="Arial"/>
          <w:color w:val="000000" w:themeColor="text1"/>
          <w:sz w:val="24"/>
          <w:szCs w:val="24"/>
        </w:rPr>
        <w:t xml:space="preserve"> SATs are set out below:</w:t>
      </w:r>
    </w:p>
    <w:tbl>
      <w:tblPr>
        <w:tblStyle w:val="TableGrid"/>
        <w:tblW w:w="0" w:type="auto"/>
        <w:tblLayout w:type="fixed"/>
        <w:tblLook w:val="04A0" w:firstRow="1" w:lastRow="0" w:firstColumn="1" w:lastColumn="0" w:noHBand="0" w:noVBand="1"/>
      </w:tblPr>
      <w:tblGrid>
        <w:gridCol w:w="2765"/>
        <w:gridCol w:w="1341"/>
        <w:gridCol w:w="1372"/>
        <w:gridCol w:w="1321"/>
        <w:gridCol w:w="1418"/>
      </w:tblGrid>
      <w:tr w:rsidR="2EE19EC6" w14:paraId="69B89F82" w14:textId="77777777" w:rsidTr="2EE19EC6">
        <w:trPr>
          <w:trHeight w:val="300"/>
        </w:trPr>
        <w:tc>
          <w:tcPr>
            <w:tcW w:w="276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6F763A"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KS2</w:t>
            </w:r>
          </w:p>
        </w:tc>
        <w:tc>
          <w:tcPr>
            <w:tcW w:w="2713"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A173B34"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Expected standard</w:t>
            </w:r>
          </w:p>
        </w:tc>
        <w:tc>
          <w:tcPr>
            <w:tcW w:w="2739" w:type="dxa"/>
            <w:gridSpan w:val="2"/>
            <w:tcBorders>
              <w:top w:val="single" w:sz="8" w:space="0" w:color="auto"/>
              <w:left w:val="nil"/>
              <w:bottom w:val="single" w:sz="8" w:space="0" w:color="auto"/>
              <w:right w:val="single" w:sz="8" w:space="0" w:color="auto"/>
            </w:tcBorders>
            <w:shd w:val="clear" w:color="auto" w:fill="C00000"/>
            <w:tcMar>
              <w:left w:w="108" w:type="dxa"/>
              <w:right w:w="108" w:type="dxa"/>
            </w:tcMar>
          </w:tcPr>
          <w:p w14:paraId="48471334"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Greater depth</w:t>
            </w:r>
          </w:p>
        </w:tc>
      </w:tr>
      <w:tr w:rsidR="2EE19EC6" w14:paraId="7D3A167C" w14:textId="77777777" w:rsidTr="2EE19EC6">
        <w:trPr>
          <w:trHeight w:val="300"/>
        </w:trPr>
        <w:tc>
          <w:tcPr>
            <w:tcW w:w="2765" w:type="dxa"/>
            <w:vMerge/>
            <w:tcBorders>
              <w:left w:val="single" w:sz="0" w:space="0" w:color="auto"/>
              <w:bottom w:val="single" w:sz="0" w:space="0" w:color="auto"/>
              <w:right w:val="single" w:sz="0" w:space="0" w:color="auto"/>
            </w:tcBorders>
            <w:vAlign w:val="center"/>
          </w:tcPr>
          <w:p w14:paraId="6ACC3476" w14:textId="77777777" w:rsidR="00CE5A3B" w:rsidRPr="004A294E" w:rsidRDefault="00CE5A3B">
            <w:pPr>
              <w:ind w:left="0" w:hanging="2"/>
            </w:pPr>
          </w:p>
        </w:tc>
        <w:tc>
          <w:tcPr>
            <w:tcW w:w="1341" w:type="dxa"/>
            <w:tcBorders>
              <w:top w:val="single" w:sz="8" w:space="0" w:color="auto"/>
              <w:left w:val="nil"/>
              <w:bottom w:val="single" w:sz="8" w:space="0" w:color="auto"/>
              <w:right w:val="single" w:sz="8" w:space="0" w:color="auto"/>
            </w:tcBorders>
            <w:shd w:val="clear" w:color="auto" w:fill="C00000"/>
            <w:tcMar>
              <w:left w:w="108" w:type="dxa"/>
              <w:right w:w="108" w:type="dxa"/>
            </w:tcMar>
          </w:tcPr>
          <w:p w14:paraId="370584D6"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School %</w:t>
            </w:r>
          </w:p>
        </w:tc>
        <w:tc>
          <w:tcPr>
            <w:tcW w:w="1372" w:type="dxa"/>
            <w:tcBorders>
              <w:top w:val="nil"/>
              <w:left w:val="single" w:sz="8" w:space="0" w:color="auto"/>
              <w:bottom w:val="single" w:sz="8" w:space="0" w:color="auto"/>
              <w:right w:val="single" w:sz="8" w:space="0" w:color="auto"/>
            </w:tcBorders>
            <w:shd w:val="clear" w:color="auto" w:fill="C00000"/>
            <w:tcMar>
              <w:left w:w="108" w:type="dxa"/>
              <w:right w:w="108" w:type="dxa"/>
            </w:tcMar>
          </w:tcPr>
          <w:p w14:paraId="69C5C3DB"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National %</w:t>
            </w:r>
          </w:p>
        </w:tc>
        <w:tc>
          <w:tcPr>
            <w:tcW w:w="13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2F798A6"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School %</w:t>
            </w:r>
          </w:p>
        </w:tc>
        <w:tc>
          <w:tcPr>
            <w:tcW w:w="1418" w:type="dxa"/>
            <w:tcBorders>
              <w:top w:val="nil"/>
              <w:left w:val="single" w:sz="8" w:space="0" w:color="auto"/>
              <w:bottom w:val="single" w:sz="8" w:space="0" w:color="auto"/>
              <w:right w:val="single" w:sz="8" w:space="0" w:color="auto"/>
            </w:tcBorders>
            <w:shd w:val="clear" w:color="auto" w:fill="C00000"/>
            <w:tcMar>
              <w:left w:w="108" w:type="dxa"/>
              <w:right w:w="108" w:type="dxa"/>
            </w:tcMar>
          </w:tcPr>
          <w:p w14:paraId="4FA80E51" w14:textId="77777777" w:rsidR="2EE19EC6" w:rsidRPr="004A294E" w:rsidRDefault="2EE19EC6" w:rsidP="2EE19EC6">
            <w:pPr>
              <w:ind w:left="0" w:hanging="2"/>
              <w:jc w:val="center"/>
              <w:rPr>
                <w:rFonts w:ascii="Arial" w:eastAsia="Arial" w:hAnsi="Arial" w:cs="Arial"/>
                <w:color w:val="FFFFFF" w:themeColor="background1"/>
              </w:rPr>
            </w:pPr>
            <w:r w:rsidRPr="004A294E">
              <w:rPr>
                <w:rFonts w:ascii="Arial" w:eastAsia="Arial" w:hAnsi="Arial" w:cs="Arial"/>
                <w:color w:val="FFFFFF" w:themeColor="background1"/>
              </w:rPr>
              <w:t>National %</w:t>
            </w:r>
          </w:p>
        </w:tc>
      </w:tr>
      <w:tr w:rsidR="2EE19EC6" w14:paraId="7B9747E5" w14:textId="77777777" w:rsidTr="2EE19EC6">
        <w:trPr>
          <w:trHeight w:val="300"/>
        </w:trPr>
        <w:tc>
          <w:tcPr>
            <w:tcW w:w="276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87D83D1"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Reading</w:t>
            </w:r>
          </w:p>
        </w:tc>
        <w:tc>
          <w:tcPr>
            <w:tcW w:w="1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36AAA3"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89</w:t>
            </w:r>
          </w:p>
        </w:tc>
        <w:tc>
          <w:tcPr>
            <w:tcW w:w="137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63D1485"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74</w:t>
            </w:r>
          </w:p>
        </w:tc>
        <w:tc>
          <w:tcPr>
            <w:tcW w:w="13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48FBF9"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48</w:t>
            </w:r>
          </w:p>
        </w:tc>
        <w:tc>
          <w:tcPr>
            <w:tcW w:w="14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F74822"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47.8</w:t>
            </w:r>
          </w:p>
        </w:tc>
      </w:tr>
      <w:tr w:rsidR="2EE19EC6" w14:paraId="4416AFBA" w14:textId="77777777" w:rsidTr="2EE19EC6">
        <w:trPr>
          <w:trHeight w:val="300"/>
        </w:trPr>
        <w:tc>
          <w:tcPr>
            <w:tcW w:w="27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AE0CA8"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lastRenderedPageBreak/>
              <w:t>Writing</w:t>
            </w:r>
          </w:p>
        </w:tc>
        <w:tc>
          <w:tcPr>
            <w:tcW w:w="1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287B99"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80</w:t>
            </w:r>
          </w:p>
        </w:tc>
        <w:tc>
          <w:tcPr>
            <w:tcW w:w="137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1A6C14"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72</w:t>
            </w:r>
          </w:p>
        </w:tc>
        <w:tc>
          <w:tcPr>
            <w:tcW w:w="13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B130C2"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3</w:t>
            </w:r>
          </w:p>
        </w:tc>
        <w:tc>
          <w:tcPr>
            <w:tcW w:w="14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A82EC2"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3.3</w:t>
            </w:r>
          </w:p>
        </w:tc>
      </w:tr>
      <w:tr w:rsidR="2EE19EC6" w14:paraId="364E939E" w14:textId="77777777" w:rsidTr="2EE19EC6">
        <w:trPr>
          <w:trHeight w:val="300"/>
        </w:trPr>
        <w:tc>
          <w:tcPr>
            <w:tcW w:w="27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605819"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Maths</w:t>
            </w:r>
          </w:p>
        </w:tc>
        <w:tc>
          <w:tcPr>
            <w:tcW w:w="1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2095A4"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83</w:t>
            </w:r>
          </w:p>
        </w:tc>
        <w:tc>
          <w:tcPr>
            <w:tcW w:w="137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199743"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73</w:t>
            </w:r>
          </w:p>
        </w:tc>
        <w:tc>
          <w:tcPr>
            <w:tcW w:w="13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CCA149"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46</w:t>
            </w:r>
          </w:p>
        </w:tc>
        <w:tc>
          <w:tcPr>
            <w:tcW w:w="14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542CFD"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45.6</w:t>
            </w:r>
          </w:p>
        </w:tc>
      </w:tr>
      <w:tr w:rsidR="2EE19EC6" w14:paraId="6551A705" w14:textId="77777777" w:rsidTr="2EE19EC6">
        <w:trPr>
          <w:trHeight w:val="300"/>
        </w:trPr>
        <w:tc>
          <w:tcPr>
            <w:tcW w:w="27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F81E697"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Expected in Combined (R, W &amp; M)</w:t>
            </w:r>
          </w:p>
        </w:tc>
        <w:tc>
          <w:tcPr>
            <w:tcW w:w="1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783906"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74</w:t>
            </w:r>
          </w:p>
        </w:tc>
        <w:tc>
          <w:tcPr>
            <w:tcW w:w="137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3072EB"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61</w:t>
            </w:r>
          </w:p>
        </w:tc>
        <w:tc>
          <w:tcPr>
            <w:tcW w:w="13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B5961C"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2</w:t>
            </w:r>
          </w:p>
        </w:tc>
        <w:tc>
          <w:tcPr>
            <w:tcW w:w="14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4C89DC" w14:textId="77777777" w:rsidR="2EE19EC6" w:rsidRPr="004A294E" w:rsidRDefault="2EE19EC6" w:rsidP="2EE19EC6">
            <w:pPr>
              <w:ind w:left="0" w:hanging="2"/>
              <w:jc w:val="center"/>
              <w:rPr>
                <w:rFonts w:ascii="Arial" w:eastAsia="Arial" w:hAnsi="Arial" w:cs="Arial"/>
                <w:color w:val="000000" w:themeColor="text1"/>
              </w:rPr>
            </w:pPr>
            <w:r w:rsidRPr="004A294E">
              <w:rPr>
                <w:rFonts w:ascii="Arial" w:eastAsia="Arial" w:hAnsi="Arial" w:cs="Arial"/>
                <w:color w:val="000000" w:themeColor="text1"/>
              </w:rPr>
              <w:t>2.2</w:t>
            </w:r>
          </w:p>
        </w:tc>
      </w:tr>
    </w:tbl>
    <w:p w14:paraId="08814C74" w14:textId="77777777" w:rsidR="00A851CD" w:rsidRPr="00B64F24" w:rsidRDefault="00A851CD" w:rsidP="008B2179"/>
    <w:p w14:paraId="635EA540" w14:textId="77777777" w:rsidR="00642768" w:rsidRPr="004A294E" w:rsidRDefault="00642768" w:rsidP="2EE19EC6">
      <w:pPr>
        <w:rPr>
          <w:rFonts w:ascii="Arial" w:hAnsi="Arial" w:cs="Arial"/>
          <w:b/>
          <w:bCs/>
          <w:color w:val="800000"/>
          <w:sz w:val="32"/>
          <w:szCs w:val="32"/>
        </w:rPr>
      </w:pPr>
      <w:r w:rsidRPr="004A294E">
        <w:rPr>
          <w:rFonts w:ascii="Arial" w:hAnsi="Arial" w:cs="Arial"/>
          <w:b/>
          <w:bCs/>
          <w:color w:val="800000"/>
          <w:sz w:val="32"/>
          <w:szCs w:val="32"/>
        </w:rPr>
        <w:t>Friends</w:t>
      </w:r>
    </w:p>
    <w:p w14:paraId="40F68169" w14:textId="77777777" w:rsidR="00642768" w:rsidRPr="004A294E" w:rsidRDefault="00642768" w:rsidP="00642768">
      <w:pPr>
        <w:rPr>
          <w:rFonts w:ascii="Arial" w:hAnsi="Arial" w:cs="Arial"/>
          <w:color w:val="000000" w:themeColor="text1"/>
          <w:sz w:val="24"/>
          <w:szCs w:val="24"/>
        </w:rPr>
      </w:pPr>
      <w:r w:rsidRPr="004A294E">
        <w:rPr>
          <w:rFonts w:ascii="Arial" w:hAnsi="Arial" w:cs="Arial"/>
          <w:color w:val="000000" w:themeColor="text1"/>
          <w:sz w:val="24"/>
          <w:szCs w:val="24"/>
        </w:rPr>
        <w:t>We are very fortunate to have a very supportive Friends Group. They raise significant sums for the school and run regular events for the children and parents such as school discos, quiz nights, film club as well as Xmas and Summer Fairs.</w:t>
      </w:r>
    </w:p>
    <w:p w14:paraId="4BCF67F8" w14:textId="77777777" w:rsidR="009E0B72" w:rsidRPr="00B64F24" w:rsidRDefault="009E0B72">
      <w:pPr>
        <w:rPr>
          <w:rFonts w:ascii="Arial" w:hAnsi="Arial" w:cs="Arial"/>
          <w:color w:val="000000"/>
          <w:sz w:val="20"/>
          <w:szCs w:val="20"/>
        </w:rPr>
      </w:pPr>
    </w:p>
    <w:p w14:paraId="6ED4723A" w14:textId="77777777" w:rsidR="007B5BFE" w:rsidRDefault="007B5BFE" w:rsidP="007B5BFE">
      <w:pPr>
        <w:rPr>
          <w:rFonts w:ascii="Arial" w:hAnsi="Arial" w:cs="Arial"/>
          <w:i/>
          <w:sz w:val="20"/>
          <w:szCs w:val="20"/>
        </w:rPr>
      </w:pPr>
    </w:p>
    <w:p w14:paraId="672F12CE" w14:textId="77777777" w:rsidR="004A294E" w:rsidRDefault="004A294E" w:rsidP="007B5BFE">
      <w:pPr>
        <w:rPr>
          <w:rFonts w:ascii="Arial" w:hAnsi="Arial" w:cs="Arial"/>
          <w:i/>
          <w:sz w:val="20"/>
          <w:szCs w:val="20"/>
        </w:rPr>
      </w:pPr>
    </w:p>
    <w:p w14:paraId="13F14CDE" w14:textId="77777777" w:rsidR="00A21799" w:rsidRPr="00A21799" w:rsidRDefault="00A21799" w:rsidP="00A21799">
      <w:pPr>
        <w:pStyle w:val="Title"/>
        <w:rPr>
          <w:rFonts w:ascii="Arial" w:hAnsi="Arial" w:cs="Arial"/>
          <w:b w:val="0"/>
          <w:sz w:val="20"/>
          <w:szCs w:val="20"/>
        </w:rPr>
      </w:pPr>
    </w:p>
    <w:p w14:paraId="2B1EA6EF" w14:textId="77777777" w:rsidR="00131EEF" w:rsidRPr="00A21799" w:rsidRDefault="00131EEF" w:rsidP="00481673">
      <w:pPr>
        <w:rPr>
          <w:rFonts w:ascii="Arial" w:eastAsia="Arial" w:hAnsi="Arial" w:cs="Arial"/>
          <w:sz w:val="20"/>
          <w:szCs w:val="20"/>
        </w:rPr>
      </w:pPr>
    </w:p>
    <w:sectPr w:rsidR="00131EEF" w:rsidRPr="00A21799" w:rsidSect="0054530C">
      <w:headerReference w:type="default" r:id="rId14"/>
      <w:footerReference w:type="even" r:id="rId15"/>
      <w:footerReference w:type="default" r:id="rId16"/>
      <w:headerReference w:type="first" r:id="rId17"/>
      <w:footerReference w:type="first" r:id="rId18"/>
      <w:pgSz w:w="11906" w:h="16838"/>
      <w:pgMar w:top="1440" w:right="1440" w:bottom="1440" w:left="1440" w:header="680" w:footer="708" w:gutter="0"/>
      <w:pgBorders w:offsetFrom="page">
        <w:top w:val="single" w:sz="24" w:space="24" w:color="990142"/>
        <w:left w:val="single" w:sz="24" w:space="24" w:color="990142"/>
        <w:bottom w:val="single" w:sz="24" w:space="24" w:color="990142"/>
        <w:right w:val="single" w:sz="24" w:space="24" w:color="990142"/>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3F09" w14:textId="77777777" w:rsidR="004E0714" w:rsidRDefault="004E0714">
      <w:pPr>
        <w:spacing w:after="0" w:line="240" w:lineRule="auto"/>
      </w:pPr>
      <w:r>
        <w:separator/>
      </w:r>
    </w:p>
  </w:endnote>
  <w:endnote w:type="continuationSeparator" w:id="0">
    <w:p w14:paraId="32F49F38" w14:textId="77777777" w:rsidR="004E0714" w:rsidRDefault="004E0714">
      <w:pPr>
        <w:spacing w:after="0" w:line="240" w:lineRule="auto"/>
      </w:pPr>
      <w:r>
        <w:continuationSeparator/>
      </w:r>
    </w:p>
  </w:endnote>
  <w:endnote w:type="continuationNotice" w:id="1">
    <w:p w14:paraId="52D857C0" w14:textId="77777777" w:rsidR="004E0714" w:rsidRDefault="004E0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8FA0" w14:textId="77777777" w:rsidR="001D26CD" w:rsidRDefault="001D2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96FE" w14:textId="77777777" w:rsidR="001D26CD" w:rsidRDefault="001D2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C328" w14:textId="77777777" w:rsidR="001D26CD" w:rsidRDefault="001D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E623" w14:textId="77777777" w:rsidR="004E0714" w:rsidRDefault="004E0714">
      <w:pPr>
        <w:spacing w:after="0" w:line="240" w:lineRule="auto"/>
      </w:pPr>
      <w:r>
        <w:separator/>
      </w:r>
    </w:p>
  </w:footnote>
  <w:footnote w:type="continuationSeparator" w:id="0">
    <w:p w14:paraId="1B763BCF" w14:textId="77777777" w:rsidR="004E0714" w:rsidRDefault="004E0714">
      <w:pPr>
        <w:spacing w:after="0" w:line="240" w:lineRule="auto"/>
      </w:pPr>
      <w:r>
        <w:continuationSeparator/>
      </w:r>
    </w:p>
  </w:footnote>
  <w:footnote w:type="continuationNotice" w:id="1">
    <w:p w14:paraId="5520B081" w14:textId="77777777" w:rsidR="004E0714" w:rsidRDefault="004E07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0A37" w14:textId="77777777" w:rsidR="00DC2E98" w:rsidRDefault="003F355A" w:rsidP="00F84B79">
    <w:pPr>
      <w:pStyle w:val="Header"/>
      <w:jc w:val="right"/>
    </w:pPr>
    <w:r w:rsidRPr="003F355A">
      <w:rPr>
        <w:noProof/>
        <w:lang w:val="en-GB" w:eastAsia="en-GB"/>
      </w:rPr>
      <w:drawing>
        <wp:inline distT="0" distB="0" distL="0" distR="0" wp14:anchorId="6CFA0B6C" wp14:editId="4F951746">
          <wp:extent cx="812800" cy="82466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5846" cy="848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4611" w14:textId="77777777" w:rsidR="005E497F" w:rsidRDefault="005E497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850A8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807662" o:spid="_x0000_i1025" type="#_x0000_t75" style="width:210pt;height:332.25pt;visibility:visible;mso-wrap-style:square">
            <v:imagedata r:id="rId1" o:title=""/>
          </v:shape>
        </w:pict>
      </mc:Choice>
      <mc:Fallback>
        <w:drawing>
          <wp:inline distT="0" distB="0" distL="0" distR="0" wp14:anchorId="333AE8FA" wp14:editId="333AE8FB">
            <wp:extent cx="2667000" cy="4219575"/>
            <wp:effectExtent l="0" t="0" r="0" b="0"/>
            <wp:docPr id="209807662" name="Picture 20980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4219575"/>
                    </a:xfrm>
                    <a:prstGeom prst="rect">
                      <a:avLst/>
                    </a:prstGeom>
                    <a:noFill/>
                    <a:ln>
                      <a:noFill/>
                    </a:ln>
                  </pic:spPr>
                </pic:pic>
              </a:graphicData>
            </a:graphic>
          </wp:inline>
        </w:drawing>
      </mc:Fallback>
    </mc:AlternateContent>
  </w:numPicBullet>
  <w:abstractNum w:abstractNumId="0" w15:restartNumberingAfterBreak="0">
    <w:nsid w:val="02E11BA1"/>
    <w:multiLevelType w:val="hybridMultilevel"/>
    <w:tmpl w:val="63DA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33FF"/>
    <w:multiLevelType w:val="hybridMultilevel"/>
    <w:tmpl w:val="1AD6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779FC"/>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22E5E"/>
    <w:multiLevelType w:val="hybridMultilevel"/>
    <w:tmpl w:val="1ED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53D4A"/>
    <w:multiLevelType w:val="hybridMultilevel"/>
    <w:tmpl w:val="E3109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652DA8"/>
    <w:multiLevelType w:val="hybridMultilevel"/>
    <w:tmpl w:val="89D4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0D256B"/>
    <w:multiLevelType w:val="hybridMultilevel"/>
    <w:tmpl w:val="6F58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10539"/>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A614E7"/>
    <w:multiLevelType w:val="hybridMultilevel"/>
    <w:tmpl w:val="06DCA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E74D24"/>
    <w:multiLevelType w:val="hybridMultilevel"/>
    <w:tmpl w:val="63CAA08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30C10ED8"/>
    <w:multiLevelType w:val="hybridMultilevel"/>
    <w:tmpl w:val="6C8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233BD"/>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442B69"/>
    <w:multiLevelType w:val="hybridMultilevel"/>
    <w:tmpl w:val="4A08994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390776F1"/>
    <w:multiLevelType w:val="hybridMultilevel"/>
    <w:tmpl w:val="768C5BA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CEC647B"/>
    <w:multiLevelType w:val="hybridMultilevel"/>
    <w:tmpl w:val="1D9680E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3E4E7310"/>
    <w:multiLevelType w:val="hybridMultilevel"/>
    <w:tmpl w:val="E1C03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281116"/>
    <w:multiLevelType w:val="hybridMultilevel"/>
    <w:tmpl w:val="674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64795"/>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C11199"/>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2E0E2C"/>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F415F7"/>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F52778"/>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52014191"/>
    <w:multiLevelType w:val="hybridMultilevel"/>
    <w:tmpl w:val="4B50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468C3"/>
    <w:multiLevelType w:val="hybridMultilevel"/>
    <w:tmpl w:val="621401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4AF0214"/>
    <w:multiLevelType w:val="hybridMultilevel"/>
    <w:tmpl w:val="F4B0B33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594A3E3A"/>
    <w:multiLevelType w:val="hybridMultilevel"/>
    <w:tmpl w:val="DCBCA306"/>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28" w15:restartNumberingAfterBreak="0">
    <w:nsid w:val="61443C21"/>
    <w:multiLevelType w:val="hybridMultilevel"/>
    <w:tmpl w:val="FCDE848E"/>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9" w15:restartNumberingAfterBreak="0">
    <w:nsid w:val="655B1CE0"/>
    <w:multiLevelType w:val="hybridMultilevel"/>
    <w:tmpl w:val="E22E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72A6B"/>
    <w:multiLevelType w:val="multilevel"/>
    <w:tmpl w:val="C96E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8822A1"/>
    <w:multiLevelType w:val="hybridMultilevel"/>
    <w:tmpl w:val="76C62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6005AD"/>
    <w:multiLevelType w:val="hybridMultilevel"/>
    <w:tmpl w:val="C92655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7F13596F"/>
    <w:multiLevelType w:val="hybridMultilevel"/>
    <w:tmpl w:val="A168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E7A22"/>
    <w:multiLevelType w:val="hybridMultilevel"/>
    <w:tmpl w:val="6150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861719">
    <w:abstractNumId w:val="27"/>
  </w:num>
  <w:num w:numId="2" w16cid:durableId="321852496">
    <w:abstractNumId w:val="7"/>
  </w:num>
  <w:num w:numId="3" w16cid:durableId="134371249">
    <w:abstractNumId w:val="19"/>
  </w:num>
  <w:num w:numId="4" w16cid:durableId="1198157456">
    <w:abstractNumId w:val="12"/>
  </w:num>
  <w:num w:numId="5" w16cid:durableId="1444183616">
    <w:abstractNumId w:val="18"/>
  </w:num>
  <w:num w:numId="6" w16cid:durableId="1751384988">
    <w:abstractNumId w:val="2"/>
  </w:num>
  <w:num w:numId="7" w16cid:durableId="2054308948">
    <w:abstractNumId w:val="30"/>
  </w:num>
  <w:num w:numId="8" w16cid:durableId="2090300325">
    <w:abstractNumId w:val="21"/>
  </w:num>
  <w:num w:numId="9" w16cid:durableId="1352535370">
    <w:abstractNumId w:val="20"/>
  </w:num>
  <w:num w:numId="10" w16cid:durableId="537013922">
    <w:abstractNumId w:val="22"/>
  </w:num>
  <w:num w:numId="11" w16cid:durableId="1062212723">
    <w:abstractNumId w:val="26"/>
  </w:num>
  <w:num w:numId="12" w16cid:durableId="1010452965">
    <w:abstractNumId w:val="10"/>
  </w:num>
  <w:num w:numId="13" w16cid:durableId="370808881">
    <w:abstractNumId w:val="15"/>
  </w:num>
  <w:num w:numId="14" w16cid:durableId="399788387">
    <w:abstractNumId w:val="32"/>
  </w:num>
  <w:num w:numId="15" w16cid:durableId="1989698591">
    <w:abstractNumId w:val="14"/>
  </w:num>
  <w:num w:numId="16" w16cid:durableId="1486582192">
    <w:abstractNumId w:val="13"/>
  </w:num>
  <w:num w:numId="17" w16cid:durableId="2139912237">
    <w:abstractNumId w:val="1"/>
  </w:num>
  <w:num w:numId="18" w16cid:durableId="539511663">
    <w:abstractNumId w:val="23"/>
  </w:num>
  <w:num w:numId="19" w16cid:durableId="1057624902">
    <w:abstractNumId w:val="24"/>
  </w:num>
  <w:num w:numId="20" w16cid:durableId="201095924">
    <w:abstractNumId w:val="29"/>
  </w:num>
  <w:num w:numId="21" w16cid:durableId="1101947763">
    <w:abstractNumId w:val="33"/>
  </w:num>
  <w:num w:numId="22" w16cid:durableId="1235553802">
    <w:abstractNumId w:val="8"/>
  </w:num>
  <w:num w:numId="23" w16cid:durableId="308294240">
    <w:abstractNumId w:val="0"/>
  </w:num>
  <w:num w:numId="24" w16cid:durableId="42482165">
    <w:abstractNumId w:val="28"/>
  </w:num>
  <w:num w:numId="25" w16cid:durableId="2108883922">
    <w:abstractNumId w:val="17"/>
  </w:num>
  <w:num w:numId="26" w16cid:durableId="2030596126">
    <w:abstractNumId w:val="3"/>
  </w:num>
  <w:num w:numId="27" w16cid:durableId="559874614">
    <w:abstractNumId w:val="34"/>
  </w:num>
  <w:num w:numId="28" w16cid:durableId="27729772">
    <w:abstractNumId w:val="6"/>
  </w:num>
  <w:num w:numId="29" w16cid:durableId="1849103352">
    <w:abstractNumId w:val="11"/>
  </w:num>
  <w:num w:numId="30" w16cid:durableId="2012952794">
    <w:abstractNumId w:val="5"/>
  </w:num>
  <w:num w:numId="31" w16cid:durableId="994913190">
    <w:abstractNumId w:val="4"/>
  </w:num>
  <w:num w:numId="32" w16cid:durableId="1341934809">
    <w:abstractNumId w:val="31"/>
  </w:num>
  <w:num w:numId="33" w16cid:durableId="693119902">
    <w:abstractNumId w:val="16"/>
  </w:num>
  <w:num w:numId="34" w16cid:durableId="850727218">
    <w:abstractNumId w:val="25"/>
  </w:num>
  <w:num w:numId="35" w16cid:durableId="410852779">
    <w:abstractNumId w:val="9"/>
  </w:num>
  <w:num w:numId="36" w16cid:durableId="10231711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61479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F"/>
    <w:rsid w:val="000040B3"/>
    <w:rsid w:val="0001458B"/>
    <w:rsid w:val="00017660"/>
    <w:rsid w:val="00020007"/>
    <w:rsid w:val="00030EA5"/>
    <w:rsid w:val="00033AD6"/>
    <w:rsid w:val="000419B9"/>
    <w:rsid w:val="00055CCD"/>
    <w:rsid w:val="00067E40"/>
    <w:rsid w:val="0007242F"/>
    <w:rsid w:val="00076FFA"/>
    <w:rsid w:val="00086676"/>
    <w:rsid w:val="00093666"/>
    <w:rsid w:val="0009378C"/>
    <w:rsid w:val="000A2B26"/>
    <w:rsid w:val="000B2ADD"/>
    <w:rsid w:val="000B6E35"/>
    <w:rsid w:val="000C6AB0"/>
    <w:rsid w:val="000D2A2F"/>
    <w:rsid w:val="000D2BBE"/>
    <w:rsid w:val="000D7185"/>
    <w:rsid w:val="000D777A"/>
    <w:rsid w:val="000E3667"/>
    <w:rsid w:val="0010014A"/>
    <w:rsid w:val="00115E8E"/>
    <w:rsid w:val="00124D0B"/>
    <w:rsid w:val="0012784E"/>
    <w:rsid w:val="00131EEF"/>
    <w:rsid w:val="00132606"/>
    <w:rsid w:val="00133ACD"/>
    <w:rsid w:val="0013409E"/>
    <w:rsid w:val="00146A62"/>
    <w:rsid w:val="0016181E"/>
    <w:rsid w:val="00181600"/>
    <w:rsid w:val="00185581"/>
    <w:rsid w:val="00194AF9"/>
    <w:rsid w:val="001B38F7"/>
    <w:rsid w:val="001C586B"/>
    <w:rsid w:val="001C72D8"/>
    <w:rsid w:val="001D26CD"/>
    <w:rsid w:val="001D406C"/>
    <w:rsid w:val="001D51FE"/>
    <w:rsid w:val="001E00CF"/>
    <w:rsid w:val="001E3A34"/>
    <w:rsid w:val="001E4A86"/>
    <w:rsid w:val="001F37DA"/>
    <w:rsid w:val="001F4B54"/>
    <w:rsid w:val="001F5B53"/>
    <w:rsid w:val="001F7344"/>
    <w:rsid w:val="00200C73"/>
    <w:rsid w:val="00201689"/>
    <w:rsid w:val="00202BBF"/>
    <w:rsid w:val="00203EF2"/>
    <w:rsid w:val="00212A88"/>
    <w:rsid w:val="00217AFB"/>
    <w:rsid w:val="00233A36"/>
    <w:rsid w:val="00234277"/>
    <w:rsid w:val="0025036B"/>
    <w:rsid w:val="00250B13"/>
    <w:rsid w:val="00256833"/>
    <w:rsid w:val="002637A9"/>
    <w:rsid w:val="00264349"/>
    <w:rsid w:val="00266FF8"/>
    <w:rsid w:val="00271A35"/>
    <w:rsid w:val="00272AE1"/>
    <w:rsid w:val="00274E5F"/>
    <w:rsid w:val="002765E2"/>
    <w:rsid w:val="00295216"/>
    <w:rsid w:val="00295D6D"/>
    <w:rsid w:val="002C5A63"/>
    <w:rsid w:val="002C664B"/>
    <w:rsid w:val="002D2C30"/>
    <w:rsid w:val="002D6DFB"/>
    <w:rsid w:val="002E3F01"/>
    <w:rsid w:val="002E71AD"/>
    <w:rsid w:val="002F2E0F"/>
    <w:rsid w:val="002F6233"/>
    <w:rsid w:val="00302906"/>
    <w:rsid w:val="00304141"/>
    <w:rsid w:val="00307A7B"/>
    <w:rsid w:val="00314932"/>
    <w:rsid w:val="003173FE"/>
    <w:rsid w:val="00323BFF"/>
    <w:rsid w:val="00327A52"/>
    <w:rsid w:val="003357F7"/>
    <w:rsid w:val="003527DD"/>
    <w:rsid w:val="003542C2"/>
    <w:rsid w:val="0035661D"/>
    <w:rsid w:val="00363CF0"/>
    <w:rsid w:val="00364883"/>
    <w:rsid w:val="00365622"/>
    <w:rsid w:val="00367E3C"/>
    <w:rsid w:val="00371A98"/>
    <w:rsid w:val="003813BF"/>
    <w:rsid w:val="00381901"/>
    <w:rsid w:val="00391EC0"/>
    <w:rsid w:val="00394373"/>
    <w:rsid w:val="003B2CB5"/>
    <w:rsid w:val="003B5F29"/>
    <w:rsid w:val="003C1DCA"/>
    <w:rsid w:val="003D752B"/>
    <w:rsid w:val="003F355A"/>
    <w:rsid w:val="003F67E0"/>
    <w:rsid w:val="004039DA"/>
    <w:rsid w:val="00413680"/>
    <w:rsid w:val="00427149"/>
    <w:rsid w:val="00442DEB"/>
    <w:rsid w:val="00465634"/>
    <w:rsid w:val="0047615A"/>
    <w:rsid w:val="00481673"/>
    <w:rsid w:val="0048378E"/>
    <w:rsid w:val="00483FBC"/>
    <w:rsid w:val="004873A6"/>
    <w:rsid w:val="004A294E"/>
    <w:rsid w:val="004A4DE4"/>
    <w:rsid w:val="004A53AD"/>
    <w:rsid w:val="004A5A0D"/>
    <w:rsid w:val="004D39BD"/>
    <w:rsid w:val="004D7424"/>
    <w:rsid w:val="004E0714"/>
    <w:rsid w:val="004E3266"/>
    <w:rsid w:val="004E4632"/>
    <w:rsid w:val="004F1F32"/>
    <w:rsid w:val="004F22F9"/>
    <w:rsid w:val="005071EF"/>
    <w:rsid w:val="0050733F"/>
    <w:rsid w:val="00510354"/>
    <w:rsid w:val="00522E04"/>
    <w:rsid w:val="00544C09"/>
    <w:rsid w:val="0054530C"/>
    <w:rsid w:val="00547D29"/>
    <w:rsid w:val="00551945"/>
    <w:rsid w:val="00567F99"/>
    <w:rsid w:val="00590531"/>
    <w:rsid w:val="00591D90"/>
    <w:rsid w:val="0059450B"/>
    <w:rsid w:val="0059458F"/>
    <w:rsid w:val="00595439"/>
    <w:rsid w:val="005A3018"/>
    <w:rsid w:val="005B0A5E"/>
    <w:rsid w:val="005B3991"/>
    <w:rsid w:val="005C35B8"/>
    <w:rsid w:val="005D1897"/>
    <w:rsid w:val="005E06C5"/>
    <w:rsid w:val="005E0B65"/>
    <w:rsid w:val="005E497F"/>
    <w:rsid w:val="00607A74"/>
    <w:rsid w:val="00613ED4"/>
    <w:rsid w:val="00622F71"/>
    <w:rsid w:val="00630571"/>
    <w:rsid w:val="0063657E"/>
    <w:rsid w:val="00642768"/>
    <w:rsid w:val="0065708A"/>
    <w:rsid w:val="00657181"/>
    <w:rsid w:val="00657C13"/>
    <w:rsid w:val="006614A5"/>
    <w:rsid w:val="00661FAA"/>
    <w:rsid w:val="006628F9"/>
    <w:rsid w:val="00663469"/>
    <w:rsid w:val="00677B58"/>
    <w:rsid w:val="00685568"/>
    <w:rsid w:val="00686B2C"/>
    <w:rsid w:val="006B508D"/>
    <w:rsid w:val="006B5C9B"/>
    <w:rsid w:val="006C2ACE"/>
    <w:rsid w:val="006C5EEF"/>
    <w:rsid w:val="006C5F25"/>
    <w:rsid w:val="006C6884"/>
    <w:rsid w:val="006D79A1"/>
    <w:rsid w:val="006E1B0E"/>
    <w:rsid w:val="006E4850"/>
    <w:rsid w:val="006E79CF"/>
    <w:rsid w:val="006F6532"/>
    <w:rsid w:val="00714A93"/>
    <w:rsid w:val="00715C75"/>
    <w:rsid w:val="00716CC8"/>
    <w:rsid w:val="0071707B"/>
    <w:rsid w:val="007178B3"/>
    <w:rsid w:val="007265ED"/>
    <w:rsid w:val="00747398"/>
    <w:rsid w:val="00747E66"/>
    <w:rsid w:val="00760798"/>
    <w:rsid w:val="007609EC"/>
    <w:rsid w:val="00766D1B"/>
    <w:rsid w:val="007709BE"/>
    <w:rsid w:val="00781649"/>
    <w:rsid w:val="007952E9"/>
    <w:rsid w:val="007B5B6B"/>
    <w:rsid w:val="007B5BFE"/>
    <w:rsid w:val="007E095A"/>
    <w:rsid w:val="007E2BF7"/>
    <w:rsid w:val="007E596B"/>
    <w:rsid w:val="007F7E44"/>
    <w:rsid w:val="008058D6"/>
    <w:rsid w:val="00811EAA"/>
    <w:rsid w:val="00824ED3"/>
    <w:rsid w:val="00850501"/>
    <w:rsid w:val="00851089"/>
    <w:rsid w:val="00854177"/>
    <w:rsid w:val="00854F53"/>
    <w:rsid w:val="008614AE"/>
    <w:rsid w:val="008649AA"/>
    <w:rsid w:val="00874B55"/>
    <w:rsid w:val="00875174"/>
    <w:rsid w:val="00876CF8"/>
    <w:rsid w:val="00881195"/>
    <w:rsid w:val="008819E3"/>
    <w:rsid w:val="00884336"/>
    <w:rsid w:val="00892E40"/>
    <w:rsid w:val="008A581A"/>
    <w:rsid w:val="008B0463"/>
    <w:rsid w:val="008B2179"/>
    <w:rsid w:val="008B4E73"/>
    <w:rsid w:val="008B6E45"/>
    <w:rsid w:val="008C3744"/>
    <w:rsid w:val="008C7531"/>
    <w:rsid w:val="008D292E"/>
    <w:rsid w:val="008D2F08"/>
    <w:rsid w:val="008D658F"/>
    <w:rsid w:val="008F2FAB"/>
    <w:rsid w:val="008F62CD"/>
    <w:rsid w:val="008F66D0"/>
    <w:rsid w:val="008F7FB8"/>
    <w:rsid w:val="00911F11"/>
    <w:rsid w:val="00913E3D"/>
    <w:rsid w:val="00915085"/>
    <w:rsid w:val="00927EC7"/>
    <w:rsid w:val="009306D6"/>
    <w:rsid w:val="0093413A"/>
    <w:rsid w:val="00951A79"/>
    <w:rsid w:val="00954F6B"/>
    <w:rsid w:val="00961B31"/>
    <w:rsid w:val="0096362C"/>
    <w:rsid w:val="009665B3"/>
    <w:rsid w:val="0097184A"/>
    <w:rsid w:val="00974850"/>
    <w:rsid w:val="009912E7"/>
    <w:rsid w:val="00995646"/>
    <w:rsid w:val="009A437B"/>
    <w:rsid w:val="009A4A9C"/>
    <w:rsid w:val="009A6236"/>
    <w:rsid w:val="009A6423"/>
    <w:rsid w:val="009B34B5"/>
    <w:rsid w:val="009B3B1E"/>
    <w:rsid w:val="009C573B"/>
    <w:rsid w:val="009C748A"/>
    <w:rsid w:val="009D7BA2"/>
    <w:rsid w:val="009E0B72"/>
    <w:rsid w:val="009E1083"/>
    <w:rsid w:val="009E6E13"/>
    <w:rsid w:val="009F4EBC"/>
    <w:rsid w:val="00A077CC"/>
    <w:rsid w:val="00A1141F"/>
    <w:rsid w:val="00A2002F"/>
    <w:rsid w:val="00A21799"/>
    <w:rsid w:val="00A245F1"/>
    <w:rsid w:val="00A36C43"/>
    <w:rsid w:val="00A374B9"/>
    <w:rsid w:val="00A441C7"/>
    <w:rsid w:val="00A4570C"/>
    <w:rsid w:val="00A537EC"/>
    <w:rsid w:val="00A55AF4"/>
    <w:rsid w:val="00A56A90"/>
    <w:rsid w:val="00A5743C"/>
    <w:rsid w:val="00A64162"/>
    <w:rsid w:val="00A65FDD"/>
    <w:rsid w:val="00A674AD"/>
    <w:rsid w:val="00A71165"/>
    <w:rsid w:val="00A739B3"/>
    <w:rsid w:val="00A82A63"/>
    <w:rsid w:val="00A82F3F"/>
    <w:rsid w:val="00A84254"/>
    <w:rsid w:val="00A851CD"/>
    <w:rsid w:val="00A91C8D"/>
    <w:rsid w:val="00A96535"/>
    <w:rsid w:val="00AB056B"/>
    <w:rsid w:val="00AB4F66"/>
    <w:rsid w:val="00AC5F29"/>
    <w:rsid w:val="00AD6CBD"/>
    <w:rsid w:val="00AF03F4"/>
    <w:rsid w:val="00AF0978"/>
    <w:rsid w:val="00AF0D95"/>
    <w:rsid w:val="00AF4280"/>
    <w:rsid w:val="00B02A4A"/>
    <w:rsid w:val="00B03F51"/>
    <w:rsid w:val="00B0779A"/>
    <w:rsid w:val="00B128F4"/>
    <w:rsid w:val="00B1345A"/>
    <w:rsid w:val="00B15F57"/>
    <w:rsid w:val="00B26056"/>
    <w:rsid w:val="00B35D76"/>
    <w:rsid w:val="00B369A9"/>
    <w:rsid w:val="00B46300"/>
    <w:rsid w:val="00B64F24"/>
    <w:rsid w:val="00B85D74"/>
    <w:rsid w:val="00B90645"/>
    <w:rsid w:val="00B911FD"/>
    <w:rsid w:val="00B92687"/>
    <w:rsid w:val="00BA4BFA"/>
    <w:rsid w:val="00BB603D"/>
    <w:rsid w:val="00BB654C"/>
    <w:rsid w:val="00BC0057"/>
    <w:rsid w:val="00BC0E8E"/>
    <w:rsid w:val="00BC3FD8"/>
    <w:rsid w:val="00BD4D5C"/>
    <w:rsid w:val="00BD56F9"/>
    <w:rsid w:val="00BD7B03"/>
    <w:rsid w:val="00BD7BA5"/>
    <w:rsid w:val="00BF5F2F"/>
    <w:rsid w:val="00C01B82"/>
    <w:rsid w:val="00C22924"/>
    <w:rsid w:val="00C239E0"/>
    <w:rsid w:val="00C23A97"/>
    <w:rsid w:val="00C30BF1"/>
    <w:rsid w:val="00C33703"/>
    <w:rsid w:val="00C3792E"/>
    <w:rsid w:val="00C53E4C"/>
    <w:rsid w:val="00C54DDC"/>
    <w:rsid w:val="00C93E15"/>
    <w:rsid w:val="00C96B99"/>
    <w:rsid w:val="00C97E52"/>
    <w:rsid w:val="00CA0ABF"/>
    <w:rsid w:val="00CA1ED5"/>
    <w:rsid w:val="00CB4E9D"/>
    <w:rsid w:val="00CC5E11"/>
    <w:rsid w:val="00CD0A73"/>
    <w:rsid w:val="00CD4A35"/>
    <w:rsid w:val="00CD4D3D"/>
    <w:rsid w:val="00CE4AA6"/>
    <w:rsid w:val="00CE5485"/>
    <w:rsid w:val="00CE5A3B"/>
    <w:rsid w:val="00CE7C33"/>
    <w:rsid w:val="00CF3C14"/>
    <w:rsid w:val="00CF56D0"/>
    <w:rsid w:val="00D03A46"/>
    <w:rsid w:val="00D04472"/>
    <w:rsid w:val="00D55304"/>
    <w:rsid w:val="00D65D07"/>
    <w:rsid w:val="00D80AD5"/>
    <w:rsid w:val="00D86862"/>
    <w:rsid w:val="00DA30C4"/>
    <w:rsid w:val="00DA62BB"/>
    <w:rsid w:val="00DB5BBB"/>
    <w:rsid w:val="00DB6E81"/>
    <w:rsid w:val="00DC00A8"/>
    <w:rsid w:val="00DC2E98"/>
    <w:rsid w:val="00DE1385"/>
    <w:rsid w:val="00DE16A0"/>
    <w:rsid w:val="00DE1FB1"/>
    <w:rsid w:val="00DE2851"/>
    <w:rsid w:val="00DF5E8F"/>
    <w:rsid w:val="00E120DC"/>
    <w:rsid w:val="00E133CB"/>
    <w:rsid w:val="00E23494"/>
    <w:rsid w:val="00E24D25"/>
    <w:rsid w:val="00E26820"/>
    <w:rsid w:val="00E3032B"/>
    <w:rsid w:val="00E349E5"/>
    <w:rsid w:val="00E35D5C"/>
    <w:rsid w:val="00E37111"/>
    <w:rsid w:val="00E44C91"/>
    <w:rsid w:val="00E643E6"/>
    <w:rsid w:val="00E65759"/>
    <w:rsid w:val="00E66085"/>
    <w:rsid w:val="00E67DE8"/>
    <w:rsid w:val="00E7000A"/>
    <w:rsid w:val="00E74910"/>
    <w:rsid w:val="00E867D9"/>
    <w:rsid w:val="00E93D7E"/>
    <w:rsid w:val="00EA2985"/>
    <w:rsid w:val="00EA3EBB"/>
    <w:rsid w:val="00EA67A6"/>
    <w:rsid w:val="00EB1DDD"/>
    <w:rsid w:val="00EB661A"/>
    <w:rsid w:val="00EB6768"/>
    <w:rsid w:val="00ED6A9B"/>
    <w:rsid w:val="00EF0EC2"/>
    <w:rsid w:val="00EF32A8"/>
    <w:rsid w:val="00EF5AB7"/>
    <w:rsid w:val="00F00353"/>
    <w:rsid w:val="00F01C2E"/>
    <w:rsid w:val="00F14AD6"/>
    <w:rsid w:val="00F22D7A"/>
    <w:rsid w:val="00F27367"/>
    <w:rsid w:val="00F34519"/>
    <w:rsid w:val="00F3519C"/>
    <w:rsid w:val="00F363FC"/>
    <w:rsid w:val="00F36E53"/>
    <w:rsid w:val="00F533EF"/>
    <w:rsid w:val="00F56555"/>
    <w:rsid w:val="00F67871"/>
    <w:rsid w:val="00F7091C"/>
    <w:rsid w:val="00F7592C"/>
    <w:rsid w:val="00F84B79"/>
    <w:rsid w:val="00F93025"/>
    <w:rsid w:val="00FA7C97"/>
    <w:rsid w:val="00FB05E1"/>
    <w:rsid w:val="00FC05B6"/>
    <w:rsid w:val="00FC1DC8"/>
    <w:rsid w:val="00FC5332"/>
    <w:rsid w:val="00FD05B2"/>
    <w:rsid w:val="00FD0DEF"/>
    <w:rsid w:val="00FD5193"/>
    <w:rsid w:val="00FE0984"/>
    <w:rsid w:val="00FE258F"/>
    <w:rsid w:val="00FF0ABD"/>
    <w:rsid w:val="00FF3F4C"/>
    <w:rsid w:val="00FF5810"/>
    <w:rsid w:val="01C804E9"/>
    <w:rsid w:val="0388D067"/>
    <w:rsid w:val="05A7335B"/>
    <w:rsid w:val="0B7FBBFD"/>
    <w:rsid w:val="12369C95"/>
    <w:rsid w:val="1DF1F721"/>
    <w:rsid w:val="25FFA1CE"/>
    <w:rsid w:val="27764031"/>
    <w:rsid w:val="29215C3F"/>
    <w:rsid w:val="2B47E340"/>
    <w:rsid w:val="2D50E5EE"/>
    <w:rsid w:val="2EBFD761"/>
    <w:rsid w:val="2EE19EC6"/>
    <w:rsid w:val="33788B30"/>
    <w:rsid w:val="33E259E7"/>
    <w:rsid w:val="3BEBDE45"/>
    <w:rsid w:val="3D810DFA"/>
    <w:rsid w:val="477BC4F4"/>
    <w:rsid w:val="478DB7AD"/>
    <w:rsid w:val="4DEE8980"/>
    <w:rsid w:val="53201033"/>
    <w:rsid w:val="57394646"/>
    <w:rsid w:val="5B6F5A89"/>
    <w:rsid w:val="5EBCBA17"/>
    <w:rsid w:val="5FEC3449"/>
    <w:rsid w:val="6255F751"/>
    <w:rsid w:val="6B94A34E"/>
    <w:rsid w:val="6CA0C896"/>
    <w:rsid w:val="72082B9A"/>
    <w:rsid w:val="73C520E6"/>
    <w:rsid w:val="77970811"/>
    <w:rsid w:val="783D35DD"/>
    <w:rsid w:val="7ABD1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132A3"/>
  <w15:docId w15:val="{4FFB0570-4ECC-470E-9983-ACC34A0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D"/>
  </w:style>
  <w:style w:type="paragraph" w:styleId="Heading1">
    <w:name w:val="heading 1"/>
    <w:basedOn w:val="Normal"/>
    <w:next w:val="Normal"/>
    <w:rsid w:val="00A65FDD"/>
    <w:pPr>
      <w:keepNext/>
      <w:keepLines/>
      <w:spacing w:before="480" w:after="120"/>
      <w:outlineLvl w:val="0"/>
    </w:pPr>
    <w:rPr>
      <w:b/>
      <w:sz w:val="48"/>
      <w:szCs w:val="48"/>
    </w:rPr>
  </w:style>
  <w:style w:type="paragraph" w:styleId="Heading2">
    <w:name w:val="heading 2"/>
    <w:basedOn w:val="Normal"/>
    <w:next w:val="Normal"/>
    <w:rsid w:val="00A65FDD"/>
    <w:pPr>
      <w:keepNext/>
      <w:keepLines/>
      <w:spacing w:before="360" w:after="80"/>
      <w:outlineLvl w:val="1"/>
    </w:pPr>
    <w:rPr>
      <w:b/>
      <w:sz w:val="36"/>
      <w:szCs w:val="36"/>
    </w:rPr>
  </w:style>
  <w:style w:type="paragraph" w:styleId="Heading3">
    <w:name w:val="heading 3"/>
    <w:basedOn w:val="Normal"/>
    <w:next w:val="Normal"/>
    <w:rsid w:val="00A65FDD"/>
    <w:pPr>
      <w:keepNext/>
      <w:keepLines/>
      <w:spacing w:before="280" w:after="80"/>
      <w:outlineLvl w:val="2"/>
    </w:pPr>
    <w:rPr>
      <w:b/>
      <w:sz w:val="28"/>
      <w:szCs w:val="28"/>
    </w:rPr>
  </w:style>
  <w:style w:type="paragraph" w:styleId="Heading4">
    <w:name w:val="heading 4"/>
    <w:basedOn w:val="Normal"/>
    <w:next w:val="Normal"/>
    <w:rsid w:val="00A65FDD"/>
    <w:pPr>
      <w:keepNext/>
      <w:keepLines/>
      <w:spacing w:before="240" w:after="40"/>
      <w:outlineLvl w:val="3"/>
    </w:pPr>
    <w:rPr>
      <w:b/>
      <w:sz w:val="24"/>
      <w:szCs w:val="24"/>
    </w:rPr>
  </w:style>
  <w:style w:type="paragraph" w:styleId="Heading5">
    <w:name w:val="heading 5"/>
    <w:basedOn w:val="Normal"/>
    <w:next w:val="Normal"/>
    <w:rsid w:val="00A65FDD"/>
    <w:pPr>
      <w:keepNext/>
      <w:keepLines/>
      <w:spacing w:before="220" w:after="40"/>
      <w:outlineLvl w:val="4"/>
    </w:pPr>
    <w:rPr>
      <w:b/>
    </w:rPr>
  </w:style>
  <w:style w:type="paragraph" w:styleId="Heading6">
    <w:name w:val="heading 6"/>
    <w:basedOn w:val="Normal"/>
    <w:next w:val="Normal"/>
    <w:rsid w:val="00A65F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65FDD"/>
    <w:pPr>
      <w:keepNext/>
      <w:keepLines/>
      <w:spacing w:before="480" w:after="120"/>
    </w:pPr>
    <w:rPr>
      <w:b/>
      <w:sz w:val="72"/>
      <w:szCs w:val="72"/>
    </w:rPr>
  </w:style>
  <w:style w:type="paragraph" w:styleId="Header">
    <w:name w:val="header"/>
    <w:basedOn w:val="Normal"/>
    <w:link w:val="HeaderChar"/>
    <w:uiPriority w:val="99"/>
    <w:unhideWhenUsed/>
    <w:rsid w:val="00F8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15B"/>
  </w:style>
  <w:style w:type="paragraph" w:styleId="Footer">
    <w:name w:val="footer"/>
    <w:basedOn w:val="Normal"/>
    <w:link w:val="FooterChar"/>
    <w:uiPriority w:val="99"/>
    <w:unhideWhenUsed/>
    <w:rsid w:val="00F8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15B"/>
  </w:style>
  <w:style w:type="paragraph" w:styleId="NormalWeb">
    <w:name w:val="Normal (Web)"/>
    <w:basedOn w:val="Normal"/>
    <w:uiPriority w:val="99"/>
    <w:unhideWhenUsed/>
    <w:rsid w:val="006A35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F3BC1"/>
    <w:pPr>
      <w:spacing w:after="0" w:line="240" w:lineRule="auto"/>
    </w:pPr>
  </w:style>
  <w:style w:type="paragraph" w:styleId="Subtitle">
    <w:name w:val="Subtitle"/>
    <w:basedOn w:val="Normal"/>
    <w:next w:val="Normal"/>
    <w:rsid w:val="00A65FDD"/>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rsid w:val="000E3667"/>
    <w:pPr>
      <w:ind w:left="720"/>
      <w:contextualSpacing/>
    </w:pPr>
  </w:style>
  <w:style w:type="table" w:styleId="TableGrid">
    <w:name w:val="Table Grid"/>
    <w:basedOn w:val="TableNormal"/>
    <w:rsid w:val="000E366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79A1"/>
    <w:rPr>
      <w:b/>
      <w:bCs/>
    </w:rPr>
  </w:style>
  <w:style w:type="paragraph" w:customStyle="1" w:styleId="1bodycopy">
    <w:name w:val="1 body copy"/>
    <w:basedOn w:val="Normal"/>
    <w:link w:val="1bodycopyChar"/>
    <w:qFormat/>
    <w:rsid w:val="00C54DDC"/>
    <w:pPr>
      <w:spacing w:after="120" w:line="240" w:lineRule="auto"/>
      <w:ind w:right="284"/>
    </w:pPr>
    <w:rPr>
      <w:rFonts w:ascii="Arial" w:eastAsia="MS Mincho" w:hAnsi="Arial" w:cs="Times New Roman"/>
      <w:sz w:val="20"/>
      <w:szCs w:val="24"/>
      <w:lang w:val="en-GB"/>
    </w:rPr>
  </w:style>
  <w:style w:type="character" w:customStyle="1" w:styleId="1bodycopyChar">
    <w:name w:val="1 body copy Char"/>
    <w:link w:val="1bodycopy"/>
    <w:rsid w:val="00C54DDC"/>
    <w:rPr>
      <w:rFonts w:ascii="Arial" w:eastAsia="MS Mincho" w:hAnsi="Arial" w:cs="Times New Roman"/>
      <w:sz w:val="20"/>
      <w:szCs w:val="24"/>
      <w:lang w:val="en-GB"/>
    </w:rPr>
  </w:style>
  <w:style w:type="character" w:styleId="Hyperlink">
    <w:name w:val="Hyperlink"/>
    <w:uiPriority w:val="99"/>
    <w:unhideWhenUsed/>
    <w:qFormat/>
    <w:rsid w:val="00A82F3F"/>
    <w:rPr>
      <w:color w:val="0072CC"/>
      <w:u w:val="single"/>
    </w:rPr>
  </w:style>
  <w:style w:type="paragraph" w:customStyle="1" w:styleId="Subhead2">
    <w:name w:val="Subhead 2"/>
    <w:basedOn w:val="Normal"/>
    <w:next w:val="Normal"/>
    <w:link w:val="Subhead2Char"/>
    <w:qFormat/>
    <w:rsid w:val="00A82F3F"/>
    <w:pPr>
      <w:spacing w:before="120" w:after="120" w:line="240" w:lineRule="auto"/>
    </w:pPr>
    <w:rPr>
      <w:rFonts w:ascii="Arial" w:eastAsia="MS Mincho" w:hAnsi="Arial" w:cs="Times New Roman"/>
      <w:b/>
      <w:color w:val="12263F"/>
      <w:sz w:val="24"/>
      <w:szCs w:val="24"/>
    </w:rPr>
  </w:style>
  <w:style w:type="character" w:customStyle="1" w:styleId="Subhead2Char">
    <w:name w:val="Subhead 2 Char"/>
    <w:link w:val="Subhead2"/>
    <w:rsid w:val="00A82F3F"/>
    <w:rPr>
      <w:rFonts w:ascii="Arial" w:eastAsia="MS Mincho" w:hAnsi="Arial" w:cs="Times New Roman"/>
      <w:b/>
      <w:color w:val="12263F"/>
      <w:sz w:val="24"/>
      <w:szCs w:val="24"/>
    </w:rPr>
  </w:style>
  <w:style w:type="paragraph" w:customStyle="1" w:styleId="3Bulletedcopyblue">
    <w:name w:val="3 Bulleted copy blue"/>
    <w:basedOn w:val="Normal"/>
    <w:qFormat/>
    <w:rsid w:val="00A82F3F"/>
    <w:pPr>
      <w:numPr>
        <w:numId w:val="18"/>
      </w:numPr>
      <w:spacing w:after="120" w:line="240" w:lineRule="auto"/>
      <w:ind w:right="284"/>
    </w:pPr>
    <w:rPr>
      <w:rFonts w:ascii="Arial" w:eastAsia="MS Mincho" w:hAnsi="Arial" w:cs="Arial"/>
      <w:sz w:val="20"/>
      <w:szCs w:val="20"/>
      <w:lang w:val="en-GB"/>
    </w:rPr>
  </w:style>
  <w:style w:type="character" w:customStyle="1" w:styleId="UnresolvedMention1">
    <w:name w:val="Unresolved Mention1"/>
    <w:basedOn w:val="DefaultParagraphFont"/>
    <w:uiPriority w:val="99"/>
    <w:semiHidden/>
    <w:unhideWhenUsed/>
    <w:rsid w:val="00FC1DC8"/>
    <w:rPr>
      <w:color w:val="605E5C"/>
      <w:shd w:val="clear" w:color="auto" w:fill="E1DFDD"/>
    </w:rPr>
  </w:style>
  <w:style w:type="character" w:styleId="FollowedHyperlink">
    <w:name w:val="FollowedHyperlink"/>
    <w:basedOn w:val="DefaultParagraphFont"/>
    <w:uiPriority w:val="99"/>
    <w:semiHidden/>
    <w:unhideWhenUsed/>
    <w:rsid w:val="008B6E45"/>
    <w:rPr>
      <w:color w:val="954F72" w:themeColor="followedHyperlink"/>
      <w:u w:val="single"/>
    </w:rPr>
  </w:style>
  <w:style w:type="character" w:customStyle="1" w:styleId="NoSpacingChar">
    <w:name w:val="No Spacing Char"/>
    <w:basedOn w:val="DefaultParagraphFont"/>
    <w:link w:val="NoSpacing"/>
    <w:uiPriority w:val="1"/>
    <w:rsid w:val="0054530C"/>
  </w:style>
  <w:style w:type="paragraph" w:styleId="BalloonText">
    <w:name w:val="Balloon Text"/>
    <w:basedOn w:val="Normal"/>
    <w:link w:val="BalloonTextChar"/>
    <w:uiPriority w:val="99"/>
    <w:semiHidden/>
    <w:unhideWhenUsed/>
    <w:rsid w:val="0013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606"/>
    <w:rPr>
      <w:rFonts w:ascii="Tahoma" w:hAnsi="Tahoma" w:cs="Tahoma"/>
      <w:sz w:val="16"/>
      <w:szCs w:val="16"/>
    </w:rPr>
  </w:style>
  <w:style w:type="character" w:styleId="CommentReference">
    <w:name w:val="annotation reference"/>
    <w:basedOn w:val="DefaultParagraphFont"/>
    <w:uiPriority w:val="99"/>
    <w:semiHidden/>
    <w:unhideWhenUsed/>
    <w:rsid w:val="009665B3"/>
    <w:rPr>
      <w:sz w:val="16"/>
      <w:szCs w:val="16"/>
    </w:rPr>
  </w:style>
  <w:style w:type="paragraph" w:styleId="CommentText">
    <w:name w:val="annotation text"/>
    <w:basedOn w:val="Normal"/>
    <w:link w:val="CommentTextChar"/>
    <w:uiPriority w:val="99"/>
    <w:semiHidden/>
    <w:unhideWhenUsed/>
    <w:rsid w:val="009665B3"/>
    <w:pPr>
      <w:spacing w:line="240" w:lineRule="auto"/>
    </w:pPr>
    <w:rPr>
      <w:sz w:val="20"/>
      <w:szCs w:val="20"/>
    </w:rPr>
  </w:style>
  <w:style w:type="character" w:customStyle="1" w:styleId="CommentTextChar">
    <w:name w:val="Comment Text Char"/>
    <w:basedOn w:val="DefaultParagraphFont"/>
    <w:link w:val="CommentText"/>
    <w:uiPriority w:val="99"/>
    <w:semiHidden/>
    <w:rsid w:val="009665B3"/>
    <w:rPr>
      <w:sz w:val="20"/>
      <w:szCs w:val="20"/>
    </w:rPr>
  </w:style>
  <w:style w:type="paragraph" w:styleId="CommentSubject">
    <w:name w:val="annotation subject"/>
    <w:basedOn w:val="CommentText"/>
    <w:next w:val="CommentText"/>
    <w:link w:val="CommentSubjectChar"/>
    <w:uiPriority w:val="99"/>
    <w:semiHidden/>
    <w:unhideWhenUsed/>
    <w:rsid w:val="009665B3"/>
    <w:rPr>
      <w:b/>
      <w:bCs/>
    </w:rPr>
  </w:style>
  <w:style w:type="character" w:customStyle="1" w:styleId="CommentSubjectChar">
    <w:name w:val="Comment Subject Char"/>
    <w:basedOn w:val="CommentTextChar"/>
    <w:link w:val="CommentSubject"/>
    <w:uiPriority w:val="99"/>
    <w:semiHidden/>
    <w:rsid w:val="009665B3"/>
    <w:rPr>
      <w:b/>
      <w:bCs/>
      <w:sz w:val="20"/>
      <w:szCs w:val="20"/>
    </w:rPr>
  </w:style>
  <w:style w:type="paragraph" w:styleId="Revision">
    <w:name w:val="Revision"/>
    <w:hidden/>
    <w:uiPriority w:val="99"/>
    <w:semiHidden/>
    <w:rsid w:val="006C5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427">
      <w:bodyDiv w:val="1"/>
      <w:marLeft w:val="0"/>
      <w:marRight w:val="0"/>
      <w:marTop w:val="0"/>
      <w:marBottom w:val="0"/>
      <w:divBdr>
        <w:top w:val="none" w:sz="0" w:space="0" w:color="auto"/>
        <w:left w:val="none" w:sz="0" w:space="0" w:color="auto"/>
        <w:bottom w:val="none" w:sz="0" w:space="0" w:color="auto"/>
        <w:right w:val="none" w:sz="0" w:space="0" w:color="auto"/>
      </w:divBdr>
      <w:divsChild>
        <w:div w:id="475728053">
          <w:marLeft w:val="0"/>
          <w:marRight w:val="0"/>
          <w:marTop w:val="0"/>
          <w:marBottom w:val="0"/>
          <w:divBdr>
            <w:top w:val="none" w:sz="0" w:space="0" w:color="auto"/>
            <w:left w:val="none" w:sz="0" w:space="0" w:color="auto"/>
            <w:bottom w:val="none" w:sz="0" w:space="0" w:color="auto"/>
            <w:right w:val="none" w:sz="0" w:space="0" w:color="auto"/>
          </w:divBdr>
        </w:div>
        <w:div w:id="966200733">
          <w:marLeft w:val="0"/>
          <w:marRight w:val="0"/>
          <w:marTop w:val="0"/>
          <w:marBottom w:val="0"/>
          <w:divBdr>
            <w:top w:val="none" w:sz="0" w:space="0" w:color="auto"/>
            <w:left w:val="none" w:sz="0" w:space="0" w:color="auto"/>
            <w:bottom w:val="none" w:sz="0" w:space="0" w:color="auto"/>
            <w:right w:val="none" w:sz="0" w:space="0" w:color="auto"/>
          </w:divBdr>
        </w:div>
        <w:div w:id="1056196190">
          <w:marLeft w:val="0"/>
          <w:marRight w:val="0"/>
          <w:marTop w:val="0"/>
          <w:marBottom w:val="0"/>
          <w:divBdr>
            <w:top w:val="none" w:sz="0" w:space="0" w:color="auto"/>
            <w:left w:val="none" w:sz="0" w:space="0" w:color="auto"/>
            <w:bottom w:val="none" w:sz="0" w:space="0" w:color="auto"/>
            <w:right w:val="none" w:sz="0" w:space="0" w:color="auto"/>
          </w:divBdr>
        </w:div>
      </w:divsChild>
    </w:div>
    <w:div w:id="301545471">
      <w:bodyDiv w:val="1"/>
      <w:marLeft w:val="0"/>
      <w:marRight w:val="0"/>
      <w:marTop w:val="0"/>
      <w:marBottom w:val="0"/>
      <w:divBdr>
        <w:top w:val="none" w:sz="0" w:space="0" w:color="auto"/>
        <w:left w:val="none" w:sz="0" w:space="0" w:color="auto"/>
        <w:bottom w:val="none" w:sz="0" w:space="0" w:color="auto"/>
        <w:right w:val="none" w:sz="0" w:space="0" w:color="auto"/>
      </w:divBdr>
      <w:divsChild>
        <w:div w:id="624888851">
          <w:marLeft w:val="3119"/>
          <w:marRight w:val="0"/>
          <w:marTop w:val="0"/>
          <w:marBottom w:val="0"/>
          <w:divBdr>
            <w:top w:val="none" w:sz="0" w:space="0" w:color="auto"/>
            <w:left w:val="none" w:sz="0" w:space="0" w:color="auto"/>
            <w:bottom w:val="none" w:sz="0" w:space="0" w:color="auto"/>
            <w:right w:val="none" w:sz="0" w:space="0" w:color="auto"/>
          </w:divBdr>
        </w:div>
        <w:div w:id="773552057">
          <w:marLeft w:val="0"/>
          <w:marRight w:val="0"/>
          <w:marTop w:val="0"/>
          <w:marBottom w:val="0"/>
          <w:divBdr>
            <w:top w:val="none" w:sz="0" w:space="0" w:color="auto"/>
            <w:left w:val="none" w:sz="0" w:space="0" w:color="auto"/>
            <w:bottom w:val="none" w:sz="0" w:space="0" w:color="auto"/>
            <w:right w:val="none" w:sz="0" w:space="0" w:color="auto"/>
          </w:divBdr>
        </w:div>
      </w:divsChild>
    </w:div>
    <w:div w:id="425001218">
      <w:bodyDiv w:val="1"/>
      <w:marLeft w:val="0"/>
      <w:marRight w:val="0"/>
      <w:marTop w:val="0"/>
      <w:marBottom w:val="0"/>
      <w:divBdr>
        <w:top w:val="none" w:sz="0" w:space="0" w:color="auto"/>
        <w:left w:val="none" w:sz="0" w:space="0" w:color="auto"/>
        <w:bottom w:val="none" w:sz="0" w:space="0" w:color="auto"/>
        <w:right w:val="none" w:sz="0" w:space="0" w:color="auto"/>
      </w:divBdr>
    </w:div>
    <w:div w:id="958603461">
      <w:bodyDiv w:val="1"/>
      <w:marLeft w:val="0"/>
      <w:marRight w:val="0"/>
      <w:marTop w:val="0"/>
      <w:marBottom w:val="0"/>
      <w:divBdr>
        <w:top w:val="none" w:sz="0" w:space="0" w:color="auto"/>
        <w:left w:val="none" w:sz="0" w:space="0" w:color="auto"/>
        <w:bottom w:val="none" w:sz="0" w:space="0" w:color="auto"/>
        <w:right w:val="none" w:sz="0" w:space="0" w:color="auto"/>
      </w:divBdr>
      <w:divsChild>
        <w:div w:id="1150055535">
          <w:marLeft w:val="0"/>
          <w:marRight w:val="0"/>
          <w:marTop w:val="0"/>
          <w:marBottom w:val="0"/>
          <w:divBdr>
            <w:top w:val="none" w:sz="0" w:space="0" w:color="auto"/>
            <w:left w:val="none" w:sz="0" w:space="0" w:color="auto"/>
            <w:bottom w:val="none" w:sz="0" w:space="0" w:color="auto"/>
            <w:right w:val="none" w:sz="0" w:space="0" w:color="auto"/>
          </w:divBdr>
        </w:div>
        <w:div w:id="1163855363">
          <w:marLeft w:val="0"/>
          <w:marRight w:val="0"/>
          <w:marTop w:val="0"/>
          <w:marBottom w:val="0"/>
          <w:divBdr>
            <w:top w:val="none" w:sz="0" w:space="0" w:color="auto"/>
            <w:left w:val="none" w:sz="0" w:space="0" w:color="auto"/>
            <w:bottom w:val="none" w:sz="0" w:space="0" w:color="auto"/>
            <w:right w:val="none" w:sz="0" w:space="0" w:color="auto"/>
          </w:divBdr>
        </w:div>
        <w:div w:id="1855221039">
          <w:marLeft w:val="0"/>
          <w:marRight w:val="0"/>
          <w:marTop w:val="0"/>
          <w:marBottom w:val="0"/>
          <w:divBdr>
            <w:top w:val="none" w:sz="0" w:space="0" w:color="auto"/>
            <w:left w:val="none" w:sz="0" w:space="0" w:color="auto"/>
            <w:bottom w:val="none" w:sz="0" w:space="0" w:color="auto"/>
            <w:right w:val="none" w:sz="0" w:space="0" w:color="auto"/>
          </w:divBdr>
        </w:div>
      </w:divsChild>
    </w:div>
    <w:div w:id="1131745961">
      <w:bodyDiv w:val="1"/>
      <w:marLeft w:val="0"/>
      <w:marRight w:val="0"/>
      <w:marTop w:val="0"/>
      <w:marBottom w:val="0"/>
      <w:divBdr>
        <w:top w:val="none" w:sz="0" w:space="0" w:color="auto"/>
        <w:left w:val="none" w:sz="0" w:space="0" w:color="auto"/>
        <w:bottom w:val="none" w:sz="0" w:space="0" w:color="auto"/>
        <w:right w:val="none" w:sz="0" w:space="0" w:color="auto"/>
      </w:divBdr>
    </w:div>
    <w:div w:id="1214007011">
      <w:bodyDiv w:val="1"/>
      <w:marLeft w:val="0"/>
      <w:marRight w:val="0"/>
      <w:marTop w:val="0"/>
      <w:marBottom w:val="0"/>
      <w:divBdr>
        <w:top w:val="none" w:sz="0" w:space="0" w:color="auto"/>
        <w:left w:val="none" w:sz="0" w:space="0" w:color="auto"/>
        <w:bottom w:val="none" w:sz="0" w:space="0" w:color="auto"/>
        <w:right w:val="none" w:sz="0" w:space="0" w:color="auto"/>
      </w:divBdr>
      <w:divsChild>
        <w:div w:id="1246110351">
          <w:marLeft w:val="0"/>
          <w:marRight w:val="0"/>
          <w:marTop w:val="0"/>
          <w:marBottom w:val="0"/>
          <w:divBdr>
            <w:top w:val="none" w:sz="0" w:space="0" w:color="auto"/>
            <w:left w:val="none" w:sz="0" w:space="0" w:color="auto"/>
            <w:bottom w:val="none" w:sz="0" w:space="0" w:color="auto"/>
            <w:right w:val="none" w:sz="0" w:space="0" w:color="auto"/>
          </w:divBdr>
        </w:div>
        <w:div w:id="1429737765">
          <w:marLeft w:val="0"/>
          <w:marRight w:val="0"/>
          <w:marTop w:val="0"/>
          <w:marBottom w:val="0"/>
          <w:divBdr>
            <w:top w:val="none" w:sz="0" w:space="0" w:color="auto"/>
            <w:left w:val="none" w:sz="0" w:space="0" w:color="auto"/>
            <w:bottom w:val="none" w:sz="0" w:space="0" w:color="auto"/>
            <w:right w:val="none" w:sz="0" w:space="0" w:color="auto"/>
          </w:divBdr>
        </w:div>
        <w:div w:id="1468938112">
          <w:marLeft w:val="0"/>
          <w:marRight w:val="0"/>
          <w:marTop w:val="0"/>
          <w:marBottom w:val="0"/>
          <w:divBdr>
            <w:top w:val="none" w:sz="0" w:space="0" w:color="auto"/>
            <w:left w:val="none" w:sz="0" w:space="0" w:color="auto"/>
            <w:bottom w:val="none" w:sz="0" w:space="0" w:color="auto"/>
            <w:right w:val="none" w:sz="0" w:space="0" w:color="auto"/>
          </w:divBdr>
        </w:div>
      </w:divsChild>
    </w:div>
    <w:div w:id="1514030729">
      <w:bodyDiv w:val="1"/>
      <w:marLeft w:val="0"/>
      <w:marRight w:val="0"/>
      <w:marTop w:val="0"/>
      <w:marBottom w:val="0"/>
      <w:divBdr>
        <w:top w:val="none" w:sz="0" w:space="0" w:color="auto"/>
        <w:left w:val="none" w:sz="0" w:space="0" w:color="auto"/>
        <w:bottom w:val="none" w:sz="0" w:space="0" w:color="auto"/>
        <w:right w:val="none" w:sz="0" w:space="0" w:color="auto"/>
      </w:divBdr>
    </w:div>
    <w:div w:id="154771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ewell@harborne.bham.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ir@harborne.bham.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Developing confident, successful children with a natural love of learning, through an aspirational and inspirational curriculum where everybody is valued.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1hCuISC5JhKxOGA9CkFxSi0L1Mg==">AMUW2mWJR6MnwnSNoKZRG7PLEDumL00/xWpey+AUO60Ij3W1XNuIYuhNRdhCGrRUE/fB6Keo+HWBzHUGHt6TeAfm2cPa66l2f9XtAzNihd8WxftIGkE/6Wc=</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21BB21-6293-4172-8551-40365E53AAC1}">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Head Teacher</vt:lpstr>
    </vt:vector>
  </TitlesOfParts>
  <Company>Soke</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Teacher</dc:title>
  <dc:subject>Recruitment Pack</dc:subject>
  <dc:creator>Catherine Carlisle</dc:creator>
  <cp:lastModifiedBy>Dan Sewell</cp:lastModifiedBy>
  <cp:revision>3</cp:revision>
  <cp:lastPrinted>2025-03-12T12:41:00Z</cp:lastPrinted>
  <dcterms:created xsi:type="dcterms:W3CDTF">2025-03-17T11:44:00Z</dcterms:created>
  <dcterms:modified xsi:type="dcterms:W3CDTF">2025-03-18T08:15:00Z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2025-03-14T10:26:47Z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62cb911f-fef2-45be-999b-6888fa4b839f</vt:lpwstr>
  </property>
  <property fmtid="{D5CDD505-2E9C-101B-9397-08002B2CF9AE}" pid="8" name="MSIP_Label_a17471b1-27ab-4640-9264-e69a67407ca3_ContentBits">
    <vt:lpwstr>2</vt:lpwstr>
  </property>
  <property fmtid="{D5CDD505-2E9C-101B-9397-08002B2CF9AE}" pid="9" name="MSIP_Label_a17471b1-27ab-4640-9264-e69a67407ca3_Tag">
    <vt:lpwstr>10, 3, 0, 1</vt:lpwstr>
  </property>
</Properties>
</file>