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1282" w14:textId="667590E2" w:rsidR="003F6611" w:rsidRPr="003F6611" w:rsidRDefault="00B9036D" w:rsidP="003F6611">
      <w:pPr>
        <w:rPr>
          <w:rFonts w:ascii="Arial" w:hAnsi="Arial" w:cs="Arial"/>
          <w:b/>
          <w:color w:val="421C6E" w:themeColor="accent1"/>
          <w:sz w:val="24"/>
          <w:szCs w:val="20"/>
        </w:rPr>
      </w:pPr>
      <w:r>
        <w:rPr>
          <w:rFonts w:ascii="Arial" w:hAnsi="Arial" w:cs="Arial"/>
          <w:b/>
          <w:color w:val="421C6E" w:themeColor="accent1"/>
          <w:sz w:val="24"/>
          <w:szCs w:val="20"/>
        </w:rPr>
        <w:t>JOB TITLE:</w:t>
      </w:r>
      <w:r w:rsidR="0030109F">
        <w:rPr>
          <w:rFonts w:ascii="Arial" w:hAnsi="Arial" w:cs="Arial"/>
          <w:b/>
          <w:color w:val="421C6E" w:themeColor="accent1"/>
          <w:sz w:val="24"/>
          <w:szCs w:val="20"/>
        </w:rPr>
        <w:t xml:space="preserve"> Assistant Campus Principal: KS2 and Safeguarding Lead </w:t>
      </w:r>
    </w:p>
    <w:p w14:paraId="620DE9DA" w14:textId="77777777" w:rsidR="00261120" w:rsidRPr="00BE4080" w:rsidRDefault="00261120" w:rsidP="00261120">
      <w:pPr>
        <w:rPr>
          <w:rFonts w:ascii="Arial" w:hAnsi="Arial" w:cs="Arial"/>
          <w:color w:val="421C6E" w:themeColor="accent1"/>
          <w:sz w:val="24"/>
          <w:szCs w:val="20"/>
        </w:rPr>
      </w:pPr>
      <w:r w:rsidRPr="00BE4080">
        <w:rPr>
          <w:rFonts w:ascii="Arial" w:hAnsi="Arial" w:cs="Arial"/>
          <w:color w:val="421C6E" w:themeColor="accent1"/>
          <w:sz w:val="24"/>
          <w:szCs w:val="20"/>
        </w:rPr>
        <w:t>Job Description</w:t>
      </w:r>
    </w:p>
    <w:p w14:paraId="4AD14E39" w14:textId="77777777" w:rsidR="00261120" w:rsidRPr="00BE4080" w:rsidRDefault="00261120" w:rsidP="00261120">
      <w:pPr>
        <w:rPr>
          <w:rFonts w:ascii="Arial" w:hAnsi="Arial" w:cs="Arial"/>
          <w:b/>
          <w:color w:val="08D0B6" w:themeColor="accent3"/>
          <w:sz w:val="20"/>
          <w:szCs w:val="20"/>
        </w:rPr>
      </w:pPr>
      <w:r w:rsidRPr="00BE4080">
        <w:rPr>
          <w:rFonts w:ascii="Arial" w:hAnsi="Arial" w:cs="Arial"/>
          <w:b/>
          <w:color w:val="08D0B6" w:themeColor="accent3"/>
          <w:sz w:val="20"/>
          <w:szCs w:val="20"/>
        </w:rPr>
        <w:t>JOB PURPOSE</w:t>
      </w:r>
    </w:p>
    <w:tbl>
      <w:tblPr>
        <w:tblW w:w="10325" w:type="dxa"/>
        <w:tblBorders>
          <w:top w:val="single" w:sz="18" w:space="0" w:color="421C6E" w:themeColor="accent1"/>
          <w:left w:val="single" w:sz="18" w:space="0" w:color="421C6E" w:themeColor="accent1"/>
          <w:bottom w:val="single" w:sz="18" w:space="0" w:color="421C6E" w:themeColor="accent1"/>
          <w:right w:val="single" w:sz="18" w:space="0" w:color="421C6E" w:themeColor="accent1"/>
          <w:insideH w:val="single" w:sz="18" w:space="0" w:color="421C6E" w:themeColor="accent1"/>
          <w:insideV w:val="single" w:sz="18" w:space="0" w:color="421C6E" w:themeColor="accent1"/>
        </w:tblBorders>
        <w:tblLook w:val="01E0" w:firstRow="1" w:lastRow="1" w:firstColumn="1" w:lastColumn="1" w:noHBand="0" w:noVBand="0"/>
      </w:tblPr>
      <w:tblGrid>
        <w:gridCol w:w="10325"/>
      </w:tblGrid>
      <w:tr w:rsidR="00261120" w:rsidRPr="00BE4080" w14:paraId="2FECB74C" w14:textId="77777777" w:rsidTr="00BE4080">
        <w:tc>
          <w:tcPr>
            <w:tcW w:w="10325" w:type="dxa"/>
            <w:shd w:val="clear" w:color="auto" w:fill="auto"/>
          </w:tcPr>
          <w:p w14:paraId="5AB2CE7A" w14:textId="77777777" w:rsidR="00261120" w:rsidRPr="00BE4080" w:rsidRDefault="00261120" w:rsidP="00273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</w:pPr>
          </w:p>
          <w:p w14:paraId="7F8067B5" w14:textId="6823B34C" w:rsidR="00B9036D" w:rsidRPr="00BE51AB" w:rsidRDefault="0030109F" w:rsidP="003F6611">
            <w:pPr>
              <w:pStyle w:val="ListParagraph"/>
              <w:numPr>
                <w:ilvl w:val="0"/>
                <w:numId w:val="1"/>
              </w:numPr>
              <w:ind w:left="436" w:hanging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51AB">
              <w:rPr>
                <w:rFonts w:ascii="Arial" w:hAnsi="Arial" w:cs="Arial"/>
                <w:sz w:val="20"/>
                <w:szCs w:val="20"/>
                <w:lang w:val="en-GB"/>
              </w:rPr>
              <w:t xml:space="preserve">To Lead Key Stage Two reporting to the Campus Principal </w:t>
            </w:r>
          </w:p>
          <w:p w14:paraId="3CA2681D" w14:textId="2279E0B0" w:rsidR="0030109F" w:rsidRPr="00BE51AB" w:rsidRDefault="0030109F" w:rsidP="003F6611">
            <w:pPr>
              <w:pStyle w:val="ListParagraph"/>
              <w:numPr>
                <w:ilvl w:val="0"/>
                <w:numId w:val="1"/>
              </w:numPr>
              <w:ind w:left="436" w:hanging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51AB">
              <w:rPr>
                <w:rFonts w:ascii="Arial" w:hAnsi="Arial" w:cs="Arial"/>
                <w:sz w:val="20"/>
                <w:szCs w:val="20"/>
                <w:lang w:val="en-GB"/>
              </w:rPr>
              <w:t xml:space="preserve">To lead Safeguarding in the school reporting to the Campus Principal </w:t>
            </w:r>
          </w:p>
          <w:p w14:paraId="38AD74C3" w14:textId="79945CD2" w:rsidR="0030109F" w:rsidRPr="00BE51AB" w:rsidRDefault="0030109F" w:rsidP="003F6611">
            <w:pPr>
              <w:pStyle w:val="ListParagraph"/>
              <w:numPr>
                <w:ilvl w:val="0"/>
                <w:numId w:val="1"/>
              </w:numPr>
              <w:ind w:left="436" w:hanging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51AB">
              <w:rPr>
                <w:rFonts w:ascii="Arial" w:hAnsi="Arial" w:cs="Arial"/>
                <w:sz w:val="20"/>
                <w:szCs w:val="20"/>
                <w:lang w:val="en-GB"/>
              </w:rPr>
              <w:t>To ensure and maintain excellent standards of student attainment and achievement at KS2</w:t>
            </w:r>
          </w:p>
          <w:p w14:paraId="4BB9EA8F" w14:textId="680C9C35" w:rsidR="0030109F" w:rsidRPr="00BE51AB" w:rsidRDefault="0030109F" w:rsidP="003F6611">
            <w:pPr>
              <w:pStyle w:val="ListParagraph"/>
              <w:numPr>
                <w:ilvl w:val="0"/>
                <w:numId w:val="1"/>
              </w:numPr>
              <w:ind w:left="436" w:hanging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51AB">
              <w:rPr>
                <w:rFonts w:ascii="Arial" w:hAnsi="Arial" w:cs="Arial"/>
                <w:sz w:val="20"/>
                <w:szCs w:val="20"/>
                <w:lang w:val="en-GB"/>
              </w:rPr>
              <w:t xml:space="preserve">This role is central to the implementation and promotion of Self-Directed Learning (SDL) and the delivery of excellent teaching and learning </w:t>
            </w:r>
          </w:p>
          <w:p w14:paraId="46D18CE6" w14:textId="21D506A1" w:rsidR="0030109F" w:rsidRPr="00BE51AB" w:rsidRDefault="0030109F" w:rsidP="003F6611">
            <w:pPr>
              <w:pStyle w:val="ListParagraph"/>
              <w:numPr>
                <w:ilvl w:val="0"/>
                <w:numId w:val="1"/>
              </w:numPr>
              <w:ind w:left="436" w:hanging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51AB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day-to-day classroom leadership, inspiration and management and maintain excellent teaching practice in the Primary phase of the school </w:t>
            </w:r>
          </w:p>
          <w:p w14:paraId="046C0843" w14:textId="15E10C4E" w:rsidR="0030109F" w:rsidRPr="00BE51AB" w:rsidRDefault="0030109F" w:rsidP="003F6611">
            <w:pPr>
              <w:pStyle w:val="ListParagraph"/>
              <w:numPr>
                <w:ilvl w:val="0"/>
                <w:numId w:val="1"/>
              </w:numPr>
              <w:ind w:left="436" w:hanging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51AB">
              <w:rPr>
                <w:rFonts w:ascii="Arial" w:hAnsi="Arial" w:cs="Arial"/>
                <w:sz w:val="20"/>
                <w:szCs w:val="20"/>
                <w:lang w:val="en-GB"/>
              </w:rPr>
              <w:t xml:space="preserve">Link with OneSchool vision and Teacher Academy </w:t>
            </w:r>
          </w:p>
          <w:p w14:paraId="7C179644" w14:textId="77777777" w:rsidR="003F6611" w:rsidRPr="00BE4080" w:rsidRDefault="003F6611" w:rsidP="003F6611">
            <w:pPr>
              <w:pStyle w:val="ListParagraph"/>
              <w:ind w:left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0BD8C" w14:textId="77777777" w:rsidR="00BE4080" w:rsidRPr="00BE4080" w:rsidRDefault="00BE4080" w:rsidP="00261120">
      <w:pPr>
        <w:rPr>
          <w:rFonts w:ascii="Arial" w:hAnsi="Arial" w:cs="Arial"/>
          <w:b/>
          <w:sz w:val="20"/>
          <w:szCs w:val="20"/>
        </w:rPr>
      </w:pPr>
    </w:p>
    <w:p w14:paraId="79B45CA7" w14:textId="77777777" w:rsidR="00261120" w:rsidRPr="00BE4080" w:rsidRDefault="00261120" w:rsidP="00261120">
      <w:pPr>
        <w:rPr>
          <w:rFonts w:ascii="Arial" w:hAnsi="Arial" w:cs="Arial"/>
          <w:b/>
          <w:color w:val="08D0B6" w:themeColor="accent3"/>
          <w:sz w:val="20"/>
          <w:szCs w:val="20"/>
        </w:rPr>
      </w:pPr>
      <w:r w:rsidRPr="00BE4080">
        <w:rPr>
          <w:rFonts w:ascii="Arial" w:hAnsi="Arial" w:cs="Arial"/>
          <w:b/>
          <w:color w:val="08D0B6" w:themeColor="accent3"/>
          <w:sz w:val="20"/>
          <w:szCs w:val="20"/>
        </w:rPr>
        <w:t>DUTIES</w:t>
      </w:r>
    </w:p>
    <w:tbl>
      <w:tblPr>
        <w:tblW w:w="10289" w:type="dxa"/>
        <w:tblBorders>
          <w:top w:val="single" w:sz="18" w:space="0" w:color="421C6E" w:themeColor="accent1"/>
          <w:left w:val="single" w:sz="18" w:space="0" w:color="421C6E" w:themeColor="accent1"/>
          <w:bottom w:val="single" w:sz="18" w:space="0" w:color="421C6E" w:themeColor="accent1"/>
          <w:right w:val="single" w:sz="18" w:space="0" w:color="421C6E" w:themeColor="accent1"/>
        </w:tblBorders>
        <w:tblLook w:val="01E0" w:firstRow="1" w:lastRow="1" w:firstColumn="1" w:lastColumn="1" w:noHBand="0" w:noVBand="0"/>
      </w:tblPr>
      <w:tblGrid>
        <w:gridCol w:w="10289"/>
      </w:tblGrid>
      <w:tr w:rsidR="00261120" w:rsidRPr="00BE4080" w14:paraId="1A937AA5" w14:textId="77777777" w:rsidTr="00BE4080">
        <w:tc>
          <w:tcPr>
            <w:tcW w:w="10289" w:type="dxa"/>
            <w:shd w:val="clear" w:color="auto" w:fill="auto"/>
          </w:tcPr>
          <w:p w14:paraId="175366BC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</w:p>
          <w:p w14:paraId="7598FBB5" w14:textId="77777777" w:rsidR="003F6611" w:rsidRPr="003F6611" w:rsidRDefault="003F6611" w:rsidP="003F661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zh-TW"/>
              </w:rPr>
            </w:pPr>
            <w:r w:rsidRPr="003F6611">
              <w:rPr>
                <w:rFonts w:ascii="Arial" w:eastAsia="Times New Roman" w:hAnsi="Arial" w:cs="Arial"/>
                <w:sz w:val="20"/>
                <w:lang w:eastAsia="zh-TW"/>
              </w:rPr>
              <w:t xml:space="preserve">The key duties include but are not limited to the following: </w:t>
            </w:r>
          </w:p>
          <w:p w14:paraId="08FD3E8D" w14:textId="77777777" w:rsidR="003F6611" w:rsidRDefault="003F6611" w:rsidP="00273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21C6E" w:themeColor="accent1"/>
                <w:sz w:val="20"/>
                <w:szCs w:val="20"/>
                <w:lang w:eastAsia="zh-TW"/>
              </w:rPr>
            </w:pPr>
          </w:p>
          <w:p w14:paraId="76555AFF" w14:textId="77777777" w:rsidR="0026112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1C6E" w:themeColor="accent1"/>
                <w:sz w:val="20"/>
                <w:szCs w:val="20"/>
                <w:lang w:eastAsia="zh-TW"/>
              </w:rPr>
            </w:pPr>
            <w:r w:rsidRPr="00BE4080">
              <w:rPr>
                <w:rFonts w:ascii="Arial" w:eastAsia="Times New Roman" w:hAnsi="Arial" w:cs="Arial"/>
                <w:b/>
                <w:bCs/>
                <w:caps/>
                <w:color w:val="421C6E" w:themeColor="accent1"/>
                <w:sz w:val="20"/>
                <w:szCs w:val="20"/>
                <w:lang w:eastAsia="zh-TW"/>
              </w:rPr>
              <w:t>Specific</w:t>
            </w:r>
            <w:r w:rsidRPr="00BE4080">
              <w:rPr>
                <w:rFonts w:ascii="Arial" w:eastAsia="Times New Roman" w:hAnsi="Arial" w:cs="Arial"/>
                <w:b/>
                <w:bCs/>
                <w:color w:val="421C6E" w:themeColor="accent1"/>
                <w:sz w:val="20"/>
                <w:szCs w:val="20"/>
                <w:lang w:eastAsia="zh-TW"/>
              </w:rPr>
              <w:t xml:space="preserve"> DUTIES </w:t>
            </w:r>
          </w:p>
          <w:p w14:paraId="4390D62F" w14:textId="77777777" w:rsidR="00B9036D" w:rsidRDefault="00B9036D" w:rsidP="00273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1C6E" w:themeColor="accent1"/>
                <w:sz w:val="20"/>
                <w:szCs w:val="20"/>
                <w:lang w:eastAsia="zh-TW"/>
              </w:rPr>
            </w:pPr>
          </w:p>
          <w:p w14:paraId="26759222" w14:textId="70F90FB2" w:rsidR="00B9036D" w:rsidRPr="00BE4080" w:rsidRDefault="00B9036D" w:rsidP="00B90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1C6E" w:themeColor="accent1"/>
                <w:sz w:val="20"/>
                <w:szCs w:val="20"/>
                <w:lang w:eastAsia="zh-TW"/>
              </w:rPr>
            </w:pPr>
            <w:r w:rsidRPr="00BE4080">
              <w:rPr>
                <w:rFonts w:ascii="Arial" w:eastAsia="Times New Roman" w:hAnsi="Arial" w:cs="Arial"/>
                <w:b/>
                <w:bCs/>
                <w:color w:val="421C6E" w:themeColor="accent1"/>
                <w:sz w:val="20"/>
                <w:szCs w:val="20"/>
                <w:lang w:eastAsia="zh-TW"/>
              </w:rPr>
              <w:t>In</w:t>
            </w:r>
            <w:r w:rsidR="0030109F">
              <w:rPr>
                <w:rFonts w:ascii="Arial" w:eastAsia="Times New Roman" w:hAnsi="Arial" w:cs="Arial"/>
                <w:b/>
                <w:bCs/>
                <w:color w:val="421C6E" w:themeColor="accent1"/>
                <w:sz w:val="20"/>
                <w:szCs w:val="20"/>
                <w:lang w:eastAsia="zh-TW"/>
              </w:rPr>
              <w:t xml:space="preserve"> recognition of the importance of good classroom management combined with exemplary teaching practice for improved student learning outcomes, the key duties include but are not limited to the following:</w:t>
            </w:r>
          </w:p>
          <w:p w14:paraId="0773D9A7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20"/>
                <w:szCs w:val="20"/>
                <w:lang w:eastAsia="zh-TW"/>
              </w:rPr>
            </w:pPr>
          </w:p>
          <w:p w14:paraId="4171FFC1" w14:textId="715E8246" w:rsidR="00261120" w:rsidRPr="0030109F" w:rsidRDefault="0030109F" w:rsidP="0030109F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 xml:space="preserve">Lead Safeguarding including being DSL taking responsibility for the Single Central Record </w:t>
            </w:r>
          </w:p>
          <w:p w14:paraId="51B8AE6A" w14:textId="67F71A76" w:rsidR="0030109F" w:rsidRPr="0030109F" w:rsidRDefault="0030109F" w:rsidP="0030109F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 xml:space="preserve">Lead the PREVENT programme </w:t>
            </w:r>
          </w:p>
          <w:p w14:paraId="0DBEFC48" w14:textId="738A563F" w:rsidR="0030109F" w:rsidRPr="0030109F" w:rsidRDefault="0030109F" w:rsidP="0030109F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To actively engage and lead a team of experienced, motivated and skilled practitioners at KS2</w:t>
            </w:r>
          </w:p>
          <w:p w14:paraId="572781AA" w14:textId="4451433F" w:rsidR="0030109F" w:rsidRDefault="0030109F" w:rsidP="0030109F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Be part of the Leadership Team </w:t>
            </w:r>
          </w:p>
          <w:p w14:paraId="7C8DA1F2" w14:textId="5A843FCE" w:rsidR="0030109F" w:rsidRDefault="0030109F" w:rsidP="0030109F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Responsible for overseeing the KS2 pastoral support, Health &amp; Safety and the progress of students ensuring at least good academic outcomes </w:t>
            </w:r>
          </w:p>
          <w:p w14:paraId="1E90B9A6" w14:textId="538F0DF6" w:rsidR="0030109F" w:rsidRDefault="0030109F" w:rsidP="0030109F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Support whole school initiatives and encourage others to do the same </w:t>
            </w:r>
          </w:p>
          <w:p w14:paraId="321781E4" w14:textId="06CD84B5" w:rsidR="0030109F" w:rsidRDefault="0030109F" w:rsidP="0030109F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Day to day leadership of KS2 </w:t>
            </w:r>
          </w:p>
          <w:p w14:paraId="1568C44F" w14:textId="1E8BB2A0" w:rsidR="0030109F" w:rsidRDefault="0030109F" w:rsidP="0030109F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Lead, coach and support others in developing SDL appropriate schemes of work, assignments </w:t>
            </w:r>
            <w:r w:rsidR="002E08FD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and practices, including use of canvas at KS2</w:t>
            </w:r>
          </w:p>
          <w:p w14:paraId="70507498" w14:textId="4D01766B" w:rsidR="002E08FD" w:rsidRDefault="002E08FD" w:rsidP="0030109F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Develop and maintain links with feeder schools </w:t>
            </w:r>
          </w:p>
          <w:p w14:paraId="4C28BEE9" w14:textId="18292740" w:rsidR="002E08FD" w:rsidRDefault="002E08FD" w:rsidP="0030109F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Actively engage with the local community to develop contacts and visits </w:t>
            </w:r>
          </w:p>
          <w:p w14:paraId="7DD37EDD" w14:textId="4AF4DB0D" w:rsidR="002E08FD" w:rsidRDefault="002E08FD" w:rsidP="0030109F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Support the effective implementation of the agreed education programme including the overall development and well-being of individual learners of all abilities </w:t>
            </w:r>
          </w:p>
          <w:p w14:paraId="2E846108" w14:textId="3A5C0D55" w:rsidR="002E08FD" w:rsidRDefault="002E08FD" w:rsidP="0030109F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Assist the Campus Principal on Performance Management activities such as lesson observations and works scrutiny </w:t>
            </w:r>
          </w:p>
          <w:p w14:paraId="7878514A" w14:textId="269A6054" w:rsidR="002E08FD" w:rsidRDefault="002E08FD" w:rsidP="0030109F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Ensure current high standards are maintained and progressed in all areas </w:t>
            </w:r>
          </w:p>
          <w:p w14:paraId="0B6E30AA" w14:textId="54DEEF81" w:rsidR="002E08FD" w:rsidRDefault="002E08FD" w:rsidP="0030109F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Support, review and actively implement agreed school policies and guidelines </w:t>
            </w:r>
          </w:p>
          <w:p w14:paraId="07970767" w14:textId="56DFAAC4" w:rsidR="002E08FD" w:rsidRDefault="002E08FD" w:rsidP="0030109F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Be a role model in digital technology and learning, able to teach, support and coach colleagues </w:t>
            </w:r>
          </w:p>
          <w:p w14:paraId="5DA70335" w14:textId="4C0C6770" w:rsidR="002E08FD" w:rsidRDefault="002E08FD" w:rsidP="0030109F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Other duties as required by the campus </w:t>
            </w:r>
          </w:p>
          <w:p w14:paraId="12E90AD5" w14:textId="77777777" w:rsidR="002E08FD" w:rsidRPr="003F6611" w:rsidRDefault="002E08FD" w:rsidP="002E08FD">
            <w:pPr>
              <w:pStyle w:val="NoSpacing"/>
              <w:ind w:left="720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</w:p>
          <w:p w14:paraId="4D6D7577" w14:textId="69314233" w:rsidR="00261120" w:rsidRPr="00BE4080" w:rsidRDefault="002E08FD" w:rsidP="00273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1C6E" w:themeColor="accent1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b/>
                <w:bCs/>
                <w:color w:val="421C6E" w:themeColor="accent1"/>
                <w:sz w:val="20"/>
                <w:szCs w:val="20"/>
                <w:lang w:eastAsia="zh-TW"/>
              </w:rPr>
              <w:t xml:space="preserve">TEACHING DUTIES </w:t>
            </w:r>
          </w:p>
          <w:p w14:paraId="7B4034B6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</w:pPr>
          </w:p>
          <w:p w14:paraId="594E88C1" w14:textId="2C130DD6" w:rsidR="00261120" w:rsidRDefault="002E08FD" w:rsidP="002E08F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21C6E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21C6E" w:themeColor="accent1"/>
                <w:sz w:val="20"/>
                <w:szCs w:val="20"/>
              </w:rPr>
              <w:t xml:space="preserve">To work in accordance with the Teacher’s Standards and other professional guidance </w:t>
            </w:r>
          </w:p>
          <w:p w14:paraId="720692F8" w14:textId="265EDB6C" w:rsidR="002E08FD" w:rsidRDefault="002E08FD" w:rsidP="002E08F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21C6E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21C6E" w:themeColor="accent1"/>
                <w:sz w:val="20"/>
                <w:szCs w:val="20"/>
              </w:rPr>
              <w:lastRenderedPageBreak/>
              <w:t xml:space="preserve">Contribute to target setting and to the recording and tracking of student performance data, in accordance with the school practices and as directed by the Campus Principal </w:t>
            </w:r>
          </w:p>
          <w:p w14:paraId="201485A5" w14:textId="465AACB7" w:rsidR="002E08FD" w:rsidRDefault="002E08FD" w:rsidP="002E08F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21C6E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21C6E" w:themeColor="accent1"/>
                <w:sz w:val="20"/>
                <w:szCs w:val="20"/>
              </w:rPr>
              <w:t>Ensure classroom teaching is well planned, appropriately pitched and differentiated to meet the needs of all learners incorporating principles of SDL</w:t>
            </w:r>
          </w:p>
          <w:p w14:paraId="32CF97D6" w14:textId="77777777" w:rsidR="002E08FD" w:rsidRDefault="002E08FD" w:rsidP="002E08F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21C6E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21C6E" w:themeColor="accent1"/>
                <w:sz w:val="20"/>
                <w:szCs w:val="20"/>
              </w:rPr>
              <w:t>Provide a stimulating classroom environment, where resources can be assessed appropriately by all pupils which is safe and conductive to learning</w:t>
            </w:r>
          </w:p>
          <w:p w14:paraId="55FB6271" w14:textId="77777777" w:rsidR="002E08FD" w:rsidRDefault="002E08FD" w:rsidP="002E08F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21C6E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21C6E" w:themeColor="accent1"/>
                <w:sz w:val="20"/>
                <w:szCs w:val="20"/>
              </w:rPr>
              <w:t xml:space="preserve">Promote a classroom culture for learning in which everyone takes responsibility for a high standard of student behaviour </w:t>
            </w:r>
          </w:p>
          <w:p w14:paraId="6DCF6BFA" w14:textId="77777777" w:rsidR="002E08FD" w:rsidRDefault="002E08FD" w:rsidP="002E08F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21C6E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21C6E" w:themeColor="accent1"/>
                <w:sz w:val="20"/>
                <w:szCs w:val="20"/>
              </w:rPr>
              <w:t>Maintain a high standard and equitable approach to student welfare and behaviour management in line with the current school policy</w:t>
            </w:r>
          </w:p>
          <w:p w14:paraId="78E9F2BE" w14:textId="77777777" w:rsidR="002E08FD" w:rsidRDefault="002E08FD" w:rsidP="002E08F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21C6E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21C6E" w:themeColor="accent1"/>
                <w:sz w:val="20"/>
                <w:szCs w:val="20"/>
              </w:rPr>
              <w:t xml:space="preserve">Consistently demonstrate a high standard of organisational skills in all areas of responsibility </w:t>
            </w:r>
          </w:p>
          <w:p w14:paraId="1FA0C638" w14:textId="14C84C0D" w:rsidR="002E08FD" w:rsidRDefault="002E08FD" w:rsidP="002E08F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21C6E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21C6E" w:themeColor="accent1"/>
                <w:sz w:val="20"/>
                <w:szCs w:val="20"/>
              </w:rPr>
              <w:t>Utilise up to date knowledge and experience in all aspects of the curriculum and assessment, looking a</w:t>
            </w:r>
            <w:r w:rsidR="00FC435A">
              <w:rPr>
                <w:rFonts w:ascii="Arial" w:hAnsi="Arial" w:cs="Arial"/>
                <w:color w:val="421C6E" w:themeColor="accent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421C6E" w:themeColor="accent1"/>
                <w:sz w:val="20"/>
                <w:szCs w:val="20"/>
              </w:rPr>
              <w:t xml:space="preserve"> new and innovative learning styles such as SDL </w:t>
            </w:r>
          </w:p>
          <w:p w14:paraId="6B28EEB5" w14:textId="77777777" w:rsidR="00261120" w:rsidRPr="002E08FD" w:rsidRDefault="00261120" w:rsidP="002E08FD">
            <w:pPr>
              <w:pStyle w:val="ListParagraph"/>
              <w:rPr>
                <w:rFonts w:ascii="Arial" w:hAnsi="Arial" w:cs="Arial"/>
                <w:color w:val="421C6E" w:themeColor="accent1"/>
                <w:sz w:val="20"/>
                <w:szCs w:val="20"/>
              </w:rPr>
            </w:pPr>
          </w:p>
          <w:p w14:paraId="1C5A98F5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421C6E" w:themeColor="accent1"/>
                <w:sz w:val="20"/>
                <w:szCs w:val="20"/>
                <w:lang w:eastAsia="zh-TW"/>
              </w:rPr>
            </w:pPr>
            <w:r w:rsidRPr="00BE4080">
              <w:rPr>
                <w:rFonts w:ascii="Arial" w:eastAsia="Times New Roman" w:hAnsi="Arial" w:cs="Arial"/>
                <w:b/>
                <w:caps/>
                <w:color w:val="421C6E" w:themeColor="accent1"/>
                <w:sz w:val="20"/>
                <w:szCs w:val="20"/>
                <w:lang w:eastAsia="zh-TW"/>
              </w:rPr>
              <w:t>General Duties</w:t>
            </w:r>
          </w:p>
          <w:p w14:paraId="5AAAA494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323E4F"/>
                <w:sz w:val="20"/>
                <w:szCs w:val="20"/>
                <w:lang w:eastAsia="zh-TW"/>
              </w:rPr>
            </w:pPr>
          </w:p>
          <w:p w14:paraId="48CB3F7A" w14:textId="77777777" w:rsidR="002E08FD" w:rsidRPr="002E08FD" w:rsidRDefault="002E08FD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Communicate and co-operate effectively and positively with specialists from outside agencies where appropriate </w:t>
            </w:r>
          </w:p>
          <w:p w14:paraId="0EEC4417" w14:textId="77777777" w:rsidR="002E08FD" w:rsidRPr="002E08FD" w:rsidRDefault="002E08FD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Participate in the performance management system for the appraisal of own performance </w:t>
            </w:r>
          </w:p>
          <w:p w14:paraId="7E82F296" w14:textId="77777777" w:rsidR="007B3BA3" w:rsidRPr="007B3BA3" w:rsidRDefault="002E08FD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Within the areas of your responsibility, ensure the school fulfils </w:t>
            </w:r>
            <w:r w:rsidR="007B3BA3">
              <w:rPr>
                <w:rFonts w:ascii="Arial" w:eastAsia="Times New Roman" w:hAnsi="Arial" w:cs="Arial"/>
                <w:sz w:val="20"/>
                <w:szCs w:val="20"/>
              </w:rPr>
              <w:t xml:space="preserve">its obligations in regard of compliance with statutory and regulatory requirements </w:t>
            </w:r>
          </w:p>
          <w:p w14:paraId="6403F06F" w14:textId="77777777" w:rsidR="007B3BA3" w:rsidRPr="007B3BA3" w:rsidRDefault="007B3BA3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Participate in the Quality Assurance of student performance data </w:t>
            </w:r>
          </w:p>
          <w:p w14:paraId="59443224" w14:textId="77777777" w:rsidR="007B3BA3" w:rsidRPr="007B3BA3" w:rsidRDefault="007B3BA3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Provide information for the school newsletter as appropriate </w:t>
            </w:r>
          </w:p>
          <w:p w14:paraId="2E8C3656" w14:textId="77777777" w:rsidR="007B3BA3" w:rsidRPr="007B3BA3" w:rsidRDefault="007B3BA3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a line manager for identifies staff </w:t>
            </w:r>
          </w:p>
          <w:p w14:paraId="31A6A0CD" w14:textId="77777777" w:rsidR="007B3BA3" w:rsidRPr="007B3BA3" w:rsidRDefault="007B3BA3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Lead the development planning of line managers and contribute to the whole school planning </w:t>
            </w:r>
          </w:p>
          <w:p w14:paraId="5F7896BC" w14:textId="08666CFF" w:rsidR="00261120" w:rsidRPr="00BE4080" w:rsidRDefault="00261120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 perform such other duties as may be requested from time to time, commensurate with the role</w:t>
            </w:r>
          </w:p>
          <w:p w14:paraId="303B8363" w14:textId="77777777" w:rsidR="00261120" w:rsidRPr="00BE4080" w:rsidRDefault="00261120" w:rsidP="002735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Uphold and promulgate the </w:t>
            </w:r>
            <w:r w:rsidR="00682217">
              <w:rPr>
                <w:rFonts w:ascii="Arial" w:hAnsi="Arial" w:cs="Arial"/>
                <w:sz w:val="20"/>
                <w:szCs w:val="20"/>
                <w:lang w:val="en-GB"/>
              </w:rPr>
              <w:t>OneSchool Global UK</w:t>
            </w: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 ethos within all areas of responsibility</w:t>
            </w:r>
          </w:p>
          <w:p w14:paraId="762C45AD" w14:textId="77777777" w:rsidR="00261120" w:rsidRPr="00BE4080" w:rsidRDefault="00261120" w:rsidP="002735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Contribute to, share in and promote the wider and </w:t>
            </w:r>
            <w:r w:rsidR="00462F2F" w:rsidRPr="00BE4080">
              <w:rPr>
                <w:rFonts w:ascii="Arial" w:hAnsi="Arial" w:cs="Arial"/>
                <w:sz w:val="20"/>
                <w:szCs w:val="20"/>
                <w:lang w:val="en-GB"/>
              </w:rPr>
              <w:t>longer-term</w:t>
            </w: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 vision of </w:t>
            </w:r>
            <w:r w:rsidR="00BE4080">
              <w:rPr>
                <w:rFonts w:ascii="Arial" w:hAnsi="Arial" w:cs="Arial"/>
                <w:sz w:val="20"/>
                <w:szCs w:val="20"/>
                <w:lang w:val="en-GB"/>
              </w:rPr>
              <w:t>OSG UK</w:t>
            </w: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 and OneSchool.</w:t>
            </w:r>
          </w:p>
          <w:p w14:paraId="1B7A0073" w14:textId="77777777" w:rsidR="00261120" w:rsidRPr="00BE4080" w:rsidRDefault="00261120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</w:rPr>
              <w:t xml:space="preserve">To promote equality, diversity and inclusion and demonstrate this within the role, adhering to the </w:t>
            </w:r>
            <w:r w:rsidR="00BE4080">
              <w:rPr>
                <w:rFonts w:ascii="Arial" w:eastAsia="Times New Roman" w:hAnsi="Arial" w:cs="Arial"/>
                <w:sz w:val="20"/>
                <w:szCs w:val="20"/>
              </w:rPr>
              <w:t>OSG UK</w:t>
            </w:r>
            <w:r w:rsidRPr="00BE4080">
              <w:rPr>
                <w:rFonts w:ascii="Arial" w:eastAsia="Times New Roman" w:hAnsi="Arial" w:cs="Arial"/>
                <w:sz w:val="20"/>
                <w:szCs w:val="20"/>
              </w:rPr>
              <w:t xml:space="preserve"> Equal Opportunity Policy</w:t>
            </w:r>
          </w:p>
          <w:p w14:paraId="32700655" w14:textId="77777777" w:rsidR="00261120" w:rsidRPr="00BE4080" w:rsidRDefault="00261120" w:rsidP="002735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Comply with and support the implementation of all School and </w:t>
            </w:r>
            <w:r w:rsidR="00BE4080">
              <w:rPr>
                <w:rFonts w:ascii="Arial" w:hAnsi="Arial" w:cs="Arial"/>
                <w:sz w:val="20"/>
                <w:szCs w:val="20"/>
                <w:lang w:val="en-GB"/>
              </w:rPr>
              <w:t>OSG UK</w:t>
            </w: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 policies </w:t>
            </w:r>
          </w:p>
          <w:p w14:paraId="0EAFBA75" w14:textId="77777777" w:rsidR="00261120" w:rsidRPr="00BE4080" w:rsidRDefault="00261120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</w:rPr>
              <w:t>To adhere to Health &amp; Safety Policies and ensure all tasks are carried out with due regard to Health and Safety</w:t>
            </w:r>
          </w:p>
          <w:p w14:paraId="0690CA3D" w14:textId="77777777" w:rsidR="00261120" w:rsidRPr="00BE4080" w:rsidRDefault="00261120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</w:rPr>
              <w:t>To work with due regard to confidentiality and the principles of Data Protection, encouraging others to do the same</w:t>
            </w:r>
          </w:p>
          <w:p w14:paraId="7BAB2E52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1CE76A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421C6E" w:themeColor="accent1"/>
                <w:sz w:val="20"/>
                <w:szCs w:val="20"/>
                <w:lang w:eastAsia="zh-TW"/>
              </w:rPr>
            </w:pPr>
            <w:r w:rsidRPr="00BE4080">
              <w:rPr>
                <w:rFonts w:ascii="Arial" w:eastAsia="Times New Roman" w:hAnsi="Arial" w:cs="Arial"/>
                <w:b/>
                <w:caps/>
                <w:color w:val="421C6E" w:themeColor="accent1"/>
                <w:sz w:val="20"/>
                <w:szCs w:val="20"/>
                <w:lang w:eastAsia="zh-TW"/>
              </w:rPr>
              <w:t>PERSONAL Duties</w:t>
            </w:r>
          </w:p>
          <w:p w14:paraId="7CE6AF70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323E4F"/>
                <w:sz w:val="20"/>
                <w:szCs w:val="20"/>
                <w:lang w:eastAsia="zh-TW"/>
              </w:rPr>
            </w:pPr>
          </w:p>
          <w:p w14:paraId="38E5451D" w14:textId="77777777" w:rsidR="00261120" w:rsidRPr="00BE4080" w:rsidRDefault="00261120" w:rsidP="002735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GB" w:eastAsia="en-US"/>
              </w:rPr>
              <w:t>To set an example of positive personal integrity and professionalism, with positive, appropriate and effective communications and relationships at all levels</w:t>
            </w:r>
          </w:p>
          <w:p w14:paraId="4E9932E4" w14:textId="77777777" w:rsidR="00261120" w:rsidRPr="00BE4080" w:rsidRDefault="00261120" w:rsidP="002735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>Ensure high standards are maintained, progressed and promoted in all areas of work</w:t>
            </w:r>
          </w:p>
          <w:p w14:paraId="664227FF" w14:textId="77777777" w:rsidR="00261120" w:rsidRPr="00BE4080" w:rsidRDefault="00261120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</w:rPr>
              <w:t xml:space="preserve">To undertake appropriate professional development and positively participate in the appraisal of own performance </w:t>
            </w:r>
          </w:p>
          <w:p w14:paraId="1305534E" w14:textId="77777777" w:rsidR="00261120" w:rsidRPr="00BE4080" w:rsidRDefault="00261120" w:rsidP="002735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 xml:space="preserve">Communicate and co-operate effectively and positively with specialists from outside agencies where applicable </w:t>
            </w:r>
          </w:p>
          <w:p w14:paraId="4E599FDE" w14:textId="77777777" w:rsidR="00261120" w:rsidRPr="00BE4080" w:rsidRDefault="00261120" w:rsidP="002735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</w:rPr>
              <w:t>Attendance at staff meetings as appropriate</w:t>
            </w:r>
          </w:p>
          <w:p w14:paraId="5F56DAE4" w14:textId="77777777" w:rsidR="00261120" w:rsidRPr="00BE4080" w:rsidRDefault="00261120" w:rsidP="00273500">
            <w:pPr>
              <w:pStyle w:val="List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185577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 w:rsidRPr="00BE4080">
              <w:rPr>
                <w:rFonts w:ascii="Arial" w:eastAsia="Times New Roman" w:hAnsi="Arial" w:cs="Arial"/>
                <w:b/>
                <w:color w:val="421C6E" w:themeColor="accent1"/>
                <w:sz w:val="20"/>
                <w:szCs w:val="20"/>
                <w:lang w:val="en-AU" w:eastAsia="zh-TW"/>
              </w:rPr>
              <w:t>SAFEGUARDING</w:t>
            </w:r>
          </w:p>
        </w:tc>
      </w:tr>
      <w:tr w:rsidR="00261120" w:rsidRPr="00BE4080" w14:paraId="59760DD4" w14:textId="77777777" w:rsidTr="00BE4080">
        <w:tc>
          <w:tcPr>
            <w:tcW w:w="10289" w:type="dxa"/>
            <w:shd w:val="clear" w:color="auto" w:fill="auto"/>
          </w:tcPr>
          <w:p w14:paraId="26D4B933" w14:textId="77777777" w:rsidR="00261120" w:rsidRPr="00BE4080" w:rsidRDefault="00261120" w:rsidP="00273500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D1A847" w14:textId="77777777" w:rsidR="00261120" w:rsidRPr="00BE4080" w:rsidRDefault="00BE4080" w:rsidP="00273500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OneSchool Global UK</w:t>
            </w:r>
            <w:r w:rsidR="00261120" w:rsidRPr="00BE4080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 and its affiliated schools are committed to safeguarding and</w:t>
            </w:r>
            <w:r w:rsidR="00261120" w:rsidRPr="00BE4080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</w:t>
            </w:r>
            <w:r w:rsidR="00261120" w:rsidRPr="00BE4080">
              <w:rPr>
                <w:rFonts w:ascii="Arial" w:eastAsia="Times New Roman" w:hAnsi="Arial" w:cs="Arial"/>
                <w:iCs/>
                <w:sz w:val="20"/>
                <w:szCs w:val="20"/>
                <w:lang w:eastAsia="zh-TW"/>
              </w:rPr>
              <w:t>protecting the children and young people that we work with. As such, all posts are subject to a safer recruitment process, including the disclosure of criminal records and vetting checks.</w:t>
            </w:r>
          </w:p>
          <w:p w14:paraId="0B3181F7" w14:textId="77777777" w:rsidR="00BE4080" w:rsidRPr="00BE4080" w:rsidRDefault="00BE4080" w:rsidP="00273500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zh-TW"/>
              </w:rPr>
            </w:pPr>
          </w:p>
          <w:p w14:paraId="05538FDD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 w:rsidRPr="00BE4080">
              <w:rPr>
                <w:rFonts w:ascii="Arial" w:eastAsia="Times New Roman" w:hAnsi="Arial" w:cs="Arial"/>
                <w:iCs/>
                <w:sz w:val="20"/>
                <w:szCs w:val="20"/>
                <w:lang w:eastAsia="zh-TW"/>
              </w:rPr>
              <w:lastRenderedPageBreak/>
              <w:t>We ensure that we have a range of policies and procedures in place which promote safeguarding and safer working practice across the school. This is in line with statutory guidance Keeping</w:t>
            </w:r>
            <w:r w:rsidR="000963CF">
              <w:rPr>
                <w:rFonts w:ascii="Arial" w:eastAsia="Times New Roman" w:hAnsi="Arial" w:cs="Arial"/>
                <w:iCs/>
                <w:sz w:val="20"/>
                <w:szCs w:val="20"/>
                <w:lang w:eastAsia="zh-TW"/>
              </w:rPr>
              <w:t xml:space="preserve"> Children Safe in Education 2020</w:t>
            </w:r>
            <w:r w:rsidRPr="00BE4080">
              <w:rPr>
                <w:rFonts w:ascii="Arial" w:eastAsia="Times New Roman" w:hAnsi="Arial" w:cs="Arial"/>
                <w:iCs/>
                <w:sz w:val="20"/>
                <w:szCs w:val="20"/>
                <w:lang w:eastAsia="zh-TW"/>
              </w:rPr>
              <w:t xml:space="preserve"> and The Education Act, we expect all staff and volunteers to share this commitment</w:t>
            </w:r>
          </w:p>
          <w:p w14:paraId="71C2CE6D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 </w:t>
            </w:r>
          </w:p>
        </w:tc>
      </w:tr>
    </w:tbl>
    <w:p w14:paraId="20FD5CF4" w14:textId="77777777" w:rsidR="00261120" w:rsidRPr="00BE4080" w:rsidRDefault="00261120" w:rsidP="00261120">
      <w:pPr>
        <w:rPr>
          <w:rFonts w:ascii="Arial" w:hAnsi="Arial" w:cs="Arial"/>
          <w:b/>
          <w:caps/>
          <w:sz w:val="20"/>
          <w:szCs w:val="20"/>
        </w:rPr>
      </w:pPr>
    </w:p>
    <w:p w14:paraId="32E3B570" w14:textId="77777777" w:rsidR="00261120" w:rsidRPr="00BE4080" w:rsidRDefault="00261120" w:rsidP="00261120">
      <w:pPr>
        <w:rPr>
          <w:rFonts w:ascii="Arial" w:hAnsi="Arial" w:cs="Arial"/>
          <w:b/>
          <w:caps/>
          <w:color w:val="08D0B6" w:themeColor="accent3"/>
          <w:sz w:val="20"/>
          <w:szCs w:val="20"/>
        </w:rPr>
      </w:pPr>
      <w:r w:rsidRPr="00BE4080">
        <w:rPr>
          <w:rFonts w:ascii="Arial" w:hAnsi="Arial" w:cs="Arial"/>
          <w:b/>
          <w:caps/>
          <w:color w:val="08D0B6" w:themeColor="accent3"/>
          <w:sz w:val="20"/>
          <w:szCs w:val="20"/>
        </w:rPr>
        <w:t>Reporting To</w:t>
      </w:r>
    </w:p>
    <w:tbl>
      <w:tblPr>
        <w:tblW w:w="10307" w:type="dxa"/>
        <w:tblInd w:w="18" w:type="dxa"/>
        <w:tblBorders>
          <w:top w:val="single" w:sz="18" w:space="0" w:color="421C6E" w:themeColor="accent1"/>
          <w:left w:val="single" w:sz="18" w:space="0" w:color="421C6E" w:themeColor="accent1"/>
          <w:bottom w:val="single" w:sz="18" w:space="0" w:color="421C6E" w:themeColor="accent1"/>
          <w:right w:val="single" w:sz="18" w:space="0" w:color="421C6E" w:themeColor="accent1"/>
          <w:insideH w:val="single" w:sz="18" w:space="0" w:color="421C6E" w:themeColor="accent1"/>
          <w:insideV w:val="single" w:sz="18" w:space="0" w:color="421C6E" w:themeColor="accent1"/>
        </w:tblBorders>
        <w:tblLook w:val="01E0" w:firstRow="1" w:lastRow="1" w:firstColumn="1" w:lastColumn="1" w:noHBand="0" w:noVBand="0"/>
      </w:tblPr>
      <w:tblGrid>
        <w:gridCol w:w="10307"/>
      </w:tblGrid>
      <w:tr w:rsidR="00261120" w:rsidRPr="00BE4080" w14:paraId="163F7702" w14:textId="77777777" w:rsidTr="00BE4080">
        <w:trPr>
          <w:trHeight w:val="1023"/>
        </w:trPr>
        <w:tc>
          <w:tcPr>
            <w:tcW w:w="10307" w:type="dxa"/>
            <w:shd w:val="clear" w:color="auto" w:fill="auto"/>
          </w:tcPr>
          <w:p w14:paraId="64B45763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</w:pPr>
          </w:p>
          <w:p w14:paraId="2439CA2E" w14:textId="77777777" w:rsidR="007B3BA3" w:rsidRPr="007B3BA3" w:rsidRDefault="00261120" w:rsidP="007B3B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GB"/>
              </w:rPr>
              <w:t>Reporting t</w:t>
            </w:r>
            <w:r w:rsidR="007B3BA3">
              <w:rPr>
                <w:rFonts w:ascii="Arial" w:hAnsi="Arial" w:cs="Arial"/>
                <w:sz w:val="20"/>
                <w:szCs w:val="20"/>
                <w:lang w:val="en-GB"/>
              </w:rPr>
              <w:t xml:space="preserve">o the Campus Principal </w:t>
            </w:r>
          </w:p>
          <w:p w14:paraId="311B5A95" w14:textId="78883862" w:rsidR="00261120" w:rsidRPr="007B3BA3" w:rsidRDefault="007B3BA3" w:rsidP="007B3B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B3BA3">
              <w:rPr>
                <w:rFonts w:ascii="Arial" w:hAnsi="Arial" w:cs="Arial"/>
                <w:sz w:val="20"/>
                <w:szCs w:val="20"/>
                <w:lang w:val="en-GB"/>
              </w:rPr>
              <w:t xml:space="preserve">Leading and managing staff as directed by the Campus Principal </w:t>
            </w:r>
            <w:r w:rsidR="00261120" w:rsidRPr="007B3BA3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016EE478" w14:textId="77777777" w:rsidR="00261120" w:rsidRPr="00BE4080" w:rsidRDefault="00261120" w:rsidP="0027350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55009" w14:textId="77777777" w:rsidR="00BE4080" w:rsidRDefault="00BE4080" w:rsidP="00BE4080">
      <w:pPr>
        <w:spacing w:after="200" w:line="276" w:lineRule="auto"/>
        <w:rPr>
          <w:rFonts w:ascii="Arial" w:hAnsi="Arial" w:cs="Arial"/>
          <w:b/>
          <w:bCs/>
          <w:color w:val="08D0B6" w:themeColor="accent3"/>
          <w:sz w:val="20"/>
          <w:szCs w:val="20"/>
        </w:rPr>
      </w:pPr>
    </w:p>
    <w:p w14:paraId="7B9C331C" w14:textId="77777777" w:rsidR="00261120" w:rsidRPr="00BE4080" w:rsidRDefault="00261120" w:rsidP="00BE408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BE4080">
        <w:rPr>
          <w:rFonts w:ascii="Arial" w:hAnsi="Arial" w:cs="Arial"/>
          <w:b/>
          <w:bCs/>
          <w:color w:val="08D0B6" w:themeColor="accent3"/>
          <w:sz w:val="20"/>
          <w:szCs w:val="20"/>
        </w:rPr>
        <w:t xml:space="preserve">SUPPORT FOR THE ROLE </w:t>
      </w:r>
    </w:p>
    <w:tbl>
      <w:tblPr>
        <w:tblW w:w="10307" w:type="dxa"/>
        <w:tblInd w:w="18" w:type="dxa"/>
        <w:tblBorders>
          <w:top w:val="single" w:sz="18" w:space="0" w:color="421C6E" w:themeColor="accent1"/>
          <w:left w:val="single" w:sz="18" w:space="0" w:color="421C6E" w:themeColor="accent1"/>
          <w:bottom w:val="single" w:sz="18" w:space="0" w:color="421C6E" w:themeColor="accent1"/>
          <w:right w:val="single" w:sz="18" w:space="0" w:color="421C6E" w:themeColor="accent1"/>
          <w:insideH w:val="single" w:sz="18" w:space="0" w:color="421C6E" w:themeColor="accent1"/>
          <w:insideV w:val="single" w:sz="18" w:space="0" w:color="421C6E" w:themeColor="accent1"/>
        </w:tblBorders>
        <w:tblLook w:val="01E0" w:firstRow="1" w:lastRow="1" w:firstColumn="1" w:lastColumn="1" w:noHBand="0" w:noVBand="0"/>
      </w:tblPr>
      <w:tblGrid>
        <w:gridCol w:w="10307"/>
      </w:tblGrid>
      <w:tr w:rsidR="00261120" w:rsidRPr="00BE4080" w14:paraId="464E37ED" w14:textId="77777777" w:rsidTr="00BE4080">
        <w:tc>
          <w:tcPr>
            <w:tcW w:w="10307" w:type="dxa"/>
            <w:shd w:val="clear" w:color="auto" w:fill="auto"/>
          </w:tcPr>
          <w:p w14:paraId="23668F8A" w14:textId="77777777" w:rsidR="007B3BA3" w:rsidRPr="00FC240B" w:rsidRDefault="007B3BA3" w:rsidP="007B3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0B">
              <w:rPr>
                <w:rFonts w:ascii="Arial" w:hAnsi="Arial" w:cs="Arial"/>
                <w:color w:val="000000"/>
                <w:sz w:val="20"/>
                <w:szCs w:val="20"/>
              </w:rPr>
              <w:t xml:space="preserve">The role is supported by the Campus Principal and a proactive board of trustees with a designated Campus Administrator to work with the Campus Principal on a day-to-day basis. </w:t>
            </w:r>
          </w:p>
          <w:p w14:paraId="309D77AD" w14:textId="77777777" w:rsidR="007B3BA3" w:rsidRPr="00FC240B" w:rsidRDefault="007B3BA3" w:rsidP="007B3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0B">
              <w:rPr>
                <w:rFonts w:ascii="Arial" w:hAnsi="Arial" w:cs="Arial"/>
                <w:color w:val="000000"/>
                <w:sz w:val="20"/>
                <w:szCs w:val="20"/>
              </w:rPr>
              <w:t xml:space="preserve">OSGUK provides a range of support services in areas such as IT, recruitment, HR, policies and resources. </w:t>
            </w:r>
          </w:p>
          <w:p w14:paraId="2404F9D2" w14:textId="77777777" w:rsidR="007B3BA3" w:rsidRPr="00FC240B" w:rsidRDefault="007B3BA3" w:rsidP="007B3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0B"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 and District Principal provide assistance in areas such as curriculum, SDL, SEND, performance management, CPD, data, pedagogy, and to support progress, promote consistency and share good practice between schools. </w:t>
            </w:r>
          </w:p>
          <w:p w14:paraId="2B0051C8" w14:textId="77777777" w:rsidR="00261120" w:rsidRPr="007B3BA3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</w:p>
        </w:tc>
      </w:tr>
    </w:tbl>
    <w:p w14:paraId="41C469DF" w14:textId="77777777" w:rsidR="00BE4080" w:rsidRDefault="00BE4080" w:rsidP="00261120">
      <w:pPr>
        <w:rPr>
          <w:rFonts w:ascii="Arial" w:hAnsi="Arial" w:cs="Arial"/>
          <w:b/>
          <w:color w:val="1F4E79"/>
          <w:sz w:val="20"/>
          <w:szCs w:val="20"/>
        </w:rPr>
      </w:pPr>
    </w:p>
    <w:p w14:paraId="271E63A2" w14:textId="77777777" w:rsidR="00261120" w:rsidRPr="00BE4080" w:rsidRDefault="00261120" w:rsidP="00261120">
      <w:pPr>
        <w:rPr>
          <w:rFonts w:ascii="Arial" w:hAnsi="Arial" w:cs="Arial"/>
          <w:b/>
          <w:color w:val="08D0B6" w:themeColor="accent3"/>
          <w:sz w:val="20"/>
          <w:szCs w:val="20"/>
        </w:rPr>
      </w:pPr>
      <w:r w:rsidRPr="00BE4080">
        <w:rPr>
          <w:rFonts w:ascii="Arial" w:hAnsi="Arial" w:cs="Arial"/>
          <w:b/>
          <w:color w:val="08D0B6" w:themeColor="accent3"/>
          <w:sz w:val="20"/>
          <w:szCs w:val="20"/>
        </w:rPr>
        <w:t>ISSUED BY</w:t>
      </w:r>
    </w:p>
    <w:tbl>
      <w:tblPr>
        <w:tblW w:w="10325" w:type="dxa"/>
        <w:tblBorders>
          <w:top w:val="single" w:sz="18" w:space="0" w:color="421C6E" w:themeColor="accent1"/>
          <w:left w:val="single" w:sz="18" w:space="0" w:color="421C6E" w:themeColor="accent1"/>
          <w:bottom w:val="single" w:sz="18" w:space="0" w:color="421C6E" w:themeColor="accent1"/>
          <w:right w:val="single" w:sz="18" w:space="0" w:color="421C6E" w:themeColor="accent1"/>
          <w:insideH w:val="single" w:sz="18" w:space="0" w:color="421C6E" w:themeColor="accent1"/>
          <w:insideV w:val="single" w:sz="18" w:space="0" w:color="421C6E" w:themeColor="accent1"/>
        </w:tblBorders>
        <w:tblLook w:val="01E0" w:firstRow="1" w:lastRow="1" w:firstColumn="1" w:lastColumn="1" w:noHBand="0" w:noVBand="0"/>
      </w:tblPr>
      <w:tblGrid>
        <w:gridCol w:w="10325"/>
      </w:tblGrid>
      <w:tr w:rsidR="00261120" w:rsidRPr="00BE4080" w14:paraId="709A9B9A" w14:textId="77777777" w:rsidTr="00BE4080">
        <w:tc>
          <w:tcPr>
            <w:tcW w:w="10325" w:type="dxa"/>
            <w:shd w:val="clear" w:color="auto" w:fill="auto"/>
          </w:tcPr>
          <w:p w14:paraId="53E10C9A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</w:pPr>
          </w:p>
          <w:p w14:paraId="7BAD461C" w14:textId="77777777" w:rsidR="00261120" w:rsidRPr="00BE4080" w:rsidRDefault="00BE408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  <w:t>OneSchool Global UK</w:t>
            </w:r>
            <w:r w:rsidR="00261120" w:rsidRPr="00BE4080"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  <w:t xml:space="preserve"> </w:t>
            </w:r>
          </w:p>
          <w:p w14:paraId="41679C07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</w:pPr>
          </w:p>
          <w:p w14:paraId="3ED99C20" w14:textId="4CCE585A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</w:pPr>
            <w:r w:rsidRPr="00BE4080"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  <w:t xml:space="preserve">Issue date: </w:t>
            </w:r>
            <w:r w:rsidR="007B3BA3" w:rsidRPr="007B3BA3"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  <w:t xml:space="preserve">May 2021 </w:t>
            </w:r>
          </w:p>
          <w:p w14:paraId="3D473A76" w14:textId="77777777" w:rsidR="00261120" w:rsidRPr="00BE4080" w:rsidRDefault="00261120" w:rsidP="0027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zh-TW"/>
              </w:rPr>
            </w:pPr>
          </w:p>
        </w:tc>
      </w:tr>
    </w:tbl>
    <w:p w14:paraId="765061DF" w14:textId="77777777" w:rsidR="00261120" w:rsidRPr="00BE4080" w:rsidRDefault="00261120" w:rsidP="00261120">
      <w:pPr>
        <w:rPr>
          <w:rFonts w:ascii="Arial" w:hAnsi="Arial" w:cs="Arial"/>
          <w:sz w:val="20"/>
          <w:szCs w:val="20"/>
        </w:rPr>
      </w:pPr>
    </w:p>
    <w:p w14:paraId="04C79CD4" w14:textId="77777777" w:rsidR="00261120" w:rsidRPr="00BE4080" w:rsidRDefault="00261120" w:rsidP="00261120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E4080">
        <w:rPr>
          <w:rFonts w:ascii="Arial" w:hAnsi="Arial" w:cs="Arial"/>
          <w:sz w:val="20"/>
          <w:szCs w:val="20"/>
        </w:rPr>
        <w:br w:type="page"/>
      </w:r>
    </w:p>
    <w:p w14:paraId="78D82B62" w14:textId="77777777" w:rsidR="00261120" w:rsidRPr="00BE4080" w:rsidRDefault="00261120" w:rsidP="00261120">
      <w:pPr>
        <w:rPr>
          <w:rFonts w:ascii="Arial" w:hAnsi="Arial" w:cs="Arial"/>
          <w:b/>
          <w:color w:val="08D0B6" w:themeColor="accent3"/>
          <w:sz w:val="20"/>
          <w:szCs w:val="20"/>
        </w:rPr>
      </w:pPr>
      <w:r w:rsidRPr="00BE4080">
        <w:rPr>
          <w:rFonts w:ascii="Arial" w:hAnsi="Arial" w:cs="Arial"/>
          <w:b/>
          <w:color w:val="08D0B6" w:themeColor="accent3"/>
          <w:sz w:val="20"/>
          <w:szCs w:val="20"/>
        </w:rPr>
        <w:lastRenderedPageBreak/>
        <w:t>JOB TITLE</w:t>
      </w:r>
    </w:p>
    <w:p w14:paraId="18053B8D" w14:textId="77777777" w:rsidR="00261120" w:rsidRPr="00BE4080" w:rsidRDefault="00261120" w:rsidP="00261120">
      <w:pPr>
        <w:rPr>
          <w:rFonts w:ascii="Arial" w:hAnsi="Arial" w:cs="Arial"/>
          <w:b/>
          <w:color w:val="08D0B6" w:themeColor="accent3"/>
          <w:sz w:val="20"/>
          <w:szCs w:val="20"/>
        </w:rPr>
      </w:pPr>
      <w:r w:rsidRPr="00BE4080">
        <w:rPr>
          <w:rFonts w:ascii="Arial" w:hAnsi="Arial" w:cs="Arial"/>
          <w:b/>
          <w:color w:val="08D0B6" w:themeColor="accent3"/>
          <w:sz w:val="20"/>
          <w:szCs w:val="20"/>
        </w:rPr>
        <w:t>Person Specification</w:t>
      </w:r>
    </w:p>
    <w:tbl>
      <w:tblPr>
        <w:tblW w:w="1032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CellMar>
          <w:left w:w="8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0"/>
        <w:gridCol w:w="4678"/>
        <w:gridCol w:w="3827"/>
      </w:tblGrid>
      <w:tr w:rsidR="00BE4080" w:rsidRPr="00BE4080" w14:paraId="4F3EF173" w14:textId="77777777" w:rsidTr="00BE4080">
        <w:trPr>
          <w:trHeight w:val="479"/>
        </w:trPr>
        <w:tc>
          <w:tcPr>
            <w:tcW w:w="1820" w:type="dxa"/>
            <w:shd w:val="clear" w:color="auto" w:fill="421C6E" w:themeFill="accent1"/>
            <w:vAlign w:val="center"/>
          </w:tcPr>
          <w:p w14:paraId="1BCA47E6" w14:textId="77777777" w:rsidR="00261120" w:rsidRPr="00BE4080" w:rsidRDefault="00261120" w:rsidP="00273500">
            <w:pPr>
              <w:spacing w:after="0"/>
              <w:jc w:val="center"/>
              <w:rPr>
                <w:rFonts w:ascii="Arial" w:hAnsi="Arial" w:cs="Arial"/>
                <w:b/>
                <w:color w:val="FEB413" w:themeColor="accent2"/>
                <w:sz w:val="20"/>
                <w:szCs w:val="20"/>
                <w:lang w:eastAsia="en-GB"/>
              </w:rPr>
            </w:pPr>
            <w:r w:rsidRPr="00BE4080">
              <w:rPr>
                <w:rFonts w:ascii="Arial" w:hAnsi="Arial" w:cs="Arial"/>
                <w:b/>
                <w:color w:val="FEB413" w:themeColor="accent2"/>
                <w:sz w:val="20"/>
                <w:szCs w:val="20"/>
                <w:lang w:eastAsia="en-GB"/>
              </w:rPr>
              <w:t> </w:t>
            </w:r>
            <w:r w:rsidRPr="00BE4080">
              <w:rPr>
                <w:rFonts w:ascii="Arial" w:hAnsi="Arial" w:cs="Arial"/>
                <w:b/>
                <w:bCs/>
                <w:color w:val="FEB413" w:themeColor="accent2"/>
                <w:sz w:val="20"/>
                <w:szCs w:val="20"/>
                <w:lang w:eastAsia="en-GB"/>
              </w:rPr>
              <w:t>Specification</w:t>
            </w:r>
          </w:p>
        </w:tc>
        <w:tc>
          <w:tcPr>
            <w:tcW w:w="4678" w:type="dxa"/>
            <w:shd w:val="clear" w:color="auto" w:fill="421C6E" w:themeFill="accent1"/>
            <w:vAlign w:val="center"/>
          </w:tcPr>
          <w:p w14:paraId="3A34F475" w14:textId="77777777" w:rsidR="00261120" w:rsidRPr="00BE4080" w:rsidRDefault="00261120" w:rsidP="00273500">
            <w:pPr>
              <w:spacing w:after="0"/>
              <w:jc w:val="center"/>
              <w:rPr>
                <w:rFonts w:ascii="Arial" w:hAnsi="Arial" w:cs="Arial"/>
                <w:b/>
                <w:color w:val="FEB413" w:themeColor="accent2"/>
                <w:sz w:val="20"/>
                <w:szCs w:val="20"/>
                <w:lang w:eastAsia="en-GB"/>
              </w:rPr>
            </w:pPr>
            <w:r w:rsidRPr="00BE4080">
              <w:rPr>
                <w:rFonts w:ascii="Arial" w:hAnsi="Arial" w:cs="Arial"/>
                <w:b/>
                <w:bCs/>
                <w:color w:val="FEB413" w:themeColor="accent2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3827" w:type="dxa"/>
            <w:shd w:val="clear" w:color="auto" w:fill="421C6E" w:themeFill="accent1"/>
            <w:vAlign w:val="center"/>
          </w:tcPr>
          <w:p w14:paraId="1C93054C" w14:textId="77777777" w:rsidR="00261120" w:rsidRPr="00BE4080" w:rsidRDefault="00261120" w:rsidP="00273500">
            <w:pPr>
              <w:spacing w:after="0"/>
              <w:jc w:val="center"/>
              <w:rPr>
                <w:rFonts w:ascii="Arial" w:hAnsi="Arial" w:cs="Arial"/>
                <w:b/>
                <w:bCs/>
                <w:color w:val="FEB413" w:themeColor="accent2"/>
                <w:sz w:val="20"/>
                <w:szCs w:val="20"/>
                <w:lang w:eastAsia="en-GB"/>
              </w:rPr>
            </w:pPr>
            <w:r w:rsidRPr="00BE4080">
              <w:rPr>
                <w:rFonts w:ascii="Arial" w:hAnsi="Arial" w:cs="Arial"/>
                <w:b/>
                <w:bCs/>
                <w:color w:val="FEB413" w:themeColor="accent2"/>
                <w:sz w:val="20"/>
                <w:szCs w:val="20"/>
                <w:lang w:eastAsia="en-GB"/>
              </w:rPr>
              <w:t>Desirable</w:t>
            </w:r>
          </w:p>
        </w:tc>
      </w:tr>
      <w:tr w:rsidR="00261120" w:rsidRPr="007B3BA3" w14:paraId="0FA31074" w14:textId="77777777" w:rsidTr="00273500">
        <w:tc>
          <w:tcPr>
            <w:tcW w:w="1820" w:type="dxa"/>
          </w:tcPr>
          <w:p w14:paraId="3CC1B580" w14:textId="77777777" w:rsidR="00261120" w:rsidRPr="00BE4080" w:rsidRDefault="00261120" w:rsidP="0027350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40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Experience and Knowledge</w:t>
            </w:r>
          </w:p>
        </w:tc>
        <w:tc>
          <w:tcPr>
            <w:tcW w:w="4678" w:type="dxa"/>
          </w:tcPr>
          <w:p w14:paraId="10AFB37C" w14:textId="77777777" w:rsidR="00261120" w:rsidRPr="00BB0B9C" w:rsidRDefault="007B3BA3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B9C">
              <w:rPr>
                <w:rFonts w:ascii="Arial" w:hAnsi="Arial" w:cs="Arial"/>
                <w:sz w:val="20"/>
                <w:szCs w:val="20"/>
              </w:rPr>
              <w:t xml:space="preserve">Recent experience of leading a team at KS2 Level </w:t>
            </w:r>
          </w:p>
          <w:p w14:paraId="387FFEB9" w14:textId="77777777" w:rsidR="007B3BA3" w:rsidRPr="00BB0B9C" w:rsidRDefault="007B3BA3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B9C">
              <w:rPr>
                <w:rFonts w:ascii="Arial" w:hAnsi="Arial" w:cs="Arial"/>
                <w:sz w:val="20"/>
                <w:szCs w:val="20"/>
              </w:rPr>
              <w:t xml:space="preserve">Recent experience and knowledge of safeguarding practice in school, including working with multi-agency and third parties </w:t>
            </w:r>
          </w:p>
          <w:p w14:paraId="6DFCFD78" w14:textId="77777777" w:rsidR="007B3BA3" w:rsidRPr="00BB0B9C" w:rsidRDefault="007B3BA3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B9C">
              <w:rPr>
                <w:rFonts w:ascii="Arial" w:hAnsi="Arial" w:cs="Arial"/>
                <w:sz w:val="20"/>
                <w:szCs w:val="20"/>
              </w:rPr>
              <w:t xml:space="preserve">Recent experience overseeing pastoral planning and support, including pupil Mental Health and Wellbeing at KS2 </w:t>
            </w:r>
          </w:p>
          <w:p w14:paraId="4F4C6A7A" w14:textId="77777777" w:rsidR="007B3BA3" w:rsidRPr="00BB0B9C" w:rsidRDefault="007B3BA3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B9C">
              <w:rPr>
                <w:rFonts w:ascii="Arial" w:hAnsi="Arial" w:cs="Arial"/>
                <w:sz w:val="20"/>
                <w:szCs w:val="20"/>
              </w:rPr>
              <w:t xml:space="preserve">Experience of leading curriculum development at KS2 </w:t>
            </w:r>
          </w:p>
          <w:p w14:paraId="23F2EAA7" w14:textId="77777777" w:rsidR="007B3BA3" w:rsidRPr="00BB0B9C" w:rsidRDefault="007B3BA3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B9C">
              <w:rPr>
                <w:rFonts w:ascii="Arial" w:hAnsi="Arial" w:cs="Arial"/>
                <w:sz w:val="20"/>
                <w:szCs w:val="20"/>
              </w:rPr>
              <w:t xml:space="preserve">Recent experience of tracking, monitoring and intervention based on reliable data analysis </w:t>
            </w:r>
          </w:p>
          <w:p w14:paraId="0F0EE999" w14:textId="6BD1886E" w:rsidR="007B3BA3" w:rsidRPr="00BB0B9C" w:rsidRDefault="007B3BA3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B0B9C">
              <w:rPr>
                <w:rFonts w:ascii="Arial" w:hAnsi="Arial" w:cs="Arial"/>
                <w:sz w:val="20"/>
                <w:szCs w:val="20"/>
                <w:lang w:val="fr-FR"/>
              </w:rPr>
              <w:t xml:space="preserve">Participation in recent Professional Development </w:t>
            </w:r>
          </w:p>
          <w:p w14:paraId="7137434F" w14:textId="50D56FA8" w:rsidR="007B3BA3" w:rsidRPr="00BB0B9C" w:rsidRDefault="007B3BA3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</w:rPr>
            </w:pPr>
            <w:r w:rsidRPr="00BB0B9C">
              <w:rPr>
                <w:rFonts w:ascii="Arial" w:hAnsi="Arial" w:cs="Arial"/>
                <w:sz w:val="20"/>
                <w:szCs w:val="20"/>
              </w:rPr>
              <w:t xml:space="preserve">Experience of providing appropriate support for SEN and MA pupils at KS2 </w:t>
            </w:r>
          </w:p>
          <w:p w14:paraId="792A2904" w14:textId="77777777" w:rsidR="007B3BA3" w:rsidRPr="00BB0B9C" w:rsidRDefault="007B3BA3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</w:rPr>
            </w:pPr>
            <w:r w:rsidRPr="00BB0B9C">
              <w:rPr>
                <w:rFonts w:ascii="Arial" w:hAnsi="Arial" w:cs="Arial"/>
                <w:sz w:val="20"/>
                <w:szCs w:val="20"/>
              </w:rPr>
              <w:t>Experience of leading assemblies and whole group sessions, including whole staff training</w:t>
            </w:r>
          </w:p>
          <w:p w14:paraId="0B25943B" w14:textId="77777777" w:rsidR="007B3BA3" w:rsidRPr="00BB0B9C" w:rsidRDefault="007B3BA3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</w:rPr>
            </w:pPr>
            <w:r w:rsidRPr="00BB0B9C">
              <w:rPr>
                <w:rFonts w:ascii="Arial" w:hAnsi="Arial" w:cs="Arial"/>
                <w:sz w:val="20"/>
                <w:szCs w:val="20"/>
              </w:rPr>
              <w:t xml:space="preserve">Can demonstrate ability to maintain high standards of student and staff management </w:t>
            </w:r>
          </w:p>
          <w:p w14:paraId="1A6D9A71" w14:textId="77777777" w:rsidR="007B3BA3" w:rsidRPr="00BB0B9C" w:rsidRDefault="007B3BA3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</w:rPr>
            </w:pPr>
            <w:r w:rsidRPr="00BB0B9C">
              <w:rPr>
                <w:rFonts w:ascii="Arial" w:hAnsi="Arial" w:cs="Arial"/>
                <w:sz w:val="20"/>
                <w:szCs w:val="20"/>
              </w:rPr>
              <w:t xml:space="preserve">Outstanding classroom practitioner </w:t>
            </w:r>
          </w:p>
          <w:p w14:paraId="1BEE84A0" w14:textId="6552A7F5" w:rsidR="007B3BA3" w:rsidRPr="00BB0B9C" w:rsidRDefault="007B3BA3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</w:rPr>
            </w:pPr>
            <w:r w:rsidRPr="00BB0B9C">
              <w:rPr>
                <w:rFonts w:ascii="Arial" w:hAnsi="Arial" w:cs="Arial"/>
                <w:sz w:val="20"/>
                <w:szCs w:val="20"/>
              </w:rPr>
              <w:t>Experienced in pedago</w:t>
            </w:r>
            <w:r w:rsidR="00BB0B9C" w:rsidRPr="00BB0B9C">
              <w:rPr>
                <w:rFonts w:ascii="Arial" w:hAnsi="Arial" w:cs="Arial"/>
                <w:sz w:val="20"/>
                <w:szCs w:val="20"/>
              </w:rPr>
              <w:t xml:space="preserve">gical coaching including conducting lesson observations and providing feedback </w:t>
            </w:r>
            <w:r w:rsidRPr="00BB0B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2862AF8A" w14:textId="77777777" w:rsidR="00261120" w:rsidRPr="007B3BA3" w:rsidRDefault="00261120" w:rsidP="00273500">
            <w:pPr>
              <w:ind w:left="411"/>
              <w:rPr>
                <w:rFonts w:ascii="Arial" w:hAnsi="Arial" w:cs="Arial"/>
                <w:sz w:val="20"/>
                <w:szCs w:val="20"/>
              </w:rPr>
            </w:pPr>
          </w:p>
          <w:p w14:paraId="35C79722" w14:textId="77777777" w:rsidR="00261120" w:rsidRDefault="00BB0B9C" w:rsidP="00BB0B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in a through school</w:t>
            </w:r>
          </w:p>
          <w:p w14:paraId="26D7C10A" w14:textId="77777777" w:rsidR="00BB0B9C" w:rsidRDefault="00BB0B9C" w:rsidP="00BB0B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Recent experience of teaching a range of classes at KS2 </w:t>
            </w:r>
          </w:p>
          <w:p w14:paraId="7F89B15A" w14:textId="77777777" w:rsidR="00BB0B9C" w:rsidRDefault="00BB0B9C" w:rsidP="00BB0B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In-date DSL qualification</w:t>
            </w:r>
          </w:p>
          <w:p w14:paraId="368056CD" w14:textId="77777777" w:rsidR="00BB0B9C" w:rsidRDefault="00BB0B9C" w:rsidP="00BB0B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 to date knowledge of inspection criteria and expectations </w:t>
            </w:r>
          </w:p>
          <w:p w14:paraId="6E27130B" w14:textId="77777777" w:rsidR="00BB0B9C" w:rsidRDefault="00BB0B9C" w:rsidP="00BB0B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with Self-Directed Learning (SDL)</w:t>
            </w:r>
          </w:p>
          <w:p w14:paraId="6CF50A8F" w14:textId="5DF3234E" w:rsidR="00BB0B9C" w:rsidRPr="00BB0B9C" w:rsidRDefault="00BB0B9C" w:rsidP="00BB0B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delivering learning through online platforms </w:t>
            </w:r>
          </w:p>
        </w:tc>
      </w:tr>
      <w:tr w:rsidR="00261120" w:rsidRPr="00BE4080" w14:paraId="7B61AC30" w14:textId="77777777" w:rsidTr="00273500">
        <w:tc>
          <w:tcPr>
            <w:tcW w:w="1820" w:type="dxa"/>
          </w:tcPr>
          <w:p w14:paraId="7DBAF965" w14:textId="77777777" w:rsidR="00261120" w:rsidRPr="00BE4080" w:rsidRDefault="00261120" w:rsidP="0027350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40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Education and Qualifications</w:t>
            </w:r>
          </w:p>
        </w:tc>
        <w:tc>
          <w:tcPr>
            <w:tcW w:w="4678" w:type="dxa"/>
          </w:tcPr>
          <w:p w14:paraId="0ECA8C7C" w14:textId="77777777" w:rsidR="00261120" w:rsidRPr="00BB0B9C" w:rsidRDefault="00BB0B9C" w:rsidP="00BE408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B9C">
              <w:rPr>
                <w:rFonts w:ascii="Arial" w:hAnsi="Arial" w:cs="Arial"/>
                <w:sz w:val="20"/>
                <w:szCs w:val="20"/>
                <w:lang w:val="en-US"/>
              </w:rPr>
              <w:t xml:space="preserve">Qualified Teacher status / PGCE in Primary Teaching </w:t>
            </w:r>
          </w:p>
          <w:p w14:paraId="4F392A46" w14:textId="77777777" w:rsidR="00BB0B9C" w:rsidRPr="00BB0B9C" w:rsidRDefault="00BB0B9C" w:rsidP="00BE408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B9C">
              <w:rPr>
                <w:rFonts w:ascii="Arial" w:hAnsi="Arial" w:cs="Arial"/>
                <w:sz w:val="20"/>
                <w:szCs w:val="20"/>
                <w:lang w:val="en-US"/>
              </w:rPr>
              <w:t xml:space="preserve">Degree educated </w:t>
            </w:r>
          </w:p>
          <w:p w14:paraId="7D7743E2" w14:textId="0AA503C6" w:rsidR="00BB0B9C" w:rsidRPr="00BB0B9C" w:rsidRDefault="00BB0B9C" w:rsidP="00BE408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B9C">
              <w:rPr>
                <w:rFonts w:ascii="Arial" w:hAnsi="Arial" w:cs="Arial"/>
                <w:sz w:val="20"/>
                <w:szCs w:val="20"/>
                <w:lang w:val="en-US"/>
              </w:rPr>
              <w:t xml:space="preserve">GCSE’s Grade A*- C in Maths and English </w:t>
            </w:r>
          </w:p>
        </w:tc>
        <w:tc>
          <w:tcPr>
            <w:tcW w:w="3827" w:type="dxa"/>
          </w:tcPr>
          <w:p w14:paraId="197AF1F9" w14:textId="77777777" w:rsidR="00261120" w:rsidRPr="00BB0B9C" w:rsidRDefault="00BB0B9C" w:rsidP="00273500">
            <w:pPr>
              <w:numPr>
                <w:ilvl w:val="0"/>
                <w:numId w:val="5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B9C">
              <w:rPr>
                <w:rFonts w:ascii="Arial" w:hAnsi="Arial" w:cs="Arial"/>
                <w:sz w:val="20"/>
                <w:szCs w:val="20"/>
                <w:lang w:val="en-US"/>
              </w:rPr>
              <w:t xml:space="preserve">Qualification in Safeguarding </w:t>
            </w:r>
          </w:p>
          <w:p w14:paraId="79759831" w14:textId="77777777" w:rsidR="00BB0B9C" w:rsidRPr="00BB0B9C" w:rsidRDefault="00BB0B9C" w:rsidP="00273500">
            <w:pPr>
              <w:numPr>
                <w:ilvl w:val="0"/>
                <w:numId w:val="5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B9C">
              <w:rPr>
                <w:rFonts w:ascii="Arial" w:hAnsi="Arial" w:cs="Arial"/>
                <w:sz w:val="20"/>
                <w:szCs w:val="20"/>
                <w:lang w:val="en-US"/>
              </w:rPr>
              <w:t xml:space="preserve">NPQH certificate </w:t>
            </w:r>
          </w:p>
          <w:p w14:paraId="63742FFB" w14:textId="4AB70C79" w:rsidR="00BB0B9C" w:rsidRPr="00BB0B9C" w:rsidRDefault="00BB0B9C" w:rsidP="00273500">
            <w:pPr>
              <w:numPr>
                <w:ilvl w:val="0"/>
                <w:numId w:val="5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B9C">
              <w:rPr>
                <w:rFonts w:ascii="Arial" w:hAnsi="Arial" w:cs="Arial"/>
                <w:sz w:val="20"/>
                <w:szCs w:val="20"/>
                <w:lang w:val="en-US"/>
              </w:rPr>
              <w:t xml:space="preserve">Senior management training e.g. NPQSL </w:t>
            </w:r>
          </w:p>
        </w:tc>
      </w:tr>
      <w:tr w:rsidR="00261120" w:rsidRPr="00BE4080" w14:paraId="2CF6B939" w14:textId="77777777" w:rsidTr="00273500">
        <w:tc>
          <w:tcPr>
            <w:tcW w:w="1820" w:type="dxa"/>
          </w:tcPr>
          <w:p w14:paraId="6D179EE0" w14:textId="77777777" w:rsidR="00261120" w:rsidRPr="00BE4080" w:rsidRDefault="00261120" w:rsidP="0027350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E4080">
              <w:rPr>
                <w:rStyle w:val="normalchar"/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Skills and Abilities</w:t>
            </w:r>
          </w:p>
        </w:tc>
        <w:tc>
          <w:tcPr>
            <w:tcW w:w="4678" w:type="dxa"/>
          </w:tcPr>
          <w:p w14:paraId="184DBB83" w14:textId="77777777" w:rsidR="00261120" w:rsidRPr="00BE4080" w:rsidRDefault="00261120" w:rsidP="00273500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</w:pPr>
            <w:r w:rsidRPr="00BE4080"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  <w:t>Good communication skills written and verbal</w:t>
            </w:r>
          </w:p>
          <w:p w14:paraId="791F5C30" w14:textId="77777777" w:rsidR="00261120" w:rsidRPr="00BE4080" w:rsidRDefault="00261120" w:rsidP="00273500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</w:pPr>
            <w:r w:rsidRPr="00BE4080"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  <w:t>Good organisational skills</w:t>
            </w:r>
          </w:p>
          <w:p w14:paraId="4320A834" w14:textId="77777777" w:rsidR="00261120" w:rsidRPr="00BE4080" w:rsidRDefault="00261120" w:rsidP="00273500">
            <w:pPr>
              <w:numPr>
                <w:ilvl w:val="0"/>
                <w:numId w:val="7"/>
              </w:numPr>
              <w:spacing w:after="0" w:line="240" w:lineRule="auto"/>
              <w:ind w:left="373" w:hanging="284"/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</w:pPr>
            <w:r w:rsidRPr="00BE4080"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  <w:t>A positive role model of professional practice and conduct of others</w:t>
            </w:r>
          </w:p>
        </w:tc>
        <w:tc>
          <w:tcPr>
            <w:tcW w:w="3827" w:type="dxa"/>
          </w:tcPr>
          <w:p w14:paraId="56E1BC04" w14:textId="268BF686" w:rsidR="00261120" w:rsidRPr="00BB0B9C" w:rsidRDefault="00BB0B9C" w:rsidP="00BB0B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ability to use ICT effectively to support learning </w:t>
            </w:r>
          </w:p>
        </w:tc>
      </w:tr>
      <w:tr w:rsidR="00261120" w:rsidRPr="00BE4080" w14:paraId="17C04CCA" w14:textId="77777777" w:rsidTr="00273500">
        <w:tc>
          <w:tcPr>
            <w:tcW w:w="1820" w:type="dxa"/>
          </w:tcPr>
          <w:p w14:paraId="102C9C66" w14:textId="77777777" w:rsidR="00261120" w:rsidRPr="00BE4080" w:rsidRDefault="00261120" w:rsidP="0027350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E4080">
              <w:rPr>
                <w:rStyle w:val="normalchar"/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4678" w:type="dxa"/>
          </w:tcPr>
          <w:p w14:paraId="4669F079" w14:textId="77777777" w:rsidR="00BB0B9C" w:rsidRPr="00BB0B9C" w:rsidRDefault="00BB0B9C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Evidence of INSET and professional development </w:t>
            </w:r>
          </w:p>
          <w:p w14:paraId="1AB9830B" w14:textId="349154AB" w:rsidR="00261120" w:rsidRPr="00BE4080" w:rsidRDefault="00261120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US"/>
              </w:rPr>
              <w:t>Willingness to undertake relevant training and identify own development needs</w:t>
            </w:r>
          </w:p>
          <w:p w14:paraId="59E4F604" w14:textId="77777777" w:rsidR="00261120" w:rsidRPr="00BE4080" w:rsidRDefault="00261120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E4080">
              <w:rPr>
                <w:rFonts w:ascii="Arial" w:hAnsi="Arial" w:cs="Arial"/>
                <w:sz w:val="20"/>
                <w:szCs w:val="20"/>
                <w:lang w:val="en-US"/>
              </w:rPr>
              <w:t>Committed to ongoing CPD and Professional development</w:t>
            </w:r>
          </w:p>
        </w:tc>
        <w:tc>
          <w:tcPr>
            <w:tcW w:w="3827" w:type="dxa"/>
          </w:tcPr>
          <w:p w14:paraId="3FBEDA0F" w14:textId="77777777" w:rsidR="00261120" w:rsidRPr="00BE4080" w:rsidRDefault="00261120" w:rsidP="00273500">
            <w:pPr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1120" w:rsidRPr="00BE4080" w14:paraId="277C81EC" w14:textId="77777777" w:rsidTr="00273500">
        <w:tc>
          <w:tcPr>
            <w:tcW w:w="1820" w:type="dxa"/>
          </w:tcPr>
          <w:p w14:paraId="474EA4F8" w14:textId="77777777" w:rsidR="00261120" w:rsidRPr="00BE4080" w:rsidRDefault="00261120" w:rsidP="0027350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E4080">
              <w:rPr>
                <w:rStyle w:val="normalchar"/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Attributes and Attitudes</w:t>
            </w:r>
          </w:p>
        </w:tc>
        <w:tc>
          <w:tcPr>
            <w:tcW w:w="4678" w:type="dxa"/>
          </w:tcPr>
          <w:p w14:paraId="4FB4C81A" w14:textId="315B826B" w:rsidR="00261120" w:rsidRPr="00BB0B9C" w:rsidRDefault="00BB0B9C" w:rsidP="0027350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B9C">
              <w:rPr>
                <w:rFonts w:ascii="Arial" w:hAnsi="Arial" w:cs="Arial"/>
                <w:sz w:val="20"/>
                <w:szCs w:val="20"/>
                <w:lang w:val="en-US"/>
              </w:rPr>
              <w:t xml:space="preserve">Able to lead effectively </w:t>
            </w:r>
          </w:p>
          <w:p w14:paraId="4089CC6A" w14:textId="4B0EE37E" w:rsidR="00BB0B9C" w:rsidRPr="00BB0B9C" w:rsidRDefault="00BB0B9C" w:rsidP="00BB0B9C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B9C">
              <w:rPr>
                <w:rFonts w:ascii="Arial" w:hAnsi="Arial" w:cs="Arial"/>
                <w:sz w:val="20"/>
                <w:szCs w:val="20"/>
                <w:lang w:val="en-US"/>
              </w:rPr>
              <w:t xml:space="preserve">Able to inspire and enthuse all students to achieve their individual potential </w:t>
            </w:r>
          </w:p>
          <w:p w14:paraId="153A340A" w14:textId="4E83652A" w:rsidR="00BB0B9C" w:rsidRPr="00BB0B9C" w:rsidRDefault="00BB0B9C" w:rsidP="00BB0B9C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B9C">
              <w:rPr>
                <w:rFonts w:ascii="Arial" w:hAnsi="Arial" w:cs="Arial"/>
                <w:sz w:val="20"/>
                <w:szCs w:val="20"/>
                <w:lang w:val="en-US"/>
              </w:rPr>
              <w:t>Able to multi-task</w:t>
            </w:r>
          </w:p>
          <w:p w14:paraId="21CCDC3E" w14:textId="74A8CF06" w:rsidR="00BB0B9C" w:rsidRPr="00BB0B9C" w:rsidRDefault="00BB0B9C" w:rsidP="00BB0B9C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B9C">
              <w:rPr>
                <w:rFonts w:ascii="Arial" w:hAnsi="Arial" w:cs="Arial"/>
                <w:sz w:val="20"/>
                <w:szCs w:val="20"/>
                <w:lang w:val="en-US"/>
              </w:rPr>
              <w:t>Prioritise own 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BB0B9C">
              <w:rPr>
                <w:rFonts w:ascii="Arial" w:hAnsi="Arial" w:cs="Arial"/>
                <w:sz w:val="20"/>
                <w:szCs w:val="20"/>
                <w:lang w:val="en-US"/>
              </w:rPr>
              <w:t xml:space="preserve">load </w:t>
            </w:r>
          </w:p>
          <w:p w14:paraId="11C9C4FC" w14:textId="7C83015D" w:rsidR="00BB0B9C" w:rsidRPr="00BB0B9C" w:rsidRDefault="00BB0B9C" w:rsidP="00BB0B9C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B9C">
              <w:rPr>
                <w:rFonts w:ascii="Arial" w:hAnsi="Arial" w:cs="Arial"/>
                <w:sz w:val="20"/>
                <w:szCs w:val="20"/>
                <w:lang w:val="en-US"/>
              </w:rPr>
              <w:t xml:space="preserve">Work independently </w:t>
            </w:r>
          </w:p>
          <w:p w14:paraId="656D5F7D" w14:textId="77777777" w:rsidR="00261120" w:rsidRPr="00BB0B9C" w:rsidRDefault="00261120" w:rsidP="00273500">
            <w:pPr>
              <w:pStyle w:val="Normal1"/>
              <w:numPr>
                <w:ilvl w:val="0"/>
                <w:numId w:val="8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B0B9C"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  <w:t>Flexible approach and positive attitude towards work</w:t>
            </w:r>
          </w:p>
          <w:p w14:paraId="2FF53AA4" w14:textId="77777777" w:rsidR="00261120" w:rsidRPr="00BB0B9C" w:rsidRDefault="00261120" w:rsidP="00273500">
            <w:pPr>
              <w:pStyle w:val="Normal1"/>
              <w:numPr>
                <w:ilvl w:val="0"/>
                <w:numId w:val="8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B0B9C"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Punctual and reliable</w:t>
            </w:r>
          </w:p>
          <w:p w14:paraId="6DD7858F" w14:textId="77777777" w:rsidR="00261120" w:rsidRPr="00BB0B9C" w:rsidRDefault="00261120" w:rsidP="00273500">
            <w:pPr>
              <w:pStyle w:val="Normal1"/>
              <w:numPr>
                <w:ilvl w:val="0"/>
                <w:numId w:val="8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B0B9C"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  <w:t>Ability to adapt to changes in the workplace</w:t>
            </w:r>
          </w:p>
        </w:tc>
        <w:tc>
          <w:tcPr>
            <w:tcW w:w="3827" w:type="dxa"/>
          </w:tcPr>
          <w:p w14:paraId="002BB2F1" w14:textId="77777777" w:rsidR="00261120" w:rsidRPr="00BE4080" w:rsidRDefault="00261120" w:rsidP="00273500">
            <w:pPr>
              <w:ind w:left="411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1120" w:rsidRPr="00BE4080" w14:paraId="1574413E" w14:textId="77777777" w:rsidTr="00273500">
        <w:tc>
          <w:tcPr>
            <w:tcW w:w="1820" w:type="dxa"/>
          </w:tcPr>
          <w:p w14:paraId="6E910151" w14:textId="77777777" w:rsidR="00261120" w:rsidRPr="00BE4080" w:rsidRDefault="00261120" w:rsidP="00273500">
            <w:pPr>
              <w:rPr>
                <w:rStyle w:val="normalchar"/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E4080">
              <w:rPr>
                <w:rStyle w:val="normalchar"/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Equality, diversity and inclusion</w:t>
            </w:r>
          </w:p>
        </w:tc>
        <w:tc>
          <w:tcPr>
            <w:tcW w:w="4678" w:type="dxa"/>
          </w:tcPr>
          <w:p w14:paraId="4BEC6CB2" w14:textId="77777777" w:rsidR="00261120" w:rsidRPr="00BE4080" w:rsidRDefault="00261120" w:rsidP="00273500">
            <w:pPr>
              <w:pStyle w:val="Normal1"/>
              <w:numPr>
                <w:ilvl w:val="0"/>
                <w:numId w:val="9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E4080"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  <w:t xml:space="preserve">Knowledge, understanding and commitment to equality, diversity and inclusion informed by practical experience and application  </w:t>
            </w:r>
          </w:p>
        </w:tc>
        <w:tc>
          <w:tcPr>
            <w:tcW w:w="3827" w:type="dxa"/>
          </w:tcPr>
          <w:p w14:paraId="4812D4A3" w14:textId="77777777" w:rsidR="00261120" w:rsidRPr="00BE4080" w:rsidRDefault="00261120" w:rsidP="00273500">
            <w:pPr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1120" w:rsidRPr="00BE4080" w14:paraId="26537C39" w14:textId="77777777" w:rsidTr="00273500">
        <w:tc>
          <w:tcPr>
            <w:tcW w:w="1820" w:type="dxa"/>
          </w:tcPr>
          <w:p w14:paraId="27F79AB4" w14:textId="77777777" w:rsidR="00261120" w:rsidRPr="00BE4080" w:rsidRDefault="00261120" w:rsidP="00273500">
            <w:pPr>
              <w:rPr>
                <w:rStyle w:val="normalchar"/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E4080">
              <w:rPr>
                <w:rStyle w:val="normalchar"/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Safeguarding </w:t>
            </w:r>
          </w:p>
        </w:tc>
        <w:tc>
          <w:tcPr>
            <w:tcW w:w="4678" w:type="dxa"/>
          </w:tcPr>
          <w:p w14:paraId="60F6A130" w14:textId="77777777" w:rsidR="00261120" w:rsidRPr="00BE4080" w:rsidRDefault="00261120" w:rsidP="00273500">
            <w:pPr>
              <w:pStyle w:val="Normal1"/>
              <w:numPr>
                <w:ilvl w:val="0"/>
                <w:numId w:val="9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E4080"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  <w:t xml:space="preserve">Knowledge, understanding and commitment to safeguarding and promoting the welfare of students </w:t>
            </w:r>
          </w:p>
          <w:p w14:paraId="7092984F" w14:textId="77777777" w:rsidR="00261120" w:rsidRPr="00BE4080" w:rsidRDefault="00261120" w:rsidP="00273500">
            <w:pPr>
              <w:pStyle w:val="Normal1"/>
              <w:numPr>
                <w:ilvl w:val="0"/>
                <w:numId w:val="9"/>
              </w:numPr>
              <w:spacing w:before="0" w:beforeAutospacing="0" w:after="0" w:afterAutospacing="0"/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E4080">
              <w:rPr>
                <w:rStyle w:val="normalchar"/>
                <w:rFonts w:ascii="Arial" w:hAnsi="Arial" w:cs="Arial"/>
                <w:sz w:val="20"/>
                <w:szCs w:val="20"/>
                <w:lang w:val="en-US" w:eastAsia="en-US"/>
              </w:rPr>
              <w:t>Ability to form and maintain appropriate relationships and personal boundaries with students</w:t>
            </w:r>
          </w:p>
        </w:tc>
        <w:tc>
          <w:tcPr>
            <w:tcW w:w="3827" w:type="dxa"/>
          </w:tcPr>
          <w:p w14:paraId="42EA01CA" w14:textId="77777777" w:rsidR="00261120" w:rsidRPr="00BE4080" w:rsidRDefault="00261120" w:rsidP="00273500">
            <w:pPr>
              <w:ind w:left="411" w:hanging="284"/>
              <w:rPr>
                <w:rStyle w:val="normalchar"/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BD16860" w14:textId="77777777" w:rsidR="00BE4080" w:rsidRDefault="00BE4080" w:rsidP="00261120">
      <w:pPr>
        <w:spacing w:after="120"/>
        <w:rPr>
          <w:rFonts w:ascii="Arial" w:hAnsi="Arial" w:cs="Arial"/>
          <w:sz w:val="20"/>
          <w:szCs w:val="20"/>
        </w:rPr>
      </w:pPr>
    </w:p>
    <w:p w14:paraId="5B9E2AA0" w14:textId="20666267" w:rsidR="00261120" w:rsidRPr="00BE4080" w:rsidRDefault="00261120" w:rsidP="00261120">
      <w:pPr>
        <w:spacing w:after="120"/>
        <w:rPr>
          <w:rFonts w:ascii="Arial" w:hAnsi="Arial" w:cs="Arial"/>
          <w:sz w:val="20"/>
          <w:szCs w:val="20"/>
          <w:lang w:eastAsia="en-GB"/>
        </w:rPr>
      </w:pPr>
      <w:r w:rsidRPr="00BE4080">
        <w:rPr>
          <w:rFonts w:ascii="Arial" w:hAnsi="Arial" w:cs="Arial"/>
          <w:sz w:val="20"/>
          <w:szCs w:val="20"/>
          <w:lang w:eastAsia="en-GB"/>
        </w:rPr>
        <w:t xml:space="preserve">The post holder will be required to complete an enhanced Disclosure Barring Service (DBS) Check with </w:t>
      </w:r>
      <w:r w:rsidR="00113D2F">
        <w:rPr>
          <w:rFonts w:ascii="Arial" w:hAnsi="Arial" w:cs="Arial"/>
          <w:sz w:val="20"/>
          <w:szCs w:val="20"/>
          <w:lang w:eastAsia="en-GB"/>
        </w:rPr>
        <w:t>a Children’s</w:t>
      </w:r>
      <w:r w:rsidRPr="00BE4080">
        <w:rPr>
          <w:rFonts w:ascii="Arial" w:hAnsi="Arial" w:cs="Arial"/>
          <w:sz w:val="20"/>
          <w:szCs w:val="20"/>
          <w:lang w:eastAsia="en-GB"/>
        </w:rPr>
        <w:t xml:space="preserve"> barred list check, or the equivalent, and must be eligible to work in the UK. </w:t>
      </w:r>
    </w:p>
    <w:p w14:paraId="5DD630C9" w14:textId="77777777" w:rsidR="00261120" w:rsidRPr="00BE4080" w:rsidRDefault="00BE4080" w:rsidP="00261120">
      <w:pPr>
        <w:spacing w:after="1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OneSchool Global UK</w:t>
      </w:r>
      <w:r w:rsidR="00261120" w:rsidRPr="00BE4080">
        <w:rPr>
          <w:rFonts w:ascii="Arial" w:hAnsi="Arial" w:cs="Arial"/>
          <w:sz w:val="20"/>
          <w:szCs w:val="20"/>
          <w:lang w:eastAsia="en-GB"/>
        </w:rPr>
        <w:t xml:space="preserve"> is committed to safeguarding and promoting the welfare of children and young people and expects all staff to share this commitment.</w:t>
      </w:r>
    </w:p>
    <w:p w14:paraId="7D1A881A" w14:textId="77777777" w:rsidR="00261120" w:rsidRPr="00BE4080" w:rsidRDefault="00261120" w:rsidP="00261120">
      <w:pPr>
        <w:tabs>
          <w:tab w:val="left" w:pos="0"/>
          <w:tab w:val="left" w:pos="142"/>
          <w:tab w:val="left" w:pos="1276"/>
        </w:tabs>
        <w:spacing w:after="120"/>
        <w:rPr>
          <w:rFonts w:ascii="Arial" w:hAnsi="Arial" w:cs="Arial"/>
          <w:sz w:val="20"/>
          <w:szCs w:val="20"/>
          <w:lang w:eastAsia="en-GB"/>
        </w:rPr>
      </w:pPr>
      <w:r w:rsidRPr="00BE4080">
        <w:rPr>
          <w:rFonts w:ascii="Arial" w:hAnsi="Arial" w:cs="Arial"/>
          <w:sz w:val="20"/>
          <w:szCs w:val="20"/>
          <w:lang w:eastAsia="en-GB"/>
        </w:rPr>
        <w:t>All staff are expected to be committed to the Equal Opportunities Policy.</w:t>
      </w:r>
    </w:p>
    <w:p w14:paraId="7DE43BA9" w14:textId="77777777" w:rsidR="00261120" w:rsidRPr="00BE4080" w:rsidRDefault="00261120" w:rsidP="00261120">
      <w:pPr>
        <w:rPr>
          <w:rFonts w:ascii="Arial" w:hAnsi="Arial" w:cs="Arial"/>
          <w:sz w:val="20"/>
          <w:szCs w:val="20"/>
        </w:rPr>
      </w:pPr>
    </w:p>
    <w:p w14:paraId="37D1CA17" w14:textId="77777777" w:rsidR="00F13CCA" w:rsidRPr="006F31E5" w:rsidRDefault="00F13CCA">
      <w:pPr>
        <w:rPr>
          <w:rFonts w:cstheme="minorHAnsi"/>
        </w:rPr>
      </w:pPr>
    </w:p>
    <w:sectPr w:rsidR="00F13CCA" w:rsidRPr="006F31E5" w:rsidSect="006F3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9AB89" w14:textId="77777777" w:rsidR="006F31E5" w:rsidRDefault="006F31E5" w:rsidP="006F31E5">
      <w:pPr>
        <w:spacing w:after="0" w:line="240" w:lineRule="auto"/>
      </w:pPr>
      <w:r>
        <w:separator/>
      </w:r>
    </w:p>
  </w:endnote>
  <w:endnote w:type="continuationSeparator" w:id="0">
    <w:p w14:paraId="02B1BAF9" w14:textId="77777777" w:rsidR="006F31E5" w:rsidRDefault="006F31E5" w:rsidP="006F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77214" w14:textId="77777777" w:rsidR="00113D2F" w:rsidRDefault="00113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B817" w14:textId="33F88B65" w:rsidR="00DB794E" w:rsidRPr="00DB794E" w:rsidRDefault="00261120">
    <w:pPr>
      <w:pStyle w:val="Footer"/>
      <w:rPr>
        <w:color w:val="595959" w:themeColor="text2"/>
        <w:sz w:val="14"/>
      </w:rPr>
    </w:pPr>
    <w:r>
      <w:rPr>
        <w:color w:val="595959" w:themeColor="text2"/>
        <w:sz w:val="14"/>
      </w:rPr>
      <w:t>T1 Job Description &amp; Perso</w:t>
    </w:r>
    <w:r w:rsidR="00BD5812">
      <w:rPr>
        <w:color w:val="595959" w:themeColor="text2"/>
        <w:sz w:val="14"/>
      </w:rPr>
      <w:t>n Specification TEMPLATE 2019</w:t>
    </w:r>
    <w:r w:rsidR="00DB794E">
      <w:rPr>
        <w:color w:val="595959" w:themeColor="text2"/>
        <w:sz w:val="14"/>
      </w:rPr>
      <w:tab/>
    </w:r>
    <w:r w:rsidR="00DB794E" w:rsidRPr="00DB794E">
      <w:rPr>
        <w:color w:val="595959" w:themeColor="text2"/>
        <w:sz w:val="14"/>
      </w:rPr>
      <w:t xml:space="preserve">Page </w:t>
    </w:r>
    <w:r w:rsidR="00DB794E" w:rsidRPr="00DB794E">
      <w:rPr>
        <w:b/>
        <w:bCs/>
        <w:color w:val="595959" w:themeColor="text2"/>
        <w:sz w:val="14"/>
      </w:rPr>
      <w:fldChar w:fldCharType="begin"/>
    </w:r>
    <w:r w:rsidR="00DB794E" w:rsidRPr="00DB794E">
      <w:rPr>
        <w:b/>
        <w:bCs/>
        <w:color w:val="595959" w:themeColor="text2"/>
        <w:sz w:val="14"/>
      </w:rPr>
      <w:instrText xml:space="preserve"> PAGE  \* Arabic  \* MERGEFORMAT </w:instrText>
    </w:r>
    <w:r w:rsidR="00DB794E" w:rsidRPr="00DB794E">
      <w:rPr>
        <w:b/>
        <w:bCs/>
        <w:color w:val="595959" w:themeColor="text2"/>
        <w:sz w:val="14"/>
      </w:rPr>
      <w:fldChar w:fldCharType="separate"/>
    </w:r>
    <w:r w:rsidR="00DB794E" w:rsidRPr="00DB794E">
      <w:rPr>
        <w:b/>
        <w:bCs/>
        <w:noProof/>
        <w:color w:val="595959" w:themeColor="text2"/>
        <w:sz w:val="14"/>
      </w:rPr>
      <w:t>1</w:t>
    </w:r>
    <w:r w:rsidR="00DB794E" w:rsidRPr="00DB794E">
      <w:rPr>
        <w:b/>
        <w:bCs/>
        <w:color w:val="595959" w:themeColor="text2"/>
        <w:sz w:val="14"/>
      </w:rPr>
      <w:fldChar w:fldCharType="end"/>
    </w:r>
    <w:r w:rsidR="00DB794E" w:rsidRPr="00DB794E">
      <w:rPr>
        <w:color w:val="595959" w:themeColor="text2"/>
        <w:sz w:val="14"/>
      </w:rPr>
      <w:t xml:space="preserve"> of </w:t>
    </w:r>
    <w:r w:rsidR="00DB794E" w:rsidRPr="00DB794E">
      <w:rPr>
        <w:b/>
        <w:bCs/>
        <w:color w:val="595959" w:themeColor="text2"/>
        <w:sz w:val="14"/>
      </w:rPr>
      <w:fldChar w:fldCharType="begin"/>
    </w:r>
    <w:r w:rsidR="00DB794E" w:rsidRPr="00DB794E">
      <w:rPr>
        <w:b/>
        <w:bCs/>
        <w:color w:val="595959" w:themeColor="text2"/>
        <w:sz w:val="14"/>
      </w:rPr>
      <w:instrText xml:space="preserve"> NUMPAGES  \* Arabic  \* MERGEFORMAT </w:instrText>
    </w:r>
    <w:r w:rsidR="00DB794E" w:rsidRPr="00DB794E">
      <w:rPr>
        <w:b/>
        <w:bCs/>
        <w:color w:val="595959" w:themeColor="text2"/>
        <w:sz w:val="14"/>
      </w:rPr>
      <w:fldChar w:fldCharType="separate"/>
    </w:r>
    <w:r w:rsidR="00DB794E" w:rsidRPr="00DB794E">
      <w:rPr>
        <w:b/>
        <w:bCs/>
        <w:noProof/>
        <w:color w:val="595959" w:themeColor="text2"/>
        <w:sz w:val="14"/>
      </w:rPr>
      <w:t>2</w:t>
    </w:r>
    <w:r w:rsidR="00DB794E" w:rsidRPr="00DB794E">
      <w:rPr>
        <w:b/>
        <w:bCs/>
        <w:color w:val="595959" w:themeColor="text2"/>
        <w:sz w:val="14"/>
      </w:rPr>
      <w:fldChar w:fldCharType="end"/>
    </w:r>
    <w:r w:rsidR="00DB794E">
      <w:rPr>
        <w:b/>
        <w:bCs/>
        <w:color w:val="595959" w:themeColor="text2"/>
        <w:sz w:val="14"/>
      </w:rPr>
      <w:tab/>
    </w:r>
    <w:r w:rsidR="00DB794E">
      <w:rPr>
        <w:b/>
        <w:bCs/>
        <w:color w:val="595959" w:themeColor="text2"/>
        <w:sz w:val="14"/>
      </w:rPr>
      <w:fldChar w:fldCharType="begin"/>
    </w:r>
    <w:r w:rsidR="00DB794E">
      <w:rPr>
        <w:b/>
        <w:bCs/>
        <w:color w:val="595959" w:themeColor="text2"/>
        <w:sz w:val="14"/>
      </w:rPr>
      <w:instrText xml:space="preserve"> DATE \@ "dd/MM/yyyy HH:mm" </w:instrText>
    </w:r>
    <w:r w:rsidR="00DB794E">
      <w:rPr>
        <w:b/>
        <w:bCs/>
        <w:color w:val="595959" w:themeColor="text2"/>
        <w:sz w:val="14"/>
      </w:rPr>
      <w:fldChar w:fldCharType="separate"/>
    </w:r>
    <w:r w:rsidR="0030109F">
      <w:rPr>
        <w:b/>
        <w:bCs/>
        <w:noProof/>
        <w:color w:val="595959" w:themeColor="text2"/>
        <w:sz w:val="14"/>
      </w:rPr>
      <w:t>10/05/2021 10:03</w:t>
    </w:r>
    <w:r w:rsidR="00DB794E">
      <w:rPr>
        <w:b/>
        <w:bCs/>
        <w:color w:val="595959" w:themeColor="text2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135F" w14:textId="77777777" w:rsidR="00113D2F" w:rsidRDefault="00113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C88F1" w14:textId="77777777" w:rsidR="006F31E5" w:rsidRDefault="006F31E5" w:rsidP="006F31E5">
      <w:pPr>
        <w:spacing w:after="0" w:line="240" w:lineRule="auto"/>
      </w:pPr>
      <w:r>
        <w:separator/>
      </w:r>
    </w:p>
  </w:footnote>
  <w:footnote w:type="continuationSeparator" w:id="0">
    <w:p w14:paraId="29A02DB6" w14:textId="77777777" w:rsidR="006F31E5" w:rsidRDefault="006F31E5" w:rsidP="006F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04BB" w14:textId="77777777" w:rsidR="006F31E5" w:rsidRDefault="00FC435A">
    <w:pPr>
      <w:pStyle w:val="Header"/>
    </w:pPr>
    <w:r>
      <w:rPr>
        <w:noProof/>
      </w:rPr>
      <w:pict w14:anchorId="55C943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706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General Document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BD588" w14:textId="77777777" w:rsidR="007555CD" w:rsidRDefault="007555CD">
    <w:pPr>
      <w:pStyle w:val="Header"/>
    </w:pPr>
  </w:p>
  <w:p w14:paraId="573B864A" w14:textId="77777777" w:rsidR="007555CD" w:rsidRDefault="007555CD" w:rsidP="007555CD">
    <w:pPr>
      <w:rPr>
        <w:color w:val="421C6E" w:themeColor="accent1"/>
        <w:sz w:val="40"/>
        <w:szCs w:val="40"/>
      </w:rPr>
    </w:pPr>
  </w:p>
  <w:p w14:paraId="219BB474" w14:textId="77777777" w:rsidR="007555CD" w:rsidRPr="00261120" w:rsidRDefault="007555CD" w:rsidP="007555CD">
    <w:pPr>
      <w:rPr>
        <w:color w:val="421C6E" w:themeColor="accent1"/>
        <w:sz w:val="40"/>
        <w:szCs w:val="40"/>
      </w:rPr>
    </w:pPr>
    <w:r w:rsidRPr="00261120">
      <w:rPr>
        <w:color w:val="421C6E" w:themeColor="accent1"/>
        <w:sz w:val="40"/>
        <w:szCs w:val="40"/>
      </w:rPr>
      <w:t>JOB DESCRIPTION &amp; PERSON SPECIFICATION</w:t>
    </w:r>
  </w:p>
  <w:p w14:paraId="6D668B5F" w14:textId="77777777" w:rsidR="006F31E5" w:rsidRDefault="00FC435A">
    <w:pPr>
      <w:pStyle w:val="Header"/>
    </w:pPr>
    <w:r>
      <w:rPr>
        <w:noProof/>
      </w:rPr>
      <w:pict w14:anchorId="251E0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7064" o:spid="_x0000_s2051" type="#_x0000_t75" style="position:absolute;margin-left:-55.2pt;margin-top:-139.9pt;width:595.2pt;height:841.9pt;z-index:-251656192;mso-position-horizontal-relative:margin;mso-position-vertical-relative:margin" o:allowincell="f">
          <v:imagedata r:id="rId1" o:title="General Document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F709" w14:textId="77777777" w:rsidR="006F31E5" w:rsidRDefault="00FC435A">
    <w:pPr>
      <w:pStyle w:val="Header"/>
    </w:pPr>
    <w:r>
      <w:rPr>
        <w:noProof/>
      </w:rPr>
      <w:pict w14:anchorId="0D338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706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General Document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6A17"/>
    <w:multiLevelType w:val="hybridMultilevel"/>
    <w:tmpl w:val="0B36751E"/>
    <w:lvl w:ilvl="0" w:tplc="7C100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6CD2"/>
    <w:multiLevelType w:val="hybridMultilevel"/>
    <w:tmpl w:val="E13C6604"/>
    <w:lvl w:ilvl="0" w:tplc="01BA91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F41F3"/>
    <w:multiLevelType w:val="hybridMultilevel"/>
    <w:tmpl w:val="24A63A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C6762"/>
    <w:multiLevelType w:val="hybridMultilevel"/>
    <w:tmpl w:val="F456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C24C2"/>
    <w:multiLevelType w:val="hybridMultilevel"/>
    <w:tmpl w:val="4C3ABF00"/>
    <w:lvl w:ilvl="0" w:tplc="08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" w15:restartNumberingAfterBreak="0">
    <w:nsid w:val="207A1975"/>
    <w:multiLevelType w:val="hybridMultilevel"/>
    <w:tmpl w:val="B2D0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A7C"/>
    <w:multiLevelType w:val="hybridMultilevel"/>
    <w:tmpl w:val="B57AB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25C01"/>
    <w:multiLevelType w:val="hybridMultilevel"/>
    <w:tmpl w:val="D6CA9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A53E0"/>
    <w:multiLevelType w:val="hybridMultilevel"/>
    <w:tmpl w:val="215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27CAD"/>
    <w:multiLevelType w:val="hybridMultilevel"/>
    <w:tmpl w:val="BC40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F60"/>
    <w:multiLevelType w:val="hybridMultilevel"/>
    <w:tmpl w:val="BFCC8B3A"/>
    <w:lvl w:ilvl="0" w:tplc="AA04D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A43065"/>
    <w:multiLevelType w:val="hybridMultilevel"/>
    <w:tmpl w:val="121C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03507"/>
    <w:multiLevelType w:val="hybridMultilevel"/>
    <w:tmpl w:val="111EEE86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3" w15:restartNumberingAfterBreak="0">
    <w:nsid w:val="76347C23"/>
    <w:multiLevelType w:val="hybridMultilevel"/>
    <w:tmpl w:val="1C8E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E5"/>
    <w:rsid w:val="000963CF"/>
    <w:rsid w:val="00113D2F"/>
    <w:rsid w:val="00201BA6"/>
    <w:rsid w:val="00261120"/>
    <w:rsid w:val="002E08FD"/>
    <w:rsid w:val="0030109F"/>
    <w:rsid w:val="003F6611"/>
    <w:rsid w:val="00462F2F"/>
    <w:rsid w:val="00682217"/>
    <w:rsid w:val="006F31E5"/>
    <w:rsid w:val="007555CD"/>
    <w:rsid w:val="007B3BA3"/>
    <w:rsid w:val="00B9036D"/>
    <w:rsid w:val="00BB0B9C"/>
    <w:rsid w:val="00BD5812"/>
    <w:rsid w:val="00BE4080"/>
    <w:rsid w:val="00BE51AB"/>
    <w:rsid w:val="00DB794E"/>
    <w:rsid w:val="00EA4BCE"/>
    <w:rsid w:val="00F13CCA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8E95DB"/>
  <w15:chartTrackingRefBased/>
  <w15:docId w15:val="{4145F705-A07B-4F2C-83F3-AE6A149A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E5"/>
  </w:style>
  <w:style w:type="paragraph" w:styleId="Footer">
    <w:name w:val="footer"/>
    <w:basedOn w:val="Normal"/>
    <w:link w:val="FooterChar"/>
    <w:uiPriority w:val="99"/>
    <w:unhideWhenUsed/>
    <w:rsid w:val="006F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E5"/>
  </w:style>
  <w:style w:type="paragraph" w:styleId="ListParagraph">
    <w:name w:val="List Paragraph"/>
    <w:basedOn w:val="Normal"/>
    <w:uiPriority w:val="34"/>
    <w:qFormat/>
    <w:rsid w:val="00261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Normal1">
    <w:name w:val="Normal1"/>
    <w:basedOn w:val="Normal"/>
    <w:rsid w:val="00261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261120"/>
  </w:style>
  <w:style w:type="paragraph" w:styleId="NoSpacing">
    <w:name w:val="No Spacing"/>
    <w:uiPriority w:val="1"/>
    <w:qFormat/>
    <w:rsid w:val="00BE40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neSchool Global Palette">
      <a:dk1>
        <a:srgbClr val="262626"/>
      </a:dk1>
      <a:lt1>
        <a:srgbClr val="FFFFFF"/>
      </a:lt1>
      <a:dk2>
        <a:srgbClr val="595959"/>
      </a:dk2>
      <a:lt2>
        <a:srgbClr val="F2F2F2"/>
      </a:lt2>
      <a:accent1>
        <a:srgbClr val="421C6E"/>
      </a:accent1>
      <a:accent2>
        <a:srgbClr val="FEB413"/>
      </a:accent2>
      <a:accent3>
        <a:srgbClr val="08D0B6"/>
      </a:accent3>
      <a:accent4>
        <a:srgbClr val="FF6240"/>
      </a:accent4>
      <a:accent5>
        <a:srgbClr val="FEE813"/>
      </a:accent5>
      <a:accent6>
        <a:srgbClr val="08C3CA"/>
      </a:accent6>
      <a:hlink>
        <a:srgbClr val="08D0B6"/>
      </a:hlink>
      <a:folHlink>
        <a:srgbClr val="421C6E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1E4F-115A-4675-BF51-44CFF06B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Learning Trust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Smith | OneSchool Global</dc:creator>
  <cp:keywords/>
  <dc:description/>
  <cp:lastModifiedBy>Lauren Martin | OneSchool Global</cp:lastModifiedBy>
  <cp:revision>4</cp:revision>
  <dcterms:created xsi:type="dcterms:W3CDTF">2021-05-10T09:44:00Z</dcterms:created>
  <dcterms:modified xsi:type="dcterms:W3CDTF">2021-05-10T10:37:00Z</dcterms:modified>
</cp:coreProperties>
</file>