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968" w:rsidRPr="004A3538" w:rsidRDefault="00925968">
      <w:pPr>
        <w:rPr>
          <w:rFonts w:ascii="Arial" w:hAnsi="Arial" w:cs="Arial"/>
          <w:color w:val="000080"/>
          <w:szCs w:val="24"/>
        </w:rPr>
      </w:pPr>
    </w:p>
    <w:p w:rsidR="004A3538" w:rsidRPr="001C417F" w:rsidRDefault="00C72775" w:rsidP="00370ED4">
      <w:pPr>
        <w:pStyle w:val="Header"/>
        <w:tabs>
          <w:tab w:val="clear" w:pos="4153"/>
          <w:tab w:val="clear" w:pos="8306"/>
          <w:tab w:val="left" w:pos="4800"/>
        </w:tabs>
        <w:rPr>
          <w:rFonts w:ascii="Arial" w:hAnsi="Arial" w:cs="Arial"/>
          <w:b/>
          <w:bCs/>
          <w:sz w:val="32"/>
          <w:szCs w:val="32"/>
        </w:rPr>
      </w:pPr>
      <w:r w:rsidRPr="001C417F">
        <w:rPr>
          <w:rFonts w:ascii="Arial" w:hAnsi="Arial" w:cs="Arial"/>
          <w:b/>
          <w:bCs/>
          <w:sz w:val="32"/>
          <w:szCs w:val="32"/>
        </w:rPr>
        <w:t xml:space="preserve">TBAP Multi-Academy Trust </w:t>
      </w:r>
      <w:r w:rsidR="00370ED4" w:rsidRPr="001C417F">
        <w:rPr>
          <w:rFonts w:ascii="Arial" w:hAnsi="Arial" w:cs="Arial"/>
          <w:b/>
          <w:bCs/>
          <w:sz w:val="32"/>
          <w:szCs w:val="32"/>
        </w:rPr>
        <w:t xml:space="preserve"> </w:t>
      </w:r>
      <w:r w:rsidR="004A3538" w:rsidRPr="001C417F">
        <w:rPr>
          <w:rFonts w:ascii="Arial" w:hAnsi="Arial" w:cs="Arial"/>
          <w:b/>
          <w:bCs/>
          <w:sz w:val="32"/>
          <w:szCs w:val="32"/>
        </w:rPr>
        <w:tab/>
      </w:r>
    </w:p>
    <w:p w:rsidR="004A3538" w:rsidRPr="001C417F" w:rsidRDefault="004A3538" w:rsidP="004A3538">
      <w:pPr>
        <w:rPr>
          <w:rFonts w:ascii="Arial" w:hAnsi="Arial" w:cs="Arial"/>
          <w:b/>
          <w:szCs w:val="24"/>
        </w:rPr>
      </w:pPr>
    </w:p>
    <w:p w:rsidR="00B06C69" w:rsidRPr="001C417F" w:rsidRDefault="004A3538" w:rsidP="00B06C69">
      <w:pPr>
        <w:rPr>
          <w:rFonts w:ascii="Arial" w:hAnsi="Arial" w:cs="Arial"/>
          <w:b/>
        </w:rPr>
      </w:pPr>
      <w:r w:rsidRPr="001C417F">
        <w:rPr>
          <w:rFonts w:ascii="Arial" w:hAnsi="Arial" w:cs="Arial"/>
          <w:b/>
          <w:szCs w:val="24"/>
        </w:rPr>
        <w:t xml:space="preserve">Job Description:  </w:t>
      </w:r>
      <w:r w:rsidR="008D4DEB" w:rsidRPr="001C417F">
        <w:rPr>
          <w:rFonts w:ascii="Arial" w:hAnsi="Arial" w:cs="Arial"/>
          <w:b/>
        </w:rPr>
        <w:t>Learn</w:t>
      </w:r>
      <w:r w:rsidR="00C72775" w:rsidRPr="001C417F">
        <w:rPr>
          <w:rFonts w:ascii="Arial" w:hAnsi="Arial" w:cs="Arial"/>
          <w:b/>
        </w:rPr>
        <w:t>ing</w:t>
      </w:r>
      <w:r w:rsidR="008D4DEB" w:rsidRPr="001C417F">
        <w:rPr>
          <w:rFonts w:ascii="Arial" w:hAnsi="Arial" w:cs="Arial"/>
          <w:b/>
        </w:rPr>
        <w:t xml:space="preserve"> Support Professional</w:t>
      </w:r>
      <w:r w:rsidR="00370ED4" w:rsidRPr="001C417F">
        <w:rPr>
          <w:rFonts w:ascii="Arial" w:hAnsi="Arial" w:cs="Arial"/>
          <w:b/>
        </w:rPr>
        <w:t xml:space="preserve"> - LSP</w:t>
      </w:r>
    </w:p>
    <w:p w:rsidR="004A3538" w:rsidRPr="001C417F" w:rsidRDefault="004A3538" w:rsidP="004A3538">
      <w:pPr>
        <w:rPr>
          <w:rFonts w:ascii="Arial" w:hAnsi="Arial" w:cs="Arial"/>
          <w:b/>
          <w:szCs w:val="24"/>
        </w:rPr>
      </w:pPr>
    </w:p>
    <w:p w:rsidR="00370ED4" w:rsidRPr="001C417F" w:rsidRDefault="00212AC5" w:rsidP="004A3538">
      <w:pPr>
        <w:rPr>
          <w:rFonts w:ascii="Arial" w:hAnsi="Arial" w:cs="Arial"/>
          <w:b/>
          <w:szCs w:val="24"/>
        </w:rPr>
      </w:pPr>
      <w:r w:rsidRPr="001C417F">
        <w:rPr>
          <w:rFonts w:ascii="Arial" w:hAnsi="Arial" w:cs="Arial"/>
          <w:b/>
          <w:szCs w:val="24"/>
        </w:rPr>
        <w:t xml:space="preserve">Scale: Scale 4 – </w:t>
      </w:r>
      <w:r w:rsidR="001C417F" w:rsidRPr="001C417F">
        <w:rPr>
          <w:rFonts w:ascii="Arial" w:hAnsi="Arial" w:cs="Arial"/>
          <w:b/>
          <w:szCs w:val="24"/>
        </w:rPr>
        <w:t>6</w:t>
      </w:r>
      <w:r w:rsidR="00C72775" w:rsidRPr="001C417F">
        <w:rPr>
          <w:rFonts w:ascii="Arial" w:hAnsi="Arial" w:cs="Arial"/>
          <w:b/>
          <w:szCs w:val="24"/>
        </w:rPr>
        <w:t xml:space="preserve"> </w:t>
      </w:r>
    </w:p>
    <w:p w:rsidR="00370ED4" w:rsidRPr="001C417F" w:rsidRDefault="00370ED4" w:rsidP="004A3538">
      <w:pPr>
        <w:rPr>
          <w:rFonts w:ascii="Arial" w:hAnsi="Arial" w:cs="Arial"/>
          <w:b/>
          <w:szCs w:val="24"/>
        </w:rPr>
      </w:pPr>
    </w:p>
    <w:p w:rsidR="004A3538" w:rsidRPr="001C417F" w:rsidRDefault="004A3538" w:rsidP="004A3538">
      <w:pPr>
        <w:rPr>
          <w:rFonts w:ascii="Arial" w:hAnsi="Arial" w:cs="Arial"/>
          <w:b/>
          <w:szCs w:val="24"/>
        </w:rPr>
      </w:pPr>
      <w:r w:rsidRPr="001C417F">
        <w:rPr>
          <w:rFonts w:ascii="Arial" w:hAnsi="Arial" w:cs="Arial"/>
          <w:b/>
          <w:szCs w:val="24"/>
        </w:rPr>
        <w:t xml:space="preserve">Full Time </w:t>
      </w:r>
      <w:r w:rsidR="004B26EB" w:rsidRPr="001C417F">
        <w:rPr>
          <w:rFonts w:ascii="Arial" w:hAnsi="Arial" w:cs="Arial"/>
          <w:b/>
          <w:szCs w:val="24"/>
        </w:rPr>
        <w:t>(</w:t>
      </w:r>
      <w:r w:rsidR="00C72775" w:rsidRPr="001C417F">
        <w:rPr>
          <w:rFonts w:ascii="Arial" w:hAnsi="Arial" w:cs="Arial"/>
          <w:b/>
          <w:szCs w:val="24"/>
        </w:rPr>
        <w:t xml:space="preserve">40 </w:t>
      </w:r>
      <w:r w:rsidR="00370ED4" w:rsidRPr="001C417F">
        <w:rPr>
          <w:rFonts w:ascii="Arial" w:hAnsi="Arial" w:cs="Arial"/>
          <w:b/>
          <w:szCs w:val="24"/>
        </w:rPr>
        <w:t xml:space="preserve">weeks </w:t>
      </w:r>
      <w:r w:rsidR="00C72775" w:rsidRPr="001C417F">
        <w:rPr>
          <w:rFonts w:ascii="Arial" w:hAnsi="Arial" w:cs="Arial"/>
          <w:b/>
          <w:szCs w:val="24"/>
        </w:rPr>
        <w:t>per year</w:t>
      </w:r>
      <w:r w:rsidR="00370ED4" w:rsidRPr="001C417F">
        <w:rPr>
          <w:rFonts w:ascii="Arial" w:hAnsi="Arial" w:cs="Arial"/>
          <w:b/>
          <w:szCs w:val="24"/>
        </w:rPr>
        <w:t>)</w:t>
      </w:r>
    </w:p>
    <w:p w:rsidR="004A3538" w:rsidRPr="001C417F" w:rsidRDefault="004A3538" w:rsidP="004A3538">
      <w:pPr>
        <w:rPr>
          <w:rFonts w:ascii="Arial" w:hAnsi="Arial" w:cs="Arial"/>
          <w:b/>
          <w:szCs w:val="24"/>
        </w:rPr>
      </w:pPr>
    </w:p>
    <w:p w:rsidR="004A3538" w:rsidRPr="001C417F" w:rsidRDefault="004A3538" w:rsidP="004A3538">
      <w:pPr>
        <w:rPr>
          <w:rFonts w:ascii="Arial" w:hAnsi="Arial" w:cs="Arial"/>
          <w:b/>
          <w:szCs w:val="24"/>
        </w:rPr>
      </w:pPr>
      <w:r w:rsidRPr="001C417F">
        <w:rPr>
          <w:rFonts w:ascii="Arial" w:hAnsi="Arial" w:cs="Arial"/>
          <w:b/>
          <w:szCs w:val="24"/>
        </w:rPr>
        <w:t>Responsib</w:t>
      </w:r>
      <w:r w:rsidR="00A65042" w:rsidRPr="001C417F">
        <w:rPr>
          <w:rFonts w:ascii="Arial" w:hAnsi="Arial" w:cs="Arial"/>
          <w:b/>
          <w:szCs w:val="24"/>
        </w:rPr>
        <w:t xml:space="preserve">le to: </w:t>
      </w:r>
      <w:r w:rsidR="001C417F" w:rsidRPr="001C417F">
        <w:rPr>
          <w:rFonts w:ascii="Arial" w:hAnsi="Arial" w:cs="Arial"/>
          <w:b/>
          <w:szCs w:val="24"/>
        </w:rPr>
        <w:t>Student Services Manager</w:t>
      </w:r>
      <w:r w:rsidR="004B26EB" w:rsidRPr="001C417F">
        <w:rPr>
          <w:rFonts w:ascii="Arial" w:hAnsi="Arial" w:cs="Arial"/>
          <w:b/>
          <w:szCs w:val="24"/>
        </w:rPr>
        <w:t xml:space="preserve"> </w:t>
      </w:r>
      <w:r w:rsidR="001C417F">
        <w:rPr>
          <w:rFonts w:ascii="Arial" w:hAnsi="Arial" w:cs="Arial"/>
          <w:b/>
          <w:szCs w:val="24"/>
        </w:rPr>
        <w:t>/ Wave Leader or Director of Access &amp; Inclusion</w:t>
      </w:r>
    </w:p>
    <w:p w:rsidR="00925968" w:rsidRPr="001C417F" w:rsidRDefault="00925968">
      <w:pPr>
        <w:rPr>
          <w:rFonts w:ascii="Arial" w:hAnsi="Arial" w:cs="Arial"/>
          <w:szCs w:val="24"/>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1C417F" w:rsidRPr="001C417F" w:rsidTr="00ED719F">
        <w:trPr>
          <w:cantSplit/>
          <w:trHeight w:val="332"/>
        </w:trPr>
        <w:tc>
          <w:tcPr>
            <w:tcW w:w="11057" w:type="dxa"/>
            <w:tcBorders>
              <w:top w:val="single" w:sz="4" w:space="0" w:color="auto"/>
              <w:left w:val="single" w:sz="4" w:space="0" w:color="auto"/>
              <w:bottom w:val="single" w:sz="4" w:space="0" w:color="auto"/>
              <w:right w:val="single" w:sz="4" w:space="0" w:color="auto"/>
            </w:tcBorders>
          </w:tcPr>
          <w:p w:rsidR="00925968" w:rsidRPr="00ED719F" w:rsidRDefault="00925968">
            <w:pPr>
              <w:pStyle w:val="Heading5"/>
              <w:jc w:val="left"/>
              <w:rPr>
                <w:rFonts w:cs="Arial"/>
                <w:sz w:val="24"/>
                <w:szCs w:val="24"/>
                <w:u w:val="none"/>
              </w:rPr>
            </w:pPr>
            <w:r w:rsidRPr="00ED719F">
              <w:rPr>
                <w:rFonts w:cs="Arial"/>
                <w:sz w:val="24"/>
                <w:szCs w:val="24"/>
                <w:u w:val="none"/>
              </w:rPr>
              <w:t>MAIN PURPOSE OF THE JOB</w:t>
            </w:r>
          </w:p>
          <w:p w:rsidR="00ED719F" w:rsidRDefault="00ED719F" w:rsidP="00ED719F">
            <w:pPr>
              <w:pStyle w:val="Body"/>
              <w:spacing w:after="100" w:afterAutospacing="1" w:line="240" w:lineRule="auto"/>
              <w:contextualSpacing/>
              <w:jc w:val="both"/>
              <w:rPr>
                <w:rFonts w:ascii="Arial" w:hAnsi="Arial" w:cs="Arial"/>
                <w:color w:val="auto"/>
                <w:sz w:val="24"/>
                <w:szCs w:val="24"/>
              </w:rPr>
            </w:pPr>
            <w:r w:rsidRPr="00ED719F">
              <w:rPr>
                <w:rFonts w:ascii="Arial" w:hAnsi="Arial" w:cs="Arial"/>
                <w:color w:val="auto"/>
                <w:sz w:val="24"/>
                <w:szCs w:val="24"/>
              </w:rPr>
              <w:t xml:space="preserve">To complement the professional work of teachers by taking responsibility for agreed learning activities under an agreed system of supervision, supported by direction from teaching staff and in line with TBAP policies and guidance.  This may involve planning, preparing and delivering learning activities for individuals/ groups or short-term for whole classes. </w:t>
            </w:r>
          </w:p>
          <w:p w:rsidR="00ED719F" w:rsidRPr="00ED719F" w:rsidRDefault="00ED719F" w:rsidP="00ED719F">
            <w:pPr>
              <w:pStyle w:val="Body"/>
              <w:spacing w:after="100" w:afterAutospacing="1" w:line="240" w:lineRule="auto"/>
              <w:contextualSpacing/>
              <w:jc w:val="both"/>
              <w:rPr>
                <w:rFonts w:ascii="Arial" w:hAnsi="Arial" w:cs="Arial"/>
                <w:sz w:val="24"/>
                <w:szCs w:val="24"/>
              </w:rPr>
            </w:pPr>
          </w:p>
        </w:tc>
      </w:tr>
      <w:tr w:rsidR="001C417F" w:rsidRPr="001C417F" w:rsidTr="00ED719F">
        <w:trPr>
          <w:cantSplit/>
          <w:trHeight w:val="538"/>
        </w:trPr>
        <w:tc>
          <w:tcPr>
            <w:tcW w:w="11057" w:type="dxa"/>
            <w:vMerge w:val="restart"/>
            <w:tcBorders>
              <w:top w:val="single" w:sz="4" w:space="0" w:color="auto"/>
              <w:left w:val="single" w:sz="4" w:space="0" w:color="auto"/>
              <w:bottom w:val="single" w:sz="4" w:space="0" w:color="auto"/>
              <w:right w:val="single" w:sz="4" w:space="0" w:color="auto"/>
            </w:tcBorders>
          </w:tcPr>
          <w:p w:rsidR="00925968" w:rsidRPr="001C417F" w:rsidRDefault="00925968">
            <w:pPr>
              <w:pStyle w:val="Heading5"/>
              <w:jc w:val="left"/>
              <w:rPr>
                <w:rFonts w:cs="Arial"/>
                <w:b w:val="0"/>
                <w:sz w:val="24"/>
                <w:szCs w:val="24"/>
                <w:u w:val="none"/>
              </w:rPr>
            </w:pPr>
            <w:r w:rsidRPr="001C417F">
              <w:rPr>
                <w:rFonts w:cs="Arial"/>
                <w:b w:val="0"/>
                <w:sz w:val="24"/>
                <w:szCs w:val="24"/>
                <w:u w:val="none"/>
              </w:rPr>
              <w:t>To complement the professional work of teachers by taking responsibility for agreed learning activities under an agreed system of supervision</w:t>
            </w:r>
            <w:r w:rsidR="002A438A" w:rsidRPr="001C417F">
              <w:rPr>
                <w:rFonts w:cs="Arial"/>
                <w:b w:val="0"/>
                <w:sz w:val="24"/>
                <w:szCs w:val="24"/>
                <w:u w:val="none"/>
              </w:rPr>
              <w:t>,</w:t>
            </w:r>
            <w:r w:rsidR="005F5189" w:rsidRPr="001C417F">
              <w:rPr>
                <w:rFonts w:cs="Arial"/>
                <w:b w:val="0"/>
                <w:sz w:val="24"/>
                <w:szCs w:val="24"/>
                <w:u w:val="none"/>
              </w:rPr>
              <w:t xml:space="preserve"> supported b</w:t>
            </w:r>
            <w:r w:rsidR="008D4DEB" w:rsidRPr="001C417F">
              <w:rPr>
                <w:rFonts w:cs="Arial"/>
                <w:b w:val="0"/>
                <w:sz w:val="24"/>
                <w:szCs w:val="24"/>
                <w:u w:val="none"/>
              </w:rPr>
              <w:t>y direction from teaching staff</w:t>
            </w:r>
            <w:r w:rsidR="005F5189" w:rsidRPr="001C417F">
              <w:rPr>
                <w:rFonts w:cs="Arial"/>
                <w:b w:val="0"/>
                <w:sz w:val="24"/>
                <w:szCs w:val="24"/>
                <w:u w:val="none"/>
              </w:rPr>
              <w:t xml:space="preserve"> and in line with </w:t>
            </w:r>
            <w:r w:rsidR="008D4DEB" w:rsidRPr="001C417F">
              <w:rPr>
                <w:rFonts w:cs="Arial"/>
                <w:b w:val="0"/>
                <w:sz w:val="24"/>
                <w:szCs w:val="24"/>
                <w:u w:val="none"/>
              </w:rPr>
              <w:t>TBAP</w:t>
            </w:r>
            <w:r w:rsidR="005F5189" w:rsidRPr="001C417F">
              <w:rPr>
                <w:rFonts w:cs="Arial"/>
                <w:b w:val="0"/>
                <w:sz w:val="24"/>
                <w:szCs w:val="24"/>
                <w:u w:val="none"/>
              </w:rPr>
              <w:t xml:space="preserve"> policies</w:t>
            </w:r>
            <w:r w:rsidR="00901A89" w:rsidRPr="001C417F">
              <w:rPr>
                <w:rFonts w:cs="Arial"/>
                <w:b w:val="0"/>
                <w:sz w:val="24"/>
                <w:szCs w:val="24"/>
                <w:u w:val="none"/>
              </w:rPr>
              <w:t xml:space="preserve"> and guidance</w:t>
            </w:r>
            <w:r w:rsidRPr="001C417F">
              <w:rPr>
                <w:rFonts w:cs="Arial"/>
                <w:b w:val="0"/>
                <w:sz w:val="24"/>
                <w:szCs w:val="24"/>
                <w:u w:val="none"/>
              </w:rPr>
              <w:t>.  This may involve planning, preparing and delivering learning activities for individuals/</w:t>
            </w:r>
            <w:r w:rsidR="008D4DEB" w:rsidRPr="001C417F">
              <w:rPr>
                <w:rFonts w:cs="Arial"/>
                <w:b w:val="0"/>
                <w:sz w:val="24"/>
                <w:szCs w:val="24"/>
                <w:u w:val="none"/>
              </w:rPr>
              <w:t xml:space="preserve"> groups or short-</w:t>
            </w:r>
            <w:r w:rsidRPr="001C417F">
              <w:rPr>
                <w:rFonts w:cs="Arial"/>
                <w:b w:val="0"/>
                <w:sz w:val="24"/>
                <w:szCs w:val="24"/>
                <w:u w:val="none"/>
              </w:rPr>
              <w:t>term for whole classes</w:t>
            </w:r>
            <w:r w:rsidR="008D4DEB" w:rsidRPr="001C417F">
              <w:rPr>
                <w:rFonts w:cs="Arial"/>
                <w:b w:val="0"/>
                <w:sz w:val="24"/>
                <w:szCs w:val="24"/>
                <w:u w:val="none"/>
              </w:rPr>
              <w:t>. It may also involve</w:t>
            </w:r>
            <w:r w:rsidRPr="001C417F">
              <w:rPr>
                <w:rFonts w:cs="Arial"/>
                <w:b w:val="0"/>
                <w:sz w:val="24"/>
                <w:szCs w:val="24"/>
                <w:u w:val="none"/>
              </w:rPr>
              <w:t xml:space="preserve"> </w:t>
            </w:r>
            <w:r w:rsidR="008D4DEB" w:rsidRPr="001C417F">
              <w:rPr>
                <w:rFonts w:cs="Arial"/>
                <w:b w:val="0"/>
                <w:sz w:val="24"/>
                <w:szCs w:val="24"/>
                <w:u w:val="none"/>
              </w:rPr>
              <w:t xml:space="preserve">the </w:t>
            </w:r>
            <w:r w:rsidRPr="001C417F">
              <w:rPr>
                <w:rFonts w:cs="Arial"/>
                <w:b w:val="0"/>
                <w:sz w:val="24"/>
                <w:szCs w:val="24"/>
                <w:u w:val="none"/>
              </w:rPr>
              <w:t xml:space="preserve">monitoring </w:t>
            </w:r>
            <w:r w:rsidR="008D4DEB" w:rsidRPr="001C417F">
              <w:rPr>
                <w:rFonts w:cs="Arial"/>
                <w:b w:val="0"/>
                <w:sz w:val="24"/>
                <w:szCs w:val="24"/>
                <w:u w:val="none"/>
              </w:rPr>
              <w:t>of learners and assessment, recording and reporting on</w:t>
            </w:r>
            <w:r w:rsidRPr="001C417F">
              <w:rPr>
                <w:rFonts w:cs="Arial"/>
                <w:b w:val="0"/>
                <w:sz w:val="24"/>
                <w:szCs w:val="24"/>
                <w:u w:val="none"/>
              </w:rPr>
              <w:t xml:space="preserve"> achievement, </w:t>
            </w:r>
            <w:r w:rsidR="00AB0112" w:rsidRPr="001C417F">
              <w:rPr>
                <w:rFonts w:cs="Arial"/>
                <w:b w:val="0"/>
                <w:sz w:val="24"/>
                <w:szCs w:val="24"/>
                <w:u w:val="none"/>
              </w:rPr>
              <w:t xml:space="preserve">behaviour for learning, </w:t>
            </w:r>
            <w:r w:rsidRPr="001C417F">
              <w:rPr>
                <w:rFonts w:cs="Arial"/>
                <w:b w:val="0"/>
                <w:sz w:val="24"/>
                <w:szCs w:val="24"/>
                <w:u w:val="none"/>
              </w:rPr>
              <w:t xml:space="preserve">progress and development.  </w:t>
            </w:r>
            <w:r w:rsidR="008D4DEB" w:rsidRPr="001C417F">
              <w:rPr>
                <w:rFonts w:cs="Arial"/>
                <w:b w:val="0"/>
                <w:sz w:val="24"/>
                <w:szCs w:val="24"/>
                <w:u w:val="none"/>
              </w:rPr>
              <w:t xml:space="preserve">At higher levels this will also involve </w:t>
            </w:r>
            <w:r w:rsidRPr="001C417F">
              <w:rPr>
                <w:rFonts w:cs="Arial"/>
                <w:b w:val="0"/>
                <w:sz w:val="24"/>
                <w:szCs w:val="24"/>
                <w:u w:val="none"/>
              </w:rPr>
              <w:t xml:space="preserve">the management and development of </w:t>
            </w:r>
            <w:r w:rsidR="008D4DEB" w:rsidRPr="001C417F">
              <w:rPr>
                <w:rFonts w:cs="Arial"/>
                <w:b w:val="0"/>
                <w:sz w:val="24"/>
                <w:szCs w:val="24"/>
                <w:u w:val="none"/>
              </w:rPr>
              <w:t xml:space="preserve">staff, responsibility for budgets </w:t>
            </w:r>
            <w:r w:rsidRPr="001C417F">
              <w:rPr>
                <w:rFonts w:cs="Arial"/>
                <w:b w:val="0"/>
                <w:sz w:val="24"/>
                <w:szCs w:val="24"/>
                <w:u w:val="none"/>
              </w:rPr>
              <w:t>a</w:t>
            </w:r>
            <w:r w:rsidR="008D4DEB" w:rsidRPr="001C417F">
              <w:rPr>
                <w:rFonts w:cs="Arial"/>
                <w:b w:val="0"/>
                <w:sz w:val="24"/>
                <w:szCs w:val="24"/>
                <w:u w:val="none"/>
              </w:rPr>
              <w:t>nd the management and delivery of</w:t>
            </w:r>
            <w:r w:rsidRPr="001C417F">
              <w:rPr>
                <w:rFonts w:cs="Arial"/>
                <w:b w:val="0"/>
                <w:sz w:val="24"/>
                <w:szCs w:val="24"/>
                <w:u w:val="none"/>
              </w:rPr>
              <w:t xml:space="preserve"> specialist area</w:t>
            </w:r>
            <w:r w:rsidR="008D4DEB" w:rsidRPr="001C417F">
              <w:rPr>
                <w:rFonts w:cs="Arial"/>
                <w:b w:val="0"/>
                <w:sz w:val="24"/>
                <w:szCs w:val="24"/>
                <w:u w:val="none"/>
              </w:rPr>
              <w:t>s</w:t>
            </w:r>
            <w:r w:rsidRPr="001C417F">
              <w:rPr>
                <w:rFonts w:cs="Arial"/>
                <w:b w:val="0"/>
                <w:sz w:val="24"/>
                <w:szCs w:val="24"/>
                <w:u w:val="none"/>
              </w:rPr>
              <w:t xml:space="preserve"> </w:t>
            </w:r>
            <w:r w:rsidR="00AE6ECD" w:rsidRPr="001C417F">
              <w:rPr>
                <w:rFonts w:cs="Arial"/>
                <w:b w:val="0"/>
                <w:sz w:val="24"/>
                <w:szCs w:val="24"/>
                <w:u w:val="none"/>
              </w:rPr>
              <w:t>in TBAP. It will also involve the strategic support of mainstream schools with a particular focus on inclusion.</w:t>
            </w:r>
          </w:p>
          <w:p w:rsidR="00925968" w:rsidRPr="001C417F" w:rsidRDefault="00925968">
            <w:pPr>
              <w:rPr>
                <w:rFonts w:ascii="Arial" w:hAnsi="Arial" w:cs="Arial"/>
                <w:szCs w:val="24"/>
              </w:rPr>
            </w:pPr>
          </w:p>
        </w:tc>
      </w:tr>
      <w:tr w:rsidR="001C417F" w:rsidRPr="001C417F" w:rsidTr="00ED719F">
        <w:trPr>
          <w:cantSplit/>
          <w:trHeight w:val="872"/>
        </w:trPr>
        <w:tc>
          <w:tcPr>
            <w:tcW w:w="11057" w:type="dxa"/>
            <w:vMerge/>
            <w:tcBorders>
              <w:top w:val="nil"/>
              <w:left w:val="single" w:sz="4" w:space="0" w:color="auto"/>
              <w:bottom w:val="single" w:sz="4" w:space="0" w:color="auto"/>
              <w:right w:val="single" w:sz="4" w:space="0" w:color="auto"/>
            </w:tcBorders>
          </w:tcPr>
          <w:p w:rsidR="00925968" w:rsidRPr="001C417F" w:rsidRDefault="00925968">
            <w:pPr>
              <w:rPr>
                <w:rFonts w:ascii="Arial" w:hAnsi="Arial" w:cs="Arial"/>
                <w:b/>
                <w:szCs w:val="24"/>
              </w:rPr>
            </w:pPr>
          </w:p>
        </w:tc>
      </w:tr>
      <w:tr w:rsidR="001C417F" w:rsidRPr="001C417F" w:rsidTr="00ED719F">
        <w:trPr>
          <w:trHeight w:val="2282"/>
        </w:trPr>
        <w:tc>
          <w:tcPr>
            <w:tcW w:w="11057" w:type="dxa"/>
            <w:tcBorders>
              <w:bottom w:val="single" w:sz="4" w:space="0" w:color="auto"/>
            </w:tcBorders>
          </w:tcPr>
          <w:p w:rsidR="00ED719F" w:rsidRPr="00ED719F" w:rsidRDefault="00ED719F" w:rsidP="00ED719F">
            <w:pPr>
              <w:rPr>
                <w:rFonts w:ascii="Arial" w:hAnsi="Arial" w:cs="Arial"/>
                <w:b/>
                <w:szCs w:val="24"/>
              </w:rPr>
            </w:pPr>
            <w:bookmarkStart w:id="0" w:name="_GoBack"/>
            <w:r w:rsidRPr="00ED719F">
              <w:rPr>
                <w:rFonts w:ascii="Arial" w:hAnsi="Arial" w:cs="Arial"/>
                <w:b/>
                <w:szCs w:val="24"/>
              </w:rPr>
              <w:t>SUPPORT FOR LEARNERS &amp; FAMILIES</w:t>
            </w:r>
          </w:p>
          <w:bookmarkEnd w:id="0"/>
          <w:p w:rsidR="00925968" w:rsidRPr="001C417F" w:rsidRDefault="00925968">
            <w:pPr>
              <w:numPr>
                <w:ilvl w:val="0"/>
                <w:numId w:val="1"/>
              </w:numPr>
              <w:rPr>
                <w:rFonts w:ascii="Arial" w:hAnsi="Arial" w:cs="Arial"/>
                <w:szCs w:val="24"/>
              </w:rPr>
            </w:pPr>
            <w:r w:rsidRPr="001C417F">
              <w:rPr>
                <w:rFonts w:ascii="Arial" w:hAnsi="Arial" w:cs="Arial"/>
                <w:szCs w:val="24"/>
              </w:rPr>
              <w:t xml:space="preserve">Assess the needs of </w:t>
            </w:r>
            <w:r w:rsidR="008D4DEB" w:rsidRPr="001C417F">
              <w:rPr>
                <w:rFonts w:ascii="Arial" w:hAnsi="Arial" w:cs="Arial"/>
                <w:szCs w:val="24"/>
              </w:rPr>
              <w:t>learner</w:t>
            </w:r>
            <w:r w:rsidRPr="001C417F">
              <w:rPr>
                <w:rFonts w:ascii="Arial" w:hAnsi="Arial" w:cs="Arial"/>
                <w:szCs w:val="24"/>
              </w:rPr>
              <w:t>s and use detailed knowledge a</w:t>
            </w:r>
            <w:r w:rsidR="008D4DEB" w:rsidRPr="001C417F">
              <w:rPr>
                <w:rFonts w:ascii="Arial" w:hAnsi="Arial" w:cs="Arial"/>
                <w:szCs w:val="24"/>
              </w:rPr>
              <w:t>nd specialist skills to support</w:t>
            </w:r>
            <w:r w:rsidRPr="001C417F">
              <w:rPr>
                <w:rFonts w:ascii="Arial" w:hAnsi="Arial" w:cs="Arial"/>
                <w:szCs w:val="24"/>
              </w:rPr>
              <w:t xml:space="preserve"> learning</w:t>
            </w:r>
            <w:r w:rsidR="0099159B" w:rsidRPr="001C417F">
              <w:rPr>
                <w:rFonts w:ascii="Arial" w:hAnsi="Arial" w:cs="Arial"/>
                <w:szCs w:val="24"/>
              </w:rPr>
              <w:t xml:space="preserve"> at TBAP locations and in mainstream settings</w:t>
            </w:r>
          </w:p>
          <w:p w:rsidR="007E0607" w:rsidRPr="001C417F" w:rsidRDefault="007E0607" w:rsidP="007E0607">
            <w:pPr>
              <w:numPr>
                <w:ilvl w:val="0"/>
                <w:numId w:val="1"/>
              </w:numPr>
              <w:rPr>
                <w:rFonts w:ascii="Arial" w:hAnsi="Arial" w:cs="Arial"/>
                <w:szCs w:val="24"/>
              </w:rPr>
            </w:pPr>
            <w:r w:rsidRPr="001C417F">
              <w:rPr>
                <w:rFonts w:ascii="Arial" w:hAnsi="Arial" w:cs="Arial"/>
                <w:szCs w:val="24"/>
              </w:rPr>
              <w:t>Work alongside schools, learners and families in the early identification of learners at risk from exclusion. Developing appropriate intervention packages to prevent exclusion</w:t>
            </w:r>
          </w:p>
          <w:p w:rsidR="00925968" w:rsidRPr="001C417F" w:rsidRDefault="00925968">
            <w:pPr>
              <w:numPr>
                <w:ilvl w:val="0"/>
                <w:numId w:val="1"/>
              </w:numPr>
              <w:rPr>
                <w:rFonts w:ascii="Arial" w:hAnsi="Arial" w:cs="Arial"/>
                <w:szCs w:val="24"/>
              </w:rPr>
            </w:pPr>
            <w:r w:rsidRPr="001C417F">
              <w:rPr>
                <w:rFonts w:ascii="Arial" w:hAnsi="Arial" w:cs="Arial"/>
                <w:szCs w:val="24"/>
              </w:rPr>
              <w:t xml:space="preserve">Establish productive working relationships with </w:t>
            </w:r>
            <w:r w:rsidR="008D4DEB" w:rsidRPr="001C417F">
              <w:rPr>
                <w:rFonts w:ascii="Arial" w:hAnsi="Arial" w:cs="Arial"/>
                <w:szCs w:val="24"/>
              </w:rPr>
              <w:t>learner</w:t>
            </w:r>
            <w:r w:rsidRPr="001C417F">
              <w:rPr>
                <w:rFonts w:ascii="Arial" w:hAnsi="Arial" w:cs="Arial"/>
                <w:szCs w:val="24"/>
              </w:rPr>
              <w:t>s</w:t>
            </w:r>
            <w:r w:rsidR="005F495A" w:rsidRPr="001C417F">
              <w:rPr>
                <w:rFonts w:ascii="Arial" w:hAnsi="Arial" w:cs="Arial"/>
                <w:szCs w:val="24"/>
              </w:rPr>
              <w:t xml:space="preserve"> and their families to provide advice, training and guidance as required</w:t>
            </w:r>
            <w:r w:rsidR="006012BE" w:rsidRPr="001C417F">
              <w:rPr>
                <w:rFonts w:ascii="Arial" w:hAnsi="Arial" w:cs="Arial"/>
                <w:szCs w:val="24"/>
              </w:rPr>
              <w:t xml:space="preserve"> in school and home settings</w:t>
            </w:r>
          </w:p>
          <w:p w:rsidR="00925968" w:rsidRPr="001C417F" w:rsidRDefault="00925968">
            <w:pPr>
              <w:numPr>
                <w:ilvl w:val="0"/>
                <w:numId w:val="1"/>
              </w:numPr>
              <w:rPr>
                <w:rFonts w:ascii="Arial" w:hAnsi="Arial" w:cs="Arial"/>
                <w:szCs w:val="24"/>
              </w:rPr>
            </w:pPr>
            <w:r w:rsidRPr="001C417F">
              <w:rPr>
                <w:rFonts w:ascii="Arial" w:hAnsi="Arial" w:cs="Arial"/>
                <w:szCs w:val="24"/>
              </w:rPr>
              <w:t>Develop and implement IEPs</w:t>
            </w:r>
          </w:p>
          <w:p w:rsidR="00925968" w:rsidRPr="001C417F" w:rsidRDefault="00925968">
            <w:pPr>
              <w:numPr>
                <w:ilvl w:val="0"/>
                <w:numId w:val="1"/>
              </w:numPr>
              <w:rPr>
                <w:rFonts w:ascii="Arial" w:hAnsi="Arial" w:cs="Arial"/>
                <w:szCs w:val="24"/>
              </w:rPr>
            </w:pPr>
            <w:r w:rsidRPr="001C417F">
              <w:rPr>
                <w:rFonts w:ascii="Arial" w:hAnsi="Arial" w:cs="Arial"/>
                <w:szCs w:val="24"/>
              </w:rPr>
              <w:t xml:space="preserve">Promote the inclusion and acceptance of all </w:t>
            </w:r>
            <w:r w:rsidR="008D4DEB" w:rsidRPr="001C417F">
              <w:rPr>
                <w:rFonts w:ascii="Arial" w:hAnsi="Arial" w:cs="Arial"/>
                <w:szCs w:val="24"/>
              </w:rPr>
              <w:t>learner</w:t>
            </w:r>
            <w:r w:rsidRPr="001C417F">
              <w:rPr>
                <w:rFonts w:ascii="Arial" w:hAnsi="Arial" w:cs="Arial"/>
                <w:szCs w:val="24"/>
              </w:rPr>
              <w:t>s within the classroom</w:t>
            </w:r>
          </w:p>
          <w:p w:rsidR="00925968" w:rsidRPr="001C417F" w:rsidRDefault="00925968">
            <w:pPr>
              <w:numPr>
                <w:ilvl w:val="0"/>
                <w:numId w:val="1"/>
              </w:numPr>
              <w:rPr>
                <w:rFonts w:ascii="Arial" w:hAnsi="Arial" w:cs="Arial"/>
                <w:szCs w:val="24"/>
              </w:rPr>
            </w:pPr>
            <w:r w:rsidRPr="001C417F">
              <w:rPr>
                <w:rFonts w:ascii="Arial" w:hAnsi="Arial" w:cs="Arial"/>
                <w:szCs w:val="24"/>
              </w:rPr>
              <w:t xml:space="preserve">Support </w:t>
            </w:r>
            <w:r w:rsidR="008D4DEB" w:rsidRPr="001C417F">
              <w:rPr>
                <w:rFonts w:ascii="Arial" w:hAnsi="Arial" w:cs="Arial"/>
                <w:szCs w:val="24"/>
              </w:rPr>
              <w:t>learner</w:t>
            </w:r>
            <w:r w:rsidRPr="001C417F">
              <w:rPr>
                <w:rFonts w:ascii="Arial" w:hAnsi="Arial" w:cs="Arial"/>
                <w:szCs w:val="24"/>
              </w:rPr>
              <w:t xml:space="preserve">s </w:t>
            </w:r>
            <w:r w:rsidR="008D4DEB" w:rsidRPr="001C417F">
              <w:rPr>
                <w:rFonts w:ascii="Arial" w:hAnsi="Arial" w:cs="Arial"/>
                <w:szCs w:val="24"/>
              </w:rPr>
              <w:t xml:space="preserve">to manage their behaviour </w:t>
            </w:r>
            <w:r w:rsidRPr="001C417F">
              <w:rPr>
                <w:rFonts w:ascii="Arial" w:hAnsi="Arial" w:cs="Arial"/>
                <w:szCs w:val="24"/>
              </w:rPr>
              <w:t xml:space="preserve">consistently whilst recognising and responding to their individual needs </w:t>
            </w:r>
            <w:r w:rsidR="00AB0112" w:rsidRPr="001C417F">
              <w:rPr>
                <w:rFonts w:ascii="Arial" w:hAnsi="Arial" w:cs="Arial"/>
                <w:szCs w:val="24"/>
              </w:rPr>
              <w:t>in order to meet or exceed learning expectations</w:t>
            </w:r>
          </w:p>
          <w:p w:rsidR="00925968" w:rsidRPr="001C417F" w:rsidRDefault="00925968">
            <w:pPr>
              <w:numPr>
                <w:ilvl w:val="0"/>
                <w:numId w:val="1"/>
              </w:numPr>
              <w:rPr>
                <w:rFonts w:ascii="Arial" w:hAnsi="Arial" w:cs="Arial"/>
                <w:szCs w:val="24"/>
              </w:rPr>
            </w:pPr>
            <w:r w:rsidRPr="001C417F">
              <w:rPr>
                <w:rFonts w:ascii="Arial" w:hAnsi="Arial" w:cs="Arial"/>
                <w:szCs w:val="24"/>
              </w:rPr>
              <w:t xml:space="preserve">Encourage </w:t>
            </w:r>
            <w:r w:rsidR="008D4DEB" w:rsidRPr="001C417F">
              <w:rPr>
                <w:rFonts w:ascii="Arial" w:hAnsi="Arial" w:cs="Arial"/>
                <w:szCs w:val="24"/>
              </w:rPr>
              <w:t>learner</w:t>
            </w:r>
            <w:r w:rsidRPr="001C417F">
              <w:rPr>
                <w:rFonts w:ascii="Arial" w:hAnsi="Arial" w:cs="Arial"/>
                <w:szCs w:val="24"/>
              </w:rPr>
              <w:t xml:space="preserve">s to interact and work co-operatively with others and engage all </w:t>
            </w:r>
            <w:r w:rsidR="008D4DEB" w:rsidRPr="001C417F">
              <w:rPr>
                <w:rFonts w:ascii="Arial" w:hAnsi="Arial" w:cs="Arial"/>
                <w:szCs w:val="24"/>
              </w:rPr>
              <w:t>learner</w:t>
            </w:r>
            <w:r w:rsidRPr="001C417F">
              <w:rPr>
                <w:rFonts w:ascii="Arial" w:hAnsi="Arial" w:cs="Arial"/>
                <w:szCs w:val="24"/>
              </w:rPr>
              <w:t>s in activities</w:t>
            </w:r>
          </w:p>
          <w:p w:rsidR="00925968" w:rsidRPr="001C417F" w:rsidRDefault="00925968">
            <w:pPr>
              <w:numPr>
                <w:ilvl w:val="0"/>
                <w:numId w:val="1"/>
              </w:numPr>
              <w:rPr>
                <w:rFonts w:ascii="Arial" w:hAnsi="Arial" w:cs="Arial"/>
                <w:szCs w:val="24"/>
              </w:rPr>
            </w:pPr>
            <w:r w:rsidRPr="001C417F">
              <w:rPr>
                <w:rFonts w:ascii="Arial" w:hAnsi="Arial" w:cs="Arial"/>
                <w:szCs w:val="24"/>
              </w:rPr>
              <w:t xml:space="preserve">Promote independence and employ strategies to recognise and </w:t>
            </w:r>
            <w:r w:rsidR="0099159B" w:rsidRPr="001C417F">
              <w:rPr>
                <w:rFonts w:ascii="Arial" w:hAnsi="Arial" w:cs="Arial"/>
                <w:szCs w:val="24"/>
              </w:rPr>
              <w:t>reward achievement and</w:t>
            </w:r>
            <w:r w:rsidRPr="001C417F">
              <w:rPr>
                <w:rFonts w:ascii="Arial" w:hAnsi="Arial" w:cs="Arial"/>
                <w:szCs w:val="24"/>
              </w:rPr>
              <w:t xml:space="preserve"> self-reliance</w:t>
            </w:r>
          </w:p>
          <w:p w:rsidR="0099159B" w:rsidRPr="001C417F" w:rsidRDefault="00925968" w:rsidP="007E0607">
            <w:pPr>
              <w:numPr>
                <w:ilvl w:val="0"/>
                <w:numId w:val="1"/>
              </w:numPr>
              <w:rPr>
                <w:rFonts w:ascii="Arial" w:hAnsi="Arial" w:cs="Arial"/>
                <w:szCs w:val="24"/>
              </w:rPr>
            </w:pPr>
            <w:r w:rsidRPr="001C417F">
              <w:rPr>
                <w:rFonts w:ascii="Arial" w:hAnsi="Arial" w:cs="Arial"/>
                <w:szCs w:val="24"/>
              </w:rPr>
              <w:t xml:space="preserve">Provide feedback to </w:t>
            </w:r>
            <w:r w:rsidR="008D4DEB" w:rsidRPr="001C417F">
              <w:rPr>
                <w:rFonts w:ascii="Arial" w:hAnsi="Arial" w:cs="Arial"/>
                <w:szCs w:val="24"/>
              </w:rPr>
              <w:t>learner</w:t>
            </w:r>
            <w:r w:rsidRPr="001C417F">
              <w:rPr>
                <w:rFonts w:ascii="Arial" w:hAnsi="Arial" w:cs="Arial"/>
                <w:szCs w:val="24"/>
              </w:rPr>
              <w:t xml:space="preserve">s in relation to progress and achievement </w:t>
            </w:r>
          </w:p>
        </w:tc>
      </w:tr>
      <w:tr w:rsidR="001C417F" w:rsidRPr="001C417F" w:rsidTr="00ED719F">
        <w:trPr>
          <w:cantSplit/>
        </w:trPr>
        <w:tc>
          <w:tcPr>
            <w:tcW w:w="11057" w:type="dxa"/>
            <w:tcBorders>
              <w:top w:val="nil"/>
              <w:left w:val="single" w:sz="4" w:space="0" w:color="auto"/>
              <w:right w:val="single" w:sz="4" w:space="0" w:color="auto"/>
            </w:tcBorders>
          </w:tcPr>
          <w:p w:rsidR="00925968" w:rsidRPr="001C417F" w:rsidRDefault="00925968">
            <w:pPr>
              <w:pStyle w:val="Heading9"/>
              <w:rPr>
                <w:rFonts w:ascii="Arial" w:hAnsi="Arial" w:cs="Arial"/>
                <w:szCs w:val="24"/>
              </w:rPr>
            </w:pPr>
            <w:r w:rsidRPr="001C417F">
              <w:rPr>
                <w:rFonts w:ascii="Arial" w:hAnsi="Arial" w:cs="Arial"/>
                <w:szCs w:val="24"/>
              </w:rPr>
              <w:t>SUPPORT FOR TEACHERS</w:t>
            </w:r>
          </w:p>
        </w:tc>
      </w:tr>
      <w:tr w:rsidR="001C417F" w:rsidRPr="001C417F" w:rsidTr="00ED719F">
        <w:trPr>
          <w:trHeight w:val="835"/>
        </w:trPr>
        <w:tc>
          <w:tcPr>
            <w:tcW w:w="11057" w:type="dxa"/>
            <w:tcBorders>
              <w:bottom w:val="nil"/>
            </w:tcBorders>
          </w:tcPr>
          <w:p w:rsidR="00925968" w:rsidRPr="001C417F" w:rsidRDefault="00925968">
            <w:pPr>
              <w:numPr>
                <w:ilvl w:val="0"/>
                <w:numId w:val="2"/>
              </w:numPr>
              <w:rPr>
                <w:rFonts w:ascii="Arial" w:hAnsi="Arial" w:cs="Arial"/>
                <w:szCs w:val="24"/>
              </w:rPr>
            </w:pPr>
            <w:r w:rsidRPr="001C417F">
              <w:rPr>
                <w:rFonts w:ascii="Arial" w:hAnsi="Arial" w:cs="Arial"/>
                <w:szCs w:val="24"/>
              </w:rPr>
              <w:t>Organise and manage appropriate learning environment</w:t>
            </w:r>
            <w:r w:rsidR="0099159B" w:rsidRPr="001C417F">
              <w:rPr>
                <w:rFonts w:ascii="Arial" w:hAnsi="Arial" w:cs="Arial"/>
                <w:szCs w:val="24"/>
              </w:rPr>
              <w:t>s</w:t>
            </w:r>
            <w:r w:rsidRPr="001C417F">
              <w:rPr>
                <w:rFonts w:ascii="Arial" w:hAnsi="Arial" w:cs="Arial"/>
                <w:szCs w:val="24"/>
              </w:rPr>
              <w:t xml:space="preserve"> and resources</w:t>
            </w:r>
          </w:p>
          <w:p w:rsidR="00925968" w:rsidRPr="001C417F" w:rsidRDefault="00925968">
            <w:pPr>
              <w:numPr>
                <w:ilvl w:val="0"/>
                <w:numId w:val="2"/>
              </w:numPr>
              <w:rPr>
                <w:rFonts w:ascii="Arial" w:hAnsi="Arial" w:cs="Arial"/>
                <w:szCs w:val="24"/>
              </w:rPr>
            </w:pPr>
            <w:r w:rsidRPr="001C417F">
              <w:rPr>
                <w:rFonts w:ascii="Arial" w:hAnsi="Arial" w:cs="Arial"/>
                <w:szCs w:val="24"/>
              </w:rPr>
              <w:t xml:space="preserve">Within an agreed system of supervision, plan challenging teaching and learning objectives to evaluate and adjust lessons/work plans as appropriate </w:t>
            </w:r>
          </w:p>
          <w:p w:rsidR="00925968" w:rsidRPr="001C417F" w:rsidRDefault="00925968">
            <w:pPr>
              <w:numPr>
                <w:ilvl w:val="0"/>
                <w:numId w:val="2"/>
              </w:numPr>
              <w:rPr>
                <w:rFonts w:ascii="Arial" w:hAnsi="Arial" w:cs="Arial"/>
                <w:szCs w:val="24"/>
              </w:rPr>
            </w:pPr>
            <w:r w:rsidRPr="001C417F">
              <w:rPr>
                <w:rFonts w:ascii="Arial" w:hAnsi="Arial" w:cs="Arial"/>
                <w:szCs w:val="24"/>
              </w:rPr>
              <w:t xml:space="preserve">Monitor and evaluate </w:t>
            </w:r>
            <w:r w:rsidR="008D4DEB" w:rsidRPr="001C417F">
              <w:rPr>
                <w:rFonts w:ascii="Arial" w:hAnsi="Arial" w:cs="Arial"/>
                <w:szCs w:val="24"/>
              </w:rPr>
              <w:t>learner</w:t>
            </w:r>
            <w:r w:rsidRPr="001C417F">
              <w:rPr>
                <w:rFonts w:ascii="Arial" w:hAnsi="Arial" w:cs="Arial"/>
                <w:szCs w:val="24"/>
              </w:rPr>
              <w:t xml:space="preserve"> responses to learning activities through a range of assessment and monitoring strategies against pre-determined learning objectives</w:t>
            </w:r>
          </w:p>
          <w:p w:rsidR="00925968" w:rsidRPr="001C417F" w:rsidRDefault="00925968">
            <w:pPr>
              <w:numPr>
                <w:ilvl w:val="0"/>
                <w:numId w:val="2"/>
              </w:numPr>
              <w:rPr>
                <w:rFonts w:ascii="Arial" w:hAnsi="Arial" w:cs="Arial"/>
                <w:szCs w:val="24"/>
              </w:rPr>
            </w:pPr>
            <w:r w:rsidRPr="001C417F">
              <w:rPr>
                <w:rFonts w:ascii="Arial" w:hAnsi="Arial" w:cs="Arial"/>
                <w:szCs w:val="24"/>
              </w:rPr>
              <w:t xml:space="preserve">Provide objective and accurate feedback and reports as required on </w:t>
            </w:r>
            <w:r w:rsidR="008D4DEB" w:rsidRPr="001C417F">
              <w:rPr>
                <w:rFonts w:ascii="Arial" w:hAnsi="Arial" w:cs="Arial"/>
                <w:szCs w:val="24"/>
              </w:rPr>
              <w:t>learner</w:t>
            </w:r>
            <w:r w:rsidRPr="001C417F">
              <w:rPr>
                <w:rFonts w:ascii="Arial" w:hAnsi="Arial" w:cs="Arial"/>
                <w:szCs w:val="24"/>
              </w:rPr>
              <w:t xml:space="preserve"> achievement, progress and other matters, ensuring the availability of appropriate evidence</w:t>
            </w:r>
          </w:p>
          <w:p w:rsidR="00925968" w:rsidRPr="001C417F" w:rsidRDefault="00925968">
            <w:pPr>
              <w:numPr>
                <w:ilvl w:val="0"/>
                <w:numId w:val="2"/>
              </w:numPr>
              <w:rPr>
                <w:rFonts w:ascii="Arial" w:hAnsi="Arial" w:cs="Arial"/>
                <w:szCs w:val="24"/>
              </w:rPr>
            </w:pPr>
            <w:r w:rsidRPr="001C417F">
              <w:rPr>
                <w:rFonts w:ascii="Arial" w:hAnsi="Arial" w:cs="Arial"/>
                <w:szCs w:val="24"/>
              </w:rPr>
              <w:t>Record progress and achievement in lessons/activities systematically and providing evidence of range and level of progress and attainment</w:t>
            </w:r>
          </w:p>
          <w:p w:rsidR="00925968" w:rsidRPr="001C417F" w:rsidRDefault="00925968">
            <w:pPr>
              <w:numPr>
                <w:ilvl w:val="0"/>
                <w:numId w:val="2"/>
              </w:numPr>
              <w:rPr>
                <w:rFonts w:ascii="Arial" w:hAnsi="Arial" w:cs="Arial"/>
                <w:szCs w:val="24"/>
              </w:rPr>
            </w:pPr>
            <w:r w:rsidRPr="001C417F">
              <w:rPr>
                <w:rFonts w:ascii="Arial" w:hAnsi="Arial" w:cs="Arial"/>
                <w:szCs w:val="24"/>
              </w:rPr>
              <w:lastRenderedPageBreak/>
              <w:t xml:space="preserve">Work within an established </w:t>
            </w:r>
            <w:r w:rsidR="0099159B" w:rsidRPr="001C417F">
              <w:rPr>
                <w:rFonts w:ascii="Arial" w:hAnsi="Arial" w:cs="Arial"/>
                <w:szCs w:val="24"/>
              </w:rPr>
              <w:t>behaviour</w:t>
            </w:r>
            <w:r w:rsidRPr="001C417F">
              <w:rPr>
                <w:rFonts w:ascii="Arial" w:hAnsi="Arial" w:cs="Arial"/>
                <w:szCs w:val="24"/>
              </w:rPr>
              <w:t xml:space="preserve"> policy to anticipate and manage behaviour constructively, promoting self control and independence</w:t>
            </w:r>
          </w:p>
          <w:p w:rsidR="00925968" w:rsidRPr="001C417F" w:rsidRDefault="00925968">
            <w:pPr>
              <w:numPr>
                <w:ilvl w:val="0"/>
                <w:numId w:val="2"/>
              </w:numPr>
              <w:rPr>
                <w:rFonts w:ascii="Arial" w:hAnsi="Arial" w:cs="Arial"/>
                <w:szCs w:val="24"/>
              </w:rPr>
            </w:pPr>
            <w:r w:rsidRPr="001C417F">
              <w:rPr>
                <w:rFonts w:ascii="Arial" w:hAnsi="Arial" w:cs="Arial"/>
                <w:szCs w:val="24"/>
              </w:rPr>
              <w:t xml:space="preserve">Supporting the role of parents in </w:t>
            </w:r>
            <w:r w:rsidR="008D4DEB" w:rsidRPr="001C417F">
              <w:rPr>
                <w:rFonts w:ascii="Arial" w:hAnsi="Arial" w:cs="Arial"/>
                <w:szCs w:val="24"/>
              </w:rPr>
              <w:t>learner</w:t>
            </w:r>
            <w:r w:rsidR="0099159B" w:rsidRPr="001C417F">
              <w:rPr>
                <w:rFonts w:ascii="Arial" w:hAnsi="Arial" w:cs="Arial"/>
                <w:szCs w:val="24"/>
              </w:rPr>
              <w:t xml:space="preserve">s’ learning and contribute to </w:t>
            </w:r>
            <w:r w:rsidRPr="001C417F">
              <w:rPr>
                <w:rFonts w:ascii="Arial" w:hAnsi="Arial" w:cs="Arial"/>
                <w:szCs w:val="24"/>
              </w:rPr>
              <w:t xml:space="preserve">meetings with parents to provide constructive feedback on </w:t>
            </w:r>
            <w:r w:rsidR="008D4DEB" w:rsidRPr="001C417F">
              <w:rPr>
                <w:rFonts w:ascii="Arial" w:hAnsi="Arial" w:cs="Arial"/>
                <w:szCs w:val="24"/>
              </w:rPr>
              <w:t>learner</w:t>
            </w:r>
            <w:r w:rsidRPr="001C417F">
              <w:rPr>
                <w:rFonts w:ascii="Arial" w:hAnsi="Arial" w:cs="Arial"/>
                <w:szCs w:val="24"/>
              </w:rPr>
              <w:t xml:space="preserve"> progress/</w:t>
            </w:r>
            <w:r w:rsidR="0099159B" w:rsidRPr="001C417F">
              <w:rPr>
                <w:rFonts w:ascii="Arial" w:hAnsi="Arial" w:cs="Arial"/>
                <w:szCs w:val="24"/>
              </w:rPr>
              <w:t xml:space="preserve"> </w:t>
            </w:r>
            <w:r w:rsidRPr="001C417F">
              <w:rPr>
                <w:rFonts w:ascii="Arial" w:hAnsi="Arial" w:cs="Arial"/>
                <w:szCs w:val="24"/>
              </w:rPr>
              <w:t>achievement etc.</w:t>
            </w:r>
          </w:p>
          <w:p w:rsidR="00925968" w:rsidRPr="001C417F" w:rsidRDefault="0099159B" w:rsidP="0099159B">
            <w:pPr>
              <w:numPr>
                <w:ilvl w:val="0"/>
                <w:numId w:val="2"/>
              </w:numPr>
              <w:rPr>
                <w:rFonts w:ascii="Arial" w:hAnsi="Arial" w:cs="Arial"/>
                <w:szCs w:val="24"/>
              </w:rPr>
            </w:pPr>
            <w:r w:rsidRPr="001C417F">
              <w:rPr>
                <w:rFonts w:ascii="Arial" w:hAnsi="Arial" w:cs="Arial"/>
                <w:szCs w:val="24"/>
              </w:rPr>
              <w:t>Support the delivery of exams and other summative assessments</w:t>
            </w:r>
          </w:p>
        </w:tc>
      </w:tr>
      <w:tr w:rsidR="001C417F" w:rsidRPr="001C417F" w:rsidTr="00ED719F">
        <w:trPr>
          <w:cantSplit/>
        </w:trPr>
        <w:tc>
          <w:tcPr>
            <w:tcW w:w="11057" w:type="dxa"/>
            <w:tcBorders>
              <w:top w:val="single" w:sz="4" w:space="0" w:color="auto"/>
              <w:left w:val="single" w:sz="4" w:space="0" w:color="auto"/>
              <w:bottom w:val="nil"/>
              <w:right w:val="single" w:sz="4" w:space="0" w:color="auto"/>
            </w:tcBorders>
          </w:tcPr>
          <w:p w:rsidR="00925968" w:rsidRPr="001C417F" w:rsidRDefault="000B0BC5">
            <w:pPr>
              <w:pStyle w:val="Heading9"/>
              <w:rPr>
                <w:rFonts w:ascii="Arial" w:hAnsi="Arial" w:cs="Arial"/>
                <w:szCs w:val="24"/>
              </w:rPr>
            </w:pPr>
            <w:r w:rsidRPr="001C417F">
              <w:rPr>
                <w:rFonts w:ascii="Arial" w:hAnsi="Arial" w:cs="Arial"/>
                <w:szCs w:val="24"/>
              </w:rPr>
              <w:lastRenderedPageBreak/>
              <w:t>STRATEGIC SUPPORT</w:t>
            </w:r>
          </w:p>
        </w:tc>
      </w:tr>
      <w:tr w:rsidR="001C417F" w:rsidRPr="001C417F" w:rsidTr="00ED719F">
        <w:trPr>
          <w:trHeight w:val="80"/>
        </w:trPr>
        <w:tc>
          <w:tcPr>
            <w:tcW w:w="11057" w:type="dxa"/>
            <w:tcBorders>
              <w:top w:val="single" w:sz="4" w:space="0" w:color="auto"/>
              <w:left w:val="single" w:sz="4" w:space="0" w:color="auto"/>
              <w:bottom w:val="single" w:sz="4" w:space="0" w:color="auto"/>
              <w:right w:val="single" w:sz="4" w:space="0" w:color="auto"/>
            </w:tcBorders>
          </w:tcPr>
          <w:p w:rsidR="00925968" w:rsidRPr="001C417F" w:rsidRDefault="000B0BC5">
            <w:pPr>
              <w:numPr>
                <w:ilvl w:val="0"/>
                <w:numId w:val="3"/>
              </w:numPr>
              <w:rPr>
                <w:rFonts w:ascii="Arial" w:hAnsi="Arial" w:cs="Arial"/>
                <w:szCs w:val="24"/>
              </w:rPr>
            </w:pPr>
            <w:r w:rsidRPr="001C417F">
              <w:rPr>
                <w:rFonts w:ascii="Arial" w:hAnsi="Arial" w:cs="Arial"/>
                <w:szCs w:val="24"/>
              </w:rPr>
              <w:t>Support or d</w:t>
            </w:r>
            <w:r w:rsidR="00925968" w:rsidRPr="001C417F">
              <w:rPr>
                <w:rFonts w:ascii="Arial" w:hAnsi="Arial" w:cs="Arial"/>
                <w:szCs w:val="24"/>
              </w:rPr>
              <w:t xml:space="preserve">eliver learning activities within </w:t>
            </w:r>
            <w:r w:rsidRPr="001C417F">
              <w:rPr>
                <w:rFonts w:ascii="Arial" w:hAnsi="Arial" w:cs="Arial"/>
                <w:szCs w:val="24"/>
              </w:rPr>
              <w:t xml:space="preserve">an </w:t>
            </w:r>
            <w:r w:rsidR="00925968" w:rsidRPr="001C417F">
              <w:rPr>
                <w:rFonts w:ascii="Arial" w:hAnsi="Arial" w:cs="Arial"/>
                <w:szCs w:val="24"/>
              </w:rPr>
              <w:t xml:space="preserve">agreed system of supervision, adjusting activities according to </w:t>
            </w:r>
            <w:r w:rsidR="008D4DEB" w:rsidRPr="001C417F">
              <w:rPr>
                <w:rFonts w:ascii="Arial" w:hAnsi="Arial" w:cs="Arial"/>
                <w:szCs w:val="24"/>
              </w:rPr>
              <w:t>learner</w:t>
            </w:r>
            <w:r w:rsidR="00925968" w:rsidRPr="001C417F">
              <w:rPr>
                <w:rFonts w:ascii="Arial" w:hAnsi="Arial" w:cs="Arial"/>
                <w:szCs w:val="24"/>
              </w:rPr>
              <w:t xml:space="preserve"> responses/</w:t>
            </w:r>
            <w:r w:rsidR="0099159B" w:rsidRPr="001C417F">
              <w:rPr>
                <w:rFonts w:ascii="Arial" w:hAnsi="Arial" w:cs="Arial"/>
                <w:szCs w:val="24"/>
              </w:rPr>
              <w:t xml:space="preserve"> </w:t>
            </w:r>
            <w:r w:rsidR="00925968" w:rsidRPr="001C417F">
              <w:rPr>
                <w:rFonts w:ascii="Arial" w:hAnsi="Arial" w:cs="Arial"/>
                <w:szCs w:val="24"/>
              </w:rPr>
              <w:t>needs</w:t>
            </w:r>
          </w:p>
          <w:p w:rsidR="00925968" w:rsidRPr="001C417F" w:rsidRDefault="00925968">
            <w:pPr>
              <w:numPr>
                <w:ilvl w:val="0"/>
                <w:numId w:val="3"/>
              </w:numPr>
              <w:rPr>
                <w:rFonts w:ascii="Arial" w:hAnsi="Arial" w:cs="Arial"/>
                <w:szCs w:val="24"/>
              </w:rPr>
            </w:pPr>
            <w:r w:rsidRPr="001C417F">
              <w:rPr>
                <w:rFonts w:ascii="Arial" w:hAnsi="Arial" w:cs="Arial"/>
                <w:szCs w:val="24"/>
              </w:rPr>
              <w:t xml:space="preserve">Deliver </w:t>
            </w:r>
            <w:r w:rsidR="0099159B" w:rsidRPr="001C417F">
              <w:rPr>
                <w:rFonts w:ascii="Arial" w:hAnsi="Arial" w:cs="Arial"/>
                <w:szCs w:val="24"/>
              </w:rPr>
              <w:t xml:space="preserve">learning interventions as required e.g. literacy, </w:t>
            </w:r>
            <w:r w:rsidR="000B0BC5" w:rsidRPr="001C417F">
              <w:rPr>
                <w:rFonts w:ascii="Arial" w:hAnsi="Arial" w:cs="Arial"/>
                <w:szCs w:val="24"/>
              </w:rPr>
              <w:t>circle of friends, anger management and</w:t>
            </w:r>
            <w:r w:rsidR="0099159B" w:rsidRPr="001C417F">
              <w:rPr>
                <w:rFonts w:ascii="Arial" w:hAnsi="Arial" w:cs="Arial"/>
                <w:szCs w:val="24"/>
              </w:rPr>
              <w:t xml:space="preserve"> circle time</w:t>
            </w:r>
          </w:p>
          <w:p w:rsidR="00925968" w:rsidRPr="001C417F" w:rsidRDefault="00925968">
            <w:pPr>
              <w:numPr>
                <w:ilvl w:val="0"/>
                <w:numId w:val="3"/>
              </w:numPr>
              <w:rPr>
                <w:rFonts w:ascii="Arial" w:hAnsi="Arial" w:cs="Arial"/>
                <w:szCs w:val="24"/>
              </w:rPr>
            </w:pPr>
            <w:r w:rsidRPr="001C417F">
              <w:rPr>
                <w:rFonts w:ascii="Arial" w:hAnsi="Arial" w:cs="Arial"/>
                <w:szCs w:val="24"/>
              </w:rPr>
              <w:t xml:space="preserve">Use ICT effectively to support learning activities and develop </w:t>
            </w:r>
            <w:r w:rsidR="008D4DEB" w:rsidRPr="001C417F">
              <w:rPr>
                <w:rFonts w:ascii="Arial" w:hAnsi="Arial" w:cs="Arial"/>
                <w:szCs w:val="24"/>
              </w:rPr>
              <w:t>learner</w:t>
            </w:r>
            <w:r w:rsidRPr="001C417F">
              <w:rPr>
                <w:rFonts w:ascii="Arial" w:hAnsi="Arial" w:cs="Arial"/>
                <w:szCs w:val="24"/>
              </w:rPr>
              <w:t>s’ competence and independence in its use</w:t>
            </w:r>
          </w:p>
          <w:p w:rsidR="00925968" w:rsidRPr="001C417F" w:rsidRDefault="00925968">
            <w:pPr>
              <w:numPr>
                <w:ilvl w:val="0"/>
                <w:numId w:val="3"/>
              </w:numPr>
              <w:rPr>
                <w:rFonts w:ascii="Arial" w:hAnsi="Arial" w:cs="Arial"/>
                <w:szCs w:val="24"/>
              </w:rPr>
            </w:pPr>
            <w:r w:rsidRPr="001C417F">
              <w:rPr>
                <w:rFonts w:ascii="Arial" w:hAnsi="Arial" w:cs="Arial"/>
                <w:szCs w:val="24"/>
              </w:rPr>
              <w:t xml:space="preserve">Select and prepare resources necessary to lead learning activities, taking account of </w:t>
            </w:r>
            <w:r w:rsidR="008D4DEB" w:rsidRPr="001C417F">
              <w:rPr>
                <w:rFonts w:ascii="Arial" w:hAnsi="Arial" w:cs="Arial"/>
                <w:szCs w:val="24"/>
              </w:rPr>
              <w:t>learner</w:t>
            </w:r>
            <w:r w:rsidRPr="001C417F">
              <w:rPr>
                <w:rFonts w:ascii="Arial" w:hAnsi="Arial" w:cs="Arial"/>
                <w:szCs w:val="24"/>
              </w:rPr>
              <w:t>s’ interests and language and cultural backgrounds</w:t>
            </w:r>
          </w:p>
          <w:p w:rsidR="00925968" w:rsidRPr="001C417F" w:rsidRDefault="00925968">
            <w:pPr>
              <w:numPr>
                <w:ilvl w:val="0"/>
                <w:numId w:val="3"/>
              </w:numPr>
              <w:rPr>
                <w:rFonts w:ascii="Arial" w:hAnsi="Arial" w:cs="Arial"/>
                <w:szCs w:val="24"/>
              </w:rPr>
            </w:pPr>
            <w:r w:rsidRPr="001C417F">
              <w:rPr>
                <w:rFonts w:ascii="Arial" w:hAnsi="Arial" w:cs="Arial"/>
                <w:szCs w:val="24"/>
              </w:rPr>
              <w:t xml:space="preserve">Advise on appropriate deployment </w:t>
            </w:r>
            <w:r w:rsidR="000B0BC5" w:rsidRPr="001C417F">
              <w:rPr>
                <w:rFonts w:ascii="Arial" w:hAnsi="Arial" w:cs="Arial"/>
                <w:szCs w:val="24"/>
              </w:rPr>
              <w:t>or signpost the</w:t>
            </w:r>
            <w:r w:rsidRPr="001C417F">
              <w:rPr>
                <w:rFonts w:ascii="Arial" w:hAnsi="Arial" w:cs="Arial"/>
                <w:szCs w:val="24"/>
              </w:rPr>
              <w:t xml:space="preserve"> use of specialist aid/</w:t>
            </w:r>
            <w:r w:rsidR="0099159B" w:rsidRPr="001C417F">
              <w:rPr>
                <w:rFonts w:ascii="Arial" w:hAnsi="Arial" w:cs="Arial"/>
                <w:szCs w:val="24"/>
              </w:rPr>
              <w:t xml:space="preserve"> </w:t>
            </w:r>
            <w:r w:rsidRPr="001C417F">
              <w:rPr>
                <w:rFonts w:ascii="Arial" w:hAnsi="Arial" w:cs="Arial"/>
                <w:szCs w:val="24"/>
              </w:rPr>
              <w:t>resources/</w:t>
            </w:r>
            <w:r w:rsidR="0099159B" w:rsidRPr="001C417F">
              <w:rPr>
                <w:rFonts w:ascii="Arial" w:hAnsi="Arial" w:cs="Arial"/>
                <w:szCs w:val="24"/>
              </w:rPr>
              <w:t xml:space="preserve"> </w:t>
            </w:r>
            <w:r w:rsidRPr="001C417F">
              <w:rPr>
                <w:rFonts w:ascii="Arial" w:hAnsi="Arial" w:cs="Arial"/>
                <w:szCs w:val="24"/>
              </w:rPr>
              <w:t>equipment</w:t>
            </w:r>
          </w:p>
          <w:p w:rsidR="00925968" w:rsidRPr="001C417F" w:rsidRDefault="00925968">
            <w:pPr>
              <w:rPr>
                <w:rFonts w:ascii="Arial" w:hAnsi="Arial" w:cs="Arial"/>
                <w:szCs w:val="24"/>
              </w:rPr>
            </w:pPr>
          </w:p>
        </w:tc>
      </w:tr>
      <w:tr w:rsidR="001C417F" w:rsidRPr="001C417F" w:rsidTr="00ED719F">
        <w:trPr>
          <w:cantSplit/>
        </w:trPr>
        <w:tc>
          <w:tcPr>
            <w:tcW w:w="11057" w:type="dxa"/>
            <w:tcBorders>
              <w:top w:val="single" w:sz="4" w:space="0" w:color="auto"/>
              <w:left w:val="single" w:sz="4" w:space="0" w:color="auto"/>
              <w:bottom w:val="single" w:sz="4" w:space="0" w:color="auto"/>
              <w:right w:val="single" w:sz="4" w:space="0" w:color="auto"/>
            </w:tcBorders>
          </w:tcPr>
          <w:p w:rsidR="00925968" w:rsidRPr="001C417F" w:rsidRDefault="00925968" w:rsidP="000B0BC5">
            <w:pPr>
              <w:pStyle w:val="Heading9"/>
              <w:rPr>
                <w:rFonts w:ascii="Arial" w:hAnsi="Arial" w:cs="Arial"/>
                <w:szCs w:val="24"/>
              </w:rPr>
            </w:pPr>
            <w:r w:rsidRPr="001C417F">
              <w:rPr>
                <w:rFonts w:ascii="Arial" w:hAnsi="Arial" w:cs="Arial"/>
                <w:szCs w:val="24"/>
              </w:rPr>
              <w:t>SUPPORT FOR SCHOOL</w:t>
            </w:r>
            <w:r w:rsidR="000B0BC5" w:rsidRPr="001C417F">
              <w:rPr>
                <w:rFonts w:ascii="Arial" w:hAnsi="Arial" w:cs="Arial"/>
                <w:szCs w:val="24"/>
              </w:rPr>
              <w:t>S &amp; PARTNER INSTITUTIONS</w:t>
            </w:r>
          </w:p>
        </w:tc>
      </w:tr>
      <w:tr w:rsidR="001C417F" w:rsidRPr="001C417F" w:rsidTr="00ED719F">
        <w:trPr>
          <w:cantSplit/>
          <w:trHeight w:val="2776"/>
        </w:trPr>
        <w:tc>
          <w:tcPr>
            <w:tcW w:w="11057" w:type="dxa"/>
            <w:tcBorders>
              <w:top w:val="single" w:sz="4" w:space="0" w:color="auto"/>
              <w:left w:val="single" w:sz="4" w:space="0" w:color="auto"/>
              <w:bottom w:val="single" w:sz="4" w:space="0" w:color="auto"/>
              <w:right w:val="single" w:sz="4" w:space="0" w:color="auto"/>
            </w:tcBorders>
          </w:tcPr>
          <w:p w:rsidR="00925968" w:rsidRPr="001C417F" w:rsidRDefault="00925968">
            <w:pPr>
              <w:numPr>
                <w:ilvl w:val="0"/>
                <w:numId w:val="4"/>
              </w:numPr>
              <w:rPr>
                <w:rFonts w:ascii="Arial" w:hAnsi="Arial" w:cs="Arial"/>
                <w:szCs w:val="24"/>
              </w:rPr>
            </w:pPr>
            <w:r w:rsidRPr="001C417F">
              <w:rPr>
                <w:rFonts w:ascii="Arial" w:hAnsi="Arial" w:cs="Arial"/>
                <w:szCs w:val="24"/>
              </w:rPr>
              <w:t xml:space="preserve">Comply with and assist with the development of policies and procedures relating to child protection, health, safety and security, </w:t>
            </w:r>
            <w:r w:rsidR="000B0BC5" w:rsidRPr="001C417F">
              <w:rPr>
                <w:rFonts w:ascii="Arial" w:hAnsi="Arial" w:cs="Arial"/>
                <w:szCs w:val="24"/>
              </w:rPr>
              <w:t xml:space="preserve">quality assurance, </w:t>
            </w:r>
            <w:r w:rsidRPr="001C417F">
              <w:rPr>
                <w:rFonts w:ascii="Arial" w:hAnsi="Arial" w:cs="Arial"/>
                <w:szCs w:val="24"/>
              </w:rPr>
              <w:t>confidentiality and data protection, reporting concerns to an appropriate person</w:t>
            </w:r>
          </w:p>
          <w:p w:rsidR="00925968" w:rsidRPr="001C417F" w:rsidRDefault="00925968">
            <w:pPr>
              <w:numPr>
                <w:ilvl w:val="0"/>
                <w:numId w:val="4"/>
              </w:numPr>
              <w:rPr>
                <w:rFonts w:ascii="Arial" w:hAnsi="Arial" w:cs="Arial"/>
                <w:szCs w:val="24"/>
              </w:rPr>
            </w:pPr>
            <w:r w:rsidRPr="001C417F">
              <w:rPr>
                <w:rFonts w:ascii="Arial" w:hAnsi="Arial" w:cs="Arial"/>
                <w:szCs w:val="24"/>
              </w:rPr>
              <w:t xml:space="preserve">Be aware of and support difference and ensure all </w:t>
            </w:r>
            <w:r w:rsidR="008D4DEB" w:rsidRPr="001C417F">
              <w:rPr>
                <w:rFonts w:ascii="Arial" w:hAnsi="Arial" w:cs="Arial"/>
                <w:szCs w:val="24"/>
              </w:rPr>
              <w:t>learner</w:t>
            </w:r>
            <w:r w:rsidRPr="001C417F">
              <w:rPr>
                <w:rFonts w:ascii="Arial" w:hAnsi="Arial" w:cs="Arial"/>
                <w:szCs w:val="24"/>
              </w:rPr>
              <w:t>s have equal access to opportunities to learn and develop</w:t>
            </w:r>
          </w:p>
          <w:p w:rsidR="00925968" w:rsidRPr="001C417F" w:rsidRDefault="00925968">
            <w:pPr>
              <w:numPr>
                <w:ilvl w:val="0"/>
                <w:numId w:val="4"/>
              </w:numPr>
              <w:rPr>
                <w:rFonts w:ascii="Arial" w:hAnsi="Arial" w:cs="Arial"/>
                <w:szCs w:val="24"/>
              </w:rPr>
            </w:pPr>
            <w:r w:rsidRPr="001C417F">
              <w:rPr>
                <w:rFonts w:ascii="Arial" w:hAnsi="Arial" w:cs="Arial"/>
                <w:szCs w:val="24"/>
              </w:rPr>
              <w:t>Contribute to the overall ethos/</w:t>
            </w:r>
            <w:r w:rsidR="0099159B" w:rsidRPr="001C417F">
              <w:rPr>
                <w:rFonts w:ascii="Arial" w:hAnsi="Arial" w:cs="Arial"/>
                <w:szCs w:val="24"/>
              </w:rPr>
              <w:t xml:space="preserve"> </w:t>
            </w:r>
            <w:r w:rsidRPr="001C417F">
              <w:rPr>
                <w:rFonts w:ascii="Arial" w:hAnsi="Arial" w:cs="Arial"/>
                <w:szCs w:val="24"/>
              </w:rPr>
              <w:t>work/</w:t>
            </w:r>
            <w:r w:rsidR="0099159B" w:rsidRPr="001C417F">
              <w:rPr>
                <w:rFonts w:ascii="Arial" w:hAnsi="Arial" w:cs="Arial"/>
                <w:szCs w:val="24"/>
              </w:rPr>
              <w:t xml:space="preserve"> </w:t>
            </w:r>
            <w:r w:rsidRPr="001C417F">
              <w:rPr>
                <w:rFonts w:ascii="Arial" w:hAnsi="Arial" w:cs="Arial"/>
                <w:szCs w:val="24"/>
              </w:rPr>
              <w:t xml:space="preserve">aims of the </w:t>
            </w:r>
            <w:r w:rsidR="0099159B" w:rsidRPr="001C417F">
              <w:rPr>
                <w:rFonts w:ascii="Arial" w:hAnsi="Arial" w:cs="Arial"/>
                <w:szCs w:val="24"/>
              </w:rPr>
              <w:t>organisation</w:t>
            </w:r>
          </w:p>
          <w:p w:rsidR="00925968" w:rsidRPr="001C417F" w:rsidRDefault="00925968" w:rsidP="0099159B">
            <w:pPr>
              <w:numPr>
                <w:ilvl w:val="0"/>
                <w:numId w:val="4"/>
              </w:numPr>
              <w:rPr>
                <w:rFonts w:ascii="Arial" w:hAnsi="Arial" w:cs="Arial"/>
                <w:szCs w:val="24"/>
              </w:rPr>
            </w:pPr>
            <w:r w:rsidRPr="001C417F">
              <w:rPr>
                <w:rFonts w:ascii="Arial" w:hAnsi="Arial" w:cs="Arial"/>
                <w:szCs w:val="24"/>
              </w:rPr>
              <w:t>Establish constructive relationships and communicate with other agencies/</w:t>
            </w:r>
            <w:r w:rsidR="0099159B" w:rsidRPr="001C417F">
              <w:rPr>
                <w:rFonts w:ascii="Arial" w:hAnsi="Arial" w:cs="Arial"/>
                <w:szCs w:val="24"/>
              </w:rPr>
              <w:t xml:space="preserve"> </w:t>
            </w:r>
            <w:r w:rsidRPr="001C417F">
              <w:rPr>
                <w:rFonts w:ascii="Arial" w:hAnsi="Arial" w:cs="Arial"/>
                <w:szCs w:val="24"/>
              </w:rPr>
              <w:t xml:space="preserve">professionals, in liaison with </w:t>
            </w:r>
            <w:r w:rsidR="0099159B" w:rsidRPr="001C417F">
              <w:rPr>
                <w:rFonts w:ascii="Arial" w:hAnsi="Arial" w:cs="Arial"/>
                <w:szCs w:val="24"/>
              </w:rPr>
              <w:t>the lead professional</w:t>
            </w:r>
            <w:r w:rsidRPr="001C417F">
              <w:rPr>
                <w:rFonts w:ascii="Arial" w:hAnsi="Arial" w:cs="Arial"/>
                <w:szCs w:val="24"/>
              </w:rPr>
              <w:t xml:space="preserve">, to support achievement and progress of </w:t>
            </w:r>
            <w:r w:rsidR="008D4DEB" w:rsidRPr="001C417F">
              <w:rPr>
                <w:rFonts w:ascii="Arial" w:hAnsi="Arial" w:cs="Arial"/>
                <w:szCs w:val="24"/>
              </w:rPr>
              <w:t>learner</w:t>
            </w:r>
            <w:r w:rsidRPr="001C417F">
              <w:rPr>
                <w:rFonts w:ascii="Arial" w:hAnsi="Arial" w:cs="Arial"/>
                <w:szCs w:val="24"/>
              </w:rPr>
              <w:t xml:space="preserve">s </w:t>
            </w:r>
          </w:p>
          <w:p w:rsidR="00925968" w:rsidRPr="001C417F" w:rsidRDefault="00925968">
            <w:pPr>
              <w:numPr>
                <w:ilvl w:val="0"/>
                <w:numId w:val="4"/>
              </w:numPr>
              <w:rPr>
                <w:rFonts w:ascii="Arial" w:hAnsi="Arial" w:cs="Arial"/>
                <w:szCs w:val="24"/>
              </w:rPr>
            </w:pPr>
            <w:r w:rsidRPr="001C417F">
              <w:rPr>
                <w:rFonts w:ascii="Arial" w:hAnsi="Arial" w:cs="Arial"/>
                <w:szCs w:val="24"/>
              </w:rPr>
              <w:t>Recognise own strengths and areas of specialist expertise and use these to lead, advise and support others</w:t>
            </w:r>
          </w:p>
          <w:p w:rsidR="00925968" w:rsidRPr="001C417F" w:rsidRDefault="00925968">
            <w:pPr>
              <w:numPr>
                <w:ilvl w:val="0"/>
                <w:numId w:val="4"/>
              </w:numPr>
              <w:rPr>
                <w:rFonts w:ascii="Arial" w:hAnsi="Arial" w:cs="Arial"/>
                <w:szCs w:val="24"/>
              </w:rPr>
            </w:pPr>
            <w:r w:rsidRPr="001C417F">
              <w:rPr>
                <w:rFonts w:ascii="Arial" w:hAnsi="Arial" w:cs="Arial"/>
                <w:szCs w:val="24"/>
              </w:rPr>
              <w:t xml:space="preserve">Deliver out of school learning activities within </w:t>
            </w:r>
            <w:r w:rsidR="008D7990" w:rsidRPr="001C417F">
              <w:rPr>
                <w:rFonts w:ascii="Arial" w:hAnsi="Arial" w:cs="Arial"/>
                <w:szCs w:val="24"/>
              </w:rPr>
              <w:t>TBAP guidelines</w:t>
            </w:r>
          </w:p>
          <w:p w:rsidR="00925968" w:rsidRPr="001C417F" w:rsidRDefault="00925968">
            <w:pPr>
              <w:numPr>
                <w:ilvl w:val="0"/>
                <w:numId w:val="4"/>
              </w:numPr>
              <w:rPr>
                <w:rFonts w:ascii="Arial" w:hAnsi="Arial" w:cs="Arial"/>
                <w:szCs w:val="24"/>
              </w:rPr>
            </w:pPr>
            <w:r w:rsidRPr="001C417F">
              <w:rPr>
                <w:rFonts w:ascii="Arial" w:hAnsi="Arial" w:cs="Arial"/>
                <w:szCs w:val="24"/>
              </w:rPr>
              <w:t xml:space="preserve">Contribute to the identification and execution of appropriate out of school learning activities </w:t>
            </w:r>
          </w:p>
          <w:p w:rsidR="000F5159" w:rsidRPr="001C417F" w:rsidRDefault="000F5159">
            <w:pPr>
              <w:numPr>
                <w:ilvl w:val="0"/>
                <w:numId w:val="4"/>
              </w:numPr>
              <w:rPr>
                <w:rFonts w:ascii="Arial" w:hAnsi="Arial" w:cs="Arial"/>
                <w:szCs w:val="24"/>
              </w:rPr>
            </w:pPr>
            <w:r w:rsidRPr="001C417F">
              <w:rPr>
                <w:rFonts w:ascii="Arial" w:hAnsi="Arial" w:cs="Arial"/>
                <w:szCs w:val="24"/>
              </w:rPr>
              <w:t>To take reasonable care for his/</w:t>
            </w:r>
            <w:r w:rsidR="008D7990" w:rsidRPr="001C417F">
              <w:rPr>
                <w:rFonts w:ascii="Arial" w:hAnsi="Arial" w:cs="Arial"/>
                <w:szCs w:val="24"/>
              </w:rPr>
              <w:t xml:space="preserve"> </w:t>
            </w:r>
            <w:r w:rsidRPr="001C417F">
              <w:rPr>
                <w:rFonts w:ascii="Arial" w:hAnsi="Arial" w:cs="Arial"/>
                <w:szCs w:val="24"/>
              </w:rPr>
              <w:t>her own health and safety and any other person(s) who may be affected by his/</w:t>
            </w:r>
            <w:r w:rsidR="008D7990" w:rsidRPr="001C417F">
              <w:rPr>
                <w:rFonts w:ascii="Arial" w:hAnsi="Arial" w:cs="Arial"/>
                <w:szCs w:val="24"/>
              </w:rPr>
              <w:t xml:space="preserve"> </w:t>
            </w:r>
            <w:r w:rsidRPr="001C417F">
              <w:rPr>
                <w:rFonts w:ascii="Arial" w:hAnsi="Arial" w:cs="Arial"/>
                <w:szCs w:val="24"/>
              </w:rPr>
              <w:t>her acts or omissions at work, in accordance with Health &amp; Safety legislation.</w:t>
            </w:r>
          </w:p>
          <w:p w:rsidR="000F5159" w:rsidRPr="001C417F" w:rsidRDefault="000F5159">
            <w:pPr>
              <w:numPr>
                <w:ilvl w:val="0"/>
                <w:numId w:val="4"/>
              </w:numPr>
              <w:rPr>
                <w:rFonts w:ascii="Arial" w:hAnsi="Arial" w:cs="Arial"/>
                <w:szCs w:val="24"/>
              </w:rPr>
            </w:pPr>
            <w:r w:rsidRPr="001C417F">
              <w:rPr>
                <w:rFonts w:ascii="Arial" w:hAnsi="Arial" w:cs="Arial"/>
                <w:szCs w:val="24"/>
              </w:rPr>
              <w:t>To promote the protection and safeguarding of learners through the active implementation of relevant school policies and procedures with particular reference to: child protection policy, safe touch policy, positive behaviour policy and the staff code of conduct, and to raise any concerns relating to such procedures which may be noted during the course of duty.</w:t>
            </w:r>
          </w:p>
          <w:p w:rsidR="000F5159" w:rsidRPr="001C417F" w:rsidRDefault="000F5159">
            <w:pPr>
              <w:numPr>
                <w:ilvl w:val="0"/>
                <w:numId w:val="4"/>
              </w:numPr>
              <w:rPr>
                <w:rFonts w:ascii="Arial" w:hAnsi="Arial" w:cs="Arial"/>
                <w:szCs w:val="24"/>
              </w:rPr>
            </w:pPr>
            <w:r w:rsidRPr="001C417F">
              <w:rPr>
                <w:rFonts w:ascii="Arial" w:hAnsi="Arial" w:cs="Arial"/>
                <w:szCs w:val="24"/>
              </w:rPr>
              <w:t>You will be requi</w:t>
            </w:r>
            <w:r w:rsidR="00404F28" w:rsidRPr="001C417F">
              <w:rPr>
                <w:rFonts w:ascii="Arial" w:hAnsi="Arial" w:cs="Arial"/>
                <w:szCs w:val="24"/>
              </w:rPr>
              <w:t>red to have a valid Enhanced DBS</w:t>
            </w:r>
            <w:r w:rsidRPr="001C417F">
              <w:rPr>
                <w:rFonts w:ascii="Arial" w:hAnsi="Arial" w:cs="Arial"/>
                <w:szCs w:val="24"/>
              </w:rPr>
              <w:t xml:space="preserve"> disclosure that will be re-checked every 3 years as per the Local Authority Policy.</w:t>
            </w:r>
          </w:p>
        </w:tc>
      </w:tr>
    </w:tbl>
    <w:p w:rsidR="00925968" w:rsidRPr="001C417F" w:rsidRDefault="00925968">
      <w:pPr>
        <w:ind w:left="-1170" w:firstLine="1350"/>
        <w:rPr>
          <w:rFonts w:ascii="Arial" w:hAnsi="Arial" w:cs="Arial"/>
          <w:b/>
          <w:szCs w:val="24"/>
        </w:rPr>
      </w:pPr>
    </w:p>
    <w:p w:rsidR="008D7990" w:rsidRPr="001C417F" w:rsidRDefault="008D7990">
      <w:pPr>
        <w:rPr>
          <w:rFonts w:ascii="Arial" w:hAnsi="Arial" w:cs="Arial"/>
          <w:szCs w:val="24"/>
        </w:rPr>
      </w:pPr>
    </w:p>
    <w:p w:rsidR="008D7990" w:rsidRPr="001C417F" w:rsidRDefault="008D7990">
      <w:pPr>
        <w:rPr>
          <w:rFonts w:ascii="Arial" w:hAnsi="Arial" w:cs="Arial"/>
          <w:szCs w:val="24"/>
        </w:rPr>
        <w:sectPr w:rsidR="008D7990" w:rsidRPr="001C417F" w:rsidSect="00370ED4">
          <w:headerReference w:type="first" r:id="rId7"/>
          <w:pgSz w:w="11909" w:h="16834" w:code="9"/>
          <w:pgMar w:top="432" w:right="346" w:bottom="432" w:left="562" w:header="706" w:footer="706" w:gutter="0"/>
          <w:cols w:space="720"/>
          <w:titlePg/>
          <w:docGrid w:linePitch="326"/>
        </w:sectPr>
      </w:pPr>
    </w:p>
    <w:p w:rsidR="008D7990" w:rsidRPr="001C417F" w:rsidRDefault="008D7990" w:rsidP="008D7990">
      <w:pPr>
        <w:rPr>
          <w:rFonts w:ascii="Arial" w:hAnsi="Arial" w:cs="Arial"/>
          <w:szCs w:val="24"/>
        </w:rPr>
      </w:pPr>
      <w:r w:rsidRPr="001C417F">
        <w:rPr>
          <w:rFonts w:ascii="Arial" w:hAnsi="Arial" w:cs="Arial"/>
          <w:b/>
          <w:szCs w:val="24"/>
        </w:rPr>
        <w:lastRenderedPageBreak/>
        <w:t>SELECTION CRITERIA</w:t>
      </w:r>
    </w:p>
    <w:p w:rsidR="008D7990" w:rsidRPr="001C417F" w:rsidRDefault="008D79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395"/>
        <w:gridCol w:w="2787"/>
        <w:gridCol w:w="5576"/>
      </w:tblGrid>
      <w:tr w:rsidR="001C417F" w:rsidRPr="001C417F" w:rsidTr="001C417F">
        <w:trPr>
          <w:gridAfter w:val="1"/>
          <w:wAfter w:w="5576" w:type="dxa"/>
          <w:trHeight w:val="285"/>
          <w:jc w:val="center"/>
        </w:trPr>
        <w:tc>
          <w:tcPr>
            <w:tcW w:w="2410" w:type="dxa"/>
          </w:tcPr>
          <w:p w:rsidR="001C417F" w:rsidRPr="001C417F" w:rsidRDefault="001C417F" w:rsidP="008D7990">
            <w:pPr>
              <w:rPr>
                <w:rFonts w:ascii="Arial" w:hAnsi="Arial" w:cs="Arial"/>
                <w:b/>
                <w:sz w:val="20"/>
              </w:rPr>
            </w:pPr>
          </w:p>
        </w:tc>
        <w:tc>
          <w:tcPr>
            <w:tcW w:w="4395" w:type="dxa"/>
          </w:tcPr>
          <w:p w:rsidR="001C417F" w:rsidRPr="001C417F" w:rsidRDefault="001C417F" w:rsidP="008D7990">
            <w:pPr>
              <w:rPr>
                <w:rFonts w:ascii="Arial" w:hAnsi="Arial" w:cs="Arial"/>
                <w:sz w:val="20"/>
              </w:rPr>
            </w:pPr>
            <w:r w:rsidRPr="001C417F">
              <w:rPr>
                <w:rFonts w:ascii="Arial" w:hAnsi="Arial" w:cs="Arial"/>
                <w:sz w:val="20"/>
              </w:rPr>
              <w:t>Scale 4 to 5</w:t>
            </w:r>
          </w:p>
        </w:tc>
        <w:tc>
          <w:tcPr>
            <w:tcW w:w="2787" w:type="dxa"/>
          </w:tcPr>
          <w:p w:rsidR="001C417F" w:rsidRPr="001C417F" w:rsidRDefault="001C417F" w:rsidP="008D7990">
            <w:pPr>
              <w:rPr>
                <w:rFonts w:ascii="Arial" w:hAnsi="Arial" w:cs="Arial"/>
                <w:sz w:val="20"/>
              </w:rPr>
            </w:pPr>
            <w:r w:rsidRPr="001C417F">
              <w:rPr>
                <w:rFonts w:ascii="Arial" w:hAnsi="Arial" w:cs="Arial"/>
                <w:sz w:val="20"/>
              </w:rPr>
              <w:t>Scale 6</w:t>
            </w:r>
          </w:p>
        </w:tc>
      </w:tr>
      <w:tr w:rsidR="001C417F" w:rsidRPr="001C417F" w:rsidTr="001C417F">
        <w:trPr>
          <w:gridAfter w:val="1"/>
          <w:wAfter w:w="5576" w:type="dxa"/>
          <w:trHeight w:val="494"/>
          <w:jc w:val="center"/>
        </w:trPr>
        <w:tc>
          <w:tcPr>
            <w:tcW w:w="2410" w:type="dxa"/>
          </w:tcPr>
          <w:p w:rsidR="001C417F" w:rsidRPr="001C417F" w:rsidRDefault="001C417F" w:rsidP="008D7990">
            <w:pPr>
              <w:rPr>
                <w:rFonts w:ascii="Arial" w:hAnsi="Arial" w:cs="Arial"/>
                <w:b/>
                <w:sz w:val="20"/>
              </w:rPr>
            </w:pPr>
            <w:r w:rsidRPr="001C417F">
              <w:rPr>
                <w:rFonts w:ascii="Arial" w:hAnsi="Arial" w:cs="Arial"/>
                <w:b/>
                <w:sz w:val="20"/>
              </w:rPr>
              <w:t>Experience</w:t>
            </w:r>
          </w:p>
          <w:p w:rsidR="001C417F" w:rsidRPr="001C417F" w:rsidRDefault="001C417F" w:rsidP="008D7990">
            <w:pPr>
              <w:rPr>
                <w:rFonts w:ascii="Arial" w:hAnsi="Arial" w:cs="Arial"/>
                <w:b/>
                <w:sz w:val="20"/>
              </w:rPr>
            </w:pPr>
          </w:p>
        </w:tc>
        <w:tc>
          <w:tcPr>
            <w:tcW w:w="4395" w:type="dxa"/>
          </w:tcPr>
          <w:p w:rsidR="001C417F" w:rsidRPr="001C417F" w:rsidRDefault="001C417F" w:rsidP="00F334A7">
            <w:pPr>
              <w:rPr>
                <w:rFonts w:ascii="Arial" w:hAnsi="Arial" w:cs="Arial"/>
                <w:sz w:val="16"/>
                <w:szCs w:val="16"/>
              </w:rPr>
            </w:pPr>
            <w:r w:rsidRPr="001C417F">
              <w:rPr>
                <w:rFonts w:ascii="Arial" w:hAnsi="Arial" w:cs="Arial"/>
                <w:sz w:val="16"/>
                <w:szCs w:val="16"/>
              </w:rPr>
              <w:t>Experience of working with children of relevant age in a learning environment</w:t>
            </w:r>
          </w:p>
        </w:tc>
        <w:tc>
          <w:tcPr>
            <w:tcW w:w="2787" w:type="dxa"/>
          </w:tcPr>
          <w:p w:rsidR="001C417F" w:rsidRPr="001C417F" w:rsidRDefault="001C417F" w:rsidP="00F334A7">
            <w:pPr>
              <w:rPr>
                <w:rFonts w:ascii="Arial" w:hAnsi="Arial" w:cs="Arial"/>
                <w:sz w:val="16"/>
                <w:szCs w:val="16"/>
              </w:rPr>
            </w:pPr>
            <w:r w:rsidRPr="001C417F">
              <w:rPr>
                <w:rFonts w:ascii="Arial" w:hAnsi="Arial" w:cs="Arial"/>
                <w:sz w:val="16"/>
                <w:szCs w:val="16"/>
              </w:rPr>
              <w:t>Experience working with children of relevant age in a</w:t>
            </w:r>
            <w:r>
              <w:rPr>
                <w:rFonts w:ascii="Arial" w:hAnsi="Arial" w:cs="Arial"/>
                <w:sz w:val="16"/>
                <w:szCs w:val="16"/>
              </w:rPr>
              <w:t xml:space="preserve">n SEN/ SEMH </w:t>
            </w:r>
            <w:r w:rsidRPr="001C417F">
              <w:rPr>
                <w:rFonts w:ascii="Arial" w:hAnsi="Arial" w:cs="Arial"/>
                <w:sz w:val="16"/>
                <w:szCs w:val="16"/>
              </w:rPr>
              <w:t xml:space="preserve">learning environment </w:t>
            </w:r>
          </w:p>
          <w:p w:rsidR="001C417F" w:rsidRPr="001C417F" w:rsidRDefault="001C417F" w:rsidP="00F334A7">
            <w:pPr>
              <w:rPr>
                <w:rFonts w:ascii="Arial" w:hAnsi="Arial" w:cs="Arial"/>
                <w:sz w:val="16"/>
                <w:szCs w:val="16"/>
              </w:rPr>
            </w:pPr>
            <w:r w:rsidRPr="001C417F">
              <w:rPr>
                <w:rFonts w:ascii="Arial" w:hAnsi="Arial" w:cs="Arial"/>
                <w:sz w:val="16"/>
                <w:szCs w:val="16"/>
              </w:rPr>
              <w:t>Line management experience</w:t>
            </w:r>
          </w:p>
          <w:p w:rsidR="001C417F" w:rsidRPr="001C417F" w:rsidRDefault="001C417F" w:rsidP="00F334A7">
            <w:pPr>
              <w:rPr>
                <w:rFonts w:ascii="Arial" w:hAnsi="Arial" w:cs="Arial"/>
                <w:sz w:val="16"/>
                <w:szCs w:val="16"/>
              </w:rPr>
            </w:pPr>
            <w:r w:rsidRPr="001C417F">
              <w:rPr>
                <w:rFonts w:ascii="Arial" w:hAnsi="Arial" w:cs="Arial"/>
                <w:sz w:val="16"/>
                <w:szCs w:val="16"/>
              </w:rPr>
              <w:t>Successful experience in the use of coaching strategies with learners or colleagues in order to improve learning outcomes</w:t>
            </w:r>
          </w:p>
          <w:p w:rsidR="001C417F" w:rsidRPr="001C417F" w:rsidRDefault="001C417F" w:rsidP="00F334A7">
            <w:pPr>
              <w:rPr>
                <w:rFonts w:ascii="Arial" w:hAnsi="Arial" w:cs="Arial"/>
                <w:sz w:val="16"/>
                <w:szCs w:val="16"/>
              </w:rPr>
            </w:pPr>
            <w:r w:rsidRPr="001C417F">
              <w:rPr>
                <w:rFonts w:ascii="Arial" w:hAnsi="Arial" w:cs="Arial"/>
                <w:sz w:val="16"/>
                <w:szCs w:val="16"/>
              </w:rPr>
              <w:t>Experience of working with families in school/ home settings</w:t>
            </w:r>
          </w:p>
        </w:tc>
      </w:tr>
      <w:tr w:rsidR="001C417F" w:rsidRPr="001C417F" w:rsidTr="001C417F">
        <w:trPr>
          <w:gridAfter w:val="1"/>
          <w:wAfter w:w="5576" w:type="dxa"/>
          <w:trHeight w:val="1047"/>
          <w:jc w:val="center"/>
        </w:trPr>
        <w:tc>
          <w:tcPr>
            <w:tcW w:w="2410" w:type="dxa"/>
          </w:tcPr>
          <w:p w:rsidR="001C417F" w:rsidRPr="001C417F" w:rsidRDefault="001C417F" w:rsidP="008D7990">
            <w:pPr>
              <w:rPr>
                <w:rFonts w:ascii="Arial" w:hAnsi="Arial" w:cs="Arial"/>
                <w:b/>
                <w:sz w:val="20"/>
              </w:rPr>
            </w:pPr>
            <w:r w:rsidRPr="001C417F">
              <w:rPr>
                <w:rFonts w:ascii="Arial" w:hAnsi="Arial" w:cs="Arial"/>
                <w:b/>
                <w:sz w:val="20"/>
              </w:rPr>
              <w:t>Qualifications/Training</w:t>
            </w:r>
          </w:p>
          <w:p w:rsidR="001C417F" w:rsidRPr="001C417F" w:rsidRDefault="001C417F" w:rsidP="008D7990">
            <w:pPr>
              <w:rPr>
                <w:rFonts w:ascii="Arial" w:hAnsi="Arial" w:cs="Arial"/>
                <w:b/>
                <w:sz w:val="20"/>
              </w:rPr>
            </w:pPr>
          </w:p>
        </w:tc>
        <w:tc>
          <w:tcPr>
            <w:tcW w:w="4395" w:type="dxa"/>
          </w:tcPr>
          <w:p w:rsidR="001C417F" w:rsidRPr="001C417F" w:rsidRDefault="001C417F" w:rsidP="00F334A7">
            <w:pPr>
              <w:rPr>
                <w:rFonts w:ascii="Arial" w:hAnsi="Arial" w:cs="Arial"/>
                <w:sz w:val="16"/>
                <w:szCs w:val="16"/>
              </w:rPr>
            </w:pPr>
            <w:r w:rsidRPr="001C417F">
              <w:rPr>
                <w:rFonts w:ascii="Arial" w:hAnsi="Arial" w:cs="Arial"/>
                <w:sz w:val="16"/>
                <w:szCs w:val="16"/>
              </w:rPr>
              <w:t>Excellent numeracy/literacy skills – equivalent to level 2 in English and Maths</w:t>
            </w:r>
          </w:p>
          <w:p w:rsidR="001C417F" w:rsidRPr="001C417F" w:rsidRDefault="001C417F" w:rsidP="00F334A7">
            <w:pPr>
              <w:rPr>
                <w:rFonts w:ascii="Arial" w:hAnsi="Arial" w:cs="Arial"/>
                <w:sz w:val="16"/>
                <w:szCs w:val="16"/>
              </w:rPr>
            </w:pPr>
            <w:r w:rsidRPr="001C417F">
              <w:rPr>
                <w:rFonts w:ascii="Arial" w:hAnsi="Arial" w:cs="Arial"/>
                <w:sz w:val="16"/>
                <w:szCs w:val="16"/>
              </w:rPr>
              <w:t>Training in relevant learning strategies e.g. literacy</w:t>
            </w:r>
          </w:p>
          <w:p w:rsidR="001C417F" w:rsidRPr="001C417F" w:rsidRDefault="001C417F" w:rsidP="00F334A7">
            <w:pPr>
              <w:rPr>
                <w:rFonts w:ascii="Arial" w:hAnsi="Arial" w:cs="Arial"/>
                <w:sz w:val="16"/>
                <w:szCs w:val="16"/>
              </w:rPr>
            </w:pPr>
            <w:r w:rsidRPr="001C417F">
              <w:rPr>
                <w:rFonts w:ascii="Arial" w:hAnsi="Arial" w:cs="Arial"/>
                <w:sz w:val="16"/>
                <w:szCs w:val="16"/>
              </w:rPr>
              <w:t>Specialist skills/training in curriculum or learning area e.g. bi-lingual, sign language, ICT</w:t>
            </w:r>
          </w:p>
        </w:tc>
        <w:tc>
          <w:tcPr>
            <w:tcW w:w="2787" w:type="dxa"/>
          </w:tcPr>
          <w:p w:rsidR="001C417F" w:rsidRPr="001C417F" w:rsidRDefault="001C417F" w:rsidP="00F334A7">
            <w:pPr>
              <w:rPr>
                <w:rFonts w:ascii="Arial" w:hAnsi="Arial" w:cs="Arial"/>
                <w:sz w:val="16"/>
                <w:szCs w:val="16"/>
              </w:rPr>
            </w:pPr>
            <w:r w:rsidRPr="001C417F">
              <w:rPr>
                <w:rFonts w:ascii="Arial" w:hAnsi="Arial" w:cs="Arial"/>
                <w:sz w:val="16"/>
                <w:szCs w:val="16"/>
              </w:rPr>
              <w:t>Educated to level 3 with relevant qualifications</w:t>
            </w:r>
          </w:p>
          <w:p w:rsidR="001C417F" w:rsidRPr="001C417F" w:rsidRDefault="001C417F" w:rsidP="00F334A7">
            <w:pPr>
              <w:rPr>
                <w:rFonts w:ascii="Arial" w:hAnsi="Arial" w:cs="Arial"/>
                <w:sz w:val="16"/>
                <w:szCs w:val="16"/>
              </w:rPr>
            </w:pPr>
            <w:r w:rsidRPr="001C417F">
              <w:rPr>
                <w:rFonts w:ascii="Arial" w:hAnsi="Arial" w:cs="Arial"/>
                <w:sz w:val="16"/>
                <w:szCs w:val="16"/>
              </w:rPr>
              <w:t>Evidence of</w:t>
            </w:r>
            <w:r>
              <w:rPr>
                <w:rFonts w:ascii="Arial" w:hAnsi="Arial" w:cs="Arial"/>
                <w:sz w:val="16"/>
                <w:szCs w:val="16"/>
              </w:rPr>
              <w:t xml:space="preserve"> CPD/ accreditation in SEN/ SEMH</w:t>
            </w:r>
          </w:p>
          <w:p w:rsidR="001C417F" w:rsidRPr="001C417F" w:rsidRDefault="001C417F" w:rsidP="00F334A7">
            <w:pPr>
              <w:rPr>
                <w:rFonts w:ascii="Arial" w:hAnsi="Arial" w:cs="Arial"/>
                <w:sz w:val="16"/>
                <w:szCs w:val="16"/>
              </w:rPr>
            </w:pPr>
          </w:p>
        </w:tc>
      </w:tr>
      <w:tr w:rsidR="001C417F" w:rsidRPr="001C417F" w:rsidTr="001C417F">
        <w:trPr>
          <w:gridAfter w:val="1"/>
          <w:wAfter w:w="5576" w:type="dxa"/>
          <w:trHeight w:val="2246"/>
          <w:jc w:val="center"/>
        </w:trPr>
        <w:tc>
          <w:tcPr>
            <w:tcW w:w="2410" w:type="dxa"/>
          </w:tcPr>
          <w:p w:rsidR="001C417F" w:rsidRPr="001C417F" w:rsidRDefault="001C417F" w:rsidP="008D7990">
            <w:pPr>
              <w:rPr>
                <w:rFonts w:ascii="Arial" w:hAnsi="Arial" w:cs="Arial"/>
                <w:b/>
                <w:sz w:val="20"/>
              </w:rPr>
            </w:pPr>
            <w:r w:rsidRPr="001C417F">
              <w:rPr>
                <w:rFonts w:ascii="Arial" w:hAnsi="Arial" w:cs="Arial"/>
                <w:b/>
                <w:sz w:val="20"/>
              </w:rPr>
              <w:t>Knowledge/Skills</w:t>
            </w:r>
          </w:p>
          <w:p w:rsidR="001C417F" w:rsidRPr="001C417F" w:rsidRDefault="001C417F" w:rsidP="008D7990">
            <w:pPr>
              <w:rPr>
                <w:rFonts w:ascii="Arial" w:hAnsi="Arial" w:cs="Arial"/>
                <w:b/>
                <w:sz w:val="20"/>
              </w:rPr>
            </w:pPr>
          </w:p>
        </w:tc>
        <w:tc>
          <w:tcPr>
            <w:tcW w:w="4395" w:type="dxa"/>
          </w:tcPr>
          <w:p w:rsidR="001C417F" w:rsidRPr="001C417F" w:rsidRDefault="001C417F" w:rsidP="00F334A7">
            <w:pPr>
              <w:rPr>
                <w:rFonts w:ascii="Arial" w:hAnsi="Arial" w:cs="Arial"/>
                <w:sz w:val="16"/>
                <w:szCs w:val="16"/>
              </w:rPr>
            </w:pPr>
            <w:r w:rsidRPr="001C417F">
              <w:rPr>
                <w:rFonts w:ascii="Arial" w:hAnsi="Arial" w:cs="Arial"/>
                <w:sz w:val="16"/>
                <w:szCs w:val="16"/>
              </w:rPr>
              <w:t>Can use ICT effectively to support learning</w:t>
            </w:r>
          </w:p>
          <w:p w:rsidR="001C417F" w:rsidRPr="001C417F" w:rsidRDefault="001C417F" w:rsidP="00F334A7">
            <w:pPr>
              <w:rPr>
                <w:rFonts w:ascii="Arial" w:hAnsi="Arial" w:cs="Arial"/>
                <w:sz w:val="16"/>
                <w:szCs w:val="16"/>
              </w:rPr>
            </w:pPr>
            <w:r w:rsidRPr="001C417F">
              <w:rPr>
                <w:rFonts w:ascii="Arial" w:hAnsi="Arial" w:cs="Arial"/>
                <w:sz w:val="16"/>
                <w:szCs w:val="16"/>
              </w:rPr>
              <w:t>Proven ability to communicate effectively both verbally and in writing.</w:t>
            </w:r>
          </w:p>
          <w:p w:rsidR="001C417F" w:rsidRPr="001C417F" w:rsidRDefault="001C417F" w:rsidP="00F334A7">
            <w:pPr>
              <w:rPr>
                <w:rFonts w:ascii="Arial" w:hAnsi="Arial" w:cs="Arial"/>
                <w:sz w:val="16"/>
                <w:szCs w:val="16"/>
              </w:rPr>
            </w:pPr>
            <w:r w:rsidRPr="001C417F">
              <w:rPr>
                <w:rFonts w:ascii="Arial" w:hAnsi="Arial" w:cs="Arial"/>
                <w:sz w:val="16"/>
                <w:szCs w:val="16"/>
              </w:rPr>
              <w:t>Full working knowledge of relevant polices/codes of practice/legislation</w:t>
            </w:r>
          </w:p>
          <w:p w:rsidR="001C417F" w:rsidRPr="001C417F" w:rsidRDefault="001C417F" w:rsidP="00F334A7">
            <w:pPr>
              <w:rPr>
                <w:rFonts w:ascii="Arial" w:hAnsi="Arial" w:cs="Arial"/>
                <w:sz w:val="16"/>
                <w:szCs w:val="16"/>
              </w:rPr>
            </w:pPr>
            <w:r w:rsidRPr="001C417F">
              <w:rPr>
                <w:rFonts w:ascii="Arial" w:hAnsi="Arial" w:cs="Arial"/>
                <w:sz w:val="16"/>
                <w:szCs w:val="16"/>
              </w:rPr>
              <w:t>Working knowledge and experience of implementing national/foundation stage curriculum and other relevant learning programmes/strategies</w:t>
            </w:r>
          </w:p>
          <w:p w:rsidR="001C417F" w:rsidRPr="001C417F" w:rsidRDefault="001C417F" w:rsidP="00F334A7">
            <w:pPr>
              <w:rPr>
                <w:rFonts w:ascii="Arial" w:hAnsi="Arial" w:cs="Arial"/>
                <w:sz w:val="16"/>
                <w:szCs w:val="16"/>
              </w:rPr>
            </w:pPr>
            <w:r w:rsidRPr="001C417F">
              <w:rPr>
                <w:rFonts w:ascii="Arial" w:hAnsi="Arial" w:cs="Arial"/>
                <w:sz w:val="16"/>
                <w:szCs w:val="16"/>
              </w:rPr>
              <w:t>Good understanding of child development and learning processes</w:t>
            </w:r>
          </w:p>
          <w:p w:rsidR="001C417F" w:rsidRPr="001C417F" w:rsidRDefault="001C417F" w:rsidP="00F334A7">
            <w:pPr>
              <w:rPr>
                <w:rFonts w:ascii="Arial" w:hAnsi="Arial" w:cs="Arial"/>
                <w:sz w:val="16"/>
                <w:szCs w:val="16"/>
              </w:rPr>
            </w:pPr>
            <w:r w:rsidRPr="001C417F">
              <w:rPr>
                <w:rFonts w:ascii="Arial" w:hAnsi="Arial" w:cs="Arial"/>
                <w:sz w:val="16"/>
                <w:szCs w:val="16"/>
              </w:rPr>
              <w:t>Understanding of statutory frameworks relating to teaching</w:t>
            </w:r>
          </w:p>
          <w:p w:rsidR="001C417F" w:rsidRPr="001C417F" w:rsidRDefault="001C417F" w:rsidP="00F334A7">
            <w:pPr>
              <w:rPr>
                <w:rFonts w:ascii="Arial" w:hAnsi="Arial" w:cs="Arial"/>
                <w:sz w:val="16"/>
                <w:szCs w:val="16"/>
              </w:rPr>
            </w:pPr>
            <w:r w:rsidRPr="001C417F">
              <w:rPr>
                <w:rFonts w:ascii="Arial" w:hAnsi="Arial" w:cs="Arial"/>
                <w:sz w:val="16"/>
                <w:szCs w:val="16"/>
              </w:rPr>
              <w:t>Good organisational skills including the ability to set and manage priorities</w:t>
            </w:r>
          </w:p>
          <w:p w:rsidR="001C417F" w:rsidRPr="001C417F" w:rsidRDefault="001C417F" w:rsidP="00F334A7">
            <w:pPr>
              <w:rPr>
                <w:rFonts w:ascii="Arial" w:hAnsi="Arial" w:cs="Arial"/>
                <w:sz w:val="16"/>
                <w:szCs w:val="16"/>
              </w:rPr>
            </w:pPr>
            <w:r w:rsidRPr="001C417F">
              <w:rPr>
                <w:rFonts w:ascii="Arial" w:hAnsi="Arial" w:cs="Arial"/>
                <w:sz w:val="16"/>
                <w:szCs w:val="16"/>
              </w:rPr>
              <w:t>Ability to support colleagues</w:t>
            </w:r>
          </w:p>
          <w:p w:rsidR="001C417F" w:rsidRPr="001C417F" w:rsidRDefault="001C417F" w:rsidP="00F334A7">
            <w:pPr>
              <w:rPr>
                <w:rFonts w:ascii="Arial" w:hAnsi="Arial" w:cs="Arial"/>
                <w:sz w:val="16"/>
                <w:szCs w:val="16"/>
              </w:rPr>
            </w:pPr>
            <w:r w:rsidRPr="001C417F">
              <w:rPr>
                <w:rFonts w:ascii="Arial" w:hAnsi="Arial" w:cs="Arial"/>
                <w:sz w:val="16"/>
                <w:szCs w:val="16"/>
              </w:rPr>
              <w:t>Constantly improve own practice/knowledge through self-evaluation and learning from others</w:t>
            </w:r>
          </w:p>
          <w:p w:rsidR="001C417F" w:rsidRPr="001C417F" w:rsidRDefault="001C417F" w:rsidP="00F334A7">
            <w:pPr>
              <w:rPr>
                <w:rFonts w:ascii="Arial" w:hAnsi="Arial" w:cs="Arial"/>
                <w:sz w:val="16"/>
                <w:szCs w:val="16"/>
              </w:rPr>
            </w:pPr>
            <w:r w:rsidRPr="001C417F">
              <w:rPr>
                <w:rFonts w:ascii="Arial" w:hAnsi="Arial" w:cs="Arial"/>
                <w:sz w:val="16"/>
                <w:szCs w:val="16"/>
              </w:rPr>
              <w:t>Ability to relate well to children and adults</w:t>
            </w:r>
          </w:p>
          <w:p w:rsidR="001C417F" w:rsidRPr="001C417F" w:rsidRDefault="001C417F" w:rsidP="00F334A7">
            <w:pPr>
              <w:rPr>
                <w:rFonts w:ascii="Arial" w:hAnsi="Arial" w:cs="Arial"/>
                <w:sz w:val="16"/>
                <w:szCs w:val="16"/>
              </w:rPr>
            </w:pPr>
            <w:r w:rsidRPr="001C417F">
              <w:rPr>
                <w:rFonts w:ascii="Arial" w:hAnsi="Arial" w:cs="Arial"/>
                <w:sz w:val="16"/>
                <w:szCs w:val="16"/>
              </w:rPr>
              <w:t>Work constructively as part of a team, understanding classroom roles and responsibilities and your own position within these</w:t>
            </w:r>
          </w:p>
          <w:p w:rsidR="001C417F" w:rsidRPr="001C417F" w:rsidRDefault="001C417F" w:rsidP="00F334A7">
            <w:pPr>
              <w:rPr>
                <w:rFonts w:ascii="Arial" w:hAnsi="Arial" w:cs="Arial"/>
                <w:sz w:val="16"/>
                <w:szCs w:val="16"/>
              </w:rPr>
            </w:pPr>
            <w:r w:rsidRPr="001C417F">
              <w:rPr>
                <w:rFonts w:ascii="Arial" w:hAnsi="Arial" w:cs="Arial"/>
                <w:sz w:val="16"/>
                <w:szCs w:val="16"/>
              </w:rPr>
              <w:t>Demonstrate a commitment to the protection and safeguarding of children and young people.</w:t>
            </w:r>
          </w:p>
          <w:p w:rsidR="001C417F" w:rsidRPr="001C417F" w:rsidRDefault="001C417F" w:rsidP="00F334A7">
            <w:pPr>
              <w:rPr>
                <w:rFonts w:ascii="Arial" w:hAnsi="Arial" w:cs="Arial"/>
                <w:sz w:val="16"/>
                <w:szCs w:val="16"/>
              </w:rPr>
            </w:pPr>
          </w:p>
        </w:tc>
        <w:tc>
          <w:tcPr>
            <w:tcW w:w="2787" w:type="dxa"/>
          </w:tcPr>
          <w:p w:rsidR="001C417F" w:rsidRPr="001C417F" w:rsidRDefault="001C417F" w:rsidP="000B47ED">
            <w:pPr>
              <w:rPr>
                <w:rFonts w:ascii="Arial" w:hAnsi="Arial" w:cs="Arial"/>
                <w:sz w:val="16"/>
                <w:szCs w:val="16"/>
              </w:rPr>
            </w:pPr>
            <w:r w:rsidRPr="001C417F">
              <w:rPr>
                <w:rFonts w:ascii="Arial" w:hAnsi="Arial" w:cs="Arial"/>
                <w:sz w:val="16"/>
                <w:szCs w:val="16"/>
              </w:rPr>
              <w:t>Expert practitioner status in a relevant intervention e.g. Dyslexia, Team teach, behaviour management</w:t>
            </w:r>
          </w:p>
          <w:p w:rsidR="001C417F" w:rsidRPr="001C417F" w:rsidRDefault="001C417F" w:rsidP="000B47ED">
            <w:pPr>
              <w:rPr>
                <w:rFonts w:ascii="Arial" w:hAnsi="Arial" w:cs="Arial"/>
                <w:sz w:val="16"/>
                <w:szCs w:val="16"/>
              </w:rPr>
            </w:pPr>
            <w:r w:rsidRPr="001C417F">
              <w:rPr>
                <w:rFonts w:ascii="Arial" w:hAnsi="Arial" w:cs="Arial"/>
                <w:sz w:val="16"/>
                <w:szCs w:val="16"/>
              </w:rPr>
              <w:t>Planning and delivery of whole organisation CPD activities</w:t>
            </w:r>
          </w:p>
          <w:p w:rsidR="001C417F" w:rsidRPr="001C417F" w:rsidRDefault="001C417F" w:rsidP="00E12AB6">
            <w:pPr>
              <w:rPr>
                <w:rFonts w:ascii="Arial" w:hAnsi="Arial" w:cs="Arial"/>
                <w:sz w:val="16"/>
                <w:szCs w:val="16"/>
              </w:rPr>
            </w:pPr>
            <w:r w:rsidRPr="001C417F">
              <w:rPr>
                <w:rFonts w:ascii="Arial" w:hAnsi="Arial" w:cs="Arial"/>
                <w:sz w:val="16"/>
                <w:szCs w:val="16"/>
              </w:rPr>
              <w:t>Ability to lead meetings and deliver written reports in an organisational structure</w:t>
            </w:r>
          </w:p>
          <w:p w:rsidR="001C417F" w:rsidRPr="001C417F" w:rsidRDefault="001C417F" w:rsidP="00E12AB6">
            <w:pPr>
              <w:rPr>
                <w:rFonts w:ascii="Arial" w:hAnsi="Arial" w:cs="Arial"/>
                <w:sz w:val="16"/>
                <w:szCs w:val="16"/>
              </w:rPr>
            </w:pPr>
            <w:r w:rsidRPr="001C417F">
              <w:rPr>
                <w:rFonts w:ascii="Arial" w:hAnsi="Arial" w:cs="Arial"/>
                <w:sz w:val="16"/>
                <w:szCs w:val="16"/>
              </w:rPr>
              <w:t>Proven ability to work independently without direct supervision</w:t>
            </w:r>
          </w:p>
          <w:p w:rsidR="001C417F" w:rsidRPr="001C417F" w:rsidRDefault="001C417F" w:rsidP="00E12AB6">
            <w:pPr>
              <w:rPr>
                <w:rFonts w:ascii="Arial" w:hAnsi="Arial" w:cs="Arial"/>
                <w:sz w:val="16"/>
                <w:szCs w:val="16"/>
              </w:rPr>
            </w:pPr>
          </w:p>
        </w:tc>
      </w:tr>
      <w:tr w:rsidR="001C417F" w:rsidRPr="001C417F" w:rsidTr="001C417F">
        <w:trPr>
          <w:trHeight w:val="440"/>
          <w:jc w:val="center"/>
        </w:trPr>
        <w:tc>
          <w:tcPr>
            <w:tcW w:w="2410" w:type="dxa"/>
          </w:tcPr>
          <w:p w:rsidR="00701CD7" w:rsidRPr="001C417F" w:rsidRDefault="00701CD7" w:rsidP="008D7990">
            <w:pPr>
              <w:rPr>
                <w:rFonts w:ascii="Arial" w:hAnsi="Arial" w:cs="Arial"/>
                <w:b/>
                <w:sz w:val="20"/>
              </w:rPr>
            </w:pPr>
            <w:r w:rsidRPr="001C417F">
              <w:rPr>
                <w:rFonts w:ascii="Arial" w:hAnsi="Arial" w:cs="Arial"/>
                <w:b/>
                <w:sz w:val="20"/>
              </w:rPr>
              <w:t>Equal Opportunities</w:t>
            </w:r>
          </w:p>
        </w:tc>
        <w:tc>
          <w:tcPr>
            <w:tcW w:w="12758" w:type="dxa"/>
            <w:gridSpan w:val="3"/>
          </w:tcPr>
          <w:p w:rsidR="00701CD7" w:rsidRPr="001C417F" w:rsidRDefault="00701CD7" w:rsidP="00F334A7">
            <w:pPr>
              <w:rPr>
                <w:rFonts w:ascii="Arial" w:hAnsi="Arial" w:cs="Arial"/>
                <w:sz w:val="16"/>
                <w:szCs w:val="16"/>
              </w:rPr>
            </w:pPr>
            <w:r w:rsidRPr="001C417F">
              <w:rPr>
                <w:rFonts w:ascii="Arial" w:hAnsi="Arial" w:cs="Arial"/>
                <w:sz w:val="16"/>
                <w:szCs w:val="16"/>
              </w:rPr>
              <w:t xml:space="preserve">Commitment to </w:t>
            </w:r>
            <w:r w:rsidR="00D314A7" w:rsidRPr="001C417F">
              <w:rPr>
                <w:rFonts w:ascii="Arial" w:hAnsi="Arial" w:cs="Arial"/>
                <w:sz w:val="16"/>
                <w:szCs w:val="16"/>
              </w:rPr>
              <w:t>the implementation of the Trust</w:t>
            </w:r>
            <w:r w:rsidRPr="001C417F">
              <w:rPr>
                <w:rFonts w:ascii="Arial" w:hAnsi="Arial" w:cs="Arial"/>
                <w:sz w:val="16"/>
                <w:szCs w:val="16"/>
              </w:rPr>
              <w:t xml:space="preserve">'s equal opportunities policy </w:t>
            </w:r>
          </w:p>
          <w:p w:rsidR="00701CD7" w:rsidRPr="001C417F" w:rsidRDefault="00701CD7" w:rsidP="000B47ED">
            <w:pPr>
              <w:rPr>
                <w:rFonts w:ascii="Arial" w:hAnsi="Arial" w:cs="Arial"/>
                <w:sz w:val="16"/>
                <w:szCs w:val="16"/>
              </w:rPr>
            </w:pPr>
          </w:p>
        </w:tc>
      </w:tr>
      <w:tr w:rsidR="001C417F" w:rsidRPr="001C417F" w:rsidTr="001C417F">
        <w:trPr>
          <w:trHeight w:val="800"/>
          <w:jc w:val="center"/>
        </w:trPr>
        <w:tc>
          <w:tcPr>
            <w:tcW w:w="2410" w:type="dxa"/>
          </w:tcPr>
          <w:p w:rsidR="00701CD7" w:rsidRPr="001C417F" w:rsidRDefault="00701CD7" w:rsidP="008D7990">
            <w:pPr>
              <w:rPr>
                <w:rFonts w:ascii="Arial" w:hAnsi="Arial" w:cs="Arial"/>
                <w:b/>
                <w:sz w:val="20"/>
              </w:rPr>
            </w:pPr>
            <w:r w:rsidRPr="001C417F">
              <w:rPr>
                <w:rFonts w:ascii="Arial" w:hAnsi="Arial" w:cs="Arial"/>
                <w:b/>
                <w:sz w:val="20"/>
              </w:rPr>
              <w:t>Continuing Professional Development</w:t>
            </w:r>
          </w:p>
        </w:tc>
        <w:tc>
          <w:tcPr>
            <w:tcW w:w="4395" w:type="dxa"/>
          </w:tcPr>
          <w:p w:rsidR="00701CD7" w:rsidRPr="001C417F" w:rsidRDefault="00701CD7" w:rsidP="00F334A7">
            <w:pPr>
              <w:rPr>
                <w:rFonts w:ascii="Arial" w:hAnsi="Arial" w:cs="Arial"/>
                <w:sz w:val="16"/>
                <w:szCs w:val="16"/>
              </w:rPr>
            </w:pPr>
            <w:r w:rsidRPr="001C417F">
              <w:rPr>
                <w:rFonts w:ascii="Arial" w:hAnsi="Arial" w:cs="Arial"/>
                <w:sz w:val="16"/>
                <w:szCs w:val="16"/>
              </w:rPr>
              <w:t>Willingness to undertake additional training/ staff development as appropriate</w:t>
            </w:r>
          </w:p>
          <w:p w:rsidR="00701CD7" w:rsidRPr="001C417F" w:rsidRDefault="00701CD7" w:rsidP="00F334A7">
            <w:pPr>
              <w:rPr>
                <w:rFonts w:ascii="Arial" w:hAnsi="Arial" w:cs="Arial"/>
                <w:sz w:val="16"/>
                <w:szCs w:val="16"/>
              </w:rPr>
            </w:pPr>
            <w:r w:rsidRPr="001C417F">
              <w:rPr>
                <w:rFonts w:ascii="Arial" w:hAnsi="Arial" w:cs="Arial"/>
                <w:sz w:val="16"/>
                <w:szCs w:val="16"/>
              </w:rPr>
              <w:t xml:space="preserve">Ability to reflect on your own professional practice </w:t>
            </w:r>
          </w:p>
          <w:p w:rsidR="00701CD7" w:rsidRPr="001C417F" w:rsidRDefault="00701CD7" w:rsidP="00F334A7">
            <w:pPr>
              <w:rPr>
                <w:rFonts w:ascii="Arial" w:hAnsi="Arial" w:cs="Arial"/>
                <w:sz w:val="16"/>
                <w:szCs w:val="16"/>
              </w:rPr>
            </w:pPr>
          </w:p>
        </w:tc>
        <w:tc>
          <w:tcPr>
            <w:tcW w:w="8363" w:type="dxa"/>
            <w:gridSpan w:val="2"/>
          </w:tcPr>
          <w:p w:rsidR="00701CD7" w:rsidRPr="001C417F" w:rsidRDefault="00701CD7" w:rsidP="00701CD7">
            <w:pPr>
              <w:rPr>
                <w:rFonts w:ascii="Arial" w:hAnsi="Arial" w:cs="Arial"/>
                <w:sz w:val="16"/>
                <w:szCs w:val="16"/>
              </w:rPr>
            </w:pPr>
            <w:r w:rsidRPr="001C417F">
              <w:rPr>
                <w:rFonts w:ascii="Arial" w:hAnsi="Arial" w:cs="Arial"/>
                <w:sz w:val="16"/>
                <w:szCs w:val="16"/>
              </w:rPr>
              <w:t>Ability to lead CPD in areas of specialism</w:t>
            </w:r>
          </w:p>
        </w:tc>
      </w:tr>
    </w:tbl>
    <w:p w:rsidR="00925968" w:rsidRPr="001C417F" w:rsidRDefault="00925968">
      <w:pPr>
        <w:rPr>
          <w:rFonts w:ascii="Arial" w:hAnsi="Arial" w:cs="Arial"/>
          <w:szCs w:val="24"/>
        </w:rPr>
      </w:pPr>
    </w:p>
    <w:p w:rsidR="00925968" w:rsidRPr="001C417F" w:rsidRDefault="00925968" w:rsidP="004A3538"/>
    <w:sectPr w:rsidR="00925968" w:rsidRPr="001C417F" w:rsidSect="008D7990">
      <w:pgSz w:w="16840" w:h="11900" w:orient="landscape" w:code="9"/>
      <w:pgMar w:top="346" w:right="432" w:bottom="562" w:left="432"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775" w:rsidRDefault="00C72775" w:rsidP="00370ED4">
      <w:r>
        <w:separator/>
      </w:r>
    </w:p>
  </w:endnote>
  <w:endnote w:type="continuationSeparator" w:id="0">
    <w:p w:rsidR="00C72775" w:rsidRDefault="00C72775" w:rsidP="0037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775" w:rsidRDefault="00C72775" w:rsidP="00370ED4">
      <w:r>
        <w:separator/>
      </w:r>
    </w:p>
  </w:footnote>
  <w:footnote w:type="continuationSeparator" w:id="0">
    <w:p w:rsidR="00C72775" w:rsidRDefault="00C72775" w:rsidP="00370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775" w:rsidRDefault="009E5467">
    <w:pPr>
      <w:pStyle w:val="Header"/>
    </w:pPr>
    <w:r>
      <w:rPr>
        <w:noProof/>
        <w:lang w:eastAsia="en-GB"/>
      </w:rPr>
      <w:drawing>
        <wp:inline distT="0" distB="0" distL="0" distR="0">
          <wp:extent cx="6985635" cy="1406525"/>
          <wp:effectExtent l="19050" t="0" r="5715" b="0"/>
          <wp:docPr id="2" name="Picture 1" descr="TBAP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AP Banner.jpg"/>
                  <pic:cNvPicPr/>
                </pic:nvPicPr>
                <pic:blipFill>
                  <a:blip r:embed="rId1"/>
                  <a:stretch>
                    <a:fillRect/>
                  </a:stretch>
                </pic:blipFill>
                <pic:spPr>
                  <a:xfrm>
                    <a:off x="0" y="0"/>
                    <a:ext cx="6985635" cy="1406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99A45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F7AE5"/>
    <w:multiLevelType w:val="multilevel"/>
    <w:tmpl w:val="CE96FA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05F13"/>
    <w:multiLevelType w:val="hybridMultilevel"/>
    <w:tmpl w:val="3E78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37046"/>
    <w:multiLevelType w:val="multilevel"/>
    <w:tmpl w:val="E2789F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C21A9"/>
    <w:multiLevelType w:val="multilevel"/>
    <w:tmpl w:val="18A250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F552DC"/>
    <w:multiLevelType w:val="multilevel"/>
    <w:tmpl w:val="F85698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9629AB"/>
    <w:multiLevelType w:val="multilevel"/>
    <w:tmpl w:val="7E38A5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409"/>
    <w:rsid w:val="00021D49"/>
    <w:rsid w:val="000715AD"/>
    <w:rsid w:val="000B0BC5"/>
    <w:rsid w:val="000B102C"/>
    <w:rsid w:val="000B236E"/>
    <w:rsid w:val="000B47ED"/>
    <w:rsid w:val="000F5159"/>
    <w:rsid w:val="001063DE"/>
    <w:rsid w:val="001118BA"/>
    <w:rsid w:val="001C417F"/>
    <w:rsid w:val="001E1D57"/>
    <w:rsid w:val="00212AC5"/>
    <w:rsid w:val="00283A3F"/>
    <w:rsid w:val="002A438A"/>
    <w:rsid w:val="002C1602"/>
    <w:rsid w:val="00310C63"/>
    <w:rsid w:val="00323135"/>
    <w:rsid w:val="00346154"/>
    <w:rsid w:val="003632B0"/>
    <w:rsid w:val="00370ED4"/>
    <w:rsid w:val="003C1FD6"/>
    <w:rsid w:val="00404F28"/>
    <w:rsid w:val="00426DA1"/>
    <w:rsid w:val="00433600"/>
    <w:rsid w:val="004A3538"/>
    <w:rsid w:val="004B26EB"/>
    <w:rsid w:val="00566548"/>
    <w:rsid w:val="00587E31"/>
    <w:rsid w:val="005D259B"/>
    <w:rsid w:val="005F495A"/>
    <w:rsid w:val="005F5189"/>
    <w:rsid w:val="005F74C2"/>
    <w:rsid w:val="006012BE"/>
    <w:rsid w:val="006777A5"/>
    <w:rsid w:val="00701CD7"/>
    <w:rsid w:val="007A23E9"/>
    <w:rsid w:val="007D7F33"/>
    <w:rsid w:val="007E0607"/>
    <w:rsid w:val="008678CF"/>
    <w:rsid w:val="008A2409"/>
    <w:rsid w:val="008D4DEB"/>
    <w:rsid w:val="008D7990"/>
    <w:rsid w:val="008E5752"/>
    <w:rsid w:val="008F49C5"/>
    <w:rsid w:val="00901A89"/>
    <w:rsid w:val="00925968"/>
    <w:rsid w:val="00975534"/>
    <w:rsid w:val="00983A15"/>
    <w:rsid w:val="0099159B"/>
    <w:rsid w:val="009A5741"/>
    <w:rsid w:val="009B6CCA"/>
    <w:rsid w:val="009E0A5D"/>
    <w:rsid w:val="009E5467"/>
    <w:rsid w:val="00A157E0"/>
    <w:rsid w:val="00A65042"/>
    <w:rsid w:val="00A95C79"/>
    <w:rsid w:val="00AB0112"/>
    <w:rsid w:val="00AE6ECD"/>
    <w:rsid w:val="00B06C69"/>
    <w:rsid w:val="00C72775"/>
    <w:rsid w:val="00CD7547"/>
    <w:rsid w:val="00CF7CFD"/>
    <w:rsid w:val="00D314A7"/>
    <w:rsid w:val="00D55031"/>
    <w:rsid w:val="00DA3357"/>
    <w:rsid w:val="00E12AB6"/>
    <w:rsid w:val="00E922AA"/>
    <w:rsid w:val="00EC48E2"/>
    <w:rsid w:val="00ED719F"/>
    <w:rsid w:val="00ED7EA7"/>
    <w:rsid w:val="00F266D6"/>
    <w:rsid w:val="00F334A7"/>
    <w:rsid w:val="00F85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A4934EE"/>
  <w15:docId w15:val="{5CD5B1A6-FF72-4377-B38A-F4E86A0D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741"/>
    <w:rPr>
      <w:rFonts w:ascii="Gill Sans MT" w:hAnsi="Gill Sans MT"/>
      <w:sz w:val="24"/>
      <w:lang w:eastAsia="en-US"/>
    </w:rPr>
  </w:style>
  <w:style w:type="paragraph" w:styleId="Heading5">
    <w:name w:val="heading 5"/>
    <w:basedOn w:val="Normal"/>
    <w:next w:val="Normal"/>
    <w:qFormat/>
    <w:rsid w:val="009A5741"/>
    <w:pPr>
      <w:keepNext/>
      <w:jc w:val="center"/>
      <w:outlineLvl w:val="4"/>
    </w:pPr>
    <w:rPr>
      <w:rFonts w:ascii="Arial" w:hAnsi="Arial"/>
      <w:b/>
      <w:sz w:val="22"/>
      <w:u w:val="single"/>
    </w:rPr>
  </w:style>
  <w:style w:type="paragraph" w:styleId="Heading6">
    <w:name w:val="heading 6"/>
    <w:basedOn w:val="Normal"/>
    <w:next w:val="Normal"/>
    <w:qFormat/>
    <w:rsid w:val="009A5741"/>
    <w:pPr>
      <w:keepNext/>
      <w:ind w:left="-993"/>
      <w:outlineLvl w:val="5"/>
    </w:pPr>
    <w:rPr>
      <w:rFonts w:ascii="Arial" w:hAnsi="Arial"/>
      <w:b/>
      <w:sz w:val="22"/>
    </w:rPr>
  </w:style>
  <w:style w:type="paragraph" w:styleId="Heading8">
    <w:name w:val="heading 8"/>
    <w:basedOn w:val="Normal"/>
    <w:next w:val="Normal"/>
    <w:qFormat/>
    <w:rsid w:val="009A5741"/>
    <w:pPr>
      <w:keepNext/>
      <w:outlineLvl w:val="7"/>
    </w:pPr>
    <w:rPr>
      <w:rFonts w:ascii="Arial" w:hAnsi="Arial"/>
      <w:sz w:val="22"/>
      <w:u w:val="single"/>
    </w:rPr>
  </w:style>
  <w:style w:type="paragraph" w:styleId="Heading9">
    <w:name w:val="heading 9"/>
    <w:basedOn w:val="Normal"/>
    <w:next w:val="Normal"/>
    <w:qFormat/>
    <w:rsid w:val="009A5741"/>
    <w:pPr>
      <w:keepNext/>
      <w:outlineLvl w:val="8"/>
    </w:pPr>
    <w:rPr>
      <w:rFonts w:ascii="Frutiger 45 Light" w:hAnsi="Frutiger 45 Ligh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189"/>
    <w:rPr>
      <w:rFonts w:ascii="Tahoma" w:hAnsi="Tahoma" w:cs="Tahoma"/>
      <w:sz w:val="16"/>
      <w:szCs w:val="16"/>
    </w:rPr>
  </w:style>
  <w:style w:type="paragraph" w:styleId="Header">
    <w:name w:val="header"/>
    <w:basedOn w:val="Normal"/>
    <w:rsid w:val="004A3538"/>
    <w:pPr>
      <w:tabs>
        <w:tab w:val="center" w:pos="4153"/>
        <w:tab w:val="right" w:pos="8306"/>
      </w:tabs>
    </w:pPr>
    <w:rPr>
      <w:rFonts w:ascii="Times New Roman" w:hAnsi="Times New Roman"/>
      <w:szCs w:val="24"/>
    </w:rPr>
  </w:style>
  <w:style w:type="paragraph" w:styleId="Footer">
    <w:name w:val="footer"/>
    <w:basedOn w:val="Normal"/>
    <w:link w:val="FooterChar"/>
    <w:rsid w:val="00370ED4"/>
    <w:pPr>
      <w:tabs>
        <w:tab w:val="center" w:pos="4513"/>
        <w:tab w:val="right" w:pos="9026"/>
      </w:tabs>
    </w:pPr>
  </w:style>
  <w:style w:type="character" w:customStyle="1" w:styleId="FooterChar">
    <w:name w:val="Footer Char"/>
    <w:link w:val="Footer"/>
    <w:rsid w:val="00370ED4"/>
    <w:rPr>
      <w:rFonts w:ascii="Gill Sans MT" w:hAnsi="Gill Sans MT"/>
      <w:sz w:val="24"/>
      <w:lang w:eastAsia="en-US"/>
    </w:rPr>
  </w:style>
  <w:style w:type="paragraph" w:customStyle="1" w:styleId="Body">
    <w:name w:val="Body"/>
    <w:rsid w:val="00ED719F"/>
    <w:pPr>
      <w:spacing w:after="200" w:line="276" w:lineRule="auto"/>
    </w:pPr>
    <w:rPr>
      <w:rFonts w:ascii="Trebuchet MS" w:eastAsia="Arial Unicode MS" w:hAnsi="Arial Unicode MS"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5D21A8B0</Template>
  <TotalTime>0</TotalTime>
  <Pages>3</Pages>
  <Words>1123</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Haringey Council</Company>
  <LinksUpToDate>false</LinksUpToDate>
  <CharactersWithSpaces>8041</CharactersWithSpaces>
  <SharedDoc>false</SharedDoc>
  <HLinks>
    <vt:vector size="12" baseType="variant">
      <vt:variant>
        <vt:i4>7077952</vt:i4>
      </vt:variant>
      <vt:variant>
        <vt:i4>0</vt:i4>
      </vt:variant>
      <vt:variant>
        <vt:i4>0</vt:i4>
      </vt:variant>
      <vt:variant>
        <vt:i4>5</vt:i4>
      </vt:variant>
      <vt:variant>
        <vt:lpwstr>http://www.tbap.org.uk/graphics_for_poster/banner_top.eps.zip</vt:lpwstr>
      </vt:variant>
      <vt:variant>
        <vt:lpwstr/>
      </vt:variant>
      <vt:variant>
        <vt:i4>7077952</vt:i4>
      </vt:variant>
      <vt:variant>
        <vt:i4>10903</vt:i4>
      </vt:variant>
      <vt:variant>
        <vt:i4>1025</vt:i4>
      </vt:variant>
      <vt:variant>
        <vt:i4>4</vt:i4>
      </vt:variant>
      <vt:variant>
        <vt:lpwstr>http://www.tbap.org.uk/graphics_for_poster/banner_top.eps.zip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CESPPZD</dc:creator>
  <cp:lastModifiedBy>ict</cp:lastModifiedBy>
  <cp:revision>2</cp:revision>
  <cp:lastPrinted>2015-01-13T13:08:00Z</cp:lastPrinted>
  <dcterms:created xsi:type="dcterms:W3CDTF">2017-10-20T15:12:00Z</dcterms:created>
  <dcterms:modified xsi:type="dcterms:W3CDTF">2017-10-20T15:12:00Z</dcterms:modified>
</cp:coreProperties>
</file>