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6F69" w14:textId="77777777" w:rsidR="002D0E2D" w:rsidRDefault="00807308">
      <w:r>
        <w:rPr>
          <w:noProof/>
          <w:lang w:eastAsia="en-GB"/>
        </w:rPr>
        <w:drawing>
          <wp:anchor distT="0" distB="0" distL="114300" distR="114300" simplePos="0" relativeHeight="251661312" behindDoc="0" locked="0" layoutInCell="1" allowOverlap="1" wp14:anchorId="0F8FEDEC" wp14:editId="1FA71E13">
            <wp:simplePos x="0" y="0"/>
            <wp:positionH relativeFrom="page">
              <wp:posOffset>4114800</wp:posOffset>
            </wp:positionH>
            <wp:positionV relativeFrom="page">
              <wp:posOffset>114300</wp:posOffset>
            </wp:positionV>
            <wp:extent cx="3314700" cy="1262091"/>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1">
                      <a:extLst>
                        <a:ext uri="{28A0092B-C50C-407E-A947-70E740481C1C}">
                          <a14:useLocalDpi xmlns:a14="http://schemas.microsoft.com/office/drawing/2010/main" val="0"/>
                        </a:ext>
                      </a:extLst>
                    </a:blip>
                    <a:stretch>
                      <a:fillRect/>
                    </a:stretch>
                  </pic:blipFill>
                  <pic:spPr>
                    <a:xfrm>
                      <a:off x="0" y="0"/>
                      <a:ext cx="3314700" cy="1262091"/>
                    </a:xfrm>
                    <a:prstGeom prst="rect">
                      <a:avLst/>
                    </a:prstGeom>
                  </pic:spPr>
                </pic:pic>
              </a:graphicData>
            </a:graphic>
            <wp14:sizeRelH relativeFrom="margin">
              <wp14:pctWidth>0</wp14:pctWidth>
            </wp14:sizeRelH>
            <wp14:sizeRelV relativeFrom="margin">
              <wp14:pctHeight>0</wp14:pctHeight>
            </wp14:sizeRelV>
          </wp:anchor>
        </w:drawing>
      </w:r>
    </w:p>
    <w:p w14:paraId="0852CA82" w14:textId="77777777" w:rsidR="0044694B" w:rsidRDefault="0044694B" w:rsidP="00F643DC">
      <w:pPr>
        <w:spacing w:line="20" w:lineRule="atLeast"/>
      </w:pPr>
    </w:p>
    <w:p w14:paraId="778A23F4" w14:textId="77777777" w:rsidR="00E2694F" w:rsidRDefault="00E2694F" w:rsidP="0044694B">
      <w:pPr>
        <w:spacing w:line="20" w:lineRule="atLeast"/>
        <w:ind w:hanging="567"/>
        <w:rPr>
          <w:rFonts w:cstheme="minorHAnsi"/>
          <w:sz w:val="24"/>
          <w:szCs w:val="24"/>
        </w:rPr>
      </w:pPr>
    </w:p>
    <w:p w14:paraId="2ADCE179" w14:textId="69442D48" w:rsidR="00B656A4" w:rsidRPr="00E2694F" w:rsidRDefault="00B656A4" w:rsidP="0044694B">
      <w:pPr>
        <w:spacing w:line="20" w:lineRule="atLeast"/>
        <w:ind w:hanging="567"/>
        <w:rPr>
          <w:rFonts w:cstheme="minorHAnsi"/>
          <w:sz w:val="24"/>
          <w:szCs w:val="24"/>
        </w:rPr>
      </w:pPr>
      <w:r w:rsidRPr="00E2694F">
        <w:rPr>
          <w:rFonts w:cstheme="minorHAnsi"/>
          <w:sz w:val="24"/>
          <w:szCs w:val="24"/>
        </w:rPr>
        <w:t>Dear Applicant,</w:t>
      </w:r>
    </w:p>
    <w:p w14:paraId="6FC551C9" w14:textId="25D5A753" w:rsidR="001446A5" w:rsidRPr="00E2694F" w:rsidRDefault="00807308" w:rsidP="001446A5">
      <w:pPr>
        <w:pStyle w:val="NoSpacing"/>
        <w:ind w:left="-567" w:right="-165"/>
        <w:jc w:val="both"/>
        <w:rPr>
          <w:rFonts w:asciiTheme="minorHAnsi" w:hAnsiTheme="minorHAnsi" w:cstheme="minorHAnsi"/>
          <w:sz w:val="24"/>
          <w:szCs w:val="24"/>
        </w:rPr>
      </w:pPr>
      <w:r w:rsidRPr="00E2694F">
        <w:rPr>
          <w:rFonts w:asciiTheme="minorHAnsi" w:hAnsiTheme="minorHAnsi" w:cstheme="minorHAnsi"/>
          <w:sz w:val="24"/>
          <w:szCs w:val="24"/>
        </w:rPr>
        <w:t>Thank you for your interest in the position of</w:t>
      </w:r>
      <w:r w:rsidRPr="00E2694F">
        <w:rPr>
          <w:rFonts w:asciiTheme="minorHAnsi" w:hAnsiTheme="minorHAnsi" w:cstheme="minorHAnsi"/>
          <w:b/>
          <w:sz w:val="24"/>
          <w:szCs w:val="24"/>
        </w:rPr>
        <w:t xml:space="preserve"> </w:t>
      </w:r>
      <w:r w:rsidR="003056D2">
        <w:rPr>
          <w:rFonts w:asciiTheme="minorHAnsi" w:hAnsiTheme="minorHAnsi" w:cstheme="minorHAnsi"/>
          <w:b/>
          <w:sz w:val="24"/>
          <w:szCs w:val="24"/>
        </w:rPr>
        <w:t>HR Manager</w:t>
      </w:r>
      <w:r w:rsidR="002E442C" w:rsidRPr="00E2694F">
        <w:rPr>
          <w:rFonts w:asciiTheme="minorHAnsi" w:hAnsiTheme="minorHAnsi" w:cstheme="minorHAnsi"/>
          <w:b/>
          <w:sz w:val="24"/>
          <w:szCs w:val="24"/>
        </w:rPr>
        <w:t>.</w:t>
      </w:r>
      <w:r w:rsidRPr="00E2694F">
        <w:rPr>
          <w:rFonts w:asciiTheme="minorHAnsi" w:hAnsiTheme="minorHAnsi" w:cstheme="minorHAnsi"/>
          <w:b/>
          <w:sz w:val="24"/>
          <w:szCs w:val="24"/>
        </w:rPr>
        <w:t xml:space="preserve">  </w:t>
      </w:r>
      <w:r w:rsidRPr="00E2694F">
        <w:rPr>
          <w:rFonts w:asciiTheme="minorHAnsi" w:hAnsiTheme="minorHAnsi" w:cstheme="minorHAnsi"/>
          <w:sz w:val="24"/>
          <w:szCs w:val="24"/>
        </w:rPr>
        <w:t>We are seeking to appoint a suitably qualified, experienced and enthusiastic person to join</w:t>
      </w:r>
      <w:r w:rsidR="0044694B" w:rsidRPr="00E2694F">
        <w:rPr>
          <w:rFonts w:asciiTheme="minorHAnsi" w:hAnsiTheme="minorHAnsi" w:cstheme="minorHAnsi"/>
          <w:sz w:val="24"/>
          <w:szCs w:val="24"/>
        </w:rPr>
        <w:t xml:space="preserve"> our </w:t>
      </w:r>
      <w:r w:rsidRPr="00E2694F">
        <w:rPr>
          <w:rFonts w:asciiTheme="minorHAnsi" w:hAnsiTheme="minorHAnsi" w:cstheme="minorHAnsi"/>
          <w:sz w:val="24"/>
          <w:szCs w:val="24"/>
        </w:rPr>
        <w:t>friendly and supportive</w:t>
      </w:r>
      <w:r w:rsidR="0044694B" w:rsidRPr="00E2694F">
        <w:rPr>
          <w:rFonts w:asciiTheme="minorHAnsi" w:hAnsiTheme="minorHAnsi" w:cstheme="minorHAnsi"/>
          <w:sz w:val="24"/>
          <w:szCs w:val="24"/>
        </w:rPr>
        <w:t xml:space="preserve"> </w:t>
      </w:r>
      <w:r w:rsidR="002E442C" w:rsidRPr="00E2694F">
        <w:rPr>
          <w:rFonts w:asciiTheme="minorHAnsi" w:hAnsiTheme="minorHAnsi" w:cstheme="minorHAnsi"/>
          <w:sz w:val="24"/>
          <w:szCs w:val="24"/>
        </w:rPr>
        <w:t xml:space="preserve">staff </w:t>
      </w:r>
      <w:r w:rsidR="0044694B" w:rsidRPr="00E2694F">
        <w:rPr>
          <w:rFonts w:asciiTheme="minorHAnsi" w:hAnsiTheme="minorHAnsi" w:cstheme="minorHAnsi"/>
          <w:sz w:val="24"/>
          <w:szCs w:val="24"/>
        </w:rPr>
        <w:t>team at Lymm High School.</w:t>
      </w:r>
      <w:r w:rsidRPr="00E2694F">
        <w:rPr>
          <w:rFonts w:asciiTheme="minorHAnsi" w:hAnsiTheme="minorHAnsi" w:cstheme="minorHAnsi"/>
          <w:sz w:val="24"/>
          <w:szCs w:val="24"/>
        </w:rPr>
        <w:t xml:space="preserve">  </w:t>
      </w:r>
    </w:p>
    <w:p w14:paraId="3E697493" w14:textId="77777777" w:rsidR="001446A5" w:rsidRPr="00E2694F" w:rsidRDefault="001446A5" w:rsidP="001446A5">
      <w:pPr>
        <w:pStyle w:val="NoSpacing"/>
        <w:ind w:left="-567" w:right="-165"/>
        <w:jc w:val="both"/>
        <w:rPr>
          <w:rFonts w:asciiTheme="minorHAnsi" w:hAnsiTheme="minorHAnsi" w:cstheme="minorHAnsi"/>
          <w:b/>
          <w:sz w:val="24"/>
          <w:szCs w:val="24"/>
        </w:rPr>
      </w:pPr>
    </w:p>
    <w:p w14:paraId="00B6258E" w14:textId="54049504" w:rsidR="001446A5" w:rsidRPr="00E2694F" w:rsidRDefault="00807308" w:rsidP="002E442C">
      <w:pPr>
        <w:pStyle w:val="NoSpacing"/>
        <w:ind w:left="1440" w:right="-165" w:hanging="2007"/>
        <w:jc w:val="both"/>
        <w:rPr>
          <w:rFonts w:asciiTheme="minorHAnsi" w:hAnsiTheme="minorHAnsi" w:cstheme="minorHAnsi"/>
          <w:sz w:val="24"/>
          <w:szCs w:val="24"/>
        </w:rPr>
      </w:pPr>
      <w:r w:rsidRPr="00E2694F">
        <w:rPr>
          <w:rFonts w:asciiTheme="minorHAnsi" w:hAnsiTheme="minorHAnsi" w:cstheme="minorHAnsi"/>
          <w:b/>
          <w:sz w:val="24"/>
          <w:szCs w:val="24"/>
        </w:rPr>
        <w:t>Salary Scale</w:t>
      </w:r>
      <w:r w:rsidRPr="00E2694F">
        <w:rPr>
          <w:rFonts w:asciiTheme="minorHAnsi" w:hAnsiTheme="minorHAnsi" w:cstheme="minorHAnsi"/>
          <w:sz w:val="24"/>
          <w:szCs w:val="24"/>
        </w:rPr>
        <w:t xml:space="preserve">:  </w:t>
      </w:r>
      <w:r w:rsidRPr="00E2694F">
        <w:rPr>
          <w:rFonts w:asciiTheme="minorHAnsi" w:hAnsiTheme="minorHAnsi" w:cstheme="minorHAnsi"/>
          <w:sz w:val="24"/>
          <w:szCs w:val="24"/>
        </w:rPr>
        <w:tab/>
        <w:t xml:space="preserve">Grade </w:t>
      </w:r>
      <w:r w:rsidR="003056D2">
        <w:rPr>
          <w:rFonts w:asciiTheme="minorHAnsi" w:hAnsiTheme="minorHAnsi" w:cstheme="minorHAnsi"/>
          <w:sz w:val="24"/>
          <w:szCs w:val="24"/>
        </w:rPr>
        <w:t>9</w:t>
      </w:r>
      <w:r w:rsidR="002C670A">
        <w:rPr>
          <w:rFonts w:asciiTheme="minorHAnsi" w:hAnsiTheme="minorHAnsi" w:cstheme="minorHAnsi"/>
          <w:sz w:val="24"/>
          <w:szCs w:val="24"/>
        </w:rPr>
        <w:t xml:space="preserve">, </w:t>
      </w:r>
      <w:r w:rsidR="00622282" w:rsidRPr="002C670A">
        <w:rPr>
          <w:rFonts w:asciiTheme="minorHAnsi" w:hAnsiTheme="minorHAnsi" w:cstheme="minorHAnsi"/>
          <w:sz w:val="24"/>
          <w:szCs w:val="24"/>
        </w:rPr>
        <w:t>£</w:t>
      </w:r>
      <w:r w:rsidR="00622282" w:rsidRPr="00622282">
        <w:rPr>
          <w:rFonts w:asciiTheme="minorHAnsi" w:hAnsiTheme="minorHAnsi" w:cstheme="minorHAnsi"/>
          <w:sz w:val="24"/>
          <w:szCs w:val="24"/>
        </w:rPr>
        <w:t>37,568 - £41,591</w:t>
      </w:r>
    </w:p>
    <w:p w14:paraId="6EBD34D1" w14:textId="21B03A37" w:rsidR="00807308" w:rsidRPr="00E2694F" w:rsidRDefault="00807308" w:rsidP="00807308">
      <w:pPr>
        <w:pStyle w:val="NoSpacing"/>
        <w:ind w:left="-567" w:right="-165"/>
        <w:jc w:val="both"/>
        <w:rPr>
          <w:rFonts w:asciiTheme="minorHAnsi" w:hAnsiTheme="minorHAnsi" w:cstheme="minorHAnsi"/>
          <w:sz w:val="24"/>
          <w:szCs w:val="24"/>
        </w:rPr>
      </w:pPr>
      <w:r w:rsidRPr="002C670A">
        <w:rPr>
          <w:rFonts w:asciiTheme="minorHAnsi" w:hAnsiTheme="minorHAnsi" w:cstheme="minorHAnsi"/>
          <w:b/>
          <w:bCs/>
          <w:sz w:val="24"/>
          <w:szCs w:val="24"/>
        </w:rPr>
        <w:t>Contract Term:</w:t>
      </w:r>
      <w:r w:rsidRPr="002C670A">
        <w:rPr>
          <w:rFonts w:asciiTheme="minorHAnsi" w:hAnsiTheme="minorHAnsi" w:cstheme="minorHAnsi"/>
          <w:sz w:val="24"/>
          <w:szCs w:val="24"/>
        </w:rPr>
        <w:t xml:space="preserve">  </w:t>
      </w:r>
      <w:r w:rsidRPr="002C670A">
        <w:rPr>
          <w:rFonts w:asciiTheme="minorHAnsi" w:hAnsiTheme="minorHAnsi" w:cstheme="minorHAnsi"/>
          <w:sz w:val="24"/>
          <w:szCs w:val="24"/>
        </w:rPr>
        <w:tab/>
      </w:r>
      <w:r w:rsidR="008E3D9B" w:rsidRPr="00E2694F">
        <w:rPr>
          <w:rFonts w:asciiTheme="minorHAnsi" w:hAnsiTheme="minorHAnsi" w:cstheme="minorHAnsi"/>
          <w:sz w:val="24"/>
          <w:szCs w:val="24"/>
        </w:rPr>
        <w:t>Permanent</w:t>
      </w:r>
    </w:p>
    <w:p w14:paraId="6BA023FE" w14:textId="39714CBA" w:rsidR="00807308" w:rsidRPr="00E2694F" w:rsidRDefault="00807308" w:rsidP="00EB30FD">
      <w:pPr>
        <w:pStyle w:val="NoSpacing"/>
        <w:tabs>
          <w:tab w:val="left" w:pos="720"/>
          <w:tab w:val="left" w:pos="1440"/>
          <w:tab w:val="left" w:pos="2160"/>
          <w:tab w:val="left" w:pos="2880"/>
          <w:tab w:val="left" w:pos="3600"/>
          <w:tab w:val="left" w:pos="4320"/>
          <w:tab w:val="left" w:pos="5040"/>
          <w:tab w:val="left" w:pos="5760"/>
          <w:tab w:val="left" w:pos="6480"/>
          <w:tab w:val="left" w:pos="8595"/>
        </w:tabs>
        <w:ind w:left="-567" w:right="-165"/>
        <w:jc w:val="both"/>
        <w:rPr>
          <w:rFonts w:asciiTheme="minorHAnsi" w:hAnsiTheme="minorHAnsi" w:cstheme="minorHAnsi"/>
          <w:sz w:val="24"/>
          <w:szCs w:val="24"/>
        </w:rPr>
      </w:pPr>
      <w:r w:rsidRPr="00E2694F">
        <w:rPr>
          <w:rFonts w:asciiTheme="minorHAnsi" w:hAnsiTheme="minorHAnsi" w:cstheme="minorHAnsi"/>
          <w:b/>
          <w:sz w:val="24"/>
          <w:szCs w:val="24"/>
        </w:rPr>
        <w:t>Contract Type</w:t>
      </w:r>
      <w:r w:rsidRPr="00E2694F">
        <w:rPr>
          <w:rFonts w:asciiTheme="minorHAnsi" w:hAnsiTheme="minorHAnsi" w:cstheme="minorHAnsi"/>
          <w:sz w:val="24"/>
          <w:szCs w:val="24"/>
        </w:rPr>
        <w:t xml:space="preserve">:  </w:t>
      </w:r>
      <w:r w:rsidRPr="00E2694F">
        <w:rPr>
          <w:rFonts w:asciiTheme="minorHAnsi" w:hAnsiTheme="minorHAnsi" w:cstheme="minorHAnsi"/>
          <w:sz w:val="24"/>
          <w:szCs w:val="24"/>
        </w:rPr>
        <w:tab/>
        <w:t xml:space="preserve">37 hours per week, </w:t>
      </w:r>
      <w:r w:rsidR="005D4705">
        <w:rPr>
          <w:rFonts w:asciiTheme="minorHAnsi" w:hAnsiTheme="minorHAnsi" w:cstheme="minorHAnsi"/>
          <w:sz w:val="24"/>
          <w:szCs w:val="24"/>
        </w:rPr>
        <w:t>a</w:t>
      </w:r>
      <w:r w:rsidR="003056D2">
        <w:rPr>
          <w:rFonts w:asciiTheme="minorHAnsi" w:hAnsiTheme="minorHAnsi" w:cstheme="minorHAnsi"/>
          <w:sz w:val="24"/>
          <w:szCs w:val="24"/>
        </w:rPr>
        <w:t xml:space="preserve">ll </w:t>
      </w:r>
      <w:r w:rsidR="005D4705">
        <w:rPr>
          <w:rFonts w:asciiTheme="minorHAnsi" w:hAnsiTheme="minorHAnsi" w:cstheme="minorHAnsi"/>
          <w:sz w:val="24"/>
          <w:szCs w:val="24"/>
        </w:rPr>
        <w:t>y</w:t>
      </w:r>
      <w:r w:rsidR="003056D2">
        <w:rPr>
          <w:rFonts w:asciiTheme="minorHAnsi" w:hAnsiTheme="minorHAnsi" w:cstheme="minorHAnsi"/>
          <w:sz w:val="24"/>
          <w:szCs w:val="24"/>
        </w:rPr>
        <w:t xml:space="preserve">ear </w:t>
      </w:r>
      <w:r w:rsidR="005D4705">
        <w:rPr>
          <w:rFonts w:asciiTheme="minorHAnsi" w:hAnsiTheme="minorHAnsi" w:cstheme="minorHAnsi"/>
          <w:sz w:val="24"/>
          <w:szCs w:val="24"/>
        </w:rPr>
        <w:t>r</w:t>
      </w:r>
      <w:r w:rsidR="003056D2">
        <w:rPr>
          <w:rFonts w:asciiTheme="minorHAnsi" w:hAnsiTheme="minorHAnsi" w:cstheme="minorHAnsi"/>
          <w:sz w:val="24"/>
          <w:szCs w:val="24"/>
        </w:rPr>
        <w:t>ound (</w:t>
      </w:r>
      <w:r w:rsidR="005D4705">
        <w:rPr>
          <w:rFonts w:asciiTheme="minorHAnsi" w:hAnsiTheme="minorHAnsi" w:cstheme="minorHAnsi"/>
          <w:sz w:val="24"/>
          <w:szCs w:val="24"/>
        </w:rPr>
        <w:t>N.b. t</w:t>
      </w:r>
      <w:r w:rsidR="003056D2">
        <w:rPr>
          <w:rFonts w:asciiTheme="minorHAnsi" w:hAnsiTheme="minorHAnsi" w:cstheme="minorHAnsi"/>
          <w:sz w:val="24"/>
          <w:szCs w:val="24"/>
        </w:rPr>
        <w:t xml:space="preserve">erm </w:t>
      </w:r>
      <w:r w:rsidR="005D4705">
        <w:rPr>
          <w:rFonts w:asciiTheme="minorHAnsi" w:hAnsiTheme="minorHAnsi" w:cstheme="minorHAnsi"/>
          <w:sz w:val="24"/>
          <w:szCs w:val="24"/>
        </w:rPr>
        <w:t>t</w:t>
      </w:r>
      <w:r w:rsidR="003056D2">
        <w:rPr>
          <w:rFonts w:asciiTheme="minorHAnsi" w:hAnsiTheme="minorHAnsi" w:cstheme="minorHAnsi"/>
          <w:sz w:val="24"/>
          <w:szCs w:val="24"/>
        </w:rPr>
        <w:t xml:space="preserve">ime </w:t>
      </w:r>
      <w:r w:rsidR="005D4705">
        <w:rPr>
          <w:rFonts w:asciiTheme="minorHAnsi" w:hAnsiTheme="minorHAnsi" w:cstheme="minorHAnsi"/>
          <w:sz w:val="24"/>
          <w:szCs w:val="24"/>
        </w:rPr>
        <w:t>only contract is a possibility)</w:t>
      </w:r>
    </w:p>
    <w:p w14:paraId="7991C107" w14:textId="37F5DA36" w:rsidR="00807308" w:rsidRPr="00E2694F" w:rsidRDefault="00807308" w:rsidP="00807308">
      <w:pPr>
        <w:pStyle w:val="NoSpacing"/>
        <w:ind w:left="-567" w:right="-165"/>
        <w:jc w:val="both"/>
        <w:rPr>
          <w:rFonts w:asciiTheme="minorHAnsi" w:hAnsiTheme="minorHAnsi" w:cstheme="minorHAnsi"/>
          <w:sz w:val="24"/>
          <w:szCs w:val="24"/>
        </w:rPr>
      </w:pPr>
      <w:r w:rsidRPr="00E2694F">
        <w:rPr>
          <w:rFonts w:asciiTheme="minorHAnsi" w:hAnsiTheme="minorHAnsi" w:cstheme="minorHAnsi"/>
          <w:b/>
          <w:sz w:val="24"/>
          <w:szCs w:val="24"/>
        </w:rPr>
        <w:t>Hours of Duty</w:t>
      </w:r>
      <w:r w:rsidRPr="00E2694F">
        <w:rPr>
          <w:rFonts w:asciiTheme="minorHAnsi" w:hAnsiTheme="minorHAnsi" w:cstheme="minorHAnsi"/>
          <w:sz w:val="24"/>
          <w:szCs w:val="24"/>
        </w:rPr>
        <w:t>:</w:t>
      </w:r>
      <w:r w:rsidRPr="00E2694F">
        <w:rPr>
          <w:rFonts w:asciiTheme="minorHAnsi" w:hAnsiTheme="minorHAnsi" w:cstheme="minorHAnsi"/>
          <w:sz w:val="24"/>
          <w:szCs w:val="24"/>
        </w:rPr>
        <w:tab/>
      </w:r>
      <w:r w:rsidRPr="003056D2">
        <w:rPr>
          <w:rFonts w:asciiTheme="minorHAnsi" w:hAnsiTheme="minorHAnsi" w:cstheme="minorHAnsi"/>
          <w:sz w:val="24"/>
          <w:szCs w:val="24"/>
        </w:rPr>
        <w:t xml:space="preserve">Monday – </w:t>
      </w:r>
      <w:r w:rsidR="002E442C" w:rsidRPr="003056D2">
        <w:rPr>
          <w:rFonts w:asciiTheme="minorHAnsi" w:hAnsiTheme="minorHAnsi" w:cstheme="minorHAnsi"/>
          <w:sz w:val="24"/>
          <w:szCs w:val="24"/>
        </w:rPr>
        <w:t>Friday</w:t>
      </w:r>
      <w:r w:rsidRPr="003056D2">
        <w:rPr>
          <w:rFonts w:asciiTheme="minorHAnsi" w:hAnsiTheme="minorHAnsi" w:cstheme="minorHAnsi"/>
          <w:sz w:val="24"/>
          <w:szCs w:val="24"/>
        </w:rPr>
        <w:t xml:space="preserve"> 8.00am – 4.</w:t>
      </w:r>
      <w:r w:rsidR="002E442C" w:rsidRPr="003056D2">
        <w:rPr>
          <w:rFonts w:asciiTheme="minorHAnsi" w:hAnsiTheme="minorHAnsi" w:cstheme="minorHAnsi"/>
          <w:sz w:val="24"/>
          <w:szCs w:val="24"/>
        </w:rPr>
        <w:t>00</w:t>
      </w:r>
      <w:r w:rsidRPr="003056D2">
        <w:rPr>
          <w:rFonts w:asciiTheme="minorHAnsi" w:hAnsiTheme="minorHAnsi" w:cstheme="minorHAnsi"/>
          <w:sz w:val="24"/>
          <w:szCs w:val="24"/>
        </w:rPr>
        <w:t>pm</w:t>
      </w:r>
    </w:p>
    <w:p w14:paraId="13F08B04" w14:textId="77770E6D" w:rsidR="00807308" w:rsidRPr="00E2694F" w:rsidRDefault="00807308" w:rsidP="00807308">
      <w:pPr>
        <w:pStyle w:val="NoSpacing"/>
        <w:ind w:left="-567" w:right="-165"/>
        <w:jc w:val="both"/>
        <w:rPr>
          <w:rFonts w:asciiTheme="minorHAnsi" w:hAnsiTheme="minorHAnsi" w:cstheme="minorHAnsi"/>
          <w:sz w:val="24"/>
          <w:szCs w:val="24"/>
        </w:rPr>
      </w:pPr>
      <w:r w:rsidRPr="00E2694F">
        <w:rPr>
          <w:rFonts w:asciiTheme="minorHAnsi" w:hAnsiTheme="minorHAnsi" w:cstheme="minorHAnsi"/>
          <w:b/>
          <w:sz w:val="24"/>
          <w:szCs w:val="24"/>
        </w:rPr>
        <w:tab/>
      </w:r>
      <w:r w:rsidRPr="00E2694F">
        <w:rPr>
          <w:rFonts w:asciiTheme="minorHAnsi" w:hAnsiTheme="minorHAnsi" w:cstheme="minorHAnsi"/>
          <w:b/>
          <w:sz w:val="24"/>
          <w:szCs w:val="24"/>
        </w:rPr>
        <w:tab/>
      </w:r>
      <w:r w:rsidRPr="00E2694F">
        <w:rPr>
          <w:rFonts w:asciiTheme="minorHAnsi" w:hAnsiTheme="minorHAnsi" w:cstheme="minorHAnsi"/>
          <w:sz w:val="24"/>
          <w:szCs w:val="24"/>
        </w:rPr>
        <w:tab/>
        <w:t xml:space="preserve">           </w:t>
      </w:r>
    </w:p>
    <w:p w14:paraId="0629B27A" w14:textId="77777777" w:rsidR="00E2694F" w:rsidRDefault="00807308" w:rsidP="00E2694F">
      <w:pPr>
        <w:pStyle w:val="NoSpacing"/>
        <w:ind w:left="-567" w:right="-165"/>
        <w:jc w:val="both"/>
        <w:rPr>
          <w:rFonts w:asciiTheme="minorHAnsi" w:hAnsiTheme="minorHAnsi" w:cstheme="minorHAnsi"/>
          <w:b/>
          <w:sz w:val="24"/>
          <w:szCs w:val="24"/>
        </w:rPr>
      </w:pPr>
      <w:r w:rsidRPr="00E2694F">
        <w:rPr>
          <w:rFonts w:asciiTheme="minorHAnsi" w:hAnsiTheme="minorHAnsi" w:cstheme="minorHAnsi"/>
          <w:b/>
          <w:sz w:val="24"/>
          <w:szCs w:val="24"/>
        </w:rPr>
        <w:t>Background Information</w:t>
      </w:r>
    </w:p>
    <w:p w14:paraId="3D57F379" w14:textId="59FAD0D0" w:rsidR="002E442C" w:rsidRPr="00E2694F" w:rsidRDefault="001521E6" w:rsidP="00E2694F">
      <w:pPr>
        <w:pStyle w:val="NoSpacing"/>
        <w:ind w:left="-567" w:right="-165"/>
        <w:jc w:val="both"/>
        <w:rPr>
          <w:rFonts w:asciiTheme="minorHAnsi" w:hAnsiTheme="minorHAnsi" w:cstheme="minorHAnsi"/>
          <w:b/>
          <w:sz w:val="24"/>
          <w:szCs w:val="24"/>
        </w:rPr>
      </w:pPr>
      <w:r w:rsidRPr="00E2694F">
        <w:rPr>
          <w:rFonts w:asciiTheme="minorHAnsi" w:hAnsiTheme="minorHAnsi" w:cstheme="minorHAnsi"/>
          <w:sz w:val="24"/>
          <w:szCs w:val="24"/>
        </w:rPr>
        <w:t xml:space="preserve">Lymm High School is a 11-18 school with nearly </w:t>
      </w:r>
      <w:r w:rsidR="002D20A9" w:rsidRPr="00E2694F">
        <w:rPr>
          <w:rFonts w:asciiTheme="minorHAnsi" w:hAnsiTheme="minorHAnsi" w:cstheme="minorHAnsi"/>
          <w:sz w:val="24"/>
          <w:szCs w:val="24"/>
        </w:rPr>
        <w:t>2000</w:t>
      </w:r>
      <w:r w:rsidRPr="00E2694F">
        <w:rPr>
          <w:rFonts w:asciiTheme="minorHAnsi" w:hAnsiTheme="minorHAnsi" w:cstheme="minorHAnsi"/>
          <w:sz w:val="24"/>
          <w:szCs w:val="24"/>
        </w:rPr>
        <w:t xml:space="preserve"> students (</w:t>
      </w:r>
      <w:r w:rsidR="004727DE" w:rsidRPr="00E2694F">
        <w:rPr>
          <w:rFonts w:asciiTheme="minorHAnsi" w:hAnsiTheme="minorHAnsi" w:cstheme="minorHAnsi"/>
          <w:sz w:val="24"/>
          <w:szCs w:val="24"/>
        </w:rPr>
        <w:t>4</w:t>
      </w:r>
      <w:r w:rsidR="002D20A9" w:rsidRPr="00E2694F">
        <w:rPr>
          <w:rFonts w:asciiTheme="minorHAnsi" w:hAnsiTheme="minorHAnsi" w:cstheme="minorHAnsi"/>
          <w:sz w:val="24"/>
          <w:szCs w:val="24"/>
        </w:rPr>
        <w:t>00</w:t>
      </w:r>
      <w:r w:rsidRPr="00E2694F">
        <w:rPr>
          <w:rFonts w:asciiTheme="minorHAnsi" w:hAnsiTheme="minorHAnsi" w:cstheme="minorHAnsi"/>
          <w:sz w:val="24"/>
          <w:szCs w:val="24"/>
        </w:rPr>
        <w:t xml:space="preserve"> in the 6th form) and exceptional resources, including 28 acres of beautiful grounds, a swimming pool, leisure complex and our own residential centre in Anglesey. A very good and well-established school already, we have made rapid progress in recent years and have no intention of resting on our laurels. The potential here is huge and it is a lovely place to work.</w:t>
      </w:r>
    </w:p>
    <w:p w14:paraId="75906D5B" w14:textId="77777777" w:rsidR="002E442C" w:rsidRPr="00E2694F" w:rsidRDefault="002E442C" w:rsidP="002E442C">
      <w:pPr>
        <w:pStyle w:val="NoSpacing"/>
        <w:ind w:left="-567" w:right="-165"/>
        <w:jc w:val="both"/>
        <w:rPr>
          <w:rFonts w:asciiTheme="minorHAnsi" w:hAnsiTheme="minorHAnsi" w:cstheme="minorHAnsi"/>
          <w:sz w:val="24"/>
          <w:szCs w:val="24"/>
        </w:rPr>
      </w:pPr>
    </w:p>
    <w:p w14:paraId="3E4DE691" w14:textId="5F5AEAC1" w:rsidR="00807308" w:rsidRPr="00E2694F" w:rsidRDefault="002E442C" w:rsidP="002E442C">
      <w:pPr>
        <w:pStyle w:val="NoSpacing"/>
        <w:ind w:left="-567" w:right="-165"/>
        <w:jc w:val="both"/>
        <w:rPr>
          <w:rFonts w:asciiTheme="minorHAnsi" w:hAnsiTheme="minorHAnsi" w:cstheme="minorHAnsi"/>
          <w:sz w:val="24"/>
          <w:szCs w:val="24"/>
        </w:rPr>
      </w:pPr>
      <w:r w:rsidRPr="00E2694F">
        <w:rPr>
          <w:rFonts w:asciiTheme="minorHAnsi" w:hAnsiTheme="minorHAnsi" w:cstheme="minorHAnsi"/>
          <w:sz w:val="24"/>
          <w:szCs w:val="24"/>
        </w:rPr>
        <w:t xml:space="preserve">We are looking to appoint a dedicated and professional </w:t>
      </w:r>
      <w:r w:rsidR="003056D2">
        <w:rPr>
          <w:rFonts w:asciiTheme="minorHAnsi" w:hAnsiTheme="minorHAnsi" w:cstheme="minorHAnsi"/>
          <w:sz w:val="24"/>
          <w:szCs w:val="24"/>
        </w:rPr>
        <w:t>HR Manager</w:t>
      </w:r>
      <w:r w:rsidRPr="00E2694F">
        <w:rPr>
          <w:rFonts w:asciiTheme="minorHAnsi" w:hAnsiTheme="minorHAnsi" w:cstheme="minorHAnsi"/>
          <w:sz w:val="24"/>
          <w:szCs w:val="24"/>
        </w:rPr>
        <w:t xml:space="preserve"> who will work </w:t>
      </w:r>
      <w:r w:rsidR="002C670A">
        <w:rPr>
          <w:rFonts w:asciiTheme="minorHAnsi" w:hAnsiTheme="minorHAnsi" w:cstheme="minorHAnsi"/>
          <w:sz w:val="24"/>
          <w:szCs w:val="24"/>
        </w:rPr>
        <w:t>with senior leaders</w:t>
      </w:r>
      <w:r w:rsidRPr="00E2694F">
        <w:rPr>
          <w:rFonts w:asciiTheme="minorHAnsi" w:hAnsiTheme="minorHAnsi" w:cstheme="minorHAnsi"/>
          <w:sz w:val="24"/>
          <w:szCs w:val="24"/>
        </w:rPr>
        <w:t xml:space="preserve"> and support teaching and support staff across the school</w:t>
      </w:r>
      <w:r w:rsidR="002C670A">
        <w:rPr>
          <w:rFonts w:asciiTheme="minorHAnsi" w:hAnsiTheme="minorHAnsi" w:cstheme="minorHAnsi"/>
          <w:sz w:val="24"/>
          <w:szCs w:val="24"/>
        </w:rPr>
        <w:t>.</w:t>
      </w:r>
    </w:p>
    <w:p w14:paraId="26149349" w14:textId="77777777" w:rsidR="002E442C" w:rsidRPr="00E2694F" w:rsidRDefault="002E442C" w:rsidP="00807308">
      <w:pPr>
        <w:spacing w:after="0" w:line="240" w:lineRule="auto"/>
        <w:ind w:left="-567" w:right="-164"/>
        <w:jc w:val="both"/>
        <w:rPr>
          <w:rFonts w:cstheme="minorHAnsi"/>
          <w:b/>
          <w:sz w:val="24"/>
          <w:szCs w:val="24"/>
        </w:rPr>
      </w:pPr>
    </w:p>
    <w:p w14:paraId="4D933027" w14:textId="09925110" w:rsidR="00807308" w:rsidRPr="00E2694F" w:rsidRDefault="00807308" w:rsidP="00807308">
      <w:pPr>
        <w:spacing w:after="0" w:line="240" w:lineRule="auto"/>
        <w:ind w:left="-567" w:right="-164"/>
        <w:jc w:val="both"/>
        <w:rPr>
          <w:rFonts w:cstheme="minorHAnsi"/>
          <w:b/>
          <w:sz w:val="24"/>
          <w:szCs w:val="24"/>
        </w:rPr>
      </w:pPr>
      <w:r w:rsidRPr="00E2694F">
        <w:rPr>
          <w:rFonts w:cstheme="minorHAnsi"/>
          <w:b/>
          <w:sz w:val="24"/>
          <w:szCs w:val="24"/>
        </w:rPr>
        <w:t>Method of Application</w:t>
      </w:r>
    </w:p>
    <w:p w14:paraId="22AB1C17" w14:textId="77777777" w:rsidR="00807308" w:rsidRPr="00E2694F" w:rsidRDefault="00807308" w:rsidP="00807308">
      <w:pPr>
        <w:spacing w:after="0" w:line="240" w:lineRule="auto"/>
        <w:ind w:left="-567" w:right="-164"/>
        <w:jc w:val="both"/>
        <w:rPr>
          <w:rFonts w:cstheme="minorHAnsi"/>
          <w:sz w:val="24"/>
          <w:szCs w:val="24"/>
        </w:rPr>
      </w:pPr>
      <w:r w:rsidRPr="00E2694F">
        <w:rPr>
          <w:rFonts w:cstheme="minorHAnsi"/>
          <w:sz w:val="24"/>
          <w:szCs w:val="24"/>
        </w:rPr>
        <w:t>The preferred method of application is electronically via email in word format.  All applications must be made using the school’s application form.  Applications will be shortlisted for interview and the HR Officer will contact those selected regarding the time and venue.  Applicants who have not been contacted 2 weeks following the closing date can assume that on this occasion their application was unsuccessful.</w:t>
      </w:r>
    </w:p>
    <w:p w14:paraId="1961629E" w14:textId="77777777" w:rsidR="00807308" w:rsidRPr="00E2694F" w:rsidRDefault="00807308" w:rsidP="00807308">
      <w:pPr>
        <w:spacing w:after="0" w:line="240" w:lineRule="auto"/>
        <w:ind w:left="-567" w:right="-164"/>
        <w:jc w:val="both"/>
        <w:rPr>
          <w:rFonts w:cstheme="minorHAnsi"/>
          <w:sz w:val="24"/>
          <w:szCs w:val="24"/>
        </w:rPr>
      </w:pPr>
    </w:p>
    <w:p w14:paraId="48110D15" w14:textId="26BC0DC3" w:rsidR="00807308" w:rsidRPr="003056D2" w:rsidRDefault="00807308" w:rsidP="00807308">
      <w:pPr>
        <w:spacing w:after="0" w:line="240" w:lineRule="auto"/>
        <w:ind w:left="-567" w:right="-164"/>
        <w:jc w:val="both"/>
        <w:rPr>
          <w:rFonts w:cstheme="minorHAnsi"/>
          <w:b/>
          <w:sz w:val="24"/>
          <w:szCs w:val="24"/>
        </w:rPr>
      </w:pPr>
      <w:r w:rsidRPr="003056D2">
        <w:rPr>
          <w:rFonts w:cstheme="minorHAnsi"/>
          <w:b/>
          <w:sz w:val="24"/>
          <w:szCs w:val="24"/>
        </w:rPr>
        <w:t>Closing Date</w:t>
      </w:r>
    </w:p>
    <w:p w14:paraId="512FB59F" w14:textId="516404FB" w:rsidR="00807308" w:rsidRPr="003056D2" w:rsidRDefault="00807308" w:rsidP="00807308">
      <w:pPr>
        <w:spacing w:after="0" w:line="240" w:lineRule="auto"/>
        <w:ind w:left="-567" w:right="-164"/>
        <w:jc w:val="both"/>
        <w:rPr>
          <w:rFonts w:cstheme="minorHAnsi"/>
          <w:sz w:val="24"/>
          <w:szCs w:val="24"/>
        </w:rPr>
      </w:pPr>
      <w:r w:rsidRPr="003056D2">
        <w:rPr>
          <w:rFonts w:cstheme="minorHAnsi"/>
          <w:sz w:val="24"/>
          <w:szCs w:val="24"/>
        </w:rPr>
        <w:t xml:space="preserve">Applications received after the closing time of </w:t>
      </w:r>
      <w:r w:rsidR="00F1335E" w:rsidRPr="003056D2">
        <w:rPr>
          <w:rFonts w:cstheme="minorHAnsi"/>
          <w:b/>
          <w:sz w:val="24"/>
          <w:szCs w:val="24"/>
        </w:rPr>
        <w:t xml:space="preserve">9am </w:t>
      </w:r>
      <w:r w:rsidR="009450E7">
        <w:rPr>
          <w:rFonts w:cstheme="minorHAnsi"/>
          <w:b/>
          <w:sz w:val="24"/>
          <w:szCs w:val="24"/>
        </w:rPr>
        <w:t>Monday 23</w:t>
      </w:r>
      <w:r w:rsidR="009450E7" w:rsidRPr="009450E7">
        <w:rPr>
          <w:rFonts w:cstheme="minorHAnsi"/>
          <w:b/>
          <w:sz w:val="24"/>
          <w:szCs w:val="24"/>
          <w:vertAlign w:val="superscript"/>
        </w:rPr>
        <w:t>rd</w:t>
      </w:r>
      <w:r w:rsidR="009450E7">
        <w:rPr>
          <w:rFonts w:cstheme="minorHAnsi"/>
          <w:b/>
          <w:sz w:val="24"/>
          <w:szCs w:val="24"/>
        </w:rPr>
        <w:t xml:space="preserve"> May 2022</w:t>
      </w:r>
      <w:bookmarkStart w:id="0" w:name="_GoBack"/>
      <w:bookmarkEnd w:id="0"/>
      <w:r w:rsidR="003005BD" w:rsidRPr="003056D2">
        <w:rPr>
          <w:rFonts w:cstheme="minorHAnsi"/>
          <w:sz w:val="24"/>
          <w:szCs w:val="24"/>
        </w:rPr>
        <w:t xml:space="preserve"> </w:t>
      </w:r>
      <w:r w:rsidRPr="003056D2">
        <w:rPr>
          <w:rFonts w:cstheme="minorHAnsi"/>
          <w:sz w:val="24"/>
          <w:szCs w:val="24"/>
        </w:rPr>
        <w:t>will not be considered.</w:t>
      </w:r>
    </w:p>
    <w:p w14:paraId="2E576A2E" w14:textId="77777777" w:rsidR="00807308" w:rsidRPr="003056D2" w:rsidRDefault="00807308" w:rsidP="00807308">
      <w:pPr>
        <w:spacing w:after="0" w:line="240" w:lineRule="auto"/>
        <w:ind w:left="-567" w:right="-164"/>
        <w:jc w:val="both"/>
        <w:rPr>
          <w:rFonts w:cstheme="minorHAnsi"/>
          <w:sz w:val="24"/>
          <w:szCs w:val="24"/>
        </w:rPr>
      </w:pPr>
    </w:p>
    <w:p w14:paraId="6A91433F" w14:textId="2888F8D6" w:rsidR="00807308" w:rsidRPr="003056D2" w:rsidRDefault="00807308" w:rsidP="00807308">
      <w:pPr>
        <w:spacing w:after="0" w:line="240" w:lineRule="auto"/>
        <w:ind w:left="-567" w:right="-164"/>
        <w:jc w:val="both"/>
        <w:rPr>
          <w:rFonts w:cstheme="minorHAnsi"/>
          <w:b/>
          <w:sz w:val="24"/>
          <w:szCs w:val="24"/>
        </w:rPr>
      </w:pPr>
      <w:r w:rsidRPr="003056D2">
        <w:rPr>
          <w:rFonts w:cstheme="minorHAnsi"/>
          <w:b/>
          <w:sz w:val="24"/>
          <w:szCs w:val="24"/>
        </w:rPr>
        <w:t>Interview Date</w:t>
      </w:r>
    </w:p>
    <w:p w14:paraId="61CDAE3D" w14:textId="325DE93D" w:rsidR="00807308" w:rsidRPr="00E2694F" w:rsidRDefault="003005BD" w:rsidP="00807308">
      <w:pPr>
        <w:spacing w:after="0" w:line="240" w:lineRule="auto"/>
        <w:ind w:left="-567" w:right="-164"/>
        <w:jc w:val="both"/>
        <w:rPr>
          <w:rFonts w:cstheme="minorHAnsi"/>
          <w:sz w:val="24"/>
          <w:szCs w:val="24"/>
        </w:rPr>
      </w:pPr>
      <w:r w:rsidRPr="003056D2">
        <w:rPr>
          <w:rFonts w:cstheme="minorHAnsi"/>
          <w:sz w:val="24"/>
          <w:szCs w:val="24"/>
        </w:rPr>
        <w:t>TBC</w:t>
      </w:r>
      <w:r w:rsidR="002E442C" w:rsidRPr="003056D2">
        <w:rPr>
          <w:rFonts w:cstheme="minorHAnsi"/>
          <w:sz w:val="24"/>
          <w:szCs w:val="24"/>
        </w:rPr>
        <w:t>, week commencing Monday 2</w:t>
      </w:r>
      <w:r w:rsidR="003056D2" w:rsidRPr="003056D2">
        <w:rPr>
          <w:rFonts w:cstheme="minorHAnsi"/>
          <w:sz w:val="24"/>
          <w:szCs w:val="24"/>
        </w:rPr>
        <w:t>3</w:t>
      </w:r>
      <w:r w:rsidR="003056D2" w:rsidRPr="003056D2">
        <w:rPr>
          <w:rFonts w:cstheme="minorHAnsi"/>
          <w:sz w:val="24"/>
          <w:szCs w:val="24"/>
          <w:vertAlign w:val="superscript"/>
        </w:rPr>
        <w:t>rd</w:t>
      </w:r>
      <w:r w:rsidR="003056D2" w:rsidRPr="003056D2">
        <w:rPr>
          <w:rFonts w:cstheme="minorHAnsi"/>
          <w:sz w:val="24"/>
          <w:szCs w:val="24"/>
        </w:rPr>
        <w:t xml:space="preserve"> May</w:t>
      </w:r>
    </w:p>
    <w:p w14:paraId="2AA238A5" w14:textId="77777777" w:rsidR="003005BD" w:rsidRPr="00E2694F" w:rsidRDefault="003005BD" w:rsidP="00807308">
      <w:pPr>
        <w:spacing w:after="0" w:line="240" w:lineRule="auto"/>
        <w:ind w:left="-567" w:right="-164"/>
        <w:jc w:val="both"/>
        <w:rPr>
          <w:rFonts w:cstheme="minorHAnsi"/>
          <w:sz w:val="24"/>
          <w:szCs w:val="24"/>
        </w:rPr>
      </w:pPr>
    </w:p>
    <w:p w14:paraId="2C63EDA8" w14:textId="1C786527" w:rsidR="00807308" w:rsidRPr="00E2694F" w:rsidRDefault="00807308" w:rsidP="00807308">
      <w:pPr>
        <w:spacing w:after="0" w:line="240" w:lineRule="auto"/>
        <w:ind w:left="-567" w:right="-164"/>
        <w:jc w:val="both"/>
        <w:rPr>
          <w:rFonts w:cstheme="minorHAnsi"/>
          <w:b/>
          <w:sz w:val="24"/>
          <w:szCs w:val="24"/>
        </w:rPr>
      </w:pPr>
      <w:r w:rsidRPr="00E2694F">
        <w:rPr>
          <w:rFonts w:cstheme="minorHAnsi"/>
          <w:b/>
          <w:sz w:val="24"/>
          <w:szCs w:val="24"/>
        </w:rPr>
        <w:t>Safeguarding</w:t>
      </w:r>
    </w:p>
    <w:p w14:paraId="10A10619" w14:textId="77777777" w:rsidR="00807308" w:rsidRPr="00E2694F" w:rsidRDefault="00807308" w:rsidP="00807308">
      <w:pPr>
        <w:spacing w:after="0" w:line="240" w:lineRule="auto"/>
        <w:ind w:left="-567" w:right="-164"/>
        <w:jc w:val="both"/>
        <w:rPr>
          <w:rFonts w:cstheme="minorHAnsi"/>
          <w:sz w:val="24"/>
          <w:szCs w:val="24"/>
        </w:rPr>
      </w:pPr>
      <w:r w:rsidRPr="00E2694F">
        <w:rPr>
          <w:rFonts w:cstheme="minorHAnsi"/>
          <w:sz w:val="24"/>
          <w:szCs w:val="24"/>
        </w:rPr>
        <w:t>All staff who teach, train or work regularly with children aged up to 18 and vulnerable adults are required to comply fully with legislation and Lymm High School policies and practices to ensure learners are safeguarded and protected.</w:t>
      </w:r>
    </w:p>
    <w:p w14:paraId="0C73AC2D" w14:textId="77777777" w:rsidR="00807308" w:rsidRPr="00E2694F" w:rsidRDefault="00807308" w:rsidP="00807308">
      <w:pPr>
        <w:spacing w:after="0" w:line="240" w:lineRule="auto"/>
        <w:ind w:left="-567" w:right="-164"/>
        <w:jc w:val="both"/>
        <w:rPr>
          <w:rFonts w:cstheme="minorHAnsi"/>
          <w:sz w:val="24"/>
          <w:szCs w:val="24"/>
        </w:rPr>
      </w:pPr>
    </w:p>
    <w:p w14:paraId="4CA0EB93" w14:textId="77777777" w:rsidR="00807308" w:rsidRPr="00E2694F" w:rsidRDefault="00807308" w:rsidP="00807308">
      <w:pPr>
        <w:spacing w:after="0" w:line="240" w:lineRule="auto"/>
        <w:ind w:left="-567" w:right="-164"/>
        <w:jc w:val="both"/>
        <w:rPr>
          <w:rFonts w:cstheme="minorHAnsi"/>
          <w:sz w:val="24"/>
          <w:szCs w:val="24"/>
        </w:rPr>
      </w:pPr>
      <w:r w:rsidRPr="00E2694F">
        <w:rPr>
          <w:rFonts w:cstheme="minorHAnsi"/>
          <w:sz w:val="24"/>
          <w:szCs w:val="24"/>
        </w:rPr>
        <w:t>Lymm High School is committed to safeguarding and promoting the welfare of children and young people and expects all staff and volunteers to share this commitment.</w:t>
      </w:r>
    </w:p>
    <w:p w14:paraId="547A4D34" w14:textId="77777777" w:rsidR="00807308" w:rsidRPr="00E2694F" w:rsidRDefault="00807308" w:rsidP="00807308">
      <w:pPr>
        <w:spacing w:after="0" w:line="240" w:lineRule="auto"/>
        <w:ind w:left="-567" w:right="-164"/>
        <w:jc w:val="both"/>
        <w:rPr>
          <w:rFonts w:cstheme="minorHAnsi"/>
          <w:sz w:val="24"/>
          <w:szCs w:val="24"/>
        </w:rPr>
      </w:pPr>
    </w:p>
    <w:p w14:paraId="3972FDE5" w14:textId="70BA6541" w:rsidR="00807308" w:rsidRPr="00E2694F" w:rsidRDefault="00807308" w:rsidP="00807308">
      <w:pPr>
        <w:spacing w:after="0" w:line="240" w:lineRule="auto"/>
        <w:ind w:left="-567" w:right="-164"/>
        <w:jc w:val="both"/>
        <w:rPr>
          <w:rFonts w:cstheme="minorHAnsi"/>
          <w:sz w:val="24"/>
          <w:szCs w:val="24"/>
        </w:rPr>
      </w:pPr>
      <w:r w:rsidRPr="00E2694F">
        <w:rPr>
          <w:rFonts w:cstheme="minorHAnsi"/>
          <w:sz w:val="24"/>
          <w:szCs w:val="24"/>
        </w:rPr>
        <w:t xml:space="preserve">If you have any questions </w:t>
      </w:r>
      <w:r w:rsidR="002A0A9E" w:rsidRPr="00E2694F">
        <w:rPr>
          <w:rFonts w:cstheme="minorHAnsi"/>
          <w:sz w:val="24"/>
          <w:szCs w:val="24"/>
        </w:rPr>
        <w:t xml:space="preserve">or would like to arrange a visit prior to making an application, </w:t>
      </w:r>
      <w:r w:rsidRPr="00E2694F">
        <w:rPr>
          <w:rFonts w:cstheme="minorHAnsi"/>
          <w:sz w:val="24"/>
          <w:szCs w:val="24"/>
        </w:rPr>
        <w:t xml:space="preserve">please contact us on 01925 755458 or email </w:t>
      </w:r>
      <w:hyperlink r:id="rId12" w:history="1">
        <w:r w:rsidRPr="00E2694F">
          <w:rPr>
            <w:rStyle w:val="Hyperlink"/>
            <w:rFonts w:cstheme="minorHAnsi"/>
            <w:sz w:val="24"/>
            <w:szCs w:val="24"/>
          </w:rPr>
          <w:t>recruitment@lymmhigh.org.uk</w:t>
        </w:r>
      </w:hyperlink>
      <w:r w:rsidRPr="00E2694F">
        <w:rPr>
          <w:rStyle w:val="Hyperlink"/>
          <w:rFonts w:cstheme="minorHAnsi"/>
          <w:sz w:val="24"/>
          <w:szCs w:val="24"/>
        </w:rPr>
        <w:t>.</w:t>
      </w:r>
      <w:r w:rsidR="005D4705">
        <w:rPr>
          <w:rStyle w:val="Hyperlink"/>
          <w:rFonts w:cstheme="minorHAnsi"/>
          <w:sz w:val="24"/>
          <w:szCs w:val="24"/>
        </w:rPr>
        <w:t xml:space="preserve"> </w:t>
      </w:r>
      <w:r w:rsidRPr="00E2694F">
        <w:rPr>
          <w:rFonts w:cstheme="minorHAnsi"/>
          <w:sz w:val="24"/>
          <w:szCs w:val="24"/>
        </w:rPr>
        <w:t>Thank you again for your interest in working at Lymm High School.  We look forward to hearing from you.</w:t>
      </w:r>
    </w:p>
    <w:p w14:paraId="5F67C998" w14:textId="77777777" w:rsidR="000C6B17" w:rsidRPr="00E2694F" w:rsidRDefault="000C6B17" w:rsidP="00807308">
      <w:pPr>
        <w:spacing w:after="0" w:line="240" w:lineRule="auto"/>
        <w:ind w:left="-567" w:right="-164"/>
        <w:jc w:val="both"/>
        <w:rPr>
          <w:rFonts w:cstheme="minorHAnsi"/>
          <w:sz w:val="24"/>
          <w:szCs w:val="24"/>
        </w:rPr>
      </w:pPr>
    </w:p>
    <w:p w14:paraId="55A41EED" w14:textId="596B7AA8" w:rsidR="00807308" w:rsidRPr="000C6B17" w:rsidRDefault="00807308" w:rsidP="005D4705">
      <w:pPr>
        <w:spacing w:after="0" w:line="240" w:lineRule="auto"/>
        <w:ind w:left="-567" w:right="-164"/>
        <w:jc w:val="both"/>
        <w:rPr>
          <w:rFonts w:cstheme="minorHAnsi"/>
          <w:b/>
          <w:bCs/>
          <w:sz w:val="24"/>
          <w:szCs w:val="24"/>
        </w:rPr>
      </w:pPr>
      <w:r w:rsidRPr="000C6B17">
        <w:rPr>
          <w:rFonts w:cstheme="minorHAnsi"/>
          <w:b/>
          <w:bCs/>
          <w:sz w:val="24"/>
          <w:szCs w:val="24"/>
        </w:rPr>
        <w:t>Gwyn Williams</w:t>
      </w:r>
      <w:r w:rsidR="005D4705">
        <w:rPr>
          <w:rFonts w:cstheme="minorHAnsi"/>
          <w:b/>
          <w:bCs/>
          <w:sz w:val="24"/>
          <w:szCs w:val="24"/>
        </w:rPr>
        <w:t xml:space="preserve">, </w:t>
      </w:r>
      <w:r w:rsidRPr="000C6B17">
        <w:rPr>
          <w:rFonts w:cstheme="minorHAnsi"/>
          <w:b/>
          <w:bCs/>
          <w:sz w:val="24"/>
          <w:szCs w:val="24"/>
        </w:rPr>
        <w:t xml:space="preserve">Headteacher </w:t>
      </w:r>
    </w:p>
    <w:p w14:paraId="15C49E58" w14:textId="33B2D987" w:rsidR="00807308" w:rsidRPr="00E2694F" w:rsidRDefault="00807308" w:rsidP="005D4705">
      <w:pPr>
        <w:jc w:val="center"/>
        <w:rPr>
          <w:rFonts w:eastAsia="Calibri" w:cstheme="minorHAnsi"/>
          <w:b/>
          <w:noProof/>
          <w:sz w:val="24"/>
          <w:szCs w:val="24"/>
          <w:u w:val="single"/>
          <w:lang w:eastAsia="en-GB"/>
        </w:rPr>
      </w:pPr>
      <w:r w:rsidRPr="00E2694F">
        <w:rPr>
          <w:rFonts w:eastAsia="Calibri" w:cstheme="minorHAnsi"/>
          <w:b/>
          <w:noProof/>
          <w:sz w:val="24"/>
          <w:szCs w:val="24"/>
          <w:u w:val="single"/>
          <w:lang w:eastAsia="en-GB"/>
        </w:rPr>
        <w:lastRenderedPageBreak/>
        <w:t>JOB DESCRIPTION</w:t>
      </w:r>
    </w:p>
    <w:p w14:paraId="32FB4254" w14:textId="1674D0B7" w:rsidR="00807308" w:rsidRPr="00E2694F" w:rsidRDefault="00807308" w:rsidP="00807308">
      <w:pPr>
        <w:spacing w:line="240" w:lineRule="auto"/>
        <w:ind w:left="-567" w:right="-285"/>
        <w:jc w:val="both"/>
        <w:rPr>
          <w:rFonts w:eastAsia="Calibri" w:cstheme="minorHAnsi"/>
          <w:sz w:val="24"/>
          <w:szCs w:val="24"/>
        </w:rPr>
      </w:pPr>
      <w:r w:rsidRPr="00E2694F">
        <w:rPr>
          <w:rFonts w:eastAsia="Calibri" w:cstheme="minorHAnsi"/>
          <w:sz w:val="24"/>
          <w:szCs w:val="24"/>
        </w:rPr>
        <w:t>The information contained below is to help staff understand and appreciate the work content of their post and the role they are to play in the operation</w:t>
      </w:r>
      <w:r w:rsidR="00A04ED9" w:rsidRPr="00E2694F">
        <w:rPr>
          <w:rFonts w:eastAsia="Calibri" w:cstheme="minorHAnsi"/>
          <w:sz w:val="24"/>
          <w:szCs w:val="24"/>
        </w:rPr>
        <w:t>s of the school</w:t>
      </w:r>
      <w:r w:rsidRPr="00E2694F">
        <w:rPr>
          <w:rFonts w:eastAsia="Calibri" w:cstheme="minorHAnsi"/>
          <w:sz w:val="24"/>
          <w:szCs w:val="24"/>
        </w:rPr>
        <w:t>.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14:paraId="35DB61E8" w14:textId="620298CC" w:rsidR="008E4A10" w:rsidRPr="00E2694F" w:rsidRDefault="008E4A10" w:rsidP="00807308">
      <w:pPr>
        <w:spacing w:line="240" w:lineRule="auto"/>
        <w:ind w:left="-567" w:right="-285"/>
        <w:jc w:val="both"/>
        <w:rPr>
          <w:rFonts w:eastAsia="Calibri" w:cstheme="minorHAnsi"/>
          <w:sz w:val="24"/>
          <w:szCs w:val="24"/>
        </w:rPr>
      </w:pPr>
      <w:r w:rsidRPr="00C62418">
        <w:rPr>
          <w:rFonts w:eastAsia="Calibri" w:cstheme="minorHAnsi"/>
          <w:sz w:val="24"/>
          <w:szCs w:val="24"/>
        </w:rPr>
        <w:t xml:space="preserve">The primary focus of </w:t>
      </w:r>
      <w:r w:rsidR="00565B48" w:rsidRPr="00C62418">
        <w:rPr>
          <w:rFonts w:eastAsia="Calibri" w:cstheme="minorHAnsi"/>
          <w:sz w:val="24"/>
          <w:szCs w:val="24"/>
        </w:rPr>
        <w:t>the post wi</w:t>
      </w:r>
      <w:r w:rsidRPr="00C62418">
        <w:rPr>
          <w:rFonts w:eastAsia="Calibri" w:cstheme="minorHAnsi"/>
          <w:sz w:val="24"/>
          <w:szCs w:val="24"/>
        </w:rPr>
        <w:t>ll be</w:t>
      </w:r>
      <w:r w:rsidR="00A04ED9" w:rsidRPr="00C62418">
        <w:rPr>
          <w:rFonts w:eastAsia="Calibri" w:cstheme="minorHAnsi"/>
          <w:sz w:val="24"/>
          <w:szCs w:val="24"/>
        </w:rPr>
        <w:t xml:space="preserve"> </w:t>
      </w:r>
      <w:r w:rsidR="00C62418" w:rsidRPr="00C62418">
        <w:rPr>
          <w:rFonts w:eastAsia="Calibri" w:cstheme="minorHAnsi"/>
          <w:sz w:val="24"/>
          <w:szCs w:val="24"/>
        </w:rPr>
        <w:t>delivering HR support</w:t>
      </w:r>
      <w:r w:rsidRPr="00C62418">
        <w:rPr>
          <w:rFonts w:eastAsia="Calibri" w:cstheme="minorHAnsi"/>
          <w:sz w:val="24"/>
          <w:szCs w:val="24"/>
        </w:rPr>
        <w:t xml:space="preserve">, but the postholder will play a broader role supporting the </w:t>
      </w:r>
      <w:r w:rsidR="00A04ED9" w:rsidRPr="00C62418">
        <w:rPr>
          <w:rFonts w:eastAsia="Calibri" w:cstheme="minorHAnsi"/>
          <w:sz w:val="24"/>
          <w:szCs w:val="24"/>
        </w:rPr>
        <w:t>wider school as appropriate</w:t>
      </w:r>
      <w:r w:rsidR="005952DD" w:rsidRPr="00C62418">
        <w:rPr>
          <w:rFonts w:eastAsia="Calibri" w:cstheme="minorHAnsi"/>
          <w:sz w:val="24"/>
          <w:szCs w:val="24"/>
        </w:rPr>
        <w:t>.</w:t>
      </w:r>
      <w:r w:rsidR="00565B48" w:rsidRPr="00E2694F">
        <w:rPr>
          <w:rFonts w:eastAsia="Calibri" w:cstheme="minorHAnsi"/>
          <w:sz w:val="24"/>
          <w:szCs w:val="24"/>
        </w:rPr>
        <w:t xml:space="preserve"> </w:t>
      </w:r>
    </w:p>
    <w:p w14:paraId="44CE21B1" w14:textId="77777777" w:rsidR="008E4A10" w:rsidRPr="00E2694F" w:rsidRDefault="008E4A10" w:rsidP="00807308">
      <w:pPr>
        <w:spacing w:line="240" w:lineRule="auto"/>
        <w:ind w:left="-567" w:right="-285"/>
        <w:jc w:val="both"/>
        <w:rPr>
          <w:rFonts w:eastAsia="Calibri" w:cstheme="minorHAnsi"/>
          <w:sz w:val="24"/>
          <w:szCs w:val="24"/>
        </w:rPr>
      </w:pPr>
    </w:p>
    <w:tbl>
      <w:tblPr>
        <w:tblStyle w:val="TableGrid"/>
        <w:tblW w:w="10490" w:type="dxa"/>
        <w:tblInd w:w="-601" w:type="dxa"/>
        <w:tblLook w:val="04A0" w:firstRow="1" w:lastRow="0" w:firstColumn="1" w:lastColumn="0" w:noHBand="0" w:noVBand="1"/>
      </w:tblPr>
      <w:tblGrid>
        <w:gridCol w:w="1985"/>
        <w:gridCol w:w="8505"/>
      </w:tblGrid>
      <w:tr w:rsidR="00807308" w:rsidRPr="00E2694F" w14:paraId="4E1AF7B7" w14:textId="77777777" w:rsidTr="005A024B">
        <w:tc>
          <w:tcPr>
            <w:tcW w:w="1985" w:type="dxa"/>
            <w:vAlign w:val="center"/>
          </w:tcPr>
          <w:p w14:paraId="6C2C585F" w14:textId="77777777" w:rsidR="00807308" w:rsidRPr="00E2694F" w:rsidRDefault="00807308" w:rsidP="005A024B">
            <w:pPr>
              <w:pStyle w:val="NoSpacing"/>
              <w:ind w:right="-307"/>
              <w:rPr>
                <w:rFonts w:asciiTheme="minorHAnsi" w:hAnsiTheme="minorHAnsi" w:cstheme="minorHAnsi"/>
                <w:b/>
                <w:sz w:val="24"/>
                <w:szCs w:val="24"/>
              </w:rPr>
            </w:pPr>
            <w:r w:rsidRPr="00E2694F">
              <w:rPr>
                <w:rFonts w:asciiTheme="minorHAnsi" w:hAnsiTheme="minorHAnsi" w:cstheme="minorHAnsi"/>
                <w:b/>
                <w:sz w:val="24"/>
                <w:szCs w:val="24"/>
              </w:rPr>
              <w:t>Job title</w:t>
            </w:r>
          </w:p>
        </w:tc>
        <w:tc>
          <w:tcPr>
            <w:tcW w:w="8505" w:type="dxa"/>
          </w:tcPr>
          <w:p w14:paraId="54F5D971" w14:textId="1E4E9C57" w:rsidR="00807308" w:rsidRPr="00E2694F" w:rsidRDefault="00622282" w:rsidP="005A024B">
            <w:pPr>
              <w:pStyle w:val="NoSpacing"/>
              <w:ind w:right="34"/>
              <w:rPr>
                <w:rFonts w:asciiTheme="minorHAnsi" w:hAnsiTheme="minorHAnsi" w:cstheme="minorHAnsi"/>
                <w:b/>
                <w:sz w:val="24"/>
                <w:szCs w:val="24"/>
              </w:rPr>
            </w:pPr>
            <w:r>
              <w:rPr>
                <w:rFonts w:asciiTheme="minorHAnsi" w:hAnsiTheme="minorHAnsi" w:cstheme="minorHAnsi"/>
                <w:b/>
                <w:sz w:val="24"/>
                <w:szCs w:val="24"/>
              </w:rPr>
              <w:t>HR Manager</w:t>
            </w:r>
            <w:r w:rsidR="00367861">
              <w:rPr>
                <w:rFonts w:asciiTheme="minorHAnsi" w:hAnsiTheme="minorHAnsi" w:cstheme="minorHAnsi"/>
                <w:b/>
                <w:sz w:val="24"/>
                <w:szCs w:val="24"/>
              </w:rPr>
              <w:t>/DPO</w:t>
            </w:r>
          </w:p>
          <w:p w14:paraId="7C4715C4" w14:textId="3CAD0717" w:rsidR="00A04ED9" w:rsidRPr="00E2694F" w:rsidRDefault="00A04ED9" w:rsidP="005A024B">
            <w:pPr>
              <w:pStyle w:val="NoSpacing"/>
              <w:ind w:right="34"/>
              <w:rPr>
                <w:rFonts w:asciiTheme="minorHAnsi" w:hAnsiTheme="minorHAnsi" w:cstheme="minorHAnsi"/>
                <w:b/>
                <w:sz w:val="24"/>
                <w:szCs w:val="24"/>
              </w:rPr>
            </w:pPr>
          </w:p>
        </w:tc>
      </w:tr>
      <w:tr w:rsidR="00807308" w:rsidRPr="00E2694F" w14:paraId="1A6F9027" w14:textId="77777777" w:rsidTr="005A024B">
        <w:tc>
          <w:tcPr>
            <w:tcW w:w="1985" w:type="dxa"/>
            <w:vAlign w:val="center"/>
          </w:tcPr>
          <w:p w14:paraId="7B9DF687" w14:textId="77777777" w:rsidR="00807308" w:rsidRPr="00E2694F" w:rsidRDefault="00807308" w:rsidP="005A024B">
            <w:pPr>
              <w:pStyle w:val="NoSpacing"/>
              <w:ind w:right="-307"/>
              <w:rPr>
                <w:rFonts w:asciiTheme="minorHAnsi" w:hAnsiTheme="minorHAnsi" w:cstheme="minorHAnsi"/>
                <w:b/>
                <w:sz w:val="24"/>
                <w:szCs w:val="24"/>
              </w:rPr>
            </w:pPr>
            <w:r w:rsidRPr="00E2694F">
              <w:rPr>
                <w:rFonts w:asciiTheme="minorHAnsi" w:hAnsiTheme="minorHAnsi" w:cstheme="minorHAnsi"/>
                <w:b/>
                <w:sz w:val="24"/>
                <w:szCs w:val="24"/>
              </w:rPr>
              <w:t>Reporting to</w:t>
            </w:r>
          </w:p>
        </w:tc>
        <w:tc>
          <w:tcPr>
            <w:tcW w:w="8505" w:type="dxa"/>
          </w:tcPr>
          <w:p w14:paraId="7D596352" w14:textId="6F88C6D1" w:rsidR="00807308" w:rsidRDefault="00622282" w:rsidP="005A024B">
            <w:pPr>
              <w:rPr>
                <w:rFonts w:eastAsia="Calibri" w:cstheme="minorHAnsi"/>
                <w:b/>
                <w:sz w:val="24"/>
                <w:szCs w:val="24"/>
              </w:rPr>
            </w:pPr>
            <w:r>
              <w:rPr>
                <w:rFonts w:eastAsia="Calibri" w:cstheme="minorHAnsi"/>
                <w:b/>
                <w:sz w:val="24"/>
                <w:szCs w:val="24"/>
              </w:rPr>
              <w:t>Director of Finance &amp; Operations</w:t>
            </w:r>
          </w:p>
          <w:p w14:paraId="76078B15" w14:textId="08B0AFEA" w:rsidR="00E2694F" w:rsidRPr="00E2694F" w:rsidRDefault="00E2694F" w:rsidP="005A024B">
            <w:pPr>
              <w:rPr>
                <w:rFonts w:eastAsia="Calibri" w:cstheme="minorHAnsi"/>
                <w:b/>
                <w:sz w:val="24"/>
                <w:szCs w:val="24"/>
              </w:rPr>
            </w:pPr>
          </w:p>
        </w:tc>
      </w:tr>
      <w:tr w:rsidR="00807308" w:rsidRPr="00E2694F" w14:paraId="6B574965" w14:textId="77777777" w:rsidTr="005A024B">
        <w:tc>
          <w:tcPr>
            <w:tcW w:w="1985" w:type="dxa"/>
            <w:vAlign w:val="center"/>
          </w:tcPr>
          <w:p w14:paraId="44F9F4D2" w14:textId="77777777" w:rsidR="00807308" w:rsidRPr="00E2694F" w:rsidRDefault="00807308" w:rsidP="005A024B">
            <w:pPr>
              <w:pStyle w:val="NoSpacing"/>
              <w:ind w:right="-307"/>
              <w:rPr>
                <w:rFonts w:asciiTheme="minorHAnsi" w:hAnsiTheme="minorHAnsi" w:cstheme="minorHAnsi"/>
                <w:b/>
                <w:sz w:val="24"/>
                <w:szCs w:val="24"/>
              </w:rPr>
            </w:pPr>
            <w:r w:rsidRPr="00E2694F">
              <w:rPr>
                <w:rFonts w:asciiTheme="minorHAnsi" w:hAnsiTheme="minorHAnsi" w:cstheme="minorHAnsi"/>
                <w:b/>
                <w:sz w:val="24"/>
                <w:szCs w:val="24"/>
              </w:rPr>
              <w:t>Job purpose</w:t>
            </w:r>
          </w:p>
        </w:tc>
        <w:tc>
          <w:tcPr>
            <w:tcW w:w="8505" w:type="dxa"/>
          </w:tcPr>
          <w:p w14:paraId="2827DD89" w14:textId="0BE71F67" w:rsidR="00622282" w:rsidRPr="004C1132" w:rsidRDefault="00622282" w:rsidP="004C1132">
            <w:pPr>
              <w:rPr>
                <w:rFonts w:cstheme="minorHAnsi"/>
                <w:sz w:val="24"/>
                <w:szCs w:val="24"/>
              </w:rPr>
            </w:pPr>
            <w:r w:rsidRPr="004C1132">
              <w:rPr>
                <w:rFonts w:cstheme="minorHAnsi"/>
                <w:sz w:val="24"/>
                <w:szCs w:val="24"/>
              </w:rPr>
              <w:t xml:space="preserve">Lead on culture practices and provide expert guidance and support to </w:t>
            </w:r>
            <w:r w:rsidR="005D4705">
              <w:rPr>
                <w:rFonts w:cstheme="minorHAnsi"/>
                <w:sz w:val="24"/>
                <w:szCs w:val="24"/>
              </w:rPr>
              <w:t>g</w:t>
            </w:r>
            <w:r w:rsidRPr="004C1132">
              <w:rPr>
                <w:rFonts w:cstheme="minorHAnsi"/>
                <w:sz w:val="24"/>
                <w:szCs w:val="24"/>
              </w:rPr>
              <w:t xml:space="preserve">overnors, </w:t>
            </w:r>
            <w:r w:rsidR="005D4705">
              <w:rPr>
                <w:rFonts w:cstheme="minorHAnsi"/>
                <w:sz w:val="24"/>
                <w:szCs w:val="24"/>
              </w:rPr>
              <w:t>s</w:t>
            </w:r>
            <w:r w:rsidRPr="004C1132">
              <w:rPr>
                <w:rFonts w:cstheme="minorHAnsi"/>
                <w:sz w:val="24"/>
                <w:szCs w:val="24"/>
              </w:rPr>
              <w:t xml:space="preserve">enior </w:t>
            </w:r>
            <w:r w:rsidR="005D4705">
              <w:rPr>
                <w:rFonts w:cstheme="minorHAnsi"/>
                <w:sz w:val="24"/>
                <w:szCs w:val="24"/>
              </w:rPr>
              <w:t>l</w:t>
            </w:r>
            <w:r w:rsidRPr="004C1132">
              <w:rPr>
                <w:rFonts w:cstheme="minorHAnsi"/>
                <w:sz w:val="24"/>
                <w:szCs w:val="24"/>
              </w:rPr>
              <w:t xml:space="preserve">eaders and </w:t>
            </w:r>
            <w:r w:rsidR="005D4705">
              <w:rPr>
                <w:rFonts w:cstheme="minorHAnsi"/>
                <w:sz w:val="24"/>
                <w:szCs w:val="24"/>
              </w:rPr>
              <w:t>l</w:t>
            </w:r>
            <w:r w:rsidRPr="004C1132">
              <w:rPr>
                <w:rFonts w:cstheme="minorHAnsi"/>
                <w:sz w:val="24"/>
                <w:szCs w:val="24"/>
              </w:rPr>
              <w:t xml:space="preserve">ine </w:t>
            </w:r>
            <w:r w:rsidR="005D4705">
              <w:rPr>
                <w:rFonts w:cstheme="minorHAnsi"/>
                <w:sz w:val="24"/>
                <w:szCs w:val="24"/>
              </w:rPr>
              <w:t>m</w:t>
            </w:r>
            <w:r w:rsidRPr="004C1132">
              <w:rPr>
                <w:rFonts w:cstheme="minorHAnsi"/>
                <w:sz w:val="24"/>
                <w:szCs w:val="24"/>
              </w:rPr>
              <w:t xml:space="preserve">anagers </w:t>
            </w:r>
            <w:r w:rsidR="00756D35">
              <w:rPr>
                <w:rFonts w:cstheme="minorHAnsi"/>
                <w:sz w:val="24"/>
                <w:szCs w:val="24"/>
              </w:rPr>
              <w:t xml:space="preserve">in </w:t>
            </w:r>
            <w:r w:rsidRPr="004C1132">
              <w:rPr>
                <w:rFonts w:cstheme="minorHAnsi"/>
                <w:sz w:val="24"/>
                <w:szCs w:val="24"/>
              </w:rPr>
              <w:t xml:space="preserve">the areas of performance management, employee relations, employee attendance, employee engagement, diversity &amp; inclusion, policy development, HR </w:t>
            </w:r>
            <w:r w:rsidR="005D4705">
              <w:rPr>
                <w:rFonts w:cstheme="minorHAnsi"/>
                <w:sz w:val="24"/>
                <w:szCs w:val="24"/>
              </w:rPr>
              <w:t>c</w:t>
            </w:r>
            <w:r w:rsidRPr="004C1132">
              <w:rPr>
                <w:rFonts w:cstheme="minorHAnsi"/>
                <w:sz w:val="24"/>
                <w:szCs w:val="24"/>
              </w:rPr>
              <w:t>ompliance and GDPR.</w:t>
            </w:r>
          </w:p>
          <w:p w14:paraId="00664E9D" w14:textId="77777777" w:rsidR="004C1132" w:rsidRPr="00622282" w:rsidRDefault="004C1132" w:rsidP="004C1132">
            <w:pPr>
              <w:pStyle w:val="ListParagraph"/>
              <w:rPr>
                <w:rFonts w:cstheme="minorHAnsi"/>
                <w:sz w:val="24"/>
                <w:szCs w:val="24"/>
              </w:rPr>
            </w:pPr>
          </w:p>
          <w:p w14:paraId="26664F1F" w14:textId="77777777" w:rsidR="00622282" w:rsidRPr="004C1132" w:rsidRDefault="00622282" w:rsidP="004C1132">
            <w:pPr>
              <w:rPr>
                <w:rFonts w:cstheme="minorHAnsi"/>
                <w:sz w:val="24"/>
                <w:szCs w:val="24"/>
              </w:rPr>
            </w:pPr>
            <w:r w:rsidRPr="004C1132">
              <w:rPr>
                <w:rFonts w:cstheme="minorHAnsi"/>
                <w:sz w:val="24"/>
                <w:szCs w:val="24"/>
              </w:rPr>
              <w:t>Full responsibility for day to day management of HR Operations, developing and implementing HR processes, procedures and systems and directly contributing to the long term strategic objectives of the school.</w:t>
            </w:r>
          </w:p>
          <w:p w14:paraId="2EBC195E" w14:textId="77777777" w:rsidR="00546A8C" w:rsidRPr="00E2694F" w:rsidRDefault="00546A8C" w:rsidP="00546A8C">
            <w:pPr>
              <w:rPr>
                <w:rFonts w:cstheme="minorHAnsi"/>
                <w:sz w:val="24"/>
                <w:szCs w:val="24"/>
              </w:rPr>
            </w:pPr>
          </w:p>
          <w:p w14:paraId="69EAAF63" w14:textId="2589F14A" w:rsidR="00546A8C" w:rsidRPr="00E2694F" w:rsidRDefault="00546A8C" w:rsidP="00622282">
            <w:pPr>
              <w:rPr>
                <w:rFonts w:eastAsia="Calibri" w:cstheme="minorHAnsi"/>
                <w:sz w:val="24"/>
                <w:szCs w:val="24"/>
              </w:rPr>
            </w:pPr>
          </w:p>
        </w:tc>
      </w:tr>
      <w:tr w:rsidR="00807308" w:rsidRPr="00E2694F" w14:paraId="373EE60C" w14:textId="77777777" w:rsidTr="005A024B">
        <w:trPr>
          <w:trHeight w:val="850"/>
        </w:trPr>
        <w:tc>
          <w:tcPr>
            <w:tcW w:w="1985" w:type="dxa"/>
            <w:vAlign w:val="center"/>
          </w:tcPr>
          <w:p w14:paraId="0EA79F21" w14:textId="77777777" w:rsidR="00807308" w:rsidRPr="00E2694F" w:rsidRDefault="00807308" w:rsidP="005A024B">
            <w:pPr>
              <w:pStyle w:val="NoSpacing"/>
              <w:ind w:right="-307"/>
              <w:jc w:val="both"/>
              <w:rPr>
                <w:rFonts w:asciiTheme="minorHAnsi" w:hAnsiTheme="minorHAnsi" w:cstheme="minorHAnsi"/>
                <w:b/>
                <w:sz w:val="24"/>
                <w:szCs w:val="24"/>
              </w:rPr>
            </w:pPr>
            <w:r w:rsidRPr="00E2694F">
              <w:rPr>
                <w:rFonts w:asciiTheme="minorHAnsi" w:hAnsiTheme="minorHAnsi" w:cstheme="minorHAnsi"/>
                <w:b/>
                <w:sz w:val="24"/>
                <w:szCs w:val="24"/>
              </w:rPr>
              <w:t xml:space="preserve">Key Tasks and </w:t>
            </w:r>
          </w:p>
          <w:p w14:paraId="4F907D25" w14:textId="77777777" w:rsidR="00807308" w:rsidRPr="00E2694F" w:rsidRDefault="00807308" w:rsidP="005A024B">
            <w:pPr>
              <w:pStyle w:val="NoSpacing"/>
              <w:ind w:right="-307"/>
              <w:jc w:val="both"/>
              <w:rPr>
                <w:rFonts w:asciiTheme="minorHAnsi" w:hAnsiTheme="minorHAnsi" w:cstheme="minorHAnsi"/>
                <w:b/>
                <w:sz w:val="24"/>
                <w:szCs w:val="24"/>
              </w:rPr>
            </w:pPr>
            <w:r w:rsidRPr="00E2694F">
              <w:rPr>
                <w:rFonts w:asciiTheme="minorHAnsi" w:hAnsiTheme="minorHAnsi" w:cstheme="minorHAnsi"/>
                <w:b/>
                <w:sz w:val="24"/>
                <w:szCs w:val="24"/>
              </w:rPr>
              <w:t>Accountabilities</w:t>
            </w:r>
          </w:p>
        </w:tc>
        <w:tc>
          <w:tcPr>
            <w:tcW w:w="8505" w:type="dxa"/>
          </w:tcPr>
          <w:p w14:paraId="1C9924EA" w14:textId="77777777" w:rsidR="00622282" w:rsidRPr="00622282" w:rsidRDefault="00622282" w:rsidP="00622282">
            <w:pPr>
              <w:rPr>
                <w:rFonts w:cstheme="minorHAnsi"/>
                <w:b/>
                <w:sz w:val="24"/>
                <w:szCs w:val="24"/>
              </w:rPr>
            </w:pPr>
            <w:r w:rsidRPr="00622282">
              <w:rPr>
                <w:rFonts w:cstheme="minorHAnsi"/>
                <w:b/>
                <w:sz w:val="24"/>
                <w:szCs w:val="24"/>
              </w:rPr>
              <w:t xml:space="preserve">Human Resource Management </w:t>
            </w:r>
          </w:p>
          <w:p w14:paraId="3A29E3A6" w14:textId="2E6E7CBD" w:rsidR="00622282" w:rsidRPr="00622282" w:rsidRDefault="00622282" w:rsidP="00622282">
            <w:pPr>
              <w:pStyle w:val="ListParagraph"/>
              <w:numPr>
                <w:ilvl w:val="0"/>
                <w:numId w:val="40"/>
              </w:numPr>
              <w:rPr>
                <w:rFonts w:cstheme="minorHAnsi"/>
                <w:sz w:val="24"/>
                <w:szCs w:val="24"/>
              </w:rPr>
            </w:pPr>
            <w:r w:rsidRPr="00622282">
              <w:rPr>
                <w:rFonts w:cstheme="minorHAnsi"/>
                <w:sz w:val="24"/>
                <w:szCs w:val="24"/>
              </w:rPr>
              <w:t xml:space="preserve">Work with </w:t>
            </w:r>
            <w:r w:rsidR="005D4705">
              <w:rPr>
                <w:rFonts w:cstheme="minorHAnsi"/>
                <w:sz w:val="24"/>
                <w:szCs w:val="24"/>
              </w:rPr>
              <w:t>s</w:t>
            </w:r>
            <w:r w:rsidRPr="00622282">
              <w:rPr>
                <w:rFonts w:cstheme="minorHAnsi"/>
                <w:sz w:val="24"/>
                <w:szCs w:val="24"/>
              </w:rPr>
              <w:t xml:space="preserve">enior </w:t>
            </w:r>
            <w:r w:rsidR="005D4705">
              <w:rPr>
                <w:rFonts w:cstheme="minorHAnsi"/>
                <w:sz w:val="24"/>
                <w:szCs w:val="24"/>
              </w:rPr>
              <w:t>l</w:t>
            </w:r>
            <w:r w:rsidRPr="00622282">
              <w:rPr>
                <w:rFonts w:cstheme="minorHAnsi"/>
                <w:sz w:val="24"/>
                <w:szCs w:val="24"/>
              </w:rPr>
              <w:t xml:space="preserve">eadership </w:t>
            </w:r>
            <w:r w:rsidR="005D4705">
              <w:rPr>
                <w:rFonts w:cstheme="minorHAnsi"/>
                <w:sz w:val="24"/>
                <w:szCs w:val="24"/>
              </w:rPr>
              <w:t>t</w:t>
            </w:r>
            <w:r w:rsidRPr="00622282">
              <w:rPr>
                <w:rFonts w:cstheme="minorHAnsi"/>
                <w:sz w:val="24"/>
                <w:szCs w:val="24"/>
              </w:rPr>
              <w:t xml:space="preserve">eam and </w:t>
            </w:r>
            <w:r w:rsidR="005D4705">
              <w:rPr>
                <w:rFonts w:cstheme="minorHAnsi"/>
                <w:sz w:val="24"/>
                <w:szCs w:val="24"/>
              </w:rPr>
              <w:t>h</w:t>
            </w:r>
            <w:r w:rsidRPr="00622282">
              <w:rPr>
                <w:rFonts w:cstheme="minorHAnsi"/>
                <w:sz w:val="24"/>
                <w:szCs w:val="24"/>
              </w:rPr>
              <w:t xml:space="preserve">eads of </w:t>
            </w:r>
            <w:r w:rsidR="005D4705">
              <w:rPr>
                <w:rFonts w:cstheme="minorHAnsi"/>
                <w:sz w:val="24"/>
                <w:szCs w:val="24"/>
              </w:rPr>
              <w:t>f</w:t>
            </w:r>
            <w:r w:rsidRPr="00622282">
              <w:rPr>
                <w:rFonts w:cstheme="minorHAnsi"/>
                <w:sz w:val="24"/>
                <w:szCs w:val="24"/>
              </w:rPr>
              <w:t xml:space="preserve">aculty / </w:t>
            </w:r>
            <w:r w:rsidR="005D4705">
              <w:rPr>
                <w:rFonts w:cstheme="minorHAnsi"/>
                <w:sz w:val="24"/>
                <w:szCs w:val="24"/>
              </w:rPr>
              <w:t>l</w:t>
            </w:r>
            <w:r w:rsidRPr="00622282">
              <w:rPr>
                <w:rFonts w:cstheme="minorHAnsi"/>
                <w:sz w:val="24"/>
                <w:szCs w:val="24"/>
              </w:rPr>
              <w:t xml:space="preserve">ine </w:t>
            </w:r>
            <w:r w:rsidR="005D4705">
              <w:rPr>
                <w:rFonts w:cstheme="minorHAnsi"/>
                <w:sz w:val="24"/>
                <w:szCs w:val="24"/>
              </w:rPr>
              <w:t>m</w:t>
            </w:r>
            <w:r w:rsidRPr="00622282">
              <w:rPr>
                <w:rFonts w:cstheme="minorHAnsi"/>
                <w:sz w:val="24"/>
                <w:szCs w:val="24"/>
              </w:rPr>
              <w:t>anagers, assisting in the understanding and implementation of policies and procedures, the interpretation of terms and conditions of service, and appropriate intervention and communication with staff members on various employment or personal issues to ensure consistent and effective people management practices</w:t>
            </w:r>
          </w:p>
          <w:p w14:paraId="740F2B72" w14:textId="5D6D6230" w:rsidR="00622282" w:rsidRPr="00622282" w:rsidRDefault="00622282" w:rsidP="00622282">
            <w:pPr>
              <w:pStyle w:val="ListParagraph"/>
              <w:numPr>
                <w:ilvl w:val="0"/>
                <w:numId w:val="40"/>
              </w:numPr>
              <w:rPr>
                <w:rFonts w:cstheme="minorHAnsi"/>
                <w:sz w:val="24"/>
                <w:szCs w:val="24"/>
              </w:rPr>
            </w:pPr>
            <w:r w:rsidRPr="00622282">
              <w:rPr>
                <w:rFonts w:cstheme="minorHAnsi"/>
                <w:sz w:val="24"/>
                <w:szCs w:val="24"/>
              </w:rPr>
              <w:t>In conjunction with Senior Leadership Team ensure staffing issues are identified and addressed in accordance with good practice, employment law and school policy</w:t>
            </w:r>
            <w:r w:rsidR="00367861">
              <w:rPr>
                <w:rFonts w:cstheme="minorHAnsi"/>
                <w:sz w:val="24"/>
                <w:szCs w:val="24"/>
              </w:rPr>
              <w:t xml:space="preserve">, </w:t>
            </w:r>
            <w:r w:rsidR="00367861" w:rsidRPr="00622282">
              <w:rPr>
                <w:rFonts w:cstheme="minorHAnsi"/>
                <w:sz w:val="24"/>
                <w:szCs w:val="24"/>
              </w:rPr>
              <w:t>delegating to the HR Officer and referring to Occupational Health Support where appropriate</w:t>
            </w:r>
          </w:p>
          <w:p w14:paraId="53BE0462" w14:textId="77777777" w:rsidR="00622282" w:rsidRPr="00622282" w:rsidRDefault="00622282" w:rsidP="00622282">
            <w:pPr>
              <w:pStyle w:val="ListParagraph"/>
              <w:numPr>
                <w:ilvl w:val="0"/>
                <w:numId w:val="40"/>
              </w:numPr>
              <w:rPr>
                <w:rFonts w:cstheme="minorHAnsi"/>
                <w:sz w:val="24"/>
                <w:szCs w:val="24"/>
              </w:rPr>
            </w:pPr>
            <w:r w:rsidRPr="00622282">
              <w:rPr>
                <w:rFonts w:cstheme="minorHAnsi"/>
                <w:sz w:val="24"/>
                <w:szCs w:val="24"/>
              </w:rPr>
              <w:t xml:space="preserve">Seek to maintain or create positive working relationships with employees, and Trade Union representatives as required, to achieve positive outcomes in the event of dispute or disengagement. </w:t>
            </w:r>
          </w:p>
          <w:p w14:paraId="6DE94FBB" w14:textId="77777777" w:rsidR="00B40B18" w:rsidRDefault="00367861" w:rsidP="00B40B18">
            <w:pPr>
              <w:pStyle w:val="ListParagraph"/>
              <w:numPr>
                <w:ilvl w:val="0"/>
                <w:numId w:val="40"/>
              </w:numPr>
              <w:rPr>
                <w:rFonts w:cstheme="minorHAnsi"/>
                <w:sz w:val="24"/>
                <w:szCs w:val="24"/>
              </w:rPr>
            </w:pPr>
            <w:r>
              <w:rPr>
                <w:rFonts w:cstheme="minorHAnsi"/>
                <w:sz w:val="24"/>
                <w:szCs w:val="24"/>
              </w:rPr>
              <w:t>Lead on recruitment and retention practices across school, ensuring safer recruitment is followed at all stages of the process from advertisement to induction and delegating tasks to the HR Officer as appropriate.</w:t>
            </w:r>
            <w:r w:rsidR="00B40B18">
              <w:rPr>
                <w:rFonts w:cstheme="minorHAnsi"/>
                <w:sz w:val="24"/>
                <w:szCs w:val="24"/>
              </w:rPr>
              <w:t xml:space="preserve">  </w:t>
            </w:r>
          </w:p>
          <w:p w14:paraId="223D6682" w14:textId="09D882A3" w:rsidR="00B40B18" w:rsidRPr="00B40B18" w:rsidRDefault="00B40B18" w:rsidP="00B40B18">
            <w:pPr>
              <w:pStyle w:val="ListParagraph"/>
              <w:numPr>
                <w:ilvl w:val="0"/>
                <w:numId w:val="40"/>
              </w:numPr>
              <w:rPr>
                <w:rFonts w:cstheme="minorHAnsi"/>
                <w:sz w:val="24"/>
                <w:szCs w:val="24"/>
              </w:rPr>
            </w:pPr>
            <w:r w:rsidRPr="00622282">
              <w:rPr>
                <w:sz w:val="24"/>
                <w:szCs w:val="24"/>
              </w:rPr>
              <w:t xml:space="preserve">Ensure the school meets the Keeping Children Safe in Education requirements for employment through Safer Recruitment and appropriate vetting and safeguarding checks including DBS, references, qualification etc. </w:t>
            </w:r>
          </w:p>
          <w:p w14:paraId="3BBB09A8" w14:textId="1C06C8CB" w:rsidR="00622282" w:rsidRPr="00B40B18" w:rsidRDefault="00B40B18" w:rsidP="00B40B18">
            <w:pPr>
              <w:pStyle w:val="ListParagraph"/>
              <w:numPr>
                <w:ilvl w:val="0"/>
                <w:numId w:val="40"/>
              </w:numPr>
              <w:rPr>
                <w:rFonts w:cstheme="minorHAnsi"/>
                <w:sz w:val="24"/>
                <w:szCs w:val="24"/>
              </w:rPr>
            </w:pPr>
            <w:r w:rsidRPr="00622282">
              <w:rPr>
                <w:sz w:val="24"/>
                <w:szCs w:val="24"/>
              </w:rPr>
              <w:lastRenderedPageBreak/>
              <w:t>Oversee the induction process for new employees, ensuring that suitable training plans are in place for new staff and probationary periods are monitored</w:t>
            </w:r>
            <w:r w:rsidR="00756D35">
              <w:rPr>
                <w:sz w:val="24"/>
                <w:szCs w:val="24"/>
              </w:rPr>
              <w:t>.</w:t>
            </w:r>
          </w:p>
          <w:p w14:paraId="608E87DB" w14:textId="22237C76" w:rsidR="00622282" w:rsidRPr="00622282" w:rsidRDefault="00622282" w:rsidP="00622282">
            <w:pPr>
              <w:pStyle w:val="ListParagraph"/>
              <w:numPr>
                <w:ilvl w:val="0"/>
                <w:numId w:val="40"/>
              </w:numPr>
              <w:rPr>
                <w:rFonts w:cstheme="minorHAnsi"/>
                <w:sz w:val="24"/>
                <w:szCs w:val="24"/>
              </w:rPr>
            </w:pPr>
            <w:r w:rsidRPr="00622282">
              <w:rPr>
                <w:rFonts w:cstheme="minorHAnsi"/>
                <w:sz w:val="24"/>
                <w:szCs w:val="24"/>
              </w:rPr>
              <w:t xml:space="preserve">Support various initiatives or projects that have staffing/HR requirements, as required, including the ECT Induction programme, secondments, sabbaticals, training initiatives and restructuring programmes etc. </w:t>
            </w:r>
          </w:p>
          <w:p w14:paraId="56FED019" w14:textId="03B84E82" w:rsidR="00622282" w:rsidRPr="00622282" w:rsidRDefault="00622282" w:rsidP="00622282">
            <w:pPr>
              <w:pStyle w:val="ListParagraph"/>
              <w:numPr>
                <w:ilvl w:val="0"/>
                <w:numId w:val="40"/>
              </w:numPr>
              <w:rPr>
                <w:rFonts w:cstheme="minorHAnsi"/>
                <w:sz w:val="24"/>
                <w:szCs w:val="24"/>
              </w:rPr>
            </w:pPr>
            <w:r w:rsidRPr="00622282">
              <w:rPr>
                <w:rFonts w:cstheme="minorHAnsi"/>
                <w:sz w:val="24"/>
                <w:szCs w:val="24"/>
              </w:rPr>
              <w:t xml:space="preserve">Attend the Governors’ Student &amp; Staff Wellbeing and </w:t>
            </w:r>
            <w:r w:rsidR="00756D35">
              <w:rPr>
                <w:rFonts w:cstheme="minorHAnsi"/>
                <w:sz w:val="24"/>
                <w:szCs w:val="24"/>
              </w:rPr>
              <w:t>Remuneration</w:t>
            </w:r>
            <w:r w:rsidRPr="00622282">
              <w:rPr>
                <w:rFonts w:cstheme="minorHAnsi"/>
                <w:sz w:val="24"/>
                <w:szCs w:val="24"/>
              </w:rPr>
              <w:t xml:space="preserve"> Committees as required to present and discuss relevant HR matters</w:t>
            </w:r>
            <w:r w:rsidR="00756D35">
              <w:rPr>
                <w:rFonts w:cstheme="minorHAnsi"/>
                <w:sz w:val="24"/>
                <w:szCs w:val="24"/>
              </w:rPr>
              <w:t>.</w:t>
            </w:r>
          </w:p>
          <w:p w14:paraId="08822C5F" w14:textId="6945DE19" w:rsidR="00622282" w:rsidRPr="00622282" w:rsidRDefault="00622282" w:rsidP="00622282">
            <w:pPr>
              <w:pStyle w:val="ListParagraph"/>
              <w:numPr>
                <w:ilvl w:val="0"/>
                <w:numId w:val="40"/>
              </w:numPr>
              <w:rPr>
                <w:rFonts w:cstheme="minorHAnsi"/>
                <w:sz w:val="24"/>
                <w:szCs w:val="24"/>
              </w:rPr>
            </w:pPr>
            <w:r w:rsidRPr="00622282">
              <w:rPr>
                <w:sz w:val="24"/>
                <w:szCs w:val="24"/>
              </w:rPr>
              <w:t>Develop and deliver training to managers to ensure understanding of and compliance with HR related policies and people management practices in conjunction with the Assistant Head responsible for staff development and CPD</w:t>
            </w:r>
            <w:r w:rsidR="00756D35">
              <w:rPr>
                <w:sz w:val="24"/>
                <w:szCs w:val="24"/>
              </w:rPr>
              <w:t>.</w:t>
            </w:r>
          </w:p>
          <w:p w14:paraId="04ECF176" w14:textId="77777777" w:rsidR="00622282" w:rsidRPr="00622282" w:rsidRDefault="00622282" w:rsidP="00622282">
            <w:pPr>
              <w:pStyle w:val="ListParagraph"/>
              <w:numPr>
                <w:ilvl w:val="0"/>
                <w:numId w:val="40"/>
              </w:numPr>
              <w:rPr>
                <w:rFonts w:cstheme="minorHAnsi"/>
                <w:sz w:val="24"/>
                <w:szCs w:val="24"/>
              </w:rPr>
            </w:pPr>
            <w:r w:rsidRPr="00622282">
              <w:rPr>
                <w:sz w:val="24"/>
                <w:szCs w:val="24"/>
              </w:rPr>
              <w:t>Liaise with the Finance Manager and DFO on all pay-related issues including new appointments, contract changes, leavers, maternity/paternity pay, sick pay etc to ensure that relevant and authorised paperwork is provided in accordance with payroll deadlines.</w:t>
            </w:r>
          </w:p>
          <w:p w14:paraId="10F7F125" w14:textId="5A566ECF" w:rsidR="00622282" w:rsidRPr="00622282" w:rsidRDefault="00622282" w:rsidP="00622282">
            <w:pPr>
              <w:pStyle w:val="ListParagraph"/>
              <w:numPr>
                <w:ilvl w:val="0"/>
                <w:numId w:val="40"/>
              </w:numPr>
              <w:rPr>
                <w:rFonts w:cstheme="minorHAnsi"/>
                <w:sz w:val="24"/>
                <w:szCs w:val="24"/>
              </w:rPr>
            </w:pPr>
            <w:r w:rsidRPr="00622282">
              <w:rPr>
                <w:sz w:val="24"/>
                <w:szCs w:val="24"/>
              </w:rPr>
              <w:t xml:space="preserve">Line manage the HR </w:t>
            </w:r>
            <w:r w:rsidR="00367861">
              <w:rPr>
                <w:sz w:val="24"/>
                <w:szCs w:val="24"/>
              </w:rPr>
              <w:t>Officer</w:t>
            </w:r>
            <w:r w:rsidR="00B40B18">
              <w:rPr>
                <w:sz w:val="24"/>
                <w:szCs w:val="24"/>
              </w:rPr>
              <w:t xml:space="preserve"> and other admin staff</w:t>
            </w:r>
            <w:r w:rsidRPr="00622282">
              <w:rPr>
                <w:sz w:val="24"/>
                <w:szCs w:val="24"/>
              </w:rPr>
              <w:t xml:space="preserve"> through direction, supervision, appraisal, coaching and development. </w:t>
            </w:r>
          </w:p>
          <w:p w14:paraId="55755E58" w14:textId="77777777" w:rsidR="00622282" w:rsidRPr="00622282" w:rsidRDefault="00622282" w:rsidP="00622282">
            <w:pPr>
              <w:pStyle w:val="ListParagraph"/>
              <w:numPr>
                <w:ilvl w:val="0"/>
                <w:numId w:val="40"/>
              </w:numPr>
              <w:rPr>
                <w:rFonts w:cstheme="minorHAnsi"/>
                <w:sz w:val="24"/>
                <w:szCs w:val="24"/>
              </w:rPr>
            </w:pPr>
            <w:r w:rsidRPr="00622282">
              <w:rPr>
                <w:sz w:val="24"/>
                <w:szCs w:val="24"/>
              </w:rPr>
              <w:t xml:space="preserve">Ensure systems are in place for accurate record keeping and administration to support the HR function within the school. </w:t>
            </w:r>
          </w:p>
          <w:p w14:paraId="760F6F3A" w14:textId="38665C72" w:rsidR="00622282" w:rsidRPr="00622282" w:rsidRDefault="00622282" w:rsidP="00622282">
            <w:pPr>
              <w:pStyle w:val="ListParagraph"/>
              <w:numPr>
                <w:ilvl w:val="0"/>
                <w:numId w:val="40"/>
              </w:numPr>
              <w:rPr>
                <w:rFonts w:cstheme="minorHAnsi"/>
                <w:sz w:val="24"/>
                <w:szCs w:val="24"/>
              </w:rPr>
            </w:pPr>
            <w:r w:rsidRPr="00622282">
              <w:rPr>
                <w:sz w:val="24"/>
                <w:szCs w:val="24"/>
              </w:rPr>
              <w:t>Ensure that confidential employment records are fully maintained for all employees and that the School's Single Central Record contains all appropriate checks under the Safeguarding Children requirements and is up to date and Ofsted-ready at all times, with delegated responsibility to the HR Officer where required</w:t>
            </w:r>
            <w:r w:rsidR="00756D35">
              <w:rPr>
                <w:sz w:val="24"/>
                <w:szCs w:val="24"/>
              </w:rPr>
              <w:t>.</w:t>
            </w:r>
            <w:r w:rsidRPr="00622282">
              <w:rPr>
                <w:sz w:val="24"/>
                <w:szCs w:val="24"/>
              </w:rPr>
              <w:t xml:space="preserve"> </w:t>
            </w:r>
          </w:p>
          <w:p w14:paraId="492AEB8C" w14:textId="77777777" w:rsidR="00622282" w:rsidRPr="00622282" w:rsidRDefault="00622282" w:rsidP="00622282">
            <w:pPr>
              <w:pStyle w:val="ListParagraph"/>
              <w:numPr>
                <w:ilvl w:val="0"/>
                <w:numId w:val="40"/>
              </w:numPr>
              <w:rPr>
                <w:rFonts w:cstheme="minorHAnsi"/>
                <w:sz w:val="24"/>
                <w:szCs w:val="24"/>
              </w:rPr>
            </w:pPr>
            <w:r w:rsidRPr="00622282">
              <w:rPr>
                <w:sz w:val="24"/>
                <w:szCs w:val="24"/>
              </w:rPr>
              <w:t xml:space="preserve">Complete and submit statutory returns for the DfE (School Workforce Census or as appropriate) accurately and on-time. </w:t>
            </w:r>
          </w:p>
          <w:p w14:paraId="0E9B2DDB" w14:textId="77777777" w:rsidR="00622282" w:rsidRPr="00622282" w:rsidRDefault="00622282" w:rsidP="00622282">
            <w:pPr>
              <w:pStyle w:val="ListParagraph"/>
              <w:numPr>
                <w:ilvl w:val="0"/>
                <w:numId w:val="40"/>
              </w:numPr>
              <w:rPr>
                <w:rFonts w:cstheme="minorHAnsi"/>
                <w:sz w:val="24"/>
                <w:szCs w:val="24"/>
              </w:rPr>
            </w:pPr>
            <w:r w:rsidRPr="00622282">
              <w:rPr>
                <w:sz w:val="24"/>
                <w:szCs w:val="24"/>
              </w:rPr>
              <w:t xml:space="preserve">Provide regular analysis of statistics for HR indicators (including equality data, recruitment data, etc) for DFO and Senior Leadership team and relevant Governors’ Committee. </w:t>
            </w:r>
          </w:p>
          <w:p w14:paraId="723AF5C9" w14:textId="77777777" w:rsidR="00622282" w:rsidRPr="00622282" w:rsidRDefault="00622282" w:rsidP="00622282">
            <w:pPr>
              <w:pStyle w:val="ListParagraph"/>
              <w:numPr>
                <w:ilvl w:val="0"/>
                <w:numId w:val="40"/>
              </w:numPr>
              <w:rPr>
                <w:rFonts w:cstheme="minorHAnsi"/>
                <w:sz w:val="24"/>
                <w:szCs w:val="24"/>
              </w:rPr>
            </w:pPr>
            <w:r w:rsidRPr="00622282">
              <w:rPr>
                <w:rFonts w:cstheme="minorHAnsi"/>
                <w:sz w:val="24"/>
                <w:szCs w:val="24"/>
              </w:rPr>
              <w:t xml:space="preserve">Seek and make use of specialist expertise in relation to HR/ legal issues where required. </w:t>
            </w:r>
          </w:p>
          <w:p w14:paraId="5AF407F2" w14:textId="77777777" w:rsidR="00622282" w:rsidRPr="00622282" w:rsidRDefault="00622282" w:rsidP="00622282">
            <w:pPr>
              <w:rPr>
                <w:rFonts w:cstheme="minorHAnsi"/>
                <w:sz w:val="24"/>
                <w:szCs w:val="24"/>
              </w:rPr>
            </w:pPr>
          </w:p>
          <w:p w14:paraId="5EE1A65B" w14:textId="77777777" w:rsidR="00622282" w:rsidRPr="00622282" w:rsidRDefault="00622282" w:rsidP="00622282">
            <w:pPr>
              <w:rPr>
                <w:rFonts w:cstheme="minorHAnsi"/>
                <w:b/>
                <w:sz w:val="24"/>
                <w:szCs w:val="24"/>
              </w:rPr>
            </w:pPr>
            <w:r w:rsidRPr="00622282">
              <w:rPr>
                <w:rFonts w:cstheme="minorHAnsi"/>
                <w:b/>
                <w:sz w:val="24"/>
                <w:szCs w:val="24"/>
              </w:rPr>
              <w:t>Staff Well-being</w:t>
            </w:r>
          </w:p>
          <w:p w14:paraId="11B7C9ED" w14:textId="49F54274"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t>Lead on developing a supportive wellbeing culture and ethos within school, working with student leads to obtain relevant</w:t>
            </w:r>
            <w:r w:rsidR="00BE0E6F">
              <w:rPr>
                <w:rFonts w:cstheme="minorHAnsi"/>
                <w:sz w:val="24"/>
                <w:szCs w:val="24"/>
              </w:rPr>
              <w:t xml:space="preserve"> recognised</w:t>
            </w:r>
            <w:r w:rsidRPr="00622282">
              <w:rPr>
                <w:rFonts w:cstheme="minorHAnsi"/>
                <w:sz w:val="24"/>
                <w:szCs w:val="24"/>
              </w:rPr>
              <w:t xml:space="preserve"> wellbeing accreditation</w:t>
            </w:r>
            <w:r w:rsidR="00756D35">
              <w:rPr>
                <w:rFonts w:cstheme="minorHAnsi"/>
                <w:sz w:val="24"/>
                <w:szCs w:val="24"/>
              </w:rPr>
              <w:t>.</w:t>
            </w:r>
          </w:p>
          <w:p w14:paraId="52CA4CE8" w14:textId="61032917"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t>Build trust and instil confidence in staff in order to provide support and guidance</w:t>
            </w:r>
            <w:r w:rsidR="00756D35">
              <w:rPr>
                <w:rFonts w:cstheme="minorHAnsi"/>
                <w:sz w:val="24"/>
                <w:szCs w:val="24"/>
              </w:rPr>
              <w:t>.</w:t>
            </w:r>
          </w:p>
          <w:p w14:paraId="35F548E2" w14:textId="514C4619"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t>Develop and undertake risk assessments for staff and areas of work</w:t>
            </w:r>
            <w:r w:rsidR="00BE0E6F">
              <w:rPr>
                <w:rFonts w:cstheme="minorHAnsi"/>
                <w:sz w:val="24"/>
                <w:szCs w:val="24"/>
              </w:rPr>
              <w:t xml:space="preserve"> as required</w:t>
            </w:r>
            <w:r w:rsidR="00756D35">
              <w:rPr>
                <w:rFonts w:cstheme="minorHAnsi"/>
                <w:sz w:val="24"/>
                <w:szCs w:val="24"/>
              </w:rPr>
              <w:t>.</w:t>
            </w:r>
          </w:p>
          <w:p w14:paraId="1DF9CF75" w14:textId="762A18C0"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t>Develop</w:t>
            </w:r>
            <w:r w:rsidR="00BE0E6F">
              <w:rPr>
                <w:rFonts w:cstheme="minorHAnsi"/>
                <w:sz w:val="24"/>
                <w:szCs w:val="24"/>
              </w:rPr>
              <w:t xml:space="preserve"> and deliver </w:t>
            </w:r>
            <w:r w:rsidRPr="00622282">
              <w:rPr>
                <w:rFonts w:cstheme="minorHAnsi"/>
                <w:sz w:val="24"/>
                <w:szCs w:val="24"/>
              </w:rPr>
              <w:t>training sessions on positive mental health and wellbeing</w:t>
            </w:r>
            <w:r w:rsidR="00756D35">
              <w:rPr>
                <w:rFonts w:cstheme="minorHAnsi"/>
                <w:sz w:val="24"/>
                <w:szCs w:val="24"/>
              </w:rPr>
              <w:t>.</w:t>
            </w:r>
          </w:p>
          <w:p w14:paraId="13988EAD" w14:textId="77777777"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t xml:space="preserve">Be proactive in the prevention of poor mental health and work with staff to identify problem resolution. </w:t>
            </w:r>
          </w:p>
          <w:p w14:paraId="5EA64E26" w14:textId="48047EA0"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t>Development of the staff wellbeing website in order to provide self</w:t>
            </w:r>
            <w:r w:rsidR="00BE0E6F">
              <w:rPr>
                <w:rFonts w:cstheme="minorHAnsi"/>
                <w:sz w:val="24"/>
                <w:szCs w:val="24"/>
              </w:rPr>
              <w:t>-</w:t>
            </w:r>
            <w:r w:rsidRPr="00622282">
              <w:rPr>
                <w:rFonts w:cstheme="minorHAnsi"/>
                <w:sz w:val="24"/>
                <w:szCs w:val="24"/>
              </w:rPr>
              <w:t>help to those staff who wish to remain anonymous for the time being</w:t>
            </w:r>
            <w:r w:rsidR="00756D35">
              <w:rPr>
                <w:rFonts w:cstheme="minorHAnsi"/>
                <w:sz w:val="24"/>
                <w:szCs w:val="24"/>
              </w:rPr>
              <w:t>.</w:t>
            </w:r>
            <w:r w:rsidRPr="00622282">
              <w:rPr>
                <w:rFonts w:cstheme="minorHAnsi"/>
                <w:sz w:val="24"/>
                <w:szCs w:val="24"/>
              </w:rPr>
              <w:t xml:space="preserve"> </w:t>
            </w:r>
          </w:p>
          <w:p w14:paraId="2D10F6B3" w14:textId="6F7AAA25"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t>Show empathy and sympathy and tailor actions to the individual needs</w:t>
            </w:r>
            <w:r w:rsidR="00756D35">
              <w:rPr>
                <w:rFonts w:cstheme="minorHAnsi"/>
                <w:sz w:val="24"/>
                <w:szCs w:val="24"/>
              </w:rPr>
              <w:t>.</w:t>
            </w:r>
            <w:r w:rsidRPr="00622282">
              <w:rPr>
                <w:rFonts w:cstheme="minorHAnsi"/>
                <w:sz w:val="24"/>
                <w:szCs w:val="24"/>
              </w:rPr>
              <w:t xml:space="preserve"> </w:t>
            </w:r>
          </w:p>
          <w:p w14:paraId="7ED50445" w14:textId="4FDE4E78" w:rsidR="00622282" w:rsidRPr="00622282" w:rsidRDefault="00622282" w:rsidP="00622282">
            <w:pPr>
              <w:pStyle w:val="ListParagraph"/>
              <w:numPr>
                <w:ilvl w:val="0"/>
                <w:numId w:val="41"/>
              </w:numPr>
              <w:rPr>
                <w:rFonts w:cstheme="minorHAnsi"/>
                <w:sz w:val="24"/>
                <w:szCs w:val="24"/>
              </w:rPr>
            </w:pPr>
            <w:r w:rsidRPr="00622282">
              <w:rPr>
                <w:rFonts w:cstheme="minorHAnsi"/>
                <w:sz w:val="24"/>
                <w:szCs w:val="24"/>
              </w:rPr>
              <w:lastRenderedPageBreak/>
              <w:t>Develop and steer a staff working group ensuring all areas of the school are represented</w:t>
            </w:r>
            <w:r w:rsidR="00756D35">
              <w:rPr>
                <w:rFonts w:cstheme="minorHAnsi"/>
                <w:sz w:val="24"/>
                <w:szCs w:val="24"/>
              </w:rPr>
              <w:t>.</w:t>
            </w:r>
          </w:p>
          <w:p w14:paraId="4D11C3B3" w14:textId="77777777" w:rsidR="00622282" w:rsidRPr="00622282" w:rsidRDefault="00622282" w:rsidP="00622282">
            <w:pPr>
              <w:rPr>
                <w:rFonts w:cstheme="minorHAnsi"/>
                <w:sz w:val="24"/>
                <w:szCs w:val="24"/>
              </w:rPr>
            </w:pPr>
          </w:p>
          <w:p w14:paraId="3D8D94F3" w14:textId="77777777" w:rsidR="00622282" w:rsidRPr="00622282" w:rsidRDefault="00622282" w:rsidP="00622282">
            <w:pPr>
              <w:rPr>
                <w:rFonts w:cstheme="minorHAnsi"/>
                <w:b/>
                <w:sz w:val="24"/>
                <w:szCs w:val="24"/>
              </w:rPr>
            </w:pPr>
            <w:r w:rsidRPr="00622282">
              <w:rPr>
                <w:rFonts w:cstheme="minorHAnsi"/>
                <w:b/>
                <w:sz w:val="24"/>
                <w:szCs w:val="24"/>
              </w:rPr>
              <w:t xml:space="preserve">GDPR Compliance: Data Protection Officer </w:t>
            </w:r>
          </w:p>
          <w:p w14:paraId="7B980FD5" w14:textId="1E752358" w:rsidR="00622282" w:rsidRPr="00622282" w:rsidRDefault="00622282" w:rsidP="00622282">
            <w:pPr>
              <w:pStyle w:val="ListParagraph"/>
              <w:numPr>
                <w:ilvl w:val="0"/>
                <w:numId w:val="39"/>
              </w:numPr>
              <w:rPr>
                <w:rFonts w:cstheme="minorHAnsi"/>
                <w:sz w:val="24"/>
                <w:szCs w:val="24"/>
              </w:rPr>
            </w:pPr>
            <w:r w:rsidRPr="00622282">
              <w:rPr>
                <w:rFonts w:cstheme="minorHAnsi"/>
                <w:sz w:val="24"/>
                <w:szCs w:val="24"/>
              </w:rPr>
              <w:t>Manage the School’s compliance programme for data protection, working closely with the Head of ICT to ensure an up to date action plan is in place</w:t>
            </w:r>
            <w:r w:rsidR="00756D35">
              <w:rPr>
                <w:rFonts w:cstheme="minorHAnsi"/>
                <w:sz w:val="24"/>
                <w:szCs w:val="24"/>
              </w:rPr>
              <w:t>.</w:t>
            </w:r>
          </w:p>
          <w:p w14:paraId="13A44B41" w14:textId="0ED9A0F7" w:rsidR="00622282" w:rsidRPr="00622282" w:rsidRDefault="00622282" w:rsidP="00622282">
            <w:pPr>
              <w:pStyle w:val="ListParagraph"/>
              <w:numPr>
                <w:ilvl w:val="0"/>
                <w:numId w:val="39"/>
              </w:numPr>
              <w:rPr>
                <w:rFonts w:cstheme="minorHAnsi"/>
                <w:sz w:val="24"/>
                <w:szCs w:val="24"/>
              </w:rPr>
            </w:pPr>
            <w:r w:rsidRPr="00622282">
              <w:rPr>
                <w:rFonts w:cstheme="minorHAnsi"/>
                <w:sz w:val="24"/>
                <w:szCs w:val="24"/>
              </w:rPr>
              <w:t>Advise the Headteacher and DFO on all matters related to data protection</w:t>
            </w:r>
            <w:r w:rsidR="00756D35">
              <w:rPr>
                <w:rFonts w:cstheme="minorHAnsi"/>
                <w:sz w:val="24"/>
                <w:szCs w:val="24"/>
              </w:rPr>
              <w:t>.</w:t>
            </w:r>
          </w:p>
          <w:p w14:paraId="20E7AD3E" w14:textId="4E00EDD6"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Create and maintain appropriate data protection policies and procedures and manage an assurance programme and related audits including, but not limited to, data sharing, disclosure and data retention</w:t>
            </w:r>
            <w:r w:rsidR="00756D35">
              <w:rPr>
                <w:rFonts w:cstheme="minorHAnsi"/>
                <w:sz w:val="24"/>
                <w:szCs w:val="24"/>
              </w:rPr>
              <w:t>.</w:t>
            </w:r>
          </w:p>
          <w:p w14:paraId="72EDF8F0" w14:textId="14B0F6DF"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Monitor changes to the law and guidance on all matters relating to data protection ensuring the school takes timely action to update and implement changes in policies and procedures</w:t>
            </w:r>
            <w:r w:rsidR="00756D35">
              <w:rPr>
                <w:rFonts w:cstheme="minorHAnsi"/>
                <w:sz w:val="24"/>
                <w:szCs w:val="24"/>
              </w:rPr>
              <w:t>.</w:t>
            </w:r>
          </w:p>
          <w:p w14:paraId="2E741217" w14:textId="63FB9177"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Oversee the maintenance of records required to demonstrate data protection compliance</w:t>
            </w:r>
            <w:r w:rsidR="00756D35">
              <w:rPr>
                <w:rFonts w:cstheme="minorHAnsi"/>
                <w:sz w:val="24"/>
                <w:szCs w:val="24"/>
              </w:rPr>
              <w:t>.</w:t>
            </w:r>
          </w:p>
          <w:p w14:paraId="35E6BC6C" w14:textId="450874DF"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Manage a programme of awareness-raising and training to deliver compliance and to foster a data privacy culture within the school</w:t>
            </w:r>
            <w:r w:rsidR="00756D35">
              <w:rPr>
                <w:rFonts w:cstheme="minorHAnsi"/>
                <w:sz w:val="24"/>
                <w:szCs w:val="24"/>
              </w:rPr>
              <w:t>.</w:t>
            </w:r>
          </w:p>
          <w:p w14:paraId="6FD73A52" w14:textId="70786567"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Operate as the primary contact point for the ICO and lead a data incident response and data breach notification procedure</w:t>
            </w:r>
            <w:r w:rsidR="00756D35">
              <w:rPr>
                <w:rFonts w:cstheme="minorHAnsi"/>
                <w:sz w:val="24"/>
                <w:szCs w:val="24"/>
              </w:rPr>
              <w:t>.</w:t>
            </w:r>
          </w:p>
          <w:p w14:paraId="2EE559BF" w14:textId="55D70AD1"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Lead the school’s response to any regulatory investigation or request for information, working closely with the Head of ICT</w:t>
            </w:r>
            <w:r w:rsidR="00756D35">
              <w:rPr>
                <w:rFonts w:cstheme="minorHAnsi"/>
                <w:sz w:val="24"/>
                <w:szCs w:val="24"/>
              </w:rPr>
              <w:t>.</w:t>
            </w:r>
          </w:p>
          <w:p w14:paraId="2FB0B4E7" w14:textId="35C6CB11"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Review data protection clauses in contract terms in conjunction with Corporate Legal Services</w:t>
            </w:r>
            <w:r w:rsidR="00756D35">
              <w:rPr>
                <w:rFonts w:cstheme="minorHAnsi"/>
                <w:sz w:val="24"/>
                <w:szCs w:val="24"/>
              </w:rPr>
              <w:t>.</w:t>
            </w:r>
          </w:p>
          <w:p w14:paraId="2918C475" w14:textId="26692E88"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Work closely with senior management and key stakeholders on privacy matters, advising and ensuring they are regularly updated</w:t>
            </w:r>
            <w:r w:rsidR="00756D35">
              <w:rPr>
                <w:rFonts w:cstheme="minorHAnsi"/>
                <w:sz w:val="24"/>
                <w:szCs w:val="24"/>
              </w:rPr>
              <w:t>.</w:t>
            </w:r>
          </w:p>
          <w:p w14:paraId="36357B5F" w14:textId="2C2AEBB4"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Maintain and update data privacy notices</w:t>
            </w:r>
            <w:r w:rsidR="00756D35">
              <w:rPr>
                <w:rFonts w:cstheme="minorHAnsi"/>
                <w:sz w:val="24"/>
                <w:szCs w:val="24"/>
              </w:rPr>
              <w:t>.</w:t>
            </w:r>
          </w:p>
          <w:p w14:paraId="3CCAAE33" w14:textId="05A11922"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Be the contact point with and co-operate with data subjects when exercising their individual data rights as well as supervise and advise on the response to such requests</w:t>
            </w:r>
            <w:r w:rsidR="00756D35">
              <w:rPr>
                <w:rFonts w:cstheme="minorHAnsi"/>
                <w:sz w:val="24"/>
                <w:szCs w:val="24"/>
              </w:rPr>
              <w:t>.</w:t>
            </w:r>
          </w:p>
          <w:p w14:paraId="4689A754" w14:textId="77777777" w:rsidR="00622282" w:rsidRPr="00622282" w:rsidRDefault="00622282" w:rsidP="00622282">
            <w:pPr>
              <w:numPr>
                <w:ilvl w:val="0"/>
                <w:numId w:val="39"/>
              </w:numPr>
              <w:overflowPunct w:val="0"/>
              <w:autoSpaceDE w:val="0"/>
              <w:autoSpaceDN w:val="0"/>
              <w:adjustRightInd w:val="0"/>
              <w:rPr>
                <w:rFonts w:cstheme="minorHAnsi"/>
                <w:sz w:val="24"/>
                <w:szCs w:val="24"/>
              </w:rPr>
            </w:pPr>
            <w:r w:rsidRPr="00622282">
              <w:rPr>
                <w:rFonts w:cstheme="minorHAnsi"/>
                <w:sz w:val="24"/>
                <w:szCs w:val="24"/>
              </w:rPr>
              <w:t>Advise on data protection impact assessments relating to the school’s regulatory function.</w:t>
            </w:r>
          </w:p>
          <w:p w14:paraId="04AE8C09" w14:textId="5F2024FA" w:rsidR="00A04ED9" w:rsidRPr="00622282" w:rsidRDefault="00A04ED9" w:rsidP="00622282">
            <w:pPr>
              <w:pStyle w:val="ListParagraph"/>
              <w:ind w:left="360"/>
              <w:rPr>
                <w:rFonts w:eastAsia="Times New Roman" w:cstheme="minorHAnsi"/>
                <w:sz w:val="24"/>
                <w:szCs w:val="24"/>
              </w:rPr>
            </w:pPr>
          </w:p>
        </w:tc>
      </w:tr>
    </w:tbl>
    <w:p w14:paraId="030C3DB8" w14:textId="77777777" w:rsidR="00807308" w:rsidRPr="002E442C" w:rsidRDefault="00807308" w:rsidP="00807308">
      <w:pPr>
        <w:rPr>
          <w:rFonts w:cstheme="minorHAnsi"/>
          <w:sz w:val="23"/>
          <w:szCs w:val="23"/>
        </w:rPr>
      </w:pPr>
    </w:p>
    <w:tbl>
      <w:tblPr>
        <w:tblStyle w:val="TableGrid"/>
        <w:tblW w:w="10490" w:type="dxa"/>
        <w:tblInd w:w="-601" w:type="dxa"/>
        <w:tblLook w:val="04A0" w:firstRow="1" w:lastRow="0" w:firstColumn="1" w:lastColumn="0" w:noHBand="0" w:noVBand="1"/>
      </w:tblPr>
      <w:tblGrid>
        <w:gridCol w:w="10490"/>
      </w:tblGrid>
      <w:tr w:rsidR="00807308" w:rsidRPr="002E442C" w14:paraId="62EEB808" w14:textId="77777777" w:rsidTr="005A024B">
        <w:tc>
          <w:tcPr>
            <w:tcW w:w="10490" w:type="dxa"/>
            <w:vAlign w:val="center"/>
          </w:tcPr>
          <w:p w14:paraId="07A869C7" w14:textId="77777777" w:rsidR="00807308" w:rsidRPr="002E442C" w:rsidRDefault="00807308" w:rsidP="005A024B">
            <w:pPr>
              <w:pStyle w:val="ListParagraph"/>
              <w:ind w:left="0" w:right="34"/>
              <w:jc w:val="both"/>
              <w:rPr>
                <w:rFonts w:cstheme="minorHAnsi"/>
                <w:b/>
                <w:sz w:val="23"/>
                <w:szCs w:val="23"/>
              </w:rPr>
            </w:pPr>
            <w:r w:rsidRPr="002E442C">
              <w:rPr>
                <w:rFonts w:cstheme="minorHAnsi"/>
                <w:b/>
                <w:sz w:val="23"/>
                <w:szCs w:val="23"/>
              </w:rPr>
              <w:t>All employees have the responsibility to:</w:t>
            </w:r>
          </w:p>
        </w:tc>
      </w:tr>
      <w:tr w:rsidR="00807308" w:rsidRPr="00756D35" w14:paraId="4413B950" w14:textId="77777777" w:rsidTr="005A024B">
        <w:tc>
          <w:tcPr>
            <w:tcW w:w="10490" w:type="dxa"/>
            <w:vAlign w:val="center"/>
            <w:hideMark/>
          </w:tcPr>
          <w:p w14:paraId="7B16F957" w14:textId="6E443932" w:rsidR="00807308" w:rsidRPr="00756D35" w:rsidRDefault="00807308" w:rsidP="00807308">
            <w:pPr>
              <w:pStyle w:val="NoSpacing"/>
              <w:numPr>
                <w:ilvl w:val="0"/>
                <w:numId w:val="25"/>
              </w:numPr>
              <w:ind w:left="743" w:right="34" w:hanging="426"/>
              <w:jc w:val="both"/>
              <w:rPr>
                <w:rFonts w:asciiTheme="minorHAnsi" w:hAnsiTheme="minorHAnsi" w:cstheme="minorHAnsi"/>
                <w:sz w:val="24"/>
                <w:szCs w:val="24"/>
              </w:rPr>
            </w:pPr>
            <w:r w:rsidRPr="00756D35">
              <w:rPr>
                <w:rFonts w:asciiTheme="minorHAnsi" w:hAnsiTheme="minorHAnsi" w:cstheme="minorHAnsi"/>
                <w:sz w:val="24"/>
                <w:szCs w:val="24"/>
              </w:rPr>
              <w:br w:type="page"/>
              <w:t>Ensure any documentation produced is to a high standard</w:t>
            </w:r>
            <w:r w:rsidR="00E2694F" w:rsidRPr="00756D35">
              <w:rPr>
                <w:rFonts w:asciiTheme="minorHAnsi" w:hAnsiTheme="minorHAnsi" w:cstheme="minorHAnsi"/>
                <w:sz w:val="24"/>
                <w:szCs w:val="24"/>
              </w:rPr>
              <w:t>;</w:t>
            </w:r>
          </w:p>
          <w:p w14:paraId="4A531432" w14:textId="77777777" w:rsidR="00E2694F" w:rsidRPr="00756D35" w:rsidRDefault="00E2694F" w:rsidP="00E2694F">
            <w:pPr>
              <w:pStyle w:val="NoSpacing"/>
              <w:ind w:left="743" w:right="34"/>
              <w:jc w:val="both"/>
              <w:rPr>
                <w:rFonts w:asciiTheme="minorHAnsi" w:hAnsiTheme="minorHAnsi" w:cstheme="minorHAnsi"/>
                <w:sz w:val="24"/>
                <w:szCs w:val="24"/>
              </w:rPr>
            </w:pPr>
          </w:p>
          <w:p w14:paraId="3B68657C" w14:textId="14CD1509" w:rsidR="00807308" w:rsidRPr="00756D35" w:rsidRDefault="00807308" w:rsidP="00807308">
            <w:pPr>
              <w:pStyle w:val="ListParagraph"/>
              <w:numPr>
                <w:ilvl w:val="0"/>
                <w:numId w:val="25"/>
              </w:numPr>
              <w:ind w:left="743" w:right="34" w:hanging="426"/>
              <w:jc w:val="both"/>
              <w:rPr>
                <w:rFonts w:cstheme="minorHAnsi"/>
                <w:sz w:val="24"/>
                <w:szCs w:val="24"/>
              </w:rPr>
            </w:pPr>
            <w:r w:rsidRPr="00756D35">
              <w:rPr>
                <w:rFonts w:cstheme="minorHAnsi"/>
                <w:sz w:val="24"/>
                <w:szCs w:val="24"/>
              </w:rPr>
              <w:t>Be aware and comply with policies</w:t>
            </w:r>
            <w:r w:rsidR="008E17B6" w:rsidRPr="00756D35">
              <w:rPr>
                <w:rFonts w:cstheme="minorHAnsi"/>
                <w:sz w:val="24"/>
                <w:szCs w:val="24"/>
              </w:rPr>
              <w:t>, protocols</w:t>
            </w:r>
            <w:r w:rsidRPr="00756D35">
              <w:rPr>
                <w:rFonts w:cstheme="minorHAnsi"/>
                <w:sz w:val="24"/>
                <w:szCs w:val="24"/>
              </w:rPr>
              <w:t xml:space="preserve"> and procedures relating to safeguarding, child protection, health, safety and security, confidentiality and </w:t>
            </w:r>
            <w:r w:rsidR="00546A8C" w:rsidRPr="00756D35">
              <w:rPr>
                <w:rFonts w:cstheme="minorHAnsi"/>
                <w:sz w:val="24"/>
                <w:szCs w:val="24"/>
              </w:rPr>
              <w:t xml:space="preserve">general </w:t>
            </w:r>
            <w:r w:rsidRPr="00756D35">
              <w:rPr>
                <w:rFonts w:cstheme="minorHAnsi"/>
                <w:sz w:val="24"/>
                <w:szCs w:val="24"/>
              </w:rPr>
              <w:t>data protection</w:t>
            </w:r>
            <w:r w:rsidR="00546A8C" w:rsidRPr="00756D35">
              <w:rPr>
                <w:rFonts w:cstheme="minorHAnsi"/>
                <w:sz w:val="24"/>
                <w:szCs w:val="24"/>
              </w:rPr>
              <w:t xml:space="preserve"> regulations</w:t>
            </w:r>
            <w:r w:rsidRPr="00756D35">
              <w:rPr>
                <w:rFonts w:cstheme="minorHAnsi"/>
                <w:sz w:val="24"/>
                <w:szCs w:val="24"/>
              </w:rPr>
              <w:t>, reporting all concerns to the appropriate person</w:t>
            </w:r>
            <w:r w:rsidR="00E2694F" w:rsidRPr="00756D35">
              <w:rPr>
                <w:rFonts w:cstheme="minorHAnsi"/>
                <w:sz w:val="24"/>
                <w:szCs w:val="24"/>
              </w:rPr>
              <w:t>;</w:t>
            </w:r>
          </w:p>
          <w:p w14:paraId="1AACC221" w14:textId="77777777" w:rsidR="00E2694F" w:rsidRPr="00756D35" w:rsidRDefault="00E2694F" w:rsidP="00E2694F">
            <w:pPr>
              <w:ind w:right="34"/>
              <w:jc w:val="both"/>
              <w:rPr>
                <w:rFonts w:cstheme="minorHAnsi"/>
                <w:sz w:val="24"/>
                <w:szCs w:val="24"/>
              </w:rPr>
            </w:pPr>
          </w:p>
          <w:p w14:paraId="2F0A08A9" w14:textId="23D40CAD" w:rsidR="00807308" w:rsidRPr="00756D35" w:rsidRDefault="00807308" w:rsidP="00807308">
            <w:pPr>
              <w:pStyle w:val="ListParagraph"/>
              <w:numPr>
                <w:ilvl w:val="0"/>
                <w:numId w:val="25"/>
              </w:numPr>
              <w:ind w:left="743" w:right="34" w:hanging="426"/>
              <w:jc w:val="both"/>
              <w:rPr>
                <w:rFonts w:cstheme="minorHAnsi"/>
                <w:sz w:val="24"/>
                <w:szCs w:val="24"/>
              </w:rPr>
            </w:pPr>
            <w:r w:rsidRPr="00756D35">
              <w:rPr>
                <w:rFonts w:cstheme="minorHAnsi"/>
                <w:sz w:val="24"/>
                <w:szCs w:val="24"/>
              </w:rPr>
              <w:t>Participate in training and other learning activities as required</w:t>
            </w:r>
            <w:r w:rsidR="00E2694F" w:rsidRPr="00756D35">
              <w:rPr>
                <w:rFonts w:cstheme="minorHAnsi"/>
                <w:sz w:val="24"/>
                <w:szCs w:val="24"/>
              </w:rPr>
              <w:t>;</w:t>
            </w:r>
          </w:p>
          <w:p w14:paraId="18F71401" w14:textId="77777777" w:rsidR="00E2694F" w:rsidRPr="00756D35" w:rsidRDefault="00E2694F" w:rsidP="00E2694F">
            <w:pPr>
              <w:ind w:right="34"/>
              <w:jc w:val="both"/>
              <w:rPr>
                <w:rFonts w:cstheme="minorHAnsi"/>
                <w:sz w:val="24"/>
                <w:szCs w:val="24"/>
              </w:rPr>
            </w:pPr>
          </w:p>
          <w:p w14:paraId="2EFB013B" w14:textId="3140AB8D" w:rsidR="00807308" w:rsidRPr="00756D35" w:rsidRDefault="00807308" w:rsidP="00807308">
            <w:pPr>
              <w:pStyle w:val="ListParagraph"/>
              <w:numPr>
                <w:ilvl w:val="0"/>
                <w:numId w:val="25"/>
              </w:numPr>
              <w:ind w:left="743" w:right="34" w:hanging="426"/>
              <w:jc w:val="both"/>
              <w:rPr>
                <w:rFonts w:cstheme="minorHAnsi"/>
                <w:sz w:val="24"/>
                <w:szCs w:val="24"/>
              </w:rPr>
            </w:pPr>
            <w:r w:rsidRPr="00756D35">
              <w:rPr>
                <w:rFonts w:cstheme="minorHAnsi"/>
                <w:sz w:val="24"/>
                <w:szCs w:val="24"/>
              </w:rPr>
              <w:t>Provide appropriate guidance and supervision and assist in the training and development of staff as appropriate</w:t>
            </w:r>
            <w:r w:rsidR="00E2694F" w:rsidRPr="00756D35">
              <w:rPr>
                <w:rFonts w:cstheme="minorHAnsi"/>
                <w:sz w:val="24"/>
                <w:szCs w:val="24"/>
              </w:rPr>
              <w:t>;</w:t>
            </w:r>
          </w:p>
          <w:p w14:paraId="19020BD4" w14:textId="77777777" w:rsidR="00E2694F" w:rsidRPr="00756D35" w:rsidRDefault="00E2694F" w:rsidP="00E2694F">
            <w:pPr>
              <w:ind w:right="34"/>
              <w:jc w:val="both"/>
              <w:rPr>
                <w:rFonts w:cstheme="minorHAnsi"/>
                <w:sz w:val="24"/>
                <w:szCs w:val="24"/>
              </w:rPr>
            </w:pPr>
          </w:p>
          <w:p w14:paraId="6E6AF2FF" w14:textId="48CFE22D" w:rsidR="00807308" w:rsidRPr="00756D35" w:rsidRDefault="00807308" w:rsidP="00807308">
            <w:pPr>
              <w:pStyle w:val="ListParagraph"/>
              <w:numPr>
                <w:ilvl w:val="0"/>
                <w:numId w:val="25"/>
              </w:numPr>
              <w:ind w:left="743" w:right="34" w:hanging="426"/>
              <w:jc w:val="both"/>
              <w:rPr>
                <w:rFonts w:cstheme="minorHAnsi"/>
                <w:sz w:val="24"/>
                <w:szCs w:val="24"/>
              </w:rPr>
            </w:pPr>
            <w:r w:rsidRPr="00756D35">
              <w:rPr>
                <w:rFonts w:cstheme="minorHAnsi"/>
                <w:sz w:val="24"/>
                <w:szCs w:val="24"/>
              </w:rPr>
              <w:t>To promote the area of responsibility within the academy and beyond</w:t>
            </w:r>
            <w:r w:rsidR="00E2694F" w:rsidRPr="00756D35">
              <w:rPr>
                <w:rFonts w:cstheme="minorHAnsi"/>
                <w:sz w:val="24"/>
                <w:szCs w:val="24"/>
              </w:rPr>
              <w:t>;</w:t>
            </w:r>
          </w:p>
          <w:p w14:paraId="6A24C6CA" w14:textId="77777777" w:rsidR="00E2694F" w:rsidRPr="00756D35" w:rsidRDefault="00E2694F" w:rsidP="00E2694F">
            <w:pPr>
              <w:ind w:right="34"/>
              <w:jc w:val="both"/>
              <w:rPr>
                <w:rFonts w:cstheme="minorHAnsi"/>
                <w:sz w:val="24"/>
                <w:szCs w:val="24"/>
              </w:rPr>
            </w:pPr>
          </w:p>
          <w:p w14:paraId="17F9142E" w14:textId="3724FE4E" w:rsidR="00807308" w:rsidRPr="00756D35" w:rsidRDefault="00807308" w:rsidP="00807308">
            <w:pPr>
              <w:pStyle w:val="ListParagraph"/>
              <w:numPr>
                <w:ilvl w:val="0"/>
                <w:numId w:val="25"/>
              </w:numPr>
              <w:ind w:left="743" w:right="34" w:hanging="426"/>
              <w:jc w:val="both"/>
              <w:rPr>
                <w:rFonts w:cstheme="minorHAnsi"/>
                <w:sz w:val="24"/>
                <w:szCs w:val="24"/>
              </w:rPr>
            </w:pPr>
            <w:r w:rsidRPr="00756D35">
              <w:rPr>
                <w:rFonts w:cstheme="minorHAnsi"/>
                <w:sz w:val="24"/>
                <w:szCs w:val="24"/>
              </w:rPr>
              <w:lastRenderedPageBreak/>
              <w:t>To represent the academy at events as appropriate</w:t>
            </w:r>
            <w:r w:rsidR="00E2694F" w:rsidRPr="00756D35">
              <w:rPr>
                <w:rFonts w:cstheme="minorHAnsi"/>
                <w:sz w:val="24"/>
                <w:szCs w:val="24"/>
              </w:rPr>
              <w:t>;</w:t>
            </w:r>
          </w:p>
          <w:p w14:paraId="213CD81F" w14:textId="77777777" w:rsidR="00E2694F" w:rsidRPr="00756D35" w:rsidRDefault="00E2694F" w:rsidP="00E2694F">
            <w:pPr>
              <w:ind w:right="34"/>
              <w:jc w:val="both"/>
              <w:rPr>
                <w:rFonts w:cstheme="minorHAnsi"/>
                <w:sz w:val="24"/>
                <w:szCs w:val="24"/>
              </w:rPr>
            </w:pPr>
          </w:p>
          <w:p w14:paraId="4987DFC8" w14:textId="4836E6E8" w:rsidR="00807308" w:rsidRPr="00756D35" w:rsidRDefault="00807308" w:rsidP="00807308">
            <w:pPr>
              <w:pStyle w:val="ListParagraph"/>
              <w:numPr>
                <w:ilvl w:val="0"/>
                <w:numId w:val="25"/>
              </w:numPr>
              <w:ind w:left="743" w:right="34" w:hanging="426"/>
              <w:jc w:val="both"/>
              <w:rPr>
                <w:rFonts w:cstheme="minorHAnsi"/>
                <w:sz w:val="24"/>
                <w:szCs w:val="24"/>
              </w:rPr>
            </w:pPr>
            <w:r w:rsidRPr="00756D35">
              <w:rPr>
                <w:rFonts w:cstheme="minorHAnsi"/>
                <w:sz w:val="24"/>
                <w:szCs w:val="24"/>
              </w:rPr>
              <w:t>To support and promote the academy ethos</w:t>
            </w:r>
            <w:r w:rsidR="00E2694F" w:rsidRPr="00756D35">
              <w:rPr>
                <w:rFonts w:cstheme="minorHAnsi"/>
                <w:sz w:val="24"/>
                <w:szCs w:val="24"/>
              </w:rPr>
              <w:t>;</w:t>
            </w:r>
          </w:p>
          <w:p w14:paraId="7D4522E7" w14:textId="77777777" w:rsidR="00E2694F" w:rsidRPr="00756D35" w:rsidRDefault="00E2694F" w:rsidP="00E2694F">
            <w:pPr>
              <w:ind w:right="34"/>
              <w:jc w:val="both"/>
              <w:rPr>
                <w:rFonts w:cstheme="minorHAnsi"/>
                <w:sz w:val="24"/>
                <w:szCs w:val="24"/>
              </w:rPr>
            </w:pPr>
          </w:p>
          <w:p w14:paraId="7CA0E8E6" w14:textId="77777777" w:rsidR="00807308" w:rsidRPr="00756D35" w:rsidRDefault="00807308" w:rsidP="00807308">
            <w:pPr>
              <w:pStyle w:val="ListParagraph"/>
              <w:numPr>
                <w:ilvl w:val="0"/>
                <w:numId w:val="25"/>
              </w:numPr>
              <w:ind w:left="743" w:right="34" w:hanging="426"/>
              <w:jc w:val="both"/>
              <w:rPr>
                <w:rFonts w:cstheme="minorHAnsi"/>
                <w:sz w:val="24"/>
                <w:szCs w:val="24"/>
              </w:rPr>
            </w:pPr>
            <w:r w:rsidRPr="00756D35">
              <w:rPr>
                <w:rFonts w:cstheme="minorHAnsi"/>
                <w:sz w:val="24"/>
                <w:szCs w:val="24"/>
              </w:rPr>
              <w:t>To undertake any other duties and responsibilities as required that are covered by the general scope of the post.</w:t>
            </w:r>
          </w:p>
        </w:tc>
      </w:tr>
    </w:tbl>
    <w:p w14:paraId="43B91258" w14:textId="77777777" w:rsidR="00807308" w:rsidRPr="00756D35" w:rsidRDefault="00807308" w:rsidP="00807308">
      <w:pPr>
        <w:jc w:val="both"/>
        <w:rPr>
          <w:rFonts w:cstheme="minorHAnsi"/>
          <w:b/>
          <w:sz w:val="24"/>
          <w:szCs w:val="24"/>
          <w:u w:val="single"/>
        </w:rPr>
      </w:pPr>
    </w:p>
    <w:p w14:paraId="2E01A378" w14:textId="77777777" w:rsidR="00807308" w:rsidRPr="00756D35" w:rsidRDefault="00807308" w:rsidP="00807308">
      <w:pPr>
        <w:spacing w:line="240" w:lineRule="auto"/>
        <w:jc w:val="both"/>
        <w:rPr>
          <w:rFonts w:cstheme="minorHAnsi"/>
          <w:b/>
          <w:sz w:val="24"/>
          <w:szCs w:val="24"/>
          <w:u w:val="single"/>
        </w:rPr>
      </w:pPr>
      <w:r w:rsidRPr="00756D35">
        <w:rPr>
          <w:rFonts w:cstheme="minorHAnsi"/>
          <w:b/>
          <w:sz w:val="24"/>
          <w:szCs w:val="24"/>
          <w:u w:val="single"/>
        </w:rPr>
        <w:t>REVIEW ARRANGEMENTS</w:t>
      </w:r>
    </w:p>
    <w:p w14:paraId="0FE902D8" w14:textId="77777777" w:rsidR="00807308" w:rsidRPr="00756D35" w:rsidRDefault="00807308" w:rsidP="00807308">
      <w:pPr>
        <w:spacing w:line="240" w:lineRule="auto"/>
        <w:jc w:val="both"/>
        <w:rPr>
          <w:rFonts w:cstheme="minorHAnsi"/>
          <w:sz w:val="24"/>
          <w:szCs w:val="24"/>
        </w:rPr>
      </w:pPr>
      <w:r w:rsidRPr="00756D35">
        <w:rPr>
          <w:rFonts w:cstheme="minorHAnsi"/>
          <w:sz w:val="24"/>
          <w:szCs w:val="24"/>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p w14:paraId="791EE08C" w14:textId="77777777" w:rsidR="00817D5E" w:rsidRPr="00756D35" w:rsidRDefault="00817D5E" w:rsidP="00817D5E">
      <w:pPr>
        <w:spacing w:after="0"/>
        <w:jc w:val="both"/>
        <w:rPr>
          <w:rFonts w:cstheme="minorHAnsi"/>
          <w:sz w:val="24"/>
          <w:szCs w:val="24"/>
        </w:rPr>
      </w:pPr>
    </w:p>
    <w:p w14:paraId="30995106" w14:textId="77777777" w:rsidR="00807308" w:rsidRPr="002E442C" w:rsidRDefault="00807308" w:rsidP="00817D5E">
      <w:pPr>
        <w:spacing w:after="0"/>
        <w:jc w:val="both"/>
        <w:rPr>
          <w:rFonts w:cstheme="minorHAnsi"/>
          <w:sz w:val="18"/>
          <w:szCs w:val="18"/>
        </w:rPr>
      </w:pPr>
    </w:p>
    <w:p w14:paraId="04C617E5" w14:textId="77777777" w:rsidR="00807308" w:rsidRPr="002E442C" w:rsidRDefault="00807308" w:rsidP="00817D5E">
      <w:pPr>
        <w:spacing w:after="0"/>
        <w:jc w:val="both"/>
        <w:rPr>
          <w:rFonts w:cstheme="minorHAnsi"/>
          <w:sz w:val="18"/>
          <w:szCs w:val="18"/>
        </w:rPr>
      </w:pPr>
    </w:p>
    <w:p w14:paraId="3E8F4EF5" w14:textId="77777777" w:rsidR="00807308" w:rsidRPr="002E442C" w:rsidRDefault="00807308" w:rsidP="00817D5E">
      <w:pPr>
        <w:spacing w:after="0"/>
        <w:jc w:val="both"/>
        <w:rPr>
          <w:rFonts w:cstheme="minorHAnsi"/>
          <w:sz w:val="18"/>
          <w:szCs w:val="18"/>
        </w:rPr>
      </w:pPr>
    </w:p>
    <w:p w14:paraId="1AD4F1A3" w14:textId="77777777" w:rsidR="00807308" w:rsidRPr="002E442C" w:rsidRDefault="00807308" w:rsidP="00817D5E">
      <w:pPr>
        <w:spacing w:after="0"/>
        <w:jc w:val="both"/>
        <w:rPr>
          <w:rFonts w:cstheme="minorHAnsi"/>
          <w:sz w:val="18"/>
          <w:szCs w:val="18"/>
        </w:rPr>
      </w:pPr>
    </w:p>
    <w:p w14:paraId="7646AB84" w14:textId="77777777" w:rsidR="00807308" w:rsidRPr="002E442C" w:rsidRDefault="00807308" w:rsidP="00817D5E">
      <w:pPr>
        <w:spacing w:after="0"/>
        <w:jc w:val="both"/>
        <w:rPr>
          <w:rFonts w:cstheme="minorHAnsi"/>
          <w:sz w:val="18"/>
          <w:szCs w:val="18"/>
        </w:rPr>
      </w:pPr>
    </w:p>
    <w:p w14:paraId="102ED4BA" w14:textId="77777777" w:rsidR="00807308" w:rsidRPr="002E442C" w:rsidRDefault="00807308" w:rsidP="00817D5E">
      <w:pPr>
        <w:spacing w:after="0"/>
        <w:jc w:val="both"/>
        <w:rPr>
          <w:rFonts w:cstheme="minorHAnsi"/>
          <w:sz w:val="18"/>
          <w:szCs w:val="18"/>
        </w:rPr>
      </w:pPr>
    </w:p>
    <w:p w14:paraId="6FA39B17" w14:textId="77777777" w:rsidR="00807308" w:rsidRPr="002E442C" w:rsidRDefault="00807308" w:rsidP="00817D5E">
      <w:pPr>
        <w:spacing w:after="0"/>
        <w:jc w:val="both"/>
        <w:rPr>
          <w:rFonts w:cstheme="minorHAnsi"/>
          <w:sz w:val="18"/>
          <w:szCs w:val="18"/>
        </w:rPr>
      </w:pPr>
    </w:p>
    <w:p w14:paraId="7281B20B" w14:textId="77777777" w:rsidR="00807308" w:rsidRPr="002E442C" w:rsidRDefault="00807308" w:rsidP="00817D5E">
      <w:pPr>
        <w:spacing w:after="0"/>
        <w:jc w:val="both"/>
        <w:rPr>
          <w:rFonts w:cstheme="minorHAnsi"/>
          <w:sz w:val="18"/>
          <w:szCs w:val="18"/>
        </w:rPr>
      </w:pPr>
    </w:p>
    <w:p w14:paraId="556605F0" w14:textId="77777777" w:rsidR="00807308" w:rsidRPr="002E442C" w:rsidRDefault="00807308">
      <w:pPr>
        <w:rPr>
          <w:rFonts w:cstheme="minorHAnsi"/>
        </w:rPr>
        <w:sectPr w:rsidR="00807308" w:rsidRPr="002E442C" w:rsidSect="00F643DC">
          <w:footerReference w:type="first" r:id="rId13"/>
          <w:pgSz w:w="12077" w:h="17010" w:code="9"/>
          <w:pgMar w:top="1440" w:right="1080" w:bottom="1440" w:left="1080" w:header="0" w:footer="0" w:gutter="0"/>
          <w:cols w:space="708"/>
          <w:titlePg/>
          <w:docGrid w:linePitch="360"/>
        </w:sectPr>
      </w:pPr>
    </w:p>
    <w:p w14:paraId="45FEAB9E" w14:textId="0852BEFE" w:rsidR="00807308" w:rsidRDefault="00807308" w:rsidP="00E2694F">
      <w:pPr>
        <w:ind w:right="88"/>
        <w:rPr>
          <w:rFonts w:cstheme="minorHAnsi"/>
          <w:b/>
          <w:color w:val="000000"/>
          <w:sz w:val="24"/>
          <w:szCs w:val="24"/>
          <w:u w:val="single"/>
        </w:rPr>
      </w:pPr>
      <w:r w:rsidRPr="00A04ED9">
        <w:rPr>
          <w:rFonts w:cstheme="minorHAnsi"/>
          <w:b/>
          <w:noProof/>
          <w:color w:val="000000"/>
          <w:sz w:val="24"/>
          <w:szCs w:val="24"/>
          <w:u w:val="single"/>
          <w:lang w:eastAsia="en-GB"/>
        </w:rPr>
        <w:lastRenderedPageBreak/>
        <mc:AlternateContent>
          <mc:Choice Requires="wps">
            <w:drawing>
              <wp:anchor distT="0" distB="0" distL="114300" distR="114300" simplePos="0" relativeHeight="251659264" behindDoc="0" locked="0" layoutInCell="1" allowOverlap="1" wp14:anchorId="6939803D" wp14:editId="5DF98CFC">
                <wp:simplePos x="0" y="0"/>
                <wp:positionH relativeFrom="column">
                  <wp:posOffset>7733665</wp:posOffset>
                </wp:positionH>
                <wp:positionV relativeFrom="paragraph">
                  <wp:posOffset>-598170</wp:posOffset>
                </wp:positionV>
                <wp:extent cx="1026160" cy="1414145"/>
                <wp:effectExtent l="190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E284" w14:textId="77777777" w:rsidR="00807308" w:rsidRDefault="00807308" w:rsidP="0080730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39803D" id="_x0000_t202" coordsize="21600,21600" o:spt="202" path="m,l,21600r21600,l21600,xe">
                <v:stroke joinstyle="miter"/>
                <v:path gradientshapeok="t" o:connecttype="rect"/>
              </v:shapetype>
              <v:shape id="Text Box 1" o:spid="_x0000_s1026" type="#_x0000_t202" style="position:absolute;margin-left:608.95pt;margin-top:-47.1pt;width:80.8pt;height:11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" filled="f" stroked="f">
                <v:textbox style="mso-fit-shape-to-text:t">
                  <w:txbxContent>
                    <w:p w14:paraId="438CE284" w14:textId="77777777" w:rsidR="00807308" w:rsidRDefault="00807308" w:rsidP="00807308"/>
                  </w:txbxContent>
                </v:textbox>
              </v:shape>
            </w:pict>
          </mc:Fallback>
        </mc:AlternateContent>
      </w:r>
      <w:r w:rsidRPr="00A04ED9">
        <w:rPr>
          <w:rFonts w:cstheme="minorHAnsi"/>
          <w:b/>
          <w:color w:val="000000"/>
          <w:sz w:val="24"/>
          <w:szCs w:val="24"/>
          <w:u w:val="single"/>
        </w:rPr>
        <w:t>PERSON SPECIFICATION</w:t>
      </w:r>
    </w:p>
    <w:p w14:paraId="6975CEFE" w14:textId="6792D35E" w:rsidR="00FE6181" w:rsidRDefault="00FE6181" w:rsidP="00E2694F">
      <w:pPr>
        <w:ind w:right="88"/>
        <w:rPr>
          <w:rFonts w:cstheme="minorHAnsi"/>
          <w:b/>
          <w:color w:val="000000"/>
          <w:sz w:val="24"/>
          <w:szCs w:val="24"/>
          <w:u w:val="single"/>
        </w:rPr>
      </w:pPr>
    </w:p>
    <w:tbl>
      <w:tblPr>
        <w:tblStyle w:val="TableGrid"/>
        <w:tblW w:w="0" w:type="auto"/>
        <w:tblLook w:val="00A0" w:firstRow="1" w:lastRow="0" w:firstColumn="1" w:lastColumn="0" w:noHBand="0" w:noVBand="0"/>
      </w:tblPr>
      <w:tblGrid>
        <w:gridCol w:w="6578"/>
        <w:gridCol w:w="1621"/>
        <w:gridCol w:w="1708"/>
      </w:tblGrid>
      <w:tr w:rsidR="00FE6181" w:rsidRPr="00FE6181" w14:paraId="24AC46CF" w14:textId="77777777" w:rsidTr="00FE6181">
        <w:tc>
          <w:tcPr>
            <w:tcW w:w="9907" w:type="dxa"/>
            <w:gridSpan w:val="3"/>
            <w:shd w:val="clear" w:color="auto" w:fill="auto"/>
          </w:tcPr>
          <w:p w14:paraId="1B361A8C" w14:textId="3238E7B9" w:rsidR="00FE6181" w:rsidRPr="002C3E68" w:rsidRDefault="00FE6181" w:rsidP="00A11CB7">
            <w:pPr>
              <w:jc w:val="center"/>
              <w:rPr>
                <w:rFonts w:cstheme="minorHAnsi"/>
                <w:b/>
                <w:sz w:val="24"/>
                <w:szCs w:val="24"/>
              </w:rPr>
            </w:pPr>
            <w:r w:rsidRPr="002C3E68">
              <w:rPr>
                <w:rFonts w:cstheme="minorHAnsi"/>
                <w:b/>
                <w:sz w:val="24"/>
                <w:szCs w:val="24"/>
              </w:rPr>
              <w:t xml:space="preserve">POST TITLE:  </w:t>
            </w:r>
            <w:r w:rsidR="00622282" w:rsidRPr="002C3E68">
              <w:rPr>
                <w:rFonts w:cstheme="minorHAnsi"/>
                <w:b/>
                <w:sz w:val="24"/>
                <w:szCs w:val="24"/>
              </w:rPr>
              <w:t>HR Manager</w:t>
            </w:r>
          </w:p>
          <w:p w14:paraId="05A52848" w14:textId="409FEE87" w:rsidR="00FE6181" w:rsidRPr="002C3E68" w:rsidRDefault="00622282" w:rsidP="00A11CB7">
            <w:pPr>
              <w:jc w:val="center"/>
              <w:rPr>
                <w:rFonts w:cstheme="minorHAnsi"/>
                <w:b/>
                <w:sz w:val="24"/>
                <w:szCs w:val="24"/>
              </w:rPr>
            </w:pPr>
            <w:r w:rsidRPr="002C3E68">
              <w:rPr>
                <w:rFonts w:cstheme="minorHAnsi"/>
                <w:b/>
                <w:sz w:val="24"/>
                <w:szCs w:val="24"/>
              </w:rPr>
              <w:t xml:space="preserve">Grade 9, SCP </w:t>
            </w:r>
          </w:p>
          <w:p w14:paraId="2C070735" w14:textId="77777777" w:rsidR="00FE6181" w:rsidRPr="002C3E68" w:rsidRDefault="00FE6181" w:rsidP="00A11CB7">
            <w:pPr>
              <w:jc w:val="center"/>
              <w:rPr>
                <w:rFonts w:cstheme="minorHAnsi"/>
                <w:b/>
                <w:sz w:val="24"/>
                <w:szCs w:val="24"/>
              </w:rPr>
            </w:pPr>
          </w:p>
        </w:tc>
      </w:tr>
      <w:tr w:rsidR="00FE6181" w:rsidRPr="00FE6181" w14:paraId="41593C16" w14:textId="77777777" w:rsidTr="00FE6181">
        <w:tc>
          <w:tcPr>
            <w:tcW w:w="6578" w:type="dxa"/>
            <w:shd w:val="clear" w:color="auto" w:fill="auto"/>
          </w:tcPr>
          <w:p w14:paraId="2E7EAF67" w14:textId="77777777" w:rsidR="00FE6181" w:rsidRPr="002C3E68" w:rsidRDefault="00FE6181" w:rsidP="00A11CB7">
            <w:pPr>
              <w:jc w:val="center"/>
              <w:rPr>
                <w:rFonts w:cstheme="minorHAnsi"/>
                <w:b/>
                <w:sz w:val="24"/>
                <w:szCs w:val="24"/>
              </w:rPr>
            </w:pPr>
            <w:r w:rsidRPr="002C3E68">
              <w:rPr>
                <w:rFonts w:cstheme="minorHAnsi"/>
                <w:b/>
                <w:sz w:val="24"/>
                <w:szCs w:val="24"/>
              </w:rPr>
              <w:t>MINIMUM ESSENTIAL REQUIREMENTS</w:t>
            </w:r>
          </w:p>
        </w:tc>
        <w:tc>
          <w:tcPr>
            <w:tcW w:w="3329" w:type="dxa"/>
            <w:gridSpan w:val="2"/>
          </w:tcPr>
          <w:p w14:paraId="4D1BDF7A" w14:textId="77777777" w:rsidR="00FE6181" w:rsidRPr="002C3E68" w:rsidRDefault="00FE6181" w:rsidP="00A11CB7">
            <w:pPr>
              <w:jc w:val="center"/>
              <w:rPr>
                <w:rFonts w:cstheme="minorHAnsi"/>
                <w:b/>
                <w:sz w:val="24"/>
                <w:szCs w:val="24"/>
              </w:rPr>
            </w:pPr>
          </w:p>
        </w:tc>
      </w:tr>
      <w:tr w:rsidR="00FE6181" w:rsidRPr="00FE6181" w14:paraId="09477156" w14:textId="77777777" w:rsidTr="00FE6181">
        <w:tc>
          <w:tcPr>
            <w:tcW w:w="6578" w:type="dxa"/>
            <w:shd w:val="clear" w:color="auto" w:fill="E0E0E0"/>
          </w:tcPr>
          <w:p w14:paraId="1762FFFF" w14:textId="77777777" w:rsidR="00FE6181" w:rsidRPr="002C3E68" w:rsidRDefault="00FE6181" w:rsidP="00A11CB7">
            <w:pPr>
              <w:jc w:val="center"/>
              <w:rPr>
                <w:rFonts w:cstheme="minorHAnsi"/>
                <w:sz w:val="24"/>
                <w:szCs w:val="24"/>
              </w:rPr>
            </w:pPr>
          </w:p>
          <w:p w14:paraId="4C03919C" w14:textId="3E16E1E0" w:rsidR="00FE6181" w:rsidRPr="002C3E68" w:rsidRDefault="00FE6181" w:rsidP="00A11CB7">
            <w:pPr>
              <w:jc w:val="center"/>
              <w:rPr>
                <w:rFonts w:cstheme="minorHAnsi"/>
                <w:b/>
                <w:sz w:val="24"/>
                <w:szCs w:val="24"/>
              </w:rPr>
            </w:pPr>
            <w:r w:rsidRPr="002C3E68">
              <w:rPr>
                <w:rFonts w:cstheme="minorHAnsi"/>
                <w:b/>
                <w:sz w:val="24"/>
                <w:szCs w:val="24"/>
              </w:rPr>
              <w:t>Qualifications</w:t>
            </w:r>
            <w:r w:rsidR="004C1132" w:rsidRPr="002C3E68">
              <w:rPr>
                <w:rFonts w:cstheme="minorHAnsi"/>
                <w:b/>
                <w:sz w:val="24"/>
                <w:szCs w:val="24"/>
              </w:rPr>
              <w:t>, Knowledge</w:t>
            </w:r>
            <w:r w:rsidRPr="002C3E68">
              <w:rPr>
                <w:rFonts w:cstheme="minorHAnsi"/>
                <w:b/>
                <w:sz w:val="24"/>
                <w:szCs w:val="24"/>
              </w:rPr>
              <w:t xml:space="preserve"> and Experience</w:t>
            </w:r>
          </w:p>
        </w:tc>
        <w:tc>
          <w:tcPr>
            <w:tcW w:w="1621" w:type="dxa"/>
            <w:shd w:val="clear" w:color="auto" w:fill="E0E0E0"/>
          </w:tcPr>
          <w:p w14:paraId="3FF5DB73" w14:textId="7505FD3F" w:rsidR="00FE6181" w:rsidRPr="002C3E68" w:rsidRDefault="004C1132" w:rsidP="00A11CB7">
            <w:pPr>
              <w:jc w:val="center"/>
              <w:rPr>
                <w:rFonts w:cstheme="minorHAnsi"/>
                <w:b/>
                <w:bCs/>
                <w:sz w:val="24"/>
                <w:szCs w:val="24"/>
              </w:rPr>
            </w:pPr>
            <w:r w:rsidRPr="002C3E68">
              <w:rPr>
                <w:rFonts w:cstheme="minorHAnsi"/>
                <w:b/>
                <w:bCs/>
                <w:sz w:val="24"/>
                <w:szCs w:val="24"/>
              </w:rPr>
              <w:t>Essential/ Desirable</w:t>
            </w:r>
          </w:p>
        </w:tc>
        <w:tc>
          <w:tcPr>
            <w:tcW w:w="1708" w:type="dxa"/>
            <w:shd w:val="clear" w:color="auto" w:fill="E0E0E0"/>
          </w:tcPr>
          <w:p w14:paraId="69F42285" w14:textId="77777777" w:rsidR="00FE6181" w:rsidRDefault="00FE6181" w:rsidP="00A11CB7">
            <w:pPr>
              <w:jc w:val="center"/>
              <w:rPr>
                <w:rFonts w:cstheme="minorHAnsi"/>
                <w:b/>
                <w:sz w:val="24"/>
                <w:szCs w:val="24"/>
              </w:rPr>
            </w:pPr>
            <w:r w:rsidRPr="002C3E68">
              <w:rPr>
                <w:rFonts w:cstheme="minorHAnsi"/>
                <w:b/>
                <w:sz w:val="24"/>
                <w:szCs w:val="24"/>
              </w:rPr>
              <w:t>Method of Assessment</w:t>
            </w:r>
          </w:p>
          <w:p w14:paraId="517842B6" w14:textId="77777777" w:rsidR="002C3E68" w:rsidRDefault="002C3E68" w:rsidP="00A11CB7">
            <w:pPr>
              <w:jc w:val="center"/>
              <w:rPr>
                <w:rFonts w:cstheme="minorHAnsi"/>
                <w:b/>
                <w:sz w:val="24"/>
                <w:szCs w:val="24"/>
              </w:rPr>
            </w:pPr>
            <w:r>
              <w:rPr>
                <w:rFonts w:cstheme="minorHAnsi"/>
                <w:b/>
                <w:sz w:val="24"/>
                <w:szCs w:val="24"/>
              </w:rPr>
              <w:t>(Application/ Interview/ Certificate)</w:t>
            </w:r>
          </w:p>
          <w:p w14:paraId="55F09315" w14:textId="539D37F3" w:rsidR="003B6FA5" w:rsidRPr="002C3E68" w:rsidRDefault="003B6FA5" w:rsidP="00A11CB7">
            <w:pPr>
              <w:jc w:val="center"/>
              <w:rPr>
                <w:rFonts w:cstheme="minorHAnsi"/>
                <w:b/>
                <w:sz w:val="24"/>
                <w:szCs w:val="24"/>
              </w:rPr>
            </w:pPr>
          </w:p>
        </w:tc>
      </w:tr>
      <w:tr w:rsidR="00FE6181" w:rsidRPr="00FE6181" w14:paraId="681296EE" w14:textId="77777777" w:rsidTr="00FE6181">
        <w:tc>
          <w:tcPr>
            <w:tcW w:w="6578" w:type="dxa"/>
            <w:shd w:val="clear" w:color="auto" w:fill="auto"/>
          </w:tcPr>
          <w:p w14:paraId="14D3A884" w14:textId="77777777" w:rsidR="00FE6181" w:rsidRPr="002C3E68" w:rsidRDefault="00FE6181" w:rsidP="00A11CB7">
            <w:pPr>
              <w:rPr>
                <w:rFonts w:cstheme="minorHAnsi"/>
                <w:sz w:val="24"/>
                <w:szCs w:val="24"/>
              </w:rPr>
            </w:pPr>
          </w:p>
          <w:p w14:paraId="5FB15121" w14:textId="6A545B79" w:rsidR="004C1132" w:rsidRPr="002C3E68" w:rsidRDefault="004C1132" w:rsidP="00A11CB7">
            <w:pPr>
              <w:rPr>
                <w:sz w:val="24"/>
                <w:szCs w:val="24"/>
              </w:rPr>
            </w:pPr>
            <w:r w:rsidRPr="002C3E68">
              <w:rPr>
                <w:sz w:val="24"/>
                <w:szCs w:val="24"/>
              </w:rPr>
              <w:t xml:space="preserve">Sound knowledge of employment law, and HR-related policies, procedures and good practice </w:t>
            </w:r>
          </w:p>
          <w:p w14:paraId="0FA844BC" w14:textId="77777777" w:rsidR="004C1132" w:rsidRPr="002C3E68" w:rsidRDefault="004C1132" w:rsidP="00A11CB7">
            <w:pPr>
              <w:rPr>
                <w:sz w:val="24"/>
                <w:szCs w:val="24"/>
              </w:rPr>
            </w:pPr>
          </w:p>
          <w:p w14:paraId="22806111" w14:textId="25313131" w:rsidR="004C1132" w:rsidRPr="002C3E68" w:rsidRDefault="004C1132" w:rsidP="00A11CB7">
            <w:pPr>
              <w:rPr>
                <w:sz w:val="24"/>
                <w:szCs w:val="24"/>
              </w:rPr>
            </w:pPr>
            <w:r w:rsidRPr="002C3E68">
              <w:rPr>
                <w:sz w:val="24"/>
                <w:szCs w:val="24"/>
              </w:rPr>
              <w:t xml:space="preserve">Sound awareness of confidentiality and data protection requirements (including GDPR) in HR </w:t>
            </w:r>
          </w:p>
          <w:p w14:paraId="75DF5CE0" w14:textId="77777777" w:rsidR="004C1132" w:rsidRPr="002C3E68" w:rsidRDefault="004C1132" w:rsidP="00A11CB7">
            <w:pPr>
              <w:rPr>
                <w:sz w:val="24"/>
                <w:szCs w:val="24"/>
              </w:rPr>
            </w:pPr>
          </w:p>
          <w:p w14:paraId="542CEBBE" w14:textId="5B45F145" w:rsidR="004C1132" w:rsidRPr="002C3E68" w:rsidRDefault="004C1132" w:rsidP="00A11CB7">
            <w:pPr>
              <w:rPr>
                <w:sz w:val="24"/>
                <w:szCs w:val="24"/>
              </w:rPr>
            </w:pPr>
            <w:r w:rsidRPr="002C3E68">
              <w:rPr>
                <w:sz w:val="24"/>
                <w:szCs w:val="24"/>
              </w:rPr>
              <w:t xml:space="preserve">Sound understanding of equality legislation and its application in HR processes </w:t>
            </w:r>
          </w:p>
          <w:p w14:paraId="58266E57" w14:textId="77777777" w:rsidR="004C1132" w:rsidRPr="002C3E68" w:rsidRDefault="004C1132" w:rsidP="00A11CB7">
            <w:pPr>
              <w:rPr>
                <w:sz w:val="24"/>
                <w:szCs w:val="24"/>
              </w:rPr>
            </w:pPr>
          </w:p>
          <w:p w14:paraId="1CF426AC" w14:textId="02C67A19" w:rsidR="004C1132" w:rsidRPr="002C3E68" w:rsidRDefault="004C1132" w:rsidP="00A11CB7">
            <w:pPr>
              <w:rPr>
                <w:sz w:val="24"/>
                <w:szCs w:val="24"/>
              </w:rPr>
            </w:pPr>
            <w:r w:rsidRPr="002C3E68">
              <w:rPr>
                <w:sz w:val="24"/>
                <w:szCs w:val="24"/>
              </w:rPr>
              <w:t xml:space="preserve">Significant experience in providing advice and guidance on complex HR and employment related matters </w:t>
            </w:r>
          </w:p>
          <w:p w14:paraId="76C4431B" w14:textId="77777777" w:rsidR="004C1132" w:rsidRPr="002C3E68" w:rsidRDefault="004C1132" w:rsidP="00A11CB7">
            <w:pPr>
              <w:rPr>
                <w:sz w:val="24"/>
                <w:szCs w:val="24"/>
              </w:rPr>
            </w:pPr>
          </w:p>
          <w:p w14:paraId="720110F8" w14:textId="1F147AED" w:rsidR="004C1132" w:rsidRPr="002C3E68" w:rsidRDefault="004C1132" w:rsidP="00A11CB7">
            <w:pPr>
              <w:rPr>
                <w:sz w:val="24"/>
                <w:szCs w:val="24"/>
              </w:rPr>
            </w:pPr>
            <w:r w:rsidRPr="002C3E68">
              <w:rPr>
                <w:sz w:val="24"/>
                <w:szCs w:val="24"/>
              </w:rPr>
              <w:t xml:space="preserve">Good level of education – degree level or equivalent </w:t>
            </w:r>
          </w:p>
          <w:p w14:paraId="28AC18F2" w14:textId="77777777" w:rsidR="004C1132" w:rsidRPr="002C3E68" w:rsidRDefault="004C1132" w:rsidP="00A11CB7">
            <w:pPr>
              <w:rPr>
                <w:sz w:val="24"/>
                <w:szCs w:val="24"/>
              </w:rPr>
            </w:pPr>
          </w:p>
          <w:p w14:paraId="1A00C290" w14:textId="6FBC8C45" w:rsidR="004C1132" w:rsidRPr="002C3E68" w:rsidRDefault="004C1132" w:rsidP="00A11CB7">
            <w:pPr>
              <w:rPr>
                <w:sz w:val="24"/>
                <w:szCs w:val="24"/>
              </w:rPr>
            </w:pPr>
            <w:r w:rsidRPr="002C3E68">
              <w:rPr>
                <w:sz w:val="24"/>
                <w:szCs w:val="24"/>
              </w:rPr>
              <w:t xml:space="preserve">CIPD qualified </w:t>
            </w:r>
          </w:p>
          <w:p w14:paraId="62C45E69" w14:textId="77777777" w:rsidR="004C1132" w:rsidRPr="002C3E68" w:rsidRDefault="004C1132" w:rsidP="00A11CB7">
            <w:pPr>
              <w:rPr>
                <w:sz w:val="24"/>
                <w:szCs w:val="24"/>
              </w:rPr>
            </w:pPr>
          </w:p>
          <w:p w14:paraId="5EBE90BF" w14:textId="2BC680CC" w:rsidR="004C1132" w:rsidRPr="002C3E68" w:rsidRDefault="004C1132" w:rsidP="00A11CB7">
            <w:pPr>
              <w:rPr>
                <w:sz w:val="24"/>
                <w:szCs w:val="24"/>
              </w:rPr>
            </w:pPr>
            <w:r w:rsidRPr="002C3E68">
              <w:rPr>
                <w:sz w:val="24"/>
                <w:szCs w:val="24"/>
              </w:rPr>
              <w:t xml:space="preserve">Experience managing an HR department including objective setting / performance management </w:t>
            </w:r>
          </w:p>
          <w:p w14:paraId="03F85EAA" w14:textId="77777777" w:rsidR="004C1132" w:rsidRPr="002C3E68" w:rsidRDefault="004C1132" w:rsidP="00A11CB7">
            <w:pPr>
              <w:rPr>
                <w:sz w:val="24"/>
                <w:szCs w:val="24"/>
              </w:rPr>
            </w:pPr>
          </w:p>
          <w:p w14:paraId="0F40CA84" w14:textId="5608A866" w:rsidR="004C1132" w:rsidRPr="002C3E68" w:rsidRDefault="004C1132" w:rsidP="00A11CB7">
            <w:pPr>
              <w:rPr>
                <w:sz w:val="24"/>
                <w:szCs w:val="24"/>
              </w:rPr>
            </w:pPr>
            <w:r w:rsidRPr="002C3E68">
              <w:rPr>
                <w:sz w:val="24"/>
                <w:szCs w:val="24"/>
              </w:rPr>
              <w:t xml:space="preserve">Relevant experience delivering training in HR/people management skills to managers </w:t>
            </w:r>
          </w:p>
          <w:p w14:paraId="4DD34F22" w14:textId="77777777" w:rsidR="004C1132" w:rsidRPr="002C3E68" w:rsidRDefault="004C1132" w:rsidP="00A11CB7">
            <w:pPr>
              <w:rPr>
                <w:sz w:val="24"/>
                <w:szCs w:val="24"/>
              </w:rPr>
            </w:pPr>
          </w:p>
          <w:p w14:paraId="2275E46B" w14:textId="145C1C4C" w:rsidR="004C1132" w:rsidRPr="002C3E68" w:rsidRDefault="004C1132" w:rsidP="00A11CB7">
            <w:pPr>
              <w:rPr>
                <w:sz w:val="24"/>
                <w:szCs w:val="24"/>
              </w:rPr>
            </w:pPr>
            <w:r w:rsidRPr="002C3E68">
              <w:rPr>
                <w:sz w:val="24"/>
                <w:szCs w:val="24"/>
              </w:rPr>
              <w:t>Experience of working in a school HR Role</w:t>
            </w:r>
          </w:p>
          <w:p w14:paraId="6C6D76F8" w14:textId="77777777" w:rsidR="004C1132" w:rsidRPr="002C3E68" w:rsidRDefault="004C1132" w:rsidP="00A11CB7">
            <w:pPr>
              <w:rPr>
                <w:sz w:val="24"/>
                <w:szCs w:val="24"/>
              </w:rPr>
            </w:pPr>
          </w:p>
          <w:p w14:paraId="56DC9257" w14:textId="0F47F98A" w:rsidR="002C3E68" w:rsidRPr="002C3E68" w:rsidRDefault="004C1132" w:rsidP="00A11CB7">
            <w:pPr>
              <w:rPr>
                <w:sz w:val="24"/>
                <w:szCs w:val="24"/>
              </w:rPr>
            </w:pPr>
            <w:r w:rsidRPr="002C3E68">
              <w:rPr>
                <w:sz w:val="24"/>
                <w:szCs w:val="24"/>
              </w:rPr>
              <w:t>Experience of delivering staff wellbeing initiatives</w:t>
            </w:r>
          </w:p>
          <w:p w14:paraId="489C8D22" w14:textId="77777777" w:rsidR="002C3E68" w:rsidRPr="002C3E68" w:rsidRDefault="002C3E68" w:rsidP="00A11CB7">
            <w:pPr>
              <w:rPr>
                <w:sz w:val="24"/>
                <w:szCs w:val="24"/>
              </w:rPr>
            </w:pPr>
          </w:p>
          <w:p w14:paraId="05079B1D" w14:textId="4DA65DB2" w:rsidR="002C3E68" w:rsidRDefault="004C1132" w:rsidP="00A11CB7">
            <w:pPr>
              <w:rPr>
                <w:sz w:val="24"/>
                <w:szCs w:val="24"/>
              </w:rPr>
            </w:pPr>
            <w:r w:rsidRPr="002C3E68">
              <w:rPr>
                <w:sz w:val="24"/>
                <w:szCs w:val="24"/>
              </w:rPr>
              <w:t xml:space="preserve">Experience working with </w:t>
            </w:r>
            <w:r w:rsidR="008621F6">
              <w:rPr>
                <w:sz w:val="24"/>
                <w:szCs w:val="24"/>
              </w:rPr>
              <w:t>T</w:t>
            </w:r>
            <w:r w:rsidRPr="002C3E68">
              <w:rPr>
                <w:sz w:val="24"/>
                <w:szCs w:val="24"/>
              </w:rPr>
              <w:t xml:space="preserve">rade Unions </w:t>
            </w:r>
          </w:p>
          <w:p w14:paraId="02655906" w14:textId="0514E91D" w:rsidR="008621F6" w:rsidRDefault="008621F6" w:rsidP="00A11CB7">
            <w:pPr>
              <w:rPr>
                <w:sz w:val="24"/>
                <w:szCs w:val="24"/>
              </w:rPr>
            </w:pPr>
          </w:p>
          <w:p w14:paraId="0E3FBE47" w14:textId="721DB631" w:rsidR="008621F6" w:rsidRPr="002C3E68" w:rsidRDefault="008621F6" w:rsidP="00A11CB7">
            <w:pPr>
              <w:rPr>
                <w:sz w:val="24"/>
                <w:szCs w:val="24"/>
              </w:rPr>
            </w:pPr>
            <w:r>
              <w:rPr>
                <w:sz w:val="24"/>
                <w:szCs w:val="24"/>
              </w:rPr>
              <w:t>Experience of SIMS People Management System</w:t>
            </w:r>
          </w:p>
          <w:p w14:paraId="762E504B" w14:textId="77777777" w:rsidR="00FE6181" w:rsidRPr="002C3E68" w:rsidRDefault="00FE6181" w:rsidP="002C3E68">
            <w:pPr>
              <w:rPr>
                <w:rFonts w:cstheme="minorHAnsi"/>
                <w:sz w:val="24"/>
                <w:szCs w:val="24"/>
              </w:rPr>
            </w:pPr>
          </w:p>
        </w:tc>
        <w:tc>
          <w:tcPr>
            <w:tcW w:w="1621" w:type="dxa"/>
            <w:shd w:val="clear" w:color="auto" w:fill="auto"/>
          </w:tcPr>
          <w:p w14:paraId="69CB4042" w14:textId="77777777" w:rsidR="00FE6181" w:rsidRPr="002C3E68" w:rsidRDefault="00FE6181" w:rsidP="007E1544">
            <w:pPr>
              <w:jc w:val="center"/>
              <w:rPr>
                <w:rFonts w:cstheme="minorHAnsi"/>
                <w:sz w:val="24"/>
                <w:szCs w:val="24"/>
              </w:rPr>
            </w:pPr>
          </w:p>
          <w:p w14:paraId="356D1D49" w14:textId="7358DC82" w:rsidR="00FE6181" w:rsidRPr="002C3E68" w:rsidRDefault="00FE6181" w:rsidP="007E1544">
            <w:pPr>
              <w:jc w:val="center"/>
              <w:rPr>
                <w:rFonts w:cstheme="minorHAnsi"/>
                <w:sz w:val="24"/>
                <w:szCs w:val="24"/>
              </w:rPr>
            </w:pPr>
            <w:r w:rsidRPr="002C3E68">
              <w:rPr>
                <w:rFonts w:cstheme="minorHAnsi"/>
                <w:sz w:val="24"/>
                <w:szCs w:val="24"/>
              </w:rPr>
              <w:t>E</w:t>
            </w:r>
          </w:p>
          <w:p w14:paraId="36095648" w14:textId="77777777" w:rsidR="00FE6181" w:rsidRPr="002C3E68" w:rsidRDefault="00FE6181" w:rsidP="007E1544">
            <w:pPr>
              <w:jc w:val="center"/>
              <w:rPr>
                <w:rFonts w:cstheme="minorHAnsi"/>
                <w:sz w:val="24"/>
                <w:szCs w:val="24"/>
              </w:rPr>
            </w:pPr>
          </w:p>
          <w:p w14:paraId="1F3FDD0D" w14:textId="77777777" w:rsidR="00FE6181" w:rsidRPr="002C3E68" w:rsidRDefault="00FE6181" w:rsidP="002C3E68">
            <w:pPr>
              <w:jc w:val="center"/>
              <w:rPr>
                <w:rFonts w:cstheme="minorHAnsi"/>
                <w:sz w:val="24"/>
                <w:szCs w:val="24"/>
              </w:rPr>
            </w:pPr>
          </w:p>
          <w:p w14:paraId="53B29C25" w14:textId="4CEFA954" w:rsidR="00FE6181" w:rsidRPr="002C3E68" w:rsidRDefault="004C1132" w:rsidP="002C3E68">
            <w:pPr>
              <w:jc w:val="center"/>
              <w:rPr>
                <w:rFonts w:cstheme="minorHAnsi"/>
                <w:sz w:val="24"/>
                <w:szCs w:val="24"/>
              </w:rPr>
            </w:pPr>
            <w:r w:rsidRPr="002C3E68">
              <w:rPr>
                <w:rFonts w:cstheme="minorHAnsi"/>
                <w:sz w:val="24"/>
                <w:szCs w:val="24"/>
              </w:rPr>
              <w:t>E</w:t>
            </w:r>
          </w:p>
          <w:p w14:paraId="28535C75" w14:textId="77777777" w:rsidR="004C1132" w:rsidRPr="002C3E68" w:rsidRDefault="004C1132" w:rsidP="002C3E68">
            <w:pPr>
              <w:jc w:val="center"/>
              <w:rPr>
                <w:rFonts w:cstheme="minorHAnsi"/>
                <w:sz w:val="24"/>
                <w:szCs w:val="24"/>
              </w:rPr>
            </w:pPr>
          </w:p>
          <w:p w14:paraId="177AE35C" w14:textId="77777777" w:rsidR="002C3E68" w:rsidRDefault="002C3E68" w:rsidP="002C3E68">
            <w:pPr>
              <w:jc w:val="center"/>
              <w:rPr>
                <w:rFonts w:cstheme="minorHAnsi"/>
                <w:sz w:val="24"/>
                <w:szCs w:val="24"/>
              </w:rPr>
            </w:pPr>
          </w:p>
          <w:p w14:paraId="6F01120B" w14:textId="10C9597E" w:rsidR="004C1132" w:rsidRPr="002C3E68" w:rsidRDefault="004C1132" w:rsidP="002C3E68">
            <w:pPr>
              <w:jc w:val="center"/>
              <w:rPr>
                <w:rFonts w:cstheme="minorHAnsi"/>
                <w:sz w:val="24"/>
                <w:szCs w:val="24"/>
              </w:rPr>
            </w:pPr>
            <w:r w:rsidRPr="002C3E68">
              <w:rPr>
                <w:rFonts w:cstheme="minorHAnsi"/>
                <w:sz w:val="24"/>
                <w:szCs w:val="24"/>
              </w:rPr>
              <w:t>E</w:t>
            </w:r>
          </w:p>
          <w:p w14:paraId="54C6E154" w14:textId="6CBF348C" w:rsidR="004C1132" w:rsidRPr="002C3E68" w:rsidRDefault="004C1132" w:rsidP="002C3E68">
            <w:pPr>
              <w:jc w:val="center"/>
              <w:rPr>
                <w:rFonts w:cstheme="minorHAnsi"/>
                <w:sz w:val="24"/>
                <w:szCs w:val="24"/>
              </w:rPr>
            </w:pPr>
          </w:p>
          <w:p w14:paraId="7E4FC150" w14:textId="54B80DFA" w:rsidR="004C1132" w:rsidRPr="002C3E68" w:rsidRDefault="004C1132" w:rsidP="002C3E68">
            <w:pPr>
              <w:jc w:val="center"/>
              <w:rPr>
                <w:rFonts w:cstheme="minorHAnsi"/>
                <w:sz w:val="24"/>
                <w:szCs w:val="24"/>
              </w:rPr>
            </w:pPr>
          </w:p>
          <w:p w14:paraId="33FD09A9" w14:textId="79B9E790" w:rsidR="004C1132" w:rsidRPr="002C3E68" w:rsidRDefault="004C1132" w:rsidP="002C3E68">
            <w:pPr>
              <w:jc w:val="center"/>
              <w:rPr>
                <w:rFonts w:cstheme="minorHAnsi"/>
                <w:sz w:val="24"/>
                <w:szCs w:val="24"/>
              </w:rPr>
            </w:pPr>
            <w:r w:rsidRPr="002C3E68">
              <w:rPr>
                <w:rFonts w:cstheme="minorHAnsi"/>
                <w:sz w:val="24"/>
                <w:szCs w:val="24"/>
              </w:rPr>
              <w:t>E</w:t>
            </w:r>
          </w:p>
          <w:p w14:paraId="6BF573E6" w14:textId="426C30AC" w:rsidR="004C1132" w:rsidRPr="002C3E68" w:rsidRDefault="004C1132" w:rsidP="002C3E68">
            <w:pPr>
              <w:jc w:val="center"/>
              <w:rPr>
                <w:rFonts w:cstheme="minorHAnsi"/>
                <w:sz w:val="24"/>
                <w:szCs w:val="24"/>
              </w:rPr>
            </w:pPr>
          </w:p>
          <w:p w14:paraId="4B940289" w14:textId="083229A0" w:rsidR="004C1132" w:rsidRPr="002C3E68" w:rsidRDefault="004C1132" w:rsidP="002C3E68">
            <w:pPr>
              <w:jc w:val="center"/>
              <w:rPr>
                <w:rFonts w:cstheme="minorHAnsi"/>
                <w:sz w:val="24"/>
                <w:szCs w:val="24"/>
              </w:rPr>
            </w:pPr>
          </w:p>
          <w:p w14:paraId="0773892A" w14:textId="1F0C3B91" w:rsidR="004C1132" w:rsidRPr="002C3E68" w:rsidRDefault="004C1132" w:rsidP="002C3E68">
            <w:pPr>
              <w:jc w:val="center"/>
              <w:rPr>
                <w:rFonts w:cstheme="minorHAnsi"/>
                <w:sz w:val="24"/>
                <w:szCs w:val="24"/>
              </w:rPr>
            </w:pPr>
            <w:r w:rsidRPr="002C3E68">
              <w:rPr>
                <w:rFonts w:cstheme="minorHAnsi"/>
                <w:sz w:val="24"/>
                <w:szCs w:val="24"/>
              </w:rPr>
              <w:t>E</w:t>
            </w:r>
          </w:p>
          <w:p w14:paraId="3355EF23" w14:textId="02C3D3CE" w:rsidR="004C1132" w:rsidRPr="002C3E68" w:rsidRDefault="004C1132" w:rsidP="002C3E68">
            <w:pPr>
              <w:jc w:val="center"/>
              <w:rPr>
                <w:rFonts w:cstheme="minorHAnsi"/>
                <w:sz w:val="24"/>
                <w:szCs w:val="24"/>
              </w:rPr>
            </w:pPr>
          </w:p>
          <w:p w14:paraId="2DA14141" w14:textId="2C928C1A" w:rsidR="004C1132" w:rsidRPr="002C3E68" w:rsidRDefault="004C1132" w:rsidP="002C3E68">
            <w:pPr>
              <w:jc w:val="center"/>
              <w:rPr>
                <w:rFonts w:cstheme="minorHAnsi"/>
                <w:sz w:val="24"/>
                <w:szCs w:val="24"/>
              </w:rPr>
            </w:pPr>
            <w:r w:rsidRPr="002C3E68">
              <w:rPr>
                <w:rFonts w:cstheme="minorHAnsi"/>
                <w:sz w:val="24"/>
                <w:szCs w:val="24"/>
              </w:rPr>
              <w:t>E</w:t>
            </w:r>
          </w:p>
          <w:p w14:paraId="34F0A666" w14:textId="0F2C77B7" w:rsidR="004C1132" w:rsidRPr="002C3E68" w:rsidRDefault="004C1132" w:rsidP="002C3E68">
            <w:pPr>
              <w:jc w:val="center"/>
              <w:rPr>
                <w:rFonts w:cstheme="minorHAnsi"/>
                <w:sz w:val="24"/>
                <w:szCs w:val="24"/>
              </w:rPr>
            </w:pPr>
          </w:p>
          <w:p w14:paraId="37F96718" w14:textId="4BB8779D" w:rsidR="004C1132" w:rsidRDefault="004C1132" w:rsidP="002C3E68">
            <w:pPr>
              <w:jc w:val="center"/>
              <w:rPr>
                <w:rFonts w:cstheme="minorHAnsi"/>
                <w:sz w:val="24"/>
                <w:szCs w:val="24"/>
              </w:rPr>
            </w:pPr>
            <w:r w:rsidRPr="002C3E68">
              <w:rPr>
                <w:rFonts w:cstheme="minorHAnsi"/>
                <w:sz w:val="24"/>
                <w:szCs w:val="24"/>
              </w:rPr>
              <w:t>E</w:t>
            </w:r>
          </w:p>
          <w:p w14:paraId="7ED1B01A" w14:textId="77777777" w:rsidR="002C3E68" w:rsidRPr="002C3E68" w:rsidRDefault="002C3E68" w:rsidP="002C3E68">
            <w:pPr>
              <w:jc w:val="center"/>
              <w:rPr>
                <w:rFonts w:cstheme="minorHAnsi"/>
                <w:sz w:val="24"/>
                <w:szCs w:val="24"/>
              </w:rPr>
            </w:pPr>
          </w:p>
          <w:p w14:paraId="47552B4F" w14:textId="296B4D5E" w:rsidR="004C1132" w:rsidRPr="002C3E68" w:rsidRDefault="004C1132" w:rsidP="002C3E68">
            <w:pPr>
              <w:jc w:val="center"/>
              <w:rPr>
                <w:rFonts w:cstheme="minorHAnsi"/>
                <w:sz w:val="24"/>
                <w:szCs w:val="24"/>
              </w:rPr>
            </w:pPr>
          </w:p>
          <w:p w14:paraId="1483D68F" w14:textId="3E79E6E1" w:rsidR="004C1132" w:rsidRPr="002C3E68" w:rsidRDefault="004C1132" w:rsidP="002C3E68">
            <w:pPr>
              <w:jc w:val="center"/>
              <w:rPr>
                <w:rFonts w:cstheme="minorHAnsi"/>
                <w:sz w:val="24"/>
                <w:szCs w:val="24"/>
              </w:rPr>
            </w:pPr>
            <w:r w:rsidRPr="002C3E68">
              <w:rPr>
                <w:rFonts w:cstheme="minorHAnsi"/>
                <w:sz w:val="24"/>
                <w:szCs w:val="24"/>
              </w:rPr>
              <w:t>E</w:t>
            </w:r>
          </w:p>
          <w:p w14:paraId="659B1709" w14:textId="09CF912F" w:rsidR="004C1132" w:rsidRPr="002C3E68" w:rsidRDefault="004C1132" w:rsidP="002C3E68">
            <w:pPr>
              <w:jc w:val="center"/>
              <w:rPr>
                <w:rFonts w:cstheme="minorHAnsi"/>
                <w:sz w:val="24"/>
                <w:szCs w:val="24"/>
              </w:rPr>
            </w:pPr>
          </w:p>
          <w:p w14:paraId="7B01748A" w14:textId="01E0C261" w:rsidR="004C1132" w:rsidRPr="002C3E68" w:rsidRDefault="004C1132" w:rsidP="002C3E68">
            <w:pPr>
              <w:jc w:val="center"/>
              <w:rPr>
                <w:rFonts w:cstheme="minorHAnsi"/>
                <w:sz w:val="24"/>
                <w:szCs w:val="24"/>
              </w:rPr>
            </w:pPr>
          </w:p>
          <w:p w14:paraId="268DBA9D" w14:textId="2CB658F7" w:rsidR="004C1132" w:rsidRPr="002C3E68" w:rsidRDefault="004C1132" w:rsidP="002C3E68">
            <w:pPr>
              <w:jc w:val="center"/>
              <w:rPr>
                <w:rFonts w:cstheme="minorHAnsi"/>
                <w:sz w:val="24"/>
                <w:szCs w:val="24"/>
              </w:rPr>
            </w:pPr>
            <w:r w:rsidRPr="002C3E68">
              <w:rPr>
                <w:rFonts w:cstheme="minorHAnsi"/>
                <w:sz w:val="24"/>
                <w:szCs w:val="24"/>
              </w:rPr>
              <w:t>D</w:t>
            </w:r>
          </w:p>
          <w:p w14:paraId="6A7FCEE6" w14:textId="44313F39" w:rsidR="004C1132" w:rsidRPr="002C3E68" w:rsidRDefault="004C1132" w:rsidP="002C3E68">
            <w:pPr>
              <w:jc w:val="center"/>
              <w:rPr>
                <w:rFonts w:cstheme="minorHAnsi"/>
                <w:sz w:val="24"/>
                <w:szCs w:val="24"/>
              </w:rPr>
            </w:pPr>
          </w:p>
          <w:p w14:paraId="3053363D" w14:textId="1236F73F" w:rsidR="004C1132" w:rsidRPr="002C3E68" w:rsidRDefault="004C1132" w:rsidP="002C3E68">
            <w:pPr>
              <w:jc w:val="center"/>
              <w:rPr>
                <w:rFonts w:cstheme="minorHAnsi"/>
                <w:sz w:val="24"/>
                <w:szCs w:val="24"/>
              </w:rPr>
            </w:pPr>
            <w:r w:rsidRPr="002C3E68">
              <w:rPr>
                <w:rFonts w:cstheme="minorHAnsi"/>
                <w:sz w:val="24"/>
                <w:szCs w:val="24"/>
              </w:rPr>
              <w:t>D</w:t>
            </w:r>
          </w:p>
          <w:p w14:paraId="61B7D4B9" w14:textId="646896D2" w:rsidR="002C3E68" w:rsidRPr="002C3E68" w:rsidRDefault="002C3E68" w:rsidP="002C3E68">
            <w:pPr>
              <w:jc w:val="center"/>
              <w:rPr>
                <w:rFonts w:cstheme="minorHAnsi"/>
                <w:sz w:val="24"/>
                <w:szCs w:val="24"/>
              </w:rPr>
            </w:pPr>
          </w:p>
          <w:p w14:paraId="1B6ED96C" w14:textId="78E36BF6" w:rsidR="002C3E68" w:rsidRDefault="002C3E68" w:rsidP="002C3E68">
            <w:pPr>
              <w:jc w:val="center"/>
              <w:rPr>
                <w:rFonts w:cstheme="minorHAnsi"/>
                <w:sz w:val="24"/>
                <w:szCs w:val="24"/>
              </w:rPr>
            </w:pPr>
            <w:r w:rsidRPr="002C3E68">
              <w:rPr>
                <w:rFonts w:cstheme="minorHAnsi"/>
                <w:sz w:val="24"/>
                <w:szCs w:val="24"/>
              </w:rPr>
              <w:t>D</w:t>
            </w:r>
          </w:p>
          <w:p w14:paraId="47B1A771" w14:textId="05716342" w:rsidR="008621F6" w:rsidRDefault="008621F6" w:rsidP="002C3E68">
            <w:pPr>
              <w:jc w:val="center"/>
              <w:rPr>
                <w:rFonts w:cstheme="minorHAnsi"/>
                <w:sz w:val="24"/>
                <w:szCs w:val="24"/>
              </w:rPr>
            </w:pPr>
          </w:p>
          <w:p w14:paraId="69F9A035" w14:textId="28840B2A" w:rsidR="008621F6" w:rsidRPr="002C3E68" w:rsidRDefault="008621F6" w:rsidP="002C3E68">
            <w:pPr>
              <w:jc w:val="center"/>
              <w:rPr>
                <w:rFonts w:cstheme="minorHAnsi"/>
                <w:sz w:val="24"/>
                <w:szCs w:val="24"/>
              </w:rPr>
            </w:pPr>
            <w:r>
              <w:rPr>
                <w:rFonts w:cstheme="minorHAnsi"/>
                <w:sz w:val="24"/>
                <w:szCs w:val="24"/>
              </w:rPr>
              <w:t>D</w:t>
            </w:r>
          </w:p>
          <w:p w14:paraId="49D68D3D" w14:textId="210EBE03" w:rsidR="00FE6181" w:rsidRPr="002C3E68" w:rsidRDefault="00FE6181" w:rsidP="002C3E68">
            <w:pPr>
              <w:rPr>
                <w:rFonts w:cstheme="minorHAnsi"/>
                <w:sz w:val="24"/>
                <w:szCs w:val="24"/>
              </w:rPr>
            </w:pPr>
          </w:p>
        </w:tc>
        <w:tc>
          <w:tcPr>
            <w:tcW w:w="1708" w:type="dxa"/>
            <w:shd w:val="clear" w:color="auto" w:fill="auto"/>
          </w:tcPr>
          <w:p w14:paraId="46F544B6" w14:textId="77777777" w:rsidR="00FE6181" w:rsidRPr="002C3E68" w:rsidRDefault="00FE6181" w:rsidP="007E1544">
            <w:pPr>
              <w:jc w:val="center"/>
              <w:rPr>
                <w:rFonts w:cstheme="minorHAnsi"/>
                <w:sz w:val="24"/>
                <w:szCs w:val="24"/>
              </w:rPr>
            </w:pPr>
          </w:p>
          <w:p w14:paraId="4A59D501" w14:textId="77777777" w:rsidR="00FE6181" w:rsidRPr="002C3E68" w:rsidRDefault="00FE6181" w:rsidP="007E1544">
            <w:pPr>
              <w:jc w:val="center"/>
              <w:rPr>
                <w:rFonts w:cstheme="minorHAnsi"/>
                <w:sz w:val="24"/>
                <w:szCs w:val="24"/>
              </w:rPr>
            </w:pPr>
            <w:r w:rsidRPr="002C3E68">
              <w:rPr>
                <w:rFonts w:cstheme="minorHAnsi"/>
                <w:sz w:val="24"/>
                <w:szCs w:val="24"/>
              </w:rPr>
              <w:t>A/C</w:t>
            </w:r>
          </w:p>
          <w:p w14:paraId="734D6DDD" w14:textId="77777777" w:rsidR="00FE6181" w:rsidRPr="002C3E68" w:rsidRDefault="00FE6181" w:rsidP="007E1544">
            <w:pPr>
              <w:jc w:val="center"/>
              <w:rPr>
                <w:rFonts w:cstheme="minorHAnsi"/>
                <w:sz w:val="24"/>
                <w:szCs w:val="24"/>
              </w:rPr>
            </w:pPr>
          </w:p>
          <w:p w14:paraId="7C7CA3B4" w14:textId="77777777" w:rsidR="00FE6181" w:rsidRPr="002C3E68" w:rsidRDefault="00FE6181" w:rsidP="007E1544">
            <w:pPr>
              <w:jc w:val="center"/>
              <w:rPr>
                <w:rFonts w:cstheme="minorHAnsi"/>
                <w:sz w:val="24"/>
                <w:szCs w:val="24"/>
              </w:rPr>
            </w:pPr>
          </w:p>
          <w:p w14:paraId="07FFC801" w14:textId="77777777" w:rsidR="00FE6181" w:rsidRPr="002C3E68" w:rsidRDefault="00FE6181" w:rsidP="007E1544">
            <w:pPr>
              <w:jc w:val="center"/>
              <w:rPr>
                <w:rFonts w:cstheme="minorHAnsi"/>
                <w:sz w:val="24"/>
                <w:szCs w:val="24"/>
              </w:rPr>
            </w:pPr>
            <w:r w:rsidRPr="002C3E68">
              <w:rPr>
                <w:rFonts w:cstheme="minorHAnsi"/>
                <w:sz w:val="24"/>
                <w:szCs w:val="24"/>
              </w:rPr>
              <w:t>A/I/C</w:t>
            </w:r>
          </w:p>
          <w:p w14:paraId="7AA874F3" w14:textId="72B7EC36" w:rsidR="00FE6181" w:rsidRPr="002C3E68" w:rsidRDefault="00FE6181" w:rsidP="007E1544">
            <w:pPr>
              <w:jc w:val="center"/>
              <w:rPr>
                <w:rFonts w:cstheme="minorHAnsi"/>
                <w:sz w:val="24"/>
                <w:szCs w:val="24"/>
              </w:rPr>
            </w:pPr>
          </w:p>
          <w:p w14:paraId="68B9AB2E" w14:textId="77777777" w:rsidR="002C3E68" w:rsidRDefault="002C3E68" w:rsidP="002C3E68">
            <w:pPr>
              <w:jc w:val="center"/>
              <w:rPr>
                <w:rFonts w:cstheme="minorHAnsi"/>
                <w:sz w:val="24"/>
                <w:szCs w:val="24"/>
              </w:rPr>
            </w:pPr>
          </w:p>
          <w:p w14:paraId="0300AFBF" w14:textId="461FE700" w:rsidR="002C3E68" w:rsidRPr="002C3E68" w:rsidRDefault="002C3E68" w:rsidP="002C3E68">
            <w:pPr>
              <w:jc w:val="center"/>
              <w:rPr>
                <w:rFonts w:cstheme="minorHAnsi"/>
                <w:sz w:val="24"/>
                <w:szCs w:val="24"/>
              </w:rPr>
            </w:pPr>
            <w:r w:rsidRPr="002C3E68">
              <w:rPr>
                <w:rFonts w:cstheme="minorHAnsi"/>
                <w:sz w:val="24"/>
                <w:szCs w:val="24"/>
              </w:rPr>
              <w:t>A/I</w:t>
            </w:r>
          </w:p>
          <w:p w14:paraId="14EDD492" w14:textId="4C62E989" w:rsidR="002C3E68" w:rsidRPr="002C3E68" w:rsidRDefault="002C3E68" w:rsidP="007E1544">
            <w:pPr>
              <w:jc w:val="center"/>
              <w:rPr>
                <w:rFonts w:cstheme="minorHAnsi"/>
                <w:sz w:val="24"/>
                <w:szCs w:val="24"/>
              </w:rPr>
            </w:pPr>
          </w:p>
          <w:p w14:paraId="09A5FAA0" w14:textId="3F8C8C0A" w:rsidR="002C3E68" w:rsidRPr="002C3E68" w:rsidRDefault="002C3E68" w:rsidP="007E1544">
            <w:pPr>
              <w:jc w:val="center"/>
              <w:rPr>
                <w:rFonts w:cstheme="minorHAnsi"/>
                <w:sz w:val="24"/>
                <w:szCs w:val="24"/>
              </w:rPr>
            </w:pPr>
          </w:p>
          <w:p w14:paraId="2CE818A4" w14:textId="4CF2DA49" w:rsidR="002C3E68" w:rsidRPr="002C3E68" w:rsidRDefault="002C3E68" w:rsidP="002C3E68">
            <w:pPr>
              <w:jc w:val="center"/>
              <w:rPr>
                <w:rFonts w:cstheme="minorHAnsi"/>
                <w:sz w:val="24"/>
                <w:szCs w:val="24"/>
              </w:rPr>
            </w:pPr>
            <w:r w:rsidRPr="002C3E68">
              <w:rPr>
                <w:rFonts w:cstheme="minorHAnsi"/>
                <w:sz w:val="24"/>
                <w:szCs w:val="24"/>
              </w:rPr>
              <w:t>A/I</w:t>
            </w:r>
          </w:p>
          <w:p w14:paraId="0DE53327" w14:textId="271E910C" w:rsidR="002C3E68" w:rsidRPr="002C3E68" w:rsidRDefault="002C3E68" w:rsidP="007E1544">
            <w:pPr>
              <w:jc w:val="center"/>
              <w:rPr>
                <w:rFonts w:cstheme="minorHAnsi"/>
                <w:sz w:val="24"/>
                <w:szCs w:val="24"/>
              </w:rPr>
            </w:pPr>
          </w:p>
          <w:p w14:paraId="5AAF37EC" w14:textId="0F014C47" w:rsidR="002C3E68" w:rsidRPr="002C3E68" w:rsidRDefault="002C3E68" w:rsidP="007E1544">
            <w:pPr>
              <w:jc w:val="center"/>
              <w:rPr>
                <w:rFonts w:cstheme="minorHAnsi"/>
                <w:sz w:val="24"/>
                <w:szCs w:val="24"/>
              </w:rPr>
            </w:pPr>
          </w:p>
          <w:p w14:paraId="5B20A9CA" w14:textId="56DB8146" w:rsidR="002C3E68" w:rsidRPr="002C3E68" w:rsidRDefault="002C3E68" w:rsidP="002C3E68">
            <w:pPr>
              <w:jc w:val="center"/>
              <w:rPr>
                <w:rFonts w:cstheme="minorHAnsi"/>
                <w:sz w:val="24"/>
                <w:szCs w:val="24"/>
              </w:rPr>
            </w:pPr>
            <w:r w:rsidRPr="002C3E68">
              <w:rPr>
                <w:rFonts w:cstheme="minorHAnsi"/>
                <w:sz w:val="24"/>
                <w:szCs w:val="24"/>
              </w:rPr>
              <w:t>A/I</w:t>
            </w:r>
          </w:p>
          <w:p w14:paraId="3FD7F6B7" w14:textId="0F1E8606" w:rsidR="002C3E68" w:rsidRPr="002C3E68" w:rsidRDefault="002C3E68" w:rsidP="007E1544">
            <w:pPr>
              <w:jc w:val="center"/>
              <w:rPr>
                <w:rFonts w:cstheme="minorHAnsi"/>
                <w:sz w:val="24"/>
                <w:szCs w:val="24"/>
              </w:rPr>
            </w:pPr>
          </w:p>
          <w:p w14:paraId="56896001" w14:textId="0314F4A0" w:rsidR="002C3E68" w:rsidRPr="002C3E68" w:rsidRDefault="002C3E68" w:rsidP="002C3E68">
            <w:pPr>
              <w:jc w:val="center"/>
              <w:rPr>
                <w:rFonts w:cstheme="minorHAnsi"/>
                <w:sz w:val="24"/>
                <w:szCs w:val="24"/>
              </w:rPr>
            </w:pPr>
            <w:r w:rsidRPr="002C3E68">
              <w:rPr>
                <w:rFonts w:cstheme="minorHAnsi"/>
                <w:sz w:val="24"/>
                <w:szCs w:val="24"/>
              </w:rPr>
              <w:t>A/C</w:t>
            </w:r>
          </w:p>
          <w:p w14:paraId="21084D47" w14:textId="6F34DD94" w:rsidR="002C3E68" w:rsidRPr="002C3E68" w:rsidRDefault="002C3E68" w:rsidP="007E1544">
            <w:pPr>
              <w:jc w:val="center"/>
              <w:rPr>
                <w:rFonts w:cstheme="minorHAnsi"/>
                <w:sz w:val="24"/>
                <w:szCs w:val="24"/>
              </w:rPr>
            </w:pPr>
          </w:p>
          <w:p w14:paraId="670A7F9A" w14:textId="573B2F72" w:rsidR="002C3E68" w:rsidRPr="002C3E68" w:rsidRDefault="002C3E68" w:rsidP="002C3E68">
            <w:pPr>
              <w:jc w:val="center"/>
              <w:rPr>
                <w:rFonts w:cstheme="minorHAnsi"/>
                <w:sz w:val="24"/>
                <w:szCs w:val="24"/>
              </w:rPr>
            </w:pPr>
            <w:r w:rsidRPr="002C3E68">
              <w:rPr>
                <w:rFonts w:cstheme="minorHAnsi"/>
                <w:sz w:val="24"/>
                <w:szCs w:val="24"/>
              </w:rPr>
              <w:t>A/I</w:t>
            </w:r>
          </w:p>
          <w:p w14:paraId="5A256116" w14:textId="4D5DCF21" w:rsidR="002C3E68" w:rsidRDefault="002C3E68" w:rsidP="007E1544">
            <w:pPr>
              <w:jc w:val="center"/>
              <w:rPr>
                <w:rFonts w:cstheme="minorHAnsi"/>
                <w:sz w:val="24"/>
                <w:szCs w:val="24"/>
              </w:rPr>
            </w:pPr>
          </w:p>
          <w:p w14:paraId="22DFFE3B" w14:textId="77777777" w:rsidR="002C3E68" w:rsidRPr="002C3E68" w:rsidRDefault="002C3E68" w:rsidP="007E1544">
            <w:pPr>
              <w:jc w:val="center"/>
              <w:rPr>
                <w:rFonts w:cstheme="minorHAnsi"/>
                <w:sz w:val="24"/>
                <w:szCs w:val="24"/>
              </w:rPr>
            </w:pPr>
          </w:p>
          <w:p w14:paraId="5A9EDF9F" w14:textId="278F9E4B" w:rsidR="002C3E68" w:rsidRPr="002C3E68" w:rsidRDefault="002C3E68" w:rsidP="002C3E68">
            <w:pPr>
              <w:jc w:val="center"/>
              <w:rPr>
                <w:rFonts w:cstheme="minorHAnsi"/>
                <w:sz w:val="24"/>
                <w:szCs w:val="24"/>
              </w:rPr>
            </w:pPr>
            <w:r w:rsidRPr="002C3E68">
              <w:rPr>
                <w:rFonts w:cstheme="minorHAnsi"/>
                <w:sz w:val="24"/>
                <w:szCs w:val="24"/>
              </w:rPr>
              <w:t>A/I</w:t>
            </w:r>
          </w:p>
          <w:p w14:paraId="377D3D21" w14:textId="1BF5BF4A" w:rsidR="002C3E68" w:rsidRPr="002C3E68" w:rsidRDefault="002C3E68" w:rsidP="007E1544">
            <w:pPr>
              <w:jc w:val="center"/>
              <w:rPr>
                <w:rFonts w:cstheme="minorHAnsi"/>
                <w:sz w:val="24"/>
                <w:szCs w:val="24"/>
              </w:rPr>
            </w:pPr>
          </w:p>
          <w:p w14:paraId="3DB83C45" w14:textId="5FECFA5B" w:rsidR="002C3E68" w:rsidRPr="002C3E68" w:rsidRDefault="002C3E68" w:rsidP="007E1544">
            <w:pPr>
              <w:jc w:val="center"/>
              <w:rPr>
                <w:rFonts w:cstheme="minorHAnsi"/>
                <w:sz w:val="24"/>
                <w:szCs w:val="24"/>
              </w:rPr>
            </w:pPr>
          </w:p>
          <w:p w14:paraId="315C56C0" w14:textId="68CED633" w:rsidR="002C3E68" w:rsidRPr="002C3E68" w:rsidRDefault="002C3E68" w:rsidP="002C3E68">
            <w:pPr>
              <w:jc w:val="center"/>
              <w:rPr>
                <w:rFonts w:cstheme="minorHAnsi"/>
                <w:sz w:val="24"/>
                <w:szCs w:val="24"/>
              </w:rPr>
            </w:pPr>
            <w:r w:rsidRPr="002C3E68">
              <w:rPr>
                <w:rFonts w:cstheme="minorHAnsi"/>
                <w:sz w:val="24"/>
                <w:szCs w:val="24"/>
              </w:rPr>
              <w:t>A/I</w:t>
            </w:r>
          </w:p>
          <w:p w14:paraId="214D665A" w14:textId="3E78C53D" w:rsidR="002C3E68" w:rsidRPr="002C3E68" w:rsidRDefault="002C3E68" w:rsidP="007E1544">
            <w:pPr>
              <w:jc w:val="center"/>
              <w:rPr>
                <w:rFonts w:cstheme="minorHAnsi"/>
                <w:sz w:val="24"/>
                <w:szCs w:val="24"/>
              </w:rPr>
            </w:pPr>
          </w:p>
          <w:p w14:paraId="659794F7" w14:textId="2833EAD3" w:rsidR="002C3E68" w:rsidRPr="002C3E68" w:rsidRDefault="002C3E68" w:rsidP="002C3E68">
            <w:pPr>
              <w:jc w:val="center"/>
              <w:rPr>
                <w:rFonts w:cstheme="minorHAnsi"/>
                <w:sz w:val="24"/>
                <w:szCs w:val="24"/>
              </w:rPr>
            </w:pPr>
            <w:r w:rsidRPr="002C3E68">
              <w:rPr>
                <w:rFonts w:cstheme="minorHAnsi"/>
                <w:sz w:val="24"/>
                <w:szCs w:val="24"/>
              </w:rPr>
              <w:t>A/I</w:t>
            </w:r>
          </w:p>
          <w:p w14:paraId="3A33858F" w14:textId="033AB5A8" w:rsidR="002C3E68" w:rsidRPr="002C3E68" w:rsidRDefault="002C3E68" w:rsidP="007E1544">
            <w:pPr>
              <w:jc w:val="center"/>
              <w:rPr>
                <w:rFonts w:cstheme="minorHAnsi"/>
                <w:sz w:val="24"/>
                <w:szCs w:val="24"/>
              </w:rPr>
            </w:pPr>
          </w:p>
          <w:p w14:paraId="7FCB0D34" w14:textId="6CAD1209" w:rsidR="002C3E68" w:rsidRDefault="002C3E68" w:rsidP="002C3E68">
            <w:pPr>
              <w:jc w:val="center"/>
              <w:rPr>
                <w:rFonts w:cstheme="minorHAnsi"/>
                <w:sz w:val="24"/>
                <w:szCs w:val="24"/>
              </w:rPr>
            </w:pPr>
            <w:r w:rsidRPr="002C3E68">
              <w:rPr>
                <w:rFonts w:cstheme="minorHAnsi"/>
                <w:sz w:val="24"/>
                <w:szCs w:val="24"/>
              </w:rPr>
              <w:t>A/I</w:t>
            </w:r>
          </w:p>
          <w:p w14:paraId="4699E3EC" w14:textId="18C9A9EE" w:rsidR="008621F6" w:rsidRDefault="008621F6" w:rsidP="002C3E68">
            <w:pPr>
              <w:jc w:val="center"/>
              <w:rPr>
                <w:rFonts w:cstheme="minorHAnsi"/>
                <w:sz w:val="24"/>
                <w:szCs w:val="24"/>
              </w:rPr>
            </w:pPr>
          </w:p>
          <w:p w14:paraId="0B88D719" w14:textId="4B24D0D5" w:rsidR="008621F6" w:rsidRPr="002C3E68" w:rsidRDefault="008621F6" w:rsidP="002C3E68">
            <w:pPr>
              <w:jc w:val="center"/>
              <w:rPr>
                <w:rFonts w:cstheme="minorHAnsi"/>
                <w:sz w:val="24"/>
                <w:szCs w:val="24"/>
              </w:rPr>
            </w:pPr>
            <w:r>
              <w:rPr>
                <w:rFonts w:cstheme="minorHAnsi"/>
                <w:sz w:val="24"/>
                <w:szCs w:val="24"/>
              </w:rPr>
              <w:t>A/I</w:t>
            </w:r>
          </w:p>
          <w:p w14:paraId="7E578D0C" w14:textId="77777777" w:rsidR="002C3E68" w:rsidRPr="002C3E68" w:rsidRDefault="002C3E68" w:rsidP="007E1544">
            <w:pPr>
              <w:jc w:val="center"/>
              <w:rPr>
                <w:rFonts w:cstheme="minorHAnsi"/>
                <w:sz w:val="24"/>
                <w:szCs w:val="24"/>
              </w:rPr>
            </w:pPr>
          </w:p>
          <w:p w14:paraId="6E6D1C2E" w14:textId="77777777" w:rsidR="00FE6181" w:rsidRDefault="00FE6181" w:rsidP="002C3E68">
            <w:pPr>
              <w:rPr>
                <w:rFonts w:cstheme="minorHAnsi"/>
                <w:sz w:val="24"/>
                <w:szCs w:val="24"/>
              </w:rPr>
            </w:pPr>
          </w:p>
          <w:p w14:paraId="05CD49E8" w14:textId="77777777" w:rsidR="003B6FA5" w:rsidRDefault="003B6FA5" w:rsidP="002C3E68">
            <w:pPr>
              <w:rPr>
                <w:rFonts w:cstheme="minorHAnsi"/>
                <w:sz w:val="24"/>
                <w:szCs w:val="24"/>
              </w:rPr>
            </w:pPr>
          </w:p>
          <w:p w14:paraId="12BFEDCD" w14:textId="6ADEF0EB" w:rsidR="003B6FA5" w:rsidRPr="002C3E68" w:rsidRDefault="003B6FA5" w:rsidP="002C3E68">
            <w:pPr>
              <w:rPr>
                <w:rFonts w:cstheme="minorHAnsi"/>
                <w:sz w:val="24"/>
                <w:szCs w:val="24"/>
              </w:rPr>
            </w:pPr>
          </w:p>
        </w:tc>
      </w:tr>
      <w:tr w:rsidR="00FE6181" w:rsidRPr="00FE6181" w14:paraId="402C3784" w14:textId="77777777" w:rsidTr="00FE6181">
        <w:tc>
          <w:tcPr>
            <w:tcW w:w="6578" w:type="dxa"/>
            <w:shd w:val="clear" w:color="auto" w:fill="E0E0E0"/>
          </w:tcPr>
          <w:p w14:paraId="2C3510EA" w14:textId="77777777" w:rsidR="00FE6181" w:rsidRPr="002C3E68" w:rsidRDefault="00FE6181" w:rsidP="002C3E68">
            <w:pPr>
              <w:rPr>
                <w:rFonts w:cstheme="minorHAnsi"/>
                <w:sz w:val="24"/>
                <w:szCs w:val="24"/>
              </w:rPr>
            </w:pPr>
          </w:p>
          <w:p w14:paraId="0AD69C6E" w14:textId="791574B1" w:rsidR="00FE6181" w:rsidRPr="002C3E68" w:rsidRDefault="002C3E68" w:rsidP="00A11CB7">
            <w:pPr>
              <w:jc w:val="center"/>
              <w:rPr>
                <w:rFonts w:cstheme="minorHAnsi"/>
                <w:b/>
                <w:sz w:val="24"/>
                <w:szCs w:val="24"/>
              </w:rPr>
            </w:pPr>
            <w:r>
              <w:rPr>
                <w:rFonts w:cstheme="minorHAnsi"/>
                <w:b/>
                <w:sz w:val="24"/>
                <w:szCs w:val="24"/>
              </w:rPr>
              <w:t>Skills &amp; Abilities</w:t>
            </w:r>
          </w:p>
        </w:tc>
        <w:tc>
          <w:tcPr>
            <w:tcW w:w="1621" w:type="dxa"/>
            <w:shd w:val="clear" w:color="auto" w:fill="E0E0E0"/>
          </w:tcPr>
          <w:p w14:paraId="663BDD02" w14:textId="77777777" w:rsidR="00FE6181" w:rsidRPr="002C3E68" w:rsidRDefault="00FE6181" w:rsidP="00A11CB7">
            <w:pPr>
              <w:jc w:val="center"/>
              <w:rPr>
                <w:rFonts w:cstheme="minorHAnsi"/>
                <w:sz w:val="24"/>
                <w:szCs w:val="24"/>
              </w:rPr>
            </w:pPr>
          </w:p>
        </w:tc>
        <w:tc>
          <w:tcPr>
            <w:tcW w:w="1708" w:type="dxa"/>
            <w:shd w:val="clear" w:color="auto" w:fill="E0E0E0"/>
          </w:tcPr>
          <w:p w14:paraId="219A86A5" w14:textId="77777777" w:rsidR="00FE6181" w:rsidRPr="002C3E68" w:rsidRDefault="00FE6181" w:rsidP="00A11CB7">
            <w:pPr>
              <w:jc w:val="center"/>
              <w:rPr>
                <w:rFonts w:cstheme="minorHAnsi"/>
                <w:sz w:val="24"/>
                <w:szCs w:val="24"/>
              </w:rPr>
            </w:pPr>
          </w:p>
        </w:tc>
      </w:tr>
      <w:tr w:rsidR="00FE6181" w:rsidRPr="00FE6181" w14:paraId="0C80C76F" w14:textId="77777777" w:rsidTr="00FE6181">
        <w:tc>
          <w:tcPr>
            <w:tcW w:w="6578" w:type="dxa"/>
          </w:tcPr>
          <w:p w14:paraId="74C016C1" w14:textId="77777777" w:rsidR="003B6FA5" w:rsidRDefault="003B6FA5" w:rsidP="008621F6">
            <w:pPr>
              <w:rPr>
                <w:sz w:val="24"/>
                <w:szCs w:val="24"/>
              </w:rPr>
            </w:pPr>
          </w:p>
          <w:p w14:paraId="7CB4FB05" w14:textId="0C24A44F" w:rsidR="008621F6" w:rsidRDefault="008621F6" w:rsidP="008621F6">
            <w:pPr>
              <w:rPr>
                <w:sz w:val="24"/>
                <w:szCs w:val="24"/>
              </w:rPr>
            </w:pPr>
            <w:r w:rsidRPr="008621F6">
              <w:rPr>
                <w:sz w:val="24"/>
                <w:szCs w:val="24"/>
              </w:rPr>
              <w:t>Able to communicate confidently and effectively in a clear, positive and professional manner</w:t>
            </w:r>
          </w:p>
          <w:p w14:paraId="334AE671" w14:textId="5E6C52E5" w:rsidR="008621F6" w:rsidRPr="008621F6" w:rsidRDefault="008621F6" w:rsidP="008621F6">
            <w:pPr>
              <w:rPr>
                <w:sz w:val="24"/>
                <w:szCs w:val="24"/>
              </w:rPr>
            </w:pPr>
            <w:r w:rsidRPr="008621F6">
              <w:rPr>
                <w:sz w:val="24"/>
                <w:szCs w:val="24"/>
              </w:rPr>
              <w:t xml:space="preserve"> </w:t>
            </w:r>
          </w:p>
          <w:p w14:paraId="309F4A63" w14:textId="241E9D59" w:rsidR="008621F6" w:rsidRDefault="008621F6" w:rsidP="008621F6">
            <w:pPr>
              <w:rPr>
                <w:sz w:val="24"/>
                <w:szCs w:val="24"/>
              </w:rPr>
            </w:pPr>
            <w:r w:rsidRPr="008621F6">
              <w:rPr>
                <w:sz w:val="24"/>
                <w:szCs w:val="24"/>
              </w:rPr>
              <w:t xml:space="preserve">Able to respond appropriately to, and deal calmly and effectively with, HR related issues </w:t>
            </w:r>
          </w:p>
          <w:p w14:paraId="45871954" w14:textId="77777777" w:rsidR="008621F6" w:rsidRPr="008621F6" w:rsidRDefault="008621F6" w:rsidP="008621F6">
            <w:pPr>
              <w:rPr>
                <w:sz w:val="24"/>
                <w:szCs w:val="24"/>
              </w:rPr>
            </w:pPr>
          </w:p>
          <w:p w14:paraId="332420E4" w14:textId="77777777" w:rsidR="008621F6" w:rsidRDefault="008621F6" w:rsidP="008621F6">
            <w:pPr>
              <w:rPr>
                <w:sz w:val="24"/>
                <w:szCs w:val="24"/>
              </w:rPr>
            </w:pPr>
            <w:r w:rsidRPr="008621F6">
              <w:rPr>
                <w:sz w:val="24"/>
                <w:szCs w:val="24"/>
              </w:rPr>
              <w:t>Able to use critical thinking to identify, analyse and solve problems systematically</w:t>
            </w:r>
          </w:p>
          <w:p w14:paraId="559DC51E" w14:textId="6AE3759E" w:rsidR="008621F6" w:rsidRPr="008621F6" w:rsidRDefault="008621F6" w:rsidP="008621F6">
            <w:pPr>
              <w:rPr>
                <w:sz w:val="24"/>
                <w:szCs w:val="24"/>
              </w:rPr>
            </w:pPr>
            <w:r w:rsidRPr="008621F6">
              <w:rPr>
                <w:sz w:val="24"/>
                <w:szCs w:val="24"/>
              </w:rPr>
              <w:t xml:space="preserve">  </w:t>
            </w:r>
          </w:p>
          <w:p w14:paraId="263523CC" w14:textId="05C7A40F" w:rsidR="008621F6" w:rsidRDefault="008621F6" w:rsidP="008621F6">
            <w:pPr>
              <w:rPr>
                <w:sz w:val="24"/>
                <w:szCs w:val="24"/>
              </w:rPr>
            </w:pPr>
            <w:r w:rsidRPr="008621F6">
              <w:rPr>
                <w:sz w:val="24"/>
                <w:szCs w:val="24"/>
              </w:rPr>
              <w:t xml:space="preserve">Able to communicate effectively and work with all key stakeholders across the school ranging from </w:t>
            </w:r>
            <w:r w:rsidR="003B6FA5">
              <w:rPr>
                <w:sz w:val="24"/>
                <w:szCs w:val="24"/>
              </w:rPr>
              <w:t>Governors</w:t>
            </w:r>
            <w:r w:rsidRPr="008621F6">
              <w:rPr>
                <w:sz w:val="24"/>
                <w:szCs w:val="24"/>
              </w:rPr>
              <w:t xml:space="preserve">, Senior </w:t>
            </w:r>
            <w:r w:rsidR="003B6FA5">
              <w:rPr>
                <w:sz w:val="24"/>
                <w:szCs w:val="24"/>
              </w:rPr>
              <w:t>L</w:t>
            </w:r>
            <w:r w:rsidRPr="008621F6">
              <w:rPr>
                <w:sz w:val="24"/>
                <w:szCs w:val="24"/>
              </w:rPr>
              <w:t xml:space="preserve">eadership Team, Line managers / Heads of </w:t>
            </w:r>
            <w:r w:rsidR="003B6FA5">
              <w:rPr>
                <w:sz w:val="24"/>
                <w:szCs w:val="24"/>
              </w:rPr>
              <w:t>Faculty</w:t>
            </w:r>
            <w:r w:rsidRPr="008621F6">
              <w:rPr>
                <w:sz w:val="24"/>
                <w:szCs w:val="24"/>
              </w:rPr>
              <w:t xml:space="preserve">, staff, volunteers, unions </w:t>
            </w:r>
          </w:p>
          <w:p w14:paraId="0A9165CF" w14:textId="0C0E934A" w:rsidR="008621F6" w:rsidRPr="008621F6" w:rsidRDefault="008621F6" w:rsidP="008621F6">
            <w:pPr>
              <w:rPr>
                <w:sz w:val="24"/>
                <w:szCs w:val="24"/>
              </w:rPr>
            </w:pPr>
            <w:r w:rsidRPr="008621F6">
              <w:rPr>
                <w:sz w:val="24"/>
                <w:szCs w:val="24"/>
              </w:rPr>
              <w:t xml:space="preserve"> </w:t>
            </w:r>
          </w:p>
          <w:p w14:paraId="478E7C3D" w14:textId="60E82763" w:rsidR="008621F6" w:rsidRDefault="008621F6" w:rsidP="008621F6">
            <w:pPr>
              <w:rPr>
                <w:sz w:val="24"/>
                <w:szCs w:val="24"/>
              </w:rPr>
            </w:pPr>
            <w:r w:rsidRPr="008621F6">
              <w:rPr>
                <w:sz w:val="24"/>
                <w:szCs w:val="24"/>
              </w:rPr>
              <w:t xml:space="preserve">Able to use initiative and good judgement to problem solve effectively </w:t>
            </w:r>
          </w:p>
          <w:p w14:paraId="42E45BE6" w14:textId="77777777" w:rsidR="008621F6" w:rsidRPr="008621F6" w:rsidRDefault="008621F6" w:rsidP="008621F6">
            <w:pPr>
              <w:rPr>
                <w:sz w:val="24"/>
                <w:szCs w:val="24"/>
              </w:rPr>
            </w:pPr>
          </w:p>
          <w:p w14:paraId="18862C09" w14:textId="7E81BAAD" w:rsidR="008621F6" w:rsidRPr="008621F6" w:rsidRDefault="008621F6" w:rsidP="008621F6">
            <w:pPr>
              <w:rPr>
                <w:sz w:val="24"/>
                <w:szCs w:val="24"/>
              </w:rPr>
            </w:pPr>
            <w:r w:rsidRPr="008621F6">
              <w:rPr>
                <w:sz w:val="24"/>
                <w:szCs w:val="24"/>
              </w:rPr>
              <w:t xml:space="preserve">Able and willing to respond to the needs of others at short notice </w:t>
            </w:r>
          </w:p>
          <w:p w14:paraId="28562392" w14:textId="0B9F6F69" w:rsidR="008621F6" w:rsidRPr="008621F6" w:rsidRDefault="008621F6" w:rsidP="008621F6">
            <w:pPr>
              <w:rPr>
                <w:sz w:val="24"/>
                <w:szCs w:val="24"/>
              </w:rPr>
            </w:pPr>
            <w:r w:rsidRPr="008621F6">
              <w:rPr>
                <w:sz w:val="24"/>
                <w:szCs w:val="24"/>
              </w:rPr>
              <w:t xml:space="preserve">Able to work effectively under pressure and prioritise workload </w:t>
            </w:r>
          </w:p>
          <w:p w14:paraId="1CDEE64E" w14:textId="02D27077" w:rsidR="008621F6" w:rsidRPr="008621F6" w:rsidRDefault="008621F6" w:rsidP="008621F6">
            <w:pPr>
              <w:rPr>
                <w:sz w:val="24"/>
                <w:szCs w:val="24"/>
              </w:rPr>
            </w:pPr>
            <w:r w:rsidRPr="008621F6">
              <w:rPr>
                <w:sz w:val="24"/>
                <w:szCs w:val="24"/>
              </w:rPr>
              <w:t xml:space="preserve">Ability to work effectively in collaboration with others </w:t>
            </w:r>
          </w:p>
          <w:p w14:paraId="6F447BF3" w14:textId="77777777" w:rsidR="003B6FA5" w:rsidRDefault="003B6FA5" w:rsidP="008621F6">
            <w:pPr>
              <w:rPr>
                <w:sz w:val="24"/>
                <w:szCs w:val="24"/>
              </w:rPr>
            </w:pPr>
          </w:p>
          <w:p w14:paraId="34CA894F" w14:textId="2247DEB2" w:rsidR="00FE6181" w:rsidRPr="002C3E68" w:rsidRDefault="008621F6" w:rsidP="008621F6">
            <w:pPr>
              <w:rPr>
                <w:rFonts w:cstheme="minorHAnsi"/>
                <w:sz w:val="24"/>
                <w:szCs w:val="24"/>
              </w:rPr>
            </w:pPr>
            <w:r w:rsidRPr="008621F6">
              <w:rPr>
                <w:sz w:val="24"/>
                <w:szCs w:val="24"/>
              </w:rPr>
              <w:t xml:space="preserve">Able to work quickly and accurately with good attention to detail </w:t>
            </w:r>
          </w:p>
        </w:tc>
        <w:tc>
          <w:tcPr>
            <w:tcW w:w="1621" w:type="dxa"/>
            <w:shd w:val="clear" w:color="auto" w:fill="auto"/>
          </w:tcPr>
          <w:p w14:paraId="164B841C" w14:textId="77777777" w:rsidR="003B6FA5" w:rsidRDefault="003B6FA5" w:rsidP="003B6FA5">
            <w:pPr>
              <w:jc w:val="center"/>
              <w:rPr>
                <w:rFonts w:cstheme="minorHAnsi"/>
                <w:sz w:val="24"/>
                <w:szCs w:val="24"/>
              </w:rPr>
            </w:pPr>
          </w:p>
          <w:p w14:paraId="47C8EF8F" w14:textId="0835E2D4" w:rsidR="008621F6" w:rsidRDefault="008621F6" w:rsidP="003B6FA5">
            <w:pPr>
              <w:jc w:val="center"/>
              <w:rPr>
                <w:rFonts w:cstheme="minorHAnsi"/>
                <w:sz w:val="24"/>
                <w:szCs w:val="24"/>
              </w:rPr>
            </w:pPr>
            <w:r>
              <w:rPr>
                <w:rFonts w:cstheme="minorHAnsi"/>
                <w:sz w:val="24"/>
                <w:szCs w:val="24"/>
              </w:rPr>
              <w:t>E</w:t>
            </w:r>
          </w:p>
          <w:p w14:paraId="1276B388" w14:textId="77777777" w:rsidR="008621F6" w:rsidRDefault="008621F6" w:rsidP="003B6FA5">
            <w:pPr>
              <w:jc w:val="center"/>
              <w:rPr>
                <w:rFonts w:cstheme="minorHAnsi"/>
                <w:sz w:val="24"/>
                <w:szCs w:val="24"/>
              </w:rPr>
            </w:pPr>
          </w:p>
          <w:p w14:paraId="117B4821" w14:textId="77777777" w:rsidR="008621F6" w:rsidRDefault="008621F6" w:rsidP="003B6FA5">
            <w:pPr>
              <w:jc w:val="center"/>
              <w:rPr>
                <w:rFonts w:cstheme="minorHAnsi"/>
                <w:sz w:val="24"/>
                <w:szCs w:val="24"/>
              </w:rPr>
            </w:pPr>
          </w:p>
          <w:p w14:paraId="352EFB7E" w14:textId="77777777" w:rsidR="008621F6" w:rsidRDefault="008621F6" w:rsidP="003B6FA5">
            <w:pPr>
              <w:jc w:val="center"/>
              <w:rPr>
                <w:rFonts w:cstheme="minorHAnsi"/>
                <w:sz w:val="24"/>
                <w:szCs w:val="24"/>
              </w:rPr>
            </w:pPr>
            <w:r>
              <w:rPr>
                <w:rFonts w:cstheme="minorHAnsi"/>
                <w:sz w:val="24"/>
                <w:szCs w:val="24"/>
              </w:rPr>
              <w:t>E</w:t>
            </w:r>
          </w:p>
          <w:p w14:paraId="60EA42DA" w14:textId="77777777" w:rsidR="008621F6" w:rsidRDefault="008621F6" w:rsidP="003B6FA5">
            <w:pPr>
              <w:jc w:val="center"/>
              <w:rPr>
                <w:rFonts w:cstheme="minorHAnsi"/>
                <w:sz w:val="24"/>
                <w:szCs w:val="24"/>
              </w:rPr>
            </w:pPr>
          </w:p>
          <w:p w14:paraId="0955BBE5" w14:textId="77777777" w:rsidR="008621F6" w:rsidRDefault="008621F6" w:rsidP="003B6FA5">
            <w:pPr>
              <w:jc w:val="center"/>
              <w:rPr>
                <w:rFonts w:cstheme="minorHAnsi"/>
                <w:sz w:val="24"/>
                <w:szCs w:val="24"/>
              </w:rPr>
            </w:pPr>
          </w:p>
          <w:p w14:paraId="412137D9" w14:textId="77777777" w:rsidR="008621F6" w:rsidRDefault="008621F6" w:rsidP="003B6FA5">
            <w:pPr>
              <w:jc w:val="center"/>
              <w:rPr>
                <w:rFonts w:cstheme="minorHAnsi"/>
                <w:sz w:val="24"/>
                <w:szCs w:val="24"/>
              </w:rPr>
            </w:pPr>
            <w:r>
              <w:rPr>
                <w:rFonts w:cstheme="minorHAnsi"/>
                <w:sz w:val="24"/>
                <w:szCs w:val="24"/>
              </w:rPr>
              <w:t>E</w:t>
            </w:r>
          </w:p>
          <w:p w14:paraId="66FD3BE6" w14:textId="77777777" w:rsidR="008621F6" w:rsidRDefault="008621F6" w:rsidP="003B6FA5">
            <w:pPr>
              <w:jc w:val="center"/>
              <w:rPr>
                <w:rFonts w:cstheme="minorHAnsi"/>
                <w:sz w:val="24"/>
                <w:szCs w:val="24"/>
              </w:rPr>
            </w:pPr>
          </w:p>
          <w:p w14:paraId="590DA4D8" w14:textId="77777777" w:rsidR="008621F6" w:rsidRDefault="008621F6" w:rsidP="003B6FA5">
            <w:pPr>
              <w:jc w:val="center"/>
              <w:rPr>
                <w:rFonts w:cstheme="minorHAnsi"/>
                <w:sz w:val="24"/>
                <w:szCs w:val="24"/>
              </w:rPr>
            </w:pPr>
          </w:p>
          <w:p w14:paraId="37FDF86F" w14:textId="77777777" w:rsidR="008621F6" w:rsidRDefault="008621F6" w:rsidP="003B6FA5">
            <w:pPr>
              <w:jc w:val="center"/>
              <w:rPr>
                <w:rFonts w:cstheme="minorHAnsi"/>
                <w:sz w:val="24"/>
                <w:szCs w:val="24"/>
              </w:rPr>
            </w:pPr>
            <w:r>
              <w:rPr>
                <w:rFonts w:cstheme="minorHAnsi"/>
                <w:sz w:val="24"/>
                <w:szCs w:val="24"/>
              </w:rPr>
              <w:t>E</w:t>
            </w:r>
          </w:p>
          <w:p w14:paraId="54C1F4A5" w14:textId="77777777" w:rsidR="008621F6" w:rsidRDefault="008621F6" w:rsidP="003B6FA5">
            <w:pPr>
              <w:jc w:val="center"/>
              <w:rPr>
                <w:rFonts w:cstheme="minorHAnsi"/>
                <w:sz w:val="24"/>
                <w:szCs w:val="24"/>
              </w:rPr>
            </w:pPr>
          </w:p>
          <w:p w14:paraId="53D0B3AF" w14:textId="77777777" w:rsidR="008621F6" w:rsidRDefault="008621F6" w:rsidP="003B6FA5">
            <w:pPr>
              <w:jc w:val="center"/>
              <w:rPr>
                <w:rFonts w:cstheme="minorHAnsi"/>
                <w:sz w:val="24"/>
                <w:szCs w:val="24"/>
              </w:rPr>
            </w:pPr>
          </w:p>
          <w:p w14:paraId="34A2CC00" w14:textId="77777777" w:rsidR="008621F6" w:rsidRDefault="008621F6" w:rsidP="003B6FA5">
            <w:pPr>
              <w:jc w:val="center"/>
              <w:rPr>
                <w:rFonts w:cstheme="minorHAnsi"/>
                <w:sz w:val="24"/>
                <w:szCs w:val="24"/>
              </w:rPr>
            </w:pPr>
          </w:p>
          <w:p w14:paraId="0E76768D" w14:textId="77777777" w:rsidR="008621F6" w:rsidRDefault="008621F6" w:rsidP="003B6FA5">
            <w:pPr>
              <w:jc w:val="center"/>
              <w:rPr>
                <w:rFonts w:cstheme="minorHAnsi"/>
                <w:sz w:val="24"/>
                <w:szCs w:val="24"/>
              </w:rPr>
            </w:pPr>
          </w:p>
          <w:p w14:paraId="4531F5B9" w14:textId="77777777" w:rsidR="008621F6" w:rsidRDefault="008621F6" w:rsidP="003B6FA5">
            <w:pPr>
              <w:jc w:val="center"/>
              <w:rPr>
                <w:rFonts w:cstheme="minorHAnsi"/>
                <w:sz w:val="24"/>
                <w:szCs w:val="24"/>
              </w:rPr>
            </w:pPr>
            <w:r>
              <w:rPr>
                <w:rFonts w:cstheme="minorHAnsi"/>
                <w:sz w:val="24"/>
                <w:szCs w:val="24"/>
              </w:rPr>
              <w:t>E</w:t>
            </w:r>
          </w:p>
          <w:p w14:paraId="7DFAD613" w14:textId="77777777" w:rsidR="008621F6" w:rsidRDefault="008621F6" w:rsidP="003B6FA5">
            <w:pPr>
              <w:jc w:val="center"/>
              <w:rPr>
                <w:rFonts w:cstheme="minorHAnsi"/>
                <w:sz w:val="24"/>
                <w:szCs w:val="24"/>
              </w:rPr>
            </w:pPr>
          </w:p>
          <w:p w14:paraId="0BE4F08F" w14:textId="77777777" w:rsidR="008621F6" w:rsidRDefault="008621F6" w:rsidP="003B6FA5">
            <w:pPr>
              <w:jc w:val="center"/>
              <w:rPr>
                <w:rFonts w:cstheme="minorHAnsi"/>
                <w:sz w:val="24"/>
                <w:szCs w:val="24"/>
              </w:rPr>
            </w:pPr>
          </w:p>
          <w:p w14:paraId="583B85E2" w14:textId="3A371FEA" w:rsidR="008621F6" w:rsidRDefault="008621F6" w:rsidP="003B6FA5">
            <w:pPr>
              <w:jc w:val="center"/>
              <w:rPr>
                <w:rFonts w:cstheme="minorHAnsi"/>
                <w:sz w:val="24"/>
                <w:szCs w:val="24"/>
              </w:rPr>
            </w:pPr>
            <w:r>
              <w:rPr>
                <w:rFonts w:cstheme="minorHAnsi"/>
                <w:sz w:val="24"/>
                <w:szCs w:val="24"/>
              </w:rPr>
              <w:t>E</w:t>
            </w:r>
          </w:p>
          <w:p w14:paraId="6FD03842" w14:textId="220B3D88" w:rsidR="003B6FA5" w:rsidRDefault="003B6FA5" w:rsidP="003B6FA5">
            <w:pPr>
              <w:jc w:val="center"/>
              <w:rPr>
                <w:rFonts w:cstheme="minorHAnsi"/>
                <w:sz w:val="24"/>
                <w:szCs w:val="24"/>
              </w:rPr>
            </w:pPr>
          </w:p>
          <w:p w14:paraId="24444022" w14:textId="695D14E4" w:rsidR="003B6FA5" w:rsidRDefault="003B6FA5" w:rsidP="003B6FA5">
            <w:pPr>
              <w:jc w:val="center"/>
              <w:rPr>
                <w:rFonts w:cstheme="minorHAnsi"/>
                <w:sz w:val="24"/>
                <w:szCs w:val="24"/>
              </w:rPr>
            </w:pPr>
          </w:p>
          <w:p w14:paraId="32F7660A" w14:textId="58126719" w:rsidR="003B6FA5" w:rsidRDefault="003B6FA5" w:rsidP="003B6FA5">
            <w:pPr>
              <w:jc w:val="center"/>
              <w:rPr>
                <w:rFonts w:cstheme="minorHAnsi"/>
                <w:sz w:val="24"/>
                <w:szCs w:val="24"/>
              </w:rPr>
            </w:pPr>
          </w:p>
          <w:p w14:paraId="5509FF46" w14:textId="7B930E6C" w:rsidR="003B6FA5" w:rsidRDefault="003B6FA5" w:rsidP="003B6FA5">
            <w:pPr>
              <w:jc w:val="center"/>
              <w:rPr>
                <w:rFonts w:cstheme="minorHAnsi"/>
                <w:sz w:val="24"/>
                <w:szCs w:val="24"/>
              </w:rPr>
            </w:pPr>
            <w:r>
              <w:rPr>
                <w:rFonts w:cstheme="minorHAnsi"/>
                <w:sz w:val="24"/>
                <w:szCs w:val="24"/>
              </w:rPr>
              <w:t>E</w:t>
            </w:r>
          </w:p>
          <w:p w14:paraId="61CD3433" w14:textId="74A42565" w:rsidR="008621F6" w:rsidRPr="002C3E68" w:rsidRDefault="008621F6" w:rsidP="008621F6">
            <w:pPr>
              <w:rPr>
                <w:rFonts w:cstheme="minorHAnsi"/>
                <w:sz w:val="24"/>
                <w:szCs w:val="24"/>
              </w:rPr>
            </w:pPr>
          </w:p>
        </w:tc>
        <w:tc>
          <w:tcPr>
            <w:tcW w:w="1708" w:type="dxa"/>
            <w:shd w:val="clear" w:color="auto" w:fill="auto"/>
          </w:tcPr>
          <w:p w14:paraId="2F842CCC" w14:textId="77777777" w:rsidR="003B6FA5" w:rsidRDefault="003B6FA5" w:rsidP="003B6FA5">
            <w:pPr>
              <w:jc w:val="center"/>
              <w:rPr>
                <w:rFonts w:cstheme="minorHAnsi"/>
                <w:sz w:val="24"/>
                <w:szCs w:val="24"/>
              </w:rPr>
            </w:pPr>
          </w:p>
          <w:p w14:paraId="464180F7" w14:textId="6A17D646" w:rsidR="003B6FA5" w:rsidRPr="002C3E68" w:rsidRDefault="003B6FA5" w:rsidP="003B6FA5">
            <w:pPr>
              <w:jc w:val="center"/>
              <w:rPr>
                <w:rFonts w:cstheme="minorHAnsi"/>
                <w:sz w:val="24"/>
                <w:szCs w:val="24"/>
              </w:rPr>
            </w:pPr>
            <w:r w:rsidRPr="002C3E68">
              <w:rPr>
                <w:rFonts w:cstheme="minorHAnsi"/>
                <w:sz w:val="24"/>
                <w:szCs w:val="24"/>
              </w:rPr>
              <w:t>A/I</w:t>
            </w:r>
          </w:p>
          <w:p w14:paraId="59FD594C" w14:textId="77777777" w:rsidR="003B6FA5" w:rsidRDefault="003B6FA5" w:rsidP="003B6FA5">
            <w:pPr>
              <w:jc w:val="center"/>
              <w:rPr>
                <w:rFonts w:cstheme="minorHAnsi"/>
                <w:sz w:val="24"/>
                <w:szCs w:val="24"/>
              </w:rPr>
            </w:pPr>
          </w:p>
          <w:p w14:paraId="6757A315" w14:textId="77777777" w:rsidR="003B6FA5" w:rsidRPr="002C3E68" w:rsidRDefault="003B6FA5" w:rsidP="003B6FA5">
            <w:pPr>
              <w:jc w:val="center"/>
              <w:rPr>
                <w:rFonts w:cstheme="minorHAnsi"/>
                <w:sz w:val="24"/>
                <w:szCs w:val="24"/>
              </w:rPr>
            </w:pPr>
          </w:p>
          <w:p w14:paraId="28183ABE" w14:textId="77777777" w:rsidR="003B6FA5" w:rsidRPr="002C3E68" w:rsidRDefault="003B6FA5" w:rsidP="003B6FA5">
            <w:pPr>
              <w:jc w:val="center"/>
              <w:rPr>
                <w:rFonts w:cstheme="minorHAnsi"/>
                <w:sz w:val="24"/>
                <w:szCs w:val="24"/>
              </w:rPr>
            </w:pPr>
            <w:r w:rsidRPr="002C3E68">
              <w:rPr>
                <w:rFonts w:cstheme="minorHAnsi"/>
                <w:sz w:val="24"/>
                <w:szCs w:val="24"/>
              </w:rPr>
              <w:t>A/I</w:t>
            </w:r>
          </w:p>
          <w:p w14:paraId="449243E5" w14:textId="77777777" w:rsidR="003B6FA5" w:rsidRPr="002C3E68" w:rsidRDefault="003B6FA5" w:rsidP="003B6FA5">
            <w:pPr>
              <w:jc w:val="center"/>
              <w:rPr>
                <w:rFonts w:cstheme="minorHAnsi"/>
                <w:sz w:val="24"/>
                <w:szCs w:val="24"/>
              </w:rPr>
            </w:pPr>
          </w:p>
          <w:p w14:paraId="3A437CDC" w14:textId="77777777" w:rsidR="003B6FA5" w:rsidRPr="002C3E68" w:rsidRDefault="003B6FA5" w:rsidP="003B6FA5">
            <w:pPr>
              <w:jc w:val="center"/>
              <w:rPr>
                <w:rFonts w:cstheme="minorHAnsi"/>
                <w:sz w:val="24"/>
                <w:szCs w:val="24"/>
              </w:rPr>
            </w:pPr>
          </w:p>
          <w:p w14:paraId="4A19E780" w14:textId="77777777" w:rsidR="003B6FA5" w:rsidRPr="002C3E68" w:rsidRDefault="003B6FA5" w:rsidP="003B6FA5">
            <w:pPr>
              <w:jc w:val="center"/>
              <w:rPr>
                <w:rFonts w:cstheme="minorHAnsi"/>
                <w:sz w:val="24"/>
                <w:szCs w:val="24"/>
              </w:rPr>
            </w:pPr>
            <w:r w:rsidRPr="002C3E68">
              <w:rPr>
                <w:rFonts w:cstheme="minorHAnsi"/>
                <w:sz w:val="24"/>
                <w:szCs w:val="24"/>
              </w:rPr>
              <w:t>A/I</w:t>
            </w:r>
          </w:p>
          <w:p w14:paraId="5ED302B3" w14:textId="77777777" w:rsidR="003B6FA5" w:rsidRPr="002C3E68" w:rsidRDefault="003B6FA5" w:rsidP="003B6FA5">
            <w:pPr>
              <w:jc w:val="center"/>
              <w:rPr>
                <w:rFonts w:cstheme="minorHAnsi"/>
                <w:sz w:val="24"/>
                <w:szCs w:val="24"/>
              </w:rPr>
            </w:pPr>
          </w:p>
          <w:p w14:paraId="0760B45F" w14:textId="77777777" w:rsidR="003B6FA5" w:rsidRDefault="003B6FA5" w:rsidP="003B6FA5">
            <w:pPr>
              <w:jc w:val="center"/>
              <w:rPr>
                <w:rFonts w:cstheme="minorHAnsi"/>
                <w:sz w:val="24"/>
                <w:szCs w:val="24"/>
              </w:rPr>
            </w:pPr>
          </w:p>
          <w:p w14:paraId="601B67C4" w14:textId="77A1705E" w:rsidR="003B6FA5" w:rsidRPr="002C3E68" w:rsidRDefault="003B6FA5" w:rsidP="003B6FA5">
            <w:pPr>
              <w:jc w:val="center"/>
              <w:rPr>
                <w:rFonts w:cstheme="minorHAnsi"/>
                <w:sz w:val="24"/>
                <w:szCs w:val="24"/>
              </w:rPr>
            </w:pPr>
            <w:r w:rsidRPr="002C3E68">
              <w:rPr>
                <w:rFonts w:cstheme="minorHAnsi"/>
                <w:sz w:val="24"/>
                <w:szCs w:val="24"/>
              </w:rPr>
              <w:t>A/I</w:t>
            </w:r>
          </w:p>
          <w:p w14:paraId="1668A2C5" w14:textId="77777777" w:rsidR="003B6FA5" w:rsidRPr="002C3E68" w:rsidRDefault="003B6FA5" w:rsidP="003B6FA5">
            <w:pPr>
              <w:jc w:val="center"/>
              <w:rPr>
                <w:rFonts w:cstheme="minorHAnsi"/>
                <w:sz w:val="24"/>
                <w:szCs w:val="24"/>
              </w:rPr>
            </w:pPr>
          </w:p>
          <w:p w14:paraId="706655A6" w14:textId="77777777" w:rsidR="003B6FA5" w:rsidRDefault="003B6FA5" w:rsidP="003B6FA5">
            <w:pPr>
              <w:jc w:val="center"/>
              <w:rPr>
                <w:rFonts w:cstheme="minorHAnsi"/>
                <w:sz w:val="24"/>
                <w:szCs w:val="24"/>
              </w:rPr>
            </w:pPr>
          </w:p>
          <w:p w14:paraId="4AE6DBE5" w14:textId="77777777" w:rsidR="003B6FA5" w:rsidRDefault="003B6FA5" w:rsidP="003B6FA5">
            <w:pPr>
              <w:jc w:val="center"/>
              <w:rPr>
                <w:rFonts w:cstheme="minorHAnsi"/>
                <w:sz w:val="24"/>
                <w:szCs w:val="24"/>
              </w:rPr>
            </w:pPr>
          </w:p>
          <w:p w14:paraId="1D6A0EC4" w14:textId="77777777" w:rsidR="003B6FA5" w:rsidRDefault="003B6FA5" w:rsidP="003B6FA5">
            <w:pPr>
              <w:jc w:val="center"/>
              <w:rPr>
                <w:rFonts w:cstheme="minorHAnsi"/>
                <w:sz w:val="24"/>
                <w:szCs w:val="24"/>
              </w:rPr>
            </w:pPr>
          </w:p>
          <w:p w14:paraId="47392DDE" w14:textId="08C52B9B" w:rsidR="003B6FA5" w:rsidRDefault="003B6FA5" w:rsidP="003B6FA5">
            <w:pPr>
              <w:jc w:val="center"/>
              <w:rPr>
                <w:rFonts w:cstheme="minorHAnsi"/>
                <w:sz w:val="24"/>
                <w:szCs w:val="24"/>
              </w:rPr>
            </w:pPr>
            <w:r w:rsidRPr="002C3E68">
              <w:rPr>
                <w:rFonts w:cstheme="minorHAnsi"/>
                <w:sz w:val="24"/>
                <w:szCs w:val="24"/>
              </w:rPr>
              <w:t>A/I</w:t>
            </w:r>
          </w:p>
          <w:p w14:paraId="0F2687D8" w14:textId="5436153A" w:rsidR="003B6FA5" w:rsidRDefault="003B6FA5" w:rsidP="003B6FA5">
            <w:pPr>
              <w:jc w:val="center"/>
              <w:rPr>
                <w:rFonts w:cstheme="minorHAnsi"/>
                <w:sz w:val="24"/>
                <w:szCs w:val="24"/>
              </w:rPr>
            </w:pPr>
          </w:p>
          <w:p w14:paraId="39D92EE8" w14:textId="5BE95624" w:rsidR="003B6FA5" w:rsidRDefault="003B6FA5" w:rsidP="003B6FA5">
            <w:pPr>
              <w:jc w:val="center"/>
              <w:rPr>
                <w:rFonts w:cstheme="minorHAnsi"/>
                <w:sz w:val="24"/>
                <w:szCs w:val="24"/>
              </w:rPr>
            </w:pPr>
          </w:p>
          <w:p w14:paraId="219A9772" w14:textId="7D00A82D" w:rsidR="003B6FA5" w:rsidRDefault="003B6FA5" w:rsidP="003B6FA5">
            <w:pPr>
              <w:jc w:val="center"/>
              <w:rPr>
                <w:rFonts w:cstheme="minorHAnsi"/>
                <w:sz w:val="24"/>
                <w:szCs w:val="24"/>
              </w:rPr>
            </w:pPr>
            <w:r>
              <w:rPr>
                <w:rFonts w:cstheme="minorHAnsi"/>
                <w:sz w:val="24"/>
                <w:szCs w:val="24"/>
              </w:rPr>
              <w:t>A/I</w:t>
            </w:r>
          </w:p>
          <w:p w14:paraId="1D40B372" w14:textId="5630E1DF" w:rsidR="003B6FA5" w:rsidRDefault="003B6FA5" w:rsidP="003B6FA5">
            <w:pPr>
              <w:jc w:val="center"/>
              <w:rPr>
                <w:rFonts w:cstheme="minorHAnsi"/>
                <w:sz w:val="24"/>
                <w:szCs w:val="24"/>
              </w:rPr>
            </w:pPr>
          </w:p>
          <w:p w14:paraId="2C561077" w14:textId="7CC260A5" w:rsidR="003B6FA5" w:rsidRDefault="003B6FA5" w:rsidP="003B6FA5">
            <w:pPr>
              <w:jc w:val="center"/>
              <w:rPr>
                <w:rFonts w:cstheme="minorHAnsi"/>
                <w:sz w:val="24"/>
                <w:szCs w:val="24"/>
              </w:rPr>
            </w:pPr>
          </w:p>
          <w:p w14:paraId="48029BB8" w14:textId="271CAC66" w:rsidR="003B6FA5" w:rsidRDefault="003B6FA5" w:rsidP="003B6FA5">
            <w:pPr>
              <w:jc w:val="center"/>
              <w:rPr>
                <w:rFonts w:cstheme="minorHAnsi"/>
                <w:sz w:val="24"/>
                <w:szCs w:val="24"/>
              </w:rPr>
            </w:pPr>
          </w:p>
          <w:p w14:paraId="120E94A2" w14:textId="0B81524C" w:rsidR="003B6FA5" w:rsidRDefault="003B6FA5" w:rsidP="003B6FA5">
            <w:pPr>
              <w:jc w:val="center"/>
              <w:rPr>
                <w:rFonts w:cstheme="minorHAnsi"/>
                <w:sz w:val="24"/>
                <w:szCs w:val="24"/>
              </w:rPr>
            </w:pPr>
            <w:r>
              <w:rPr>
                <w:rFonts w:cstheme="minorHAnsi"/>
                <w:sz w:val="24"/>
                <w:szCs w:val="24"/>
              </w:rPr>
              <w:t>A/I</w:t>
            </w:r>
          </w:p>
          <w:p w14:paraId="28597F99" w14:textId="77777777" w:rsidR="00FE6181" w:rsidRPr="002C3E68" w:rsidRDefault="00FE6181" w:rsidP="00A11CB7">
            <w:pPr>
              <w:jc w:val="center"/>
              <w:rPr>
                <w:rFonts w:cstheme="minorHAnsi"/>
                <w:sz w:val="24"/>
                <w:szCs w:val="24"/>
              </w:rPr>
            </w:pPr>
          </w:p>
        </w:tc>
      </w:tr>
      <w:tr w:rsidR="00FE6181" w:rsidRPr="00FE6181" w14:paraId="604A0FC7" w14:textId="77777777" w:rsidTr="00FE6181">
        <w:tc>
          <w:tcPr>
            <w:tcW w:w="6578" w:type="dxa"/>
            <w:tcBorders>
              <w:bottom w:val="single" w:sz="4" w:space="0" w:color="auto"/>
            </w:tcBorders>
            <w:shd w:val="clear" w:color="auto" w:fill="E0E0E0"/>
          </w:tcPr>
          <w:p w14:paraId="41685FB7" w14:textId="77777777" w:rsidR="00FE6181" w:rsidRPr="002C3E68" w:rsidRDefault="00FE6181" w:rsidP="00A11CB7">
            <w:pPr>
              <w:jc w:val="center"/>
              <w:rPr>
                <w:rFonts w:cstheme="minorHAnsi"/>
                <w:b/>
                <w:sz w:val="24"/>
                <w:szCs w:val="24"/>
              </w:rPr>
            </w:pPr>
            <w:r w:rsidRPr="002C3E68">
              <w:rPr>
                <w:rFonts w:cstheme="minorHAnsi"/>
                <w:b/>
                <w:sz w:val="24"/>
                <w:szCs w:val="24"/>
              </w:rPr>
              <w:t>Personal Characteristics</w:t>
            </w:r>
          </w:p>
        </w:tc>
        <w:tc>
          <w:tcPr>
            <w:tcW w:w="1621" w:type="dxa"/>
            <w:tcBorders>
              <w:bottom w:val="single" w:sz="4" w:space="0" w:color="auto"/>
            </w:tcBorders>
            <w:shd w:val="clear" w:color="auto" w:fill="E0E0E0"/>
          </w:tcPr>
          <w:p w14:paraId="5C2CD5FB" w14:textId="77777777" w:rsidR="00FE6181" w:rsidRPr="002C3E68" w:rsidRDefault="00FE6181" w:rsidP="00A11CB7">
            <w:pPr>
              <w:jc w:val="center"/>
              <w:rPr>
                <w:rFonts w:cstheme="minorHAnsi"/>
                <w:sz w:val="24"/>
                <w:szCs w:val="24"/>
              </w:rPr>
            </w:pPr>
          </w:p>
        </w:tc>
        <w:tc>
          <w:tcPr>
            <w:tcW w:w="1708" w:type="dxa"/>
            <w:tcBorders>
              <w:bottom w:val="single" w:sz="4" w:space="0" w:color="auto"/>
            </w:tcBorders>
            <w:shd w:val="clear" w:color="auto" w:fill="E0E0E0"/>
          </w:tcPr>
          <w:p w14:paraId="3F19EA9B" w14:textId="77777777" w:rsidR="00FE6181" w:rsidRPr="002C3E68" w:rsidRDefault="00FE6181" w:rsidP="00A11CB7">
            <w:pPr>
              <w:jc w:val="center"/>
              <w:rPr>
                <w:rFonts w:cstheme="minorHAnsi"/>
                <w:sz w:val="24"/>
                <w:szCs w:val="24"/>
              </w:rPr>
            </w:pPr>
          </w:p>
        </w:tc>
      </w:tr>
      <w:tr w:rsidR="00FE6181" w:rsidRPr="00FE6181" w14:paraId="77163C7D" w14:textId="77777777" w:rsidTr="00FE6181">
        <w:tc>
          <w:tcPr>
            <w:tcW w:w="6578" w:type="dxa"/>
            <w:shd w:val="clear" w:color="auto" w:fill="auto"/>
          </w:tcPr>
          <w:p w14:paraId="221612B8" w14:textId="77777777" w:rsidR="003B6FA5" w:rsidRDefault="003B6FA5" w:rsidP="003B6FA5">
            <w:pPr>
              <w:rPr>
                <w:sz w:val="24"/>
                <w:szCs w:val="24"/>
              </w:rPr>
            </w:pPr>
          </w:p>
          <w:p w14:paraId="665A278D" w14:textId="7CB76120" w:rsidR="003B6FA5" w:rsidRPr="003B6FA5" w:rsidRDefault="003B6FA5" w:rsidP="003B6FA5">
            <w:pPr>
              <w:rPr>
                <w:sz w:val="24"/>
                <w:szCs w:val="24"/>
              </w:rPr>
            </w:pPr>
            <w:r w:rsidRPr="003B6FA5">
              <w:rPr>
                <w:sz w:val="24"/>
                <w:szCs w:val="24"/>
              </w:rPr>
              <w:t xml:space="preserve">Suitable to work with children and safeguard their welfare </w:t>
            </w:r>
          </w:p>
          <w:p w14:paraId="11EBC50B" w14:textId="77777777" w:rsidR="003B6FA5" w:rsidRDefault="003B6FA5" w:rsidP="003B6FA5">
            <w:pPr>
              <w:rPr>
                <w:sz w:val="24"/>
                <w:szCs w:val="24"/>
              </w:rPr>
            </w:pPr>
          </w:p>
          <w:p w14:paraId="08C98822" w14:textId="5F18E43D" w:rsidR="003B6FA5" w:rsidRPr="003B6FA5" w:rsidRDefault="003B6FA5" w:rsidP="003B6FA5">
            <w:pPr>
              <w:rPr>
                <w:sz w:val="24"/>
                <w:szCs w:val="24"/>
              </w:rPr>
            </w:pPr>
            <w:r w:rsidRPr="003B6FA5">
              <w:rPr>
                <w:sz w:val="24"/>
                <w:szCs w:val="24"/>
              </w:rPr>
              <w:t xml:space="preserve">Confident, resilient with a positive, can-do attitude </w:t>
            </w:r>
          </w:p>
          <w:p w14:paraId="30C616DA" w14:textId="77777777" w:rsidR="003B6FA5" w:rsidRDefault="003B6FA5" w:rsidP="003B6FA5">
            <w:pPr>
              <w:rPr>
                <w:sz w:val="24"/>
                <w:szCs w:val="24"/>
              </w:rPr>
            </w:pPr>
          </w:p>
          <w:p w14:paraId="3A2197F1" w14:textId="1CF2FC4F" w:rsidR="003B6FA5" w:rsidRPr="003B6FA5" w:rsidRDefault="003B6FA5" w:rsidP="003B6FA5">
            <w:pPr>
              <w:rPr>
                <w:sz w:val="24"/>
                <w:szCs w:val="24"/>
              </w:rPr>
            </w:pPr>
            <w:r w:rsidRPr="003B6FA5">
              <w:rPr>
                <w:sz w:val="24"/>
                <w:szCs w:val="24"/>
              </w:rPr>
              <w:t xml:space="preserve">Appreciation of the responsibility which comes with access to confidential personal data </w:t>
            </w:r>
          </w:p>
          <w:p w14:paraId="2CC7E839" w14:textId="77777777" w:rsidR="003B6FA5" w:rsidRDefault="003B6FA5" w:rsidP="003B6FA5">
            <w:pPr>
              <w:rPr>
                <w:sz w:val="24"/>
                <w:szCs w:val="24"/>
              </w:rPr>
            </w:pPr>
          </w:p>
          <w:p w14:paraId="144C2C79" w14:textId="3A676CDB" w:rsidR="00FE6181" w:rsidRPr="003B6FA5" w:rsidRDefault="003B6FA5" w:rsidP="003B6FA5">
            <w:pPr>
              <w:rPr>
                <w:sz w:val="24"/>
                <w:szCs w:val="24"/>
              </w:rPr>
            </w:pPr>
            <w:r w:rsidRPr="003B6FA5">
              <w:rPr>
                <w:sz w:val="24"/>
                <w:szCs w:val="24"/>
              </w:rPr>
              <w:t xml:space="preserve">Tactful, diplomatic with a sensitive approach to personal issues </w:t>
            </w:r>
          </w:p>
          <w:p w14:paraId="0AE3E5B2" w14:textId="77777777" w:rsidR="00FE6181" w:rsidRPr="002C3E68" w:rsidRDefault="00FE6181" w:rsidP="003B6FA5">
            <w:pPr>
              <w:spacing w:before="120" w:after="120"/>
              <w:jc w:val="both"/>
              <w:rPr>
                <w:rFonts w:cstheme="minorHAnsi"/>
                <w:sz w:val="24"/>
                <w:szCs w:val="24"/>
              </w:rPr>
            </w:pPr>
          </w:p>
        </w:tc>
        <w:tc>
          <w:tcPr>
            <w:tcW w:w="1621" w:type="dxa"/>
            <w:shd w:val="clear" w:color="auto" w:fill="auto"/>
          </w:tcPr>
          <w:p w14:paraId="491A5D01" w14:textId="77777777" w:rsidR="00FE6181" w:rsidRDefault="00FE6181" w:rsidP="00A11CB7">
            <w:pPr>
              <w:jc w:val="center"/>
              <w:rPr>
                <w:rFonts w:cstheme="minorHAnsi"/>
                <w:sz w:val="24"/>
                <w:szCs w:val="24"/>
              </w:rPr>
            </w:pPr>
          </w:p>
          <w:p w14:paraId="7880581A" w14:textId="77777777" w:rsidR="002C670A" w:rsidRDefault="002C670A" w:rsidP="00A11CB7">
            <w:pPr>
              <w:jc w:val="center"/>
              <w:rPr>
                <w:rFonts w:cstheme="minorHAnsi"/>
                <w:sz w:val="24"/>
                <w:szCs w:val="24"/>
              </w:rPr>
            </w:pPr>
            <w:r>
              <w:rPr>
                <w:rFonts w:cstheme="minorHAnsi"/>
                <w:sz w:val="24"/>
                <w:szCs w:val="24"/>
              </w:rPr>
              <w:t>E</w:t>
            </w:r>
          </w:p>
          <w:p w14:paraId="77322490" w14:textId="77777777" w:rsidR="002C670A" w:rsidRDefault="002C670A" w:rsidP="00A11CB7">
            <w:pPr>
              <w:jc w:val="center"/>
              <w:rPr>
                <w:rFonts w:cstheme="minorHAnsi"/>
                <w:sz w:val="24"/>
                <w:szCs w:val="24"/>
              </w:rPr>
            </w:pPr>
          </w:p>
          <w:p w14:paraId="4DBB8D73" w14:textId="77777777" w:rsidR="002C670A" w:rsidRDefault="002C670A" w:rsidP="00A11CB7">
            <w:pPr>
              <w:jc w:val="center"/>
              <w:rPr>
                <w:rFonts w:cstheme="minorHAnsi"/>
                <w:sz w:val="24"/>
                <w:szCs w:val="24"/>
              </w:rPr>
            </w:pPr>
            <w:r>
              <w:rPr>
                <w:rFonts w:cstheme="minorHAnsi"/>
                <w:sz w:val="24"/>
                <w:szCs w:val="24"/>
              </w:rPr>
              <w:t>E</w:t>
            </w:r>
          </w:p>
          <w:p w14:paraId="21CC6F91" w14:textId="77777777" w:rsidR="002C670A" w:rsidRDefault="002C670A" w:rsidP="00A11CB7">
            <w:pPr>
              <w:jc w:val="center"/>
              <w:rPr>
                <w:rFonts w:cstheme="minorHAnsi"/>
                <w:sz w:val="24"/>
                <w:szCs w:val="24"/>
              </w:rPr>
            </w:pPr>
          </w:p>
          <w:p w14:paraId="3BB808B3" w14:textId="77777777" w:rsidR="002C670A" w:rsidRDefault="002C670A" w:rsidP="00A11CB7">
            <w:pPr>
              <w:jc w:val="center"/>
              <w:rPr>
                <w:rFonts w:cstheme="minorHAnsi"/>
                <w:sz w:val="24"/>
                <w:szCs w:val="24"/>
              </w:rPr>
            </w:pPr>
            <w:r>
              <w:rPr>
                <w:rFonts w:cstheme="minorHAnsi"/>
                <w:sz w:val="24"/>
                <w:szCs w:val="24"/>
              </w:rPr>
              <w:t>E</w:t>
            </w:r>
          </w:p>
          <w:p w14:paraId="14D0C279" w14:textId="77777777" w:rsidR="002C670A" w:rsidRDefault="002C670A" w:rsidP="00A11CB7">
            <w:pPr>
              <w:jc w:val="center"/>
              <w:rPr>
                <w:rFonts w:cstheme="minorHAnsi"/>
                <w:sz w:val="24"/>
                <w:szCs w:val="24"/>
              </w:rPr>
            </w:pPr>
          </w:p>
          <w:p w14:paraId="3CA9D72A" w14:textId="77777777" w:rsidR="002C670A" w:rsidRDefault="002C670A" w:rsidP="00A11CB7">
            <w:pPr>
              <w:jc w:val="center"/>
              <w:rPr>
                <w:rFonts w:cstheme="minorHAnsi"/>
                <w:sz w:val="24"/>
                <w:szCs w:val="24"/>
              </w:rPr>
            </w:pPr>
          </w:p>
          <w:p w14:paraId="6E9183B4" w14:textId="5AB029B1" w:rsidR="002C670A" w:rsidRPr="002C3E68" w:rsidRDefault="002C670A" w:rsidP="00A11CB7">
            <w:pPr>
              <w:jc w:val="center"/>
              <w:rPr>
                <w:rFonts w:cstheme="minorHAnsi"/>
                <w:sz w:val="24"/>
                <w:szCs w:val="24"/>
              </w:rPr>
            </w:pPr>
            <w:r>
              <w:rPr>
                <w:rFonts w:cstheme="minorHAnsi"/>
                <w:sz w:val="24"/>
                <w:szCs w:val="24"/>
              </w:rPr>
              <w:t>E</w:t>
            </w:r>
          </w:p>
        </w:tc>
        <w:tc>
          <w:tcPr>
            <w:tcW w:w="1708" w:type="dxa"/>
            <w:shd w:val="clear" w:color="auto" w:fill="auto"/>
          </w:tcPr>
          <w:p w14:paraId="2CF2A832" w14:textId="77777777" w:rsidR="00FE6181" w:rsidRDefault="00FE6181" w:rsidP="00A11CB7">
            <w:pPr>
              <w:jc w:val="center"/>
              <w:rPr>
                <w:rFonts w:cstheme="minorHAnsi"/>
                <w:sz w:val="24"/>
                <w:szCs w:val="24"/>
              </w:rPr>
            </w:pPr>
          </w:p>
          <w:p w14:paraId="105E2E74" w14:textId="77777777" w:rsidR="002C670A" w:rsidRDefault="002C670A" w:rsidP="00A11CB7">
            <w:pPr>
              <w:jc w:val="center"/>
              <w:rPr>
                <w:rFonts w:cstheme="minorHAnsi"/>
                <w:sz w:val="24"/>
                <w:szCs w:val="24"/>
              </w:rPr>
            </w:pPr>
            <w:r>
              <w:rPr>
                <w:rFonts w:cstheme="minorHAnsi"/>
                <w:sz w:val="24"/>
                <w:szCs w:val="24"/>
              </w:rPr>
              <w:t>A/I</w:t>
            </w:r>
          </w:p>
          <w:p w14:paraId="1F57A6BD" w14:textId="77777777" w:rsidR="002C670A" w:rsidRDefault="002C670A" w:rsidP="00A11CB7">
            <w:pPr>
              <w:jc w:val="center"/>
              <w:rPr>
                <w:rFonts w:cstheme="minorHAnsi"/>
                <w:sz w:val="24"/>
                <w:szCs w:val="24"/>
              </w:rPr>
            </w:pPr>
          </w:p>
          <w:p w14:paraId="3C4DA81A" w14:textId="71490702" w:rsidR="002C670A" w:rsidRDefault="002C670A" w:rsidP="00A11CB7">
            <w:pPr>
              <w:jc w:val="center"/>
              <w:rPr>
                <w:rFonts w:cstheme="minorHAnsi"/>
                <w:sz w:val="24"/>
                <w:szCs w:val="24"/>
              </w:rPr>
            </w:pPr>
            <w:r>
              <w:rPr>
                <w:rFonts w:cstheme="minorHAnsi"/>
                <w:sz w:val="24"/>
                <w:szCs w:val="24"/>
              </w:rPr>
              <w:t>I</w:t>
            </w:r>
          </w:p>
          <w:p w14:paraId="199ECC8B" w14:textId="7C19AADD" w:rsidR="002C670A" w:rsidRDefault="002C670A" w:rsidP="00A11CB7">
            <w:pPr>
              <w:jc w:val="center"/>
              <w:rPr>
                <w:rFonts w:cstheme="minorHAnsi"/>
                <w:sz w:val="24"/>
                <w:szCs w:val="24"/>
              </w:rPr>
            </w:pPr>
          </w:p>
          <w:p w14:paraId="7FBCCD3A" w14:textId="3B60B437" w:rsidR="002C670A" w:rsidRDefault="002C670A" w:rsidP="00A11CB7">
            <w:pPr>
              <w:jc w:val="center"/>
              <w:rPr>
                <w:rFonts w:cstheme="minorHAnsi"/>
                <w:sz w:val="24"/>
                <w:szCs w:val="24"/>
              </w:rPr>
            </w:pPr>
            <w:r>
              <w:rPr>
                <w:rFonts w:cstheme="minorHAnsi"/>
                <w:sz w:val="24"/>
                <w:szCs w:val="24"/>
              </w:rPr>
              <w:t>A/I</w:t>
            </w:r>
          </w:p>
          <w:p w14:paraId="07EE68B7" w14:textId="6033F9F0" w:rsidR="002C670A" w:rsidRDefault="002C670A" w:rsidP="00A11CB7">
            <w:pPr>
              <w:jc w:val="center"/>
              <w:rPr>
                <w:rFonts w:cstheme="minorHAnsi"/>
                <w:sz w:val="24"/>
                <w:szCs w:val="24"/>
              </w:rPr>
            </w:pPr>
          </w:p>
          <w:p w14:paraId="450854A3" w14:textId="6BA3D2FE" w:rsidR="002C670A" w:rsidRDefault="002C670A" w:rsidP="00A11CB7">
            <w:pPr>
              <w:jc w:val="center"/>
              <w:rPr>
                <w:rFonts w:cstheme="minorHAnsi"/>
                <w:sz w:val="24"/>
                <w:szCs w:val="24"/>
              </w:rPr>
            </w:pPr>
          </w:p>
          <w:p w14:paraId="06E25C0E" w14:textId="34F22947" w:rsidR="002C670A" w:rsidRDefault="002C670A" w:rsidP="00A11CB7">
            <w:pPr>
              <w:jc w:val="center"/>
              <w:rPr>
                <w:rFonts w:cstheme="minorHAnsi"/>
                <w:sz w:val="24"/>
                <w:szCs w:val="24"/>
              </w:rPr>
            </w:pPr>
            <w:r>
              <w:rPr>
                <w:rFonts w:cstheme="minorHAnsi"/>
                <w:sz w:val="24"/>
                <w:szCs w:val="24"/>
              </w:rPr>
              <w:t>I</w:t>
            </w:r>
          </w:p>
          <w:p w14:paraId="3B8BA3C3" w14:textId="00A45B42" w:rsidR="002C670A" w:rsidRPr="002C3E68" w:rsidRDefault="002C670A" w:rsidP="00A11CB7">
            <w:pPr>
              <w:jc w:val="center"/>
              <w:rPr>
                <w:rFonts w:cstheme="minorHAnsi"/>
                <w:sz w:val="24"/>
                <w:szCs w:val="24"/>
              </w:rPr>
            </w:pPr>
          </w:p>
        </w:tc>
      </w:tr>
      <w:tr w:rsidR="00FE6181" w:rsidRPr="00FE6181" w14:paraId="7DA893F6" w14:textId="77777777" w:rsidTr="00FE6181">
        <w:tc>
          <w:tcPr>
            <w:tcW w:w="6578" w:type="dxa"/>
            <w:shd w:val="clear" w:color="auto" w:fill="E0E0E0"/>
          </w:tcPr>
          <w:p w14:paraId="2B1B80A5" w14:textId="77777777" w:rsidR="00FE6181" w:rsidRPr="002C3E68" w:rsidRDefault="00FE6181" w:rsidP="00A11CB7">
            <w:pPr>
              <w:jc w:val="center"/>
              <w:rPr>
                <w:rFonts w:cstheme="minorHAnsi"/>
                <w:b/>
                <w:sz w:val="24"/>
                <w:szCs w:val="24"/>
              </w:rPr>
            </w:pPr>
          </w:p>
          <w:p w14:paraId="59230FE2" w14:textId="77777777" w:rsidR="00FE6181" w:rsidRPr="002C3E68" w:rsidRDefault="00FE6181" w:rsidP="00A11CB7">
            <w:pPr>
              <w:jc w:val="center"/>
              <w:rPr>
                <w:rFonts w:cstheme="minorHAnsi"/>
                <w:b/>
                <w:sz w:val="24"/>
                <w:szCs w:val="24"/>
              </w:rPr>
            </w:pPr>
            <w:r w:rsidRPr="002C3E68">
              <w:rPr>
                <w:rFonts w:cstheme="minorHAnsi"/>
                <w:b/>
                <w:sz w:val="24"/>
                <w:szCs w:val="24"/>
              </w:rPr>
              <w:t>Other</w:t>
            </w:r>
          </w:p>
        </w:tc>
        <w:tc>
          <w:tcPr>
            <w:tcW w:w="1621" w:type="dxa"/>
            <w:shd w:val="clear" w:color="auto" w:fill="E0E0E0"/>
          </w:tcPr>
          <w:p w14:paraId="3125380E" w14:textId="77777777" w:rsidR="00FE6181" w:rsidRPr="002C3E68" w:rsidRDefault="00FE6181" w:rsidP="00A11CB7">
            <w:pPr>
              <w:jc w:val="center"/>
              <w:rPr>
                <w:rFonts w:cstheme="minorHAnsi"/>
                <w:sz w:val="24"/>
                <w:szCs w:val="24"/>
              </w:rPr>
            </w:pPr>
          </w:p>
        </w:tc>
        <w:tc>
          <w:tcPr>
            <w:tcW w:w="1708" w:type="dxa"/>
            <w:shd w:val="clear" w:color="auto" w:fill="E0E0E0"/>
          </w:tcPr>
          <w:p w14:paraId="7BE43A96" w14:textId="77777777" w:rsidR="00FE6181" w:rsidRPr="002C3E68" w:rsidRDefault="00FE6181" w:rsidP="00A11CB7">
            <w:pPr>
              <w:jc w:val="center"/>
              <w:rPr>
                <w:rFonts w:cstheme="minorHAnsi"/>
                <w:sz w:val="24"/>
                <w:szCs w:val="24"/>
              </w:rPr>
            </w:pPr>
          </w:p>
        </w:tc>
      </w:tr>
      <w:tr w:rsidR="00FE6181" w:rsidRPr="00FE6181" w14:paraId="37EA69F7" w14:textId="77777777" w:rsidTr="00FE6181">
        <w:tc>
          <w:tcPr>
            <w:tcW w:w="6578" w:type="dxa"/>
            <w:shd w:val="clear" w:color="auto" w:fill="auto"/>
          </w:tcPr>
          <w:p w14:paraId="47412DCB" w14:textId="77777777" w:rsidR="00FE6181" w:rsidRPr="002C3E68" w:rsidRDefault="00FE6181" w:rsidP="00A11CB7">
            <w:pPr>
              <w:rPr>
                <w:rFonts w:cstheme="minorHAnsi"/>
                <w:sz w:val="24"/>
                <w:szCs w:val="24"/>
              </w:rPr>
            </w:pPr>
          </w:p>
          <w:p w14:paraId="2A868E1A" w14:textId="77777777" w:rsidR="00FE6181" w:rsidRPr="002C3E68" w:rsidRDefault="00FE6181" w:rsidP="00A11CB7">
            <w:pPr>
              <w:rPr>
                <w:rFonts w:cstheme="minorHAnsi"/>
                <w:sz w:val="24"/>
                <w:szCs w:val="24"/>
              </w:rPr>
            </w:pPr>
            <w:r w:rsidRPr="002C3E68">
              <w:rPr>
                <w:rFonts w:cstheme="minorHAnsi"/>
                <w:sz w:val="24"/>
                <w:szCs w:val="24"/>
              </w:rPr>
              <w:t>Flexible approach to working hours with the willingness to work outside of contracted times to support school events.</w:t>
            </w:r>
          </w:p>
          <w:p w14:paraId="07064E9F" w14:textId="77777777" w:rsidR="00FE6181" w:rsidRPr="002C3E68" w:rsidRDefault="00FE6181" w:rsidP="00A11CB7">
            <w:pPr>
              <w:rPr>
                <w:rFonts w:cstheme="minorHAnsi"/>
                <w:sz w:val="24"/>
                <w:szCs w:val="24"/>
              </w:rPr>
            </w:pPr>
          </w:p>
          <w:p w14:paraId="1802CEB4" w14:textId="77777777" w:rsidR="00FE6181" w:rsidRPr="002C3E68" w:rsidRDefault="00FE6181" w:rsidP="00A11CB7">
            <w:pPr>
              <w:rPr>
                <w:rFonts w:cstheme="minorHAnsi"/>
                <w:sz w:val="24"/>
                <w:szCs w:val="24"/>
              </w:rPr>
            </w:pPr>
            <w:r w:rsidRPr="002C3E68">
              <w:rPr>
                <w:rFonts w:cstheme="minorHAnsi"/>
                <w:sz w:val="24"/>
                <w:szCs w:val="24"/>
              </w:rPr>
              <w:t>Willingness to undertake training, identify own training needs and show a commitment to further professional development.</w:t>
            </w:r>
          </w:p>
          <w:p w14:paraId="3EC097EC" w14:textId="77777777" w:rsidR="00FE6181" w:rsidRPr="002C3E68" w:rsidRDefault="00FE6181" w:rsidP="00A11CB7">
            <w:pPr>
              <w:rPr>
                <w:rFonts w:cstheme="minorHAnsi"/>
                <w:sz w:val="24"/>
                <w:szCs w:val="24"/>
              </w:rPr>
            </w:pPr>
          </w:p>
          <w:p w14:paraId="7D910BFA" w14:textId="77777777" w:rsidR="00FE6181" w:rsidRPr="002C3E68" w:rsidRDefault="00FE6181" w:rsidP="00A11CB7">
            <w:pPr>
              <w:rPr>
                <w:rFonts w:cstheme="minorHAnsi"/>
                <w:sz w:val="24"/>
                <w:szCs w:val="24"/>
              </w:rPr>
            </w:pPr>
          </w:p>
        </w:tc>
        <w:tc>
          <w:tcPr>
            <w:tcW w:w="1621" w:type="dxa"/>
            <w:shd w:val="clear" w:color="auto" w:fill="auto"/>
          </w:tcPr>
          <w:p w14:paraId="40856E75" w14:textId="77777777" w:rsidR="00FE6181" w:rsidRPr="002C3E68" w:rsidRDefault="00FE6181" w:rsidP="00A11CB7">
            <w:pPr>
              <w:jc w:val="center"/>
              <w:rPr>
                <w:rFonts w:cstheme="minorHAnsi"/>
                <w:sz w:val="24"/>
                <w:szCs w:val="24"/>
              </w:rPr>
            </w:pPr>
          </w:p>
          <w:p w14:paraId="59EB4310" w14:textId="77777777" w:rsidR="00FE6181" w:rsidRPr="002C3E68" w:rsidRDefault="00FE6181" w:rsidP="00A11CB7">
            <w:pPr>
              <w:jc w:val="center"/>
              <w:rPr>
                <w:rFonts w:cstheme="minorHAnsi"/>
                <w:sz w:val="24"/>
                <w:szCs w:val="24"/>
              </w:rPr>
            </w:pPr>
            <w:r w:rsidRPr="002C3E68">
              <w:rPr>
                <w:rFonts w:cstheme="minorHAnsi"/>
                <w:sz w:val="24"/>
                <w:szCs w:val="24"/>
              </w:rPr>
              <w:t>E</w:t>
            </w:r>
          </w:p>
          <w:p w14:paraId="31789E5F" w14:textId="77777777" w:rsidR="00FE6181" w:rsidRPr="002C3E68" w:rsidRDefault="00FE6181" w:rsidP="00A11CB7">
            <w:pPr>
              <w:jc w:val="center"/>
              <w:rPr>
                <w:rFonts w:cstheme="minorHAnsi"/>
                <w:sz w:val="24"/>
                <w:szCs w:val="24"/>
              </w:rPr>
            </w:pPr>
          </w:p>
          <w:p w14:paraId="3CA9BBBC" w14:textId="77777777" w:rsidR="00FE6181" w:rsidRPr="002C3E68" w:rsidRDefault="00FE6181" w:rsidP="002C670A">
            <w:pPr>
              <w:rPr>
                <w:rFonts w:cstheme="minorHAnsi"/>
                <w:sz w:val="24"/>
                <w:szCs w:val="24"/>
              </w:rPr>
            </w:pPr>
          </w:p>
          <w:p w14:paraId="5693E9BF" w14:textId="77777777" w:rsidR="00FE6181" w:rsidRPr="002C3E68" w:rsidRDefault="00FE6181" w:rsidP="00A11CB7">
            <w:pPr>
              <w:jc w:val="center"/>
              <w:rPr>
                <w:rFonts w:cstheme="minorHAnsi"/>
                <w:sz w:val="24"/>
                <w:szCs w:val="24"/>
              </w:rPr>
            </w:pPr>
            <w:r w:rsidRPr="002C3E68">
              <w:rPr>
                <w:rFonts w:cstheme="minorHAnsi"/>
                <w:sz w:val="24"/>
                <w:szCs w:val="24"/>
              </w:rPr>
              <w:t>E</w:t>
            </w:r>
          </w:p>
        </w:tc>
        <w:tc>
          <w:tcPr>
            <w:tcW w:w="1708" w:type="dxa"/>
            <w:shd w:val="clear" w:color="auto" w:fill="auto"/>
          </w:tcPr>
          <w:p w14:paraId="037B250C" w14:textId="77777777" w:rsidR="00FE6181" w:rsidRPr="002C3E68" w:rsidRDefault="00FE6181" w:rsidP="00A11CB7">
            <w:pPr>
              <w:jc w:val="center"/>
              <w:rPr>
                <w:rFonts w:cstheme="minorHAnsi"/>
                <w:sz w:val="24"/>
                <w:szCs w:val="24"/>
              </w:rPr>
            </w:pPr>
          </w:p>
          <w:p w14:paraId="2648FCFA" w14:textId="77777777" w:rsidR="00FE6181" w:rsidRPr="002C3E68" w:rsidRDefault="00FE6181" w:rsidP="00A11CB7">
            <w:pPr>
              <w:jc w:val="center"/>
              <w:rPr>
                <w:rFonts w:cstheme="minorHAnsi"/>
                <w:sz w:val="24"/>
                <w:szCs w:val="24"/>
              </w:rPr>
            </w:pPr>
            <w:r w:rsidRPr="002C3E68">
              <w:rPr>
                <w:rFonts w:cstheme="minorHAnsi"/>
                <w:sz w:val="24"/>
                <w:szCs w:val="24"/>
              </w:rPr>
              <w:t>I</w:t>
            </w:r>
          </w:p>
          <w:p w14:paraId="591DBE76" w14:textId="77777777" w:rsidR="00FE6181" w:rsidRPr="002C3E68" w:rsidRDefault="00FE6181" w:rsidP="00A11CB7">
            <w:pPr>
              <w:jc w:val="center"/>
              <w:rPr>
                <w:rFonts w:cstheme="minorHAnsi"/>
                <w:sz w:val="24"/>
                <w:szCs w:val="24"/>
              </w:rPr>
            </w:pPr>
          </w:p>
          <w:p w14:paraId="306DE0A1" w14:textId="77777777" w:rsidR="00FE6181" w:rsidRPr="002C3E68" w:rsidRDefault="00FE6181" w:rsidP="002C670A">
            <w:pPr>
              <w:rPr>
                <w:rFonts w:cstheme="minorHAnsi"/>
                <w:sz w:val="24"/>
                <w:szCs w:val="24"/>
              </w:rPr>
            </w:pPr>
          </w:p>
          <w:p w14:paraId="024F5131" w14:textId="77777777" w:rsidR="00FE6181" w:rsidRPr="002C3E68" w:rsidRDefault="00FE6181" w:rsidP="00A11CB7">
            <w:pPr>
              <w:jc w:val="center"/>
              <w:rPr>
                <w:rFonts w:cstheme="minorHAnsi"/>
                <w:sz w:val="24"/>
                <w:szCs w:val="24"/>
              </w:rPr>
            </w:pPr>
            <w:r w:rsidRPr="002C3E68">
              <w:rPr>
                <w:rFonts w:cstheme="minorHAnsi"/>
                <w:sz w:val="24"/>
                <w:szCs w:val="24"/>
              </w:rPr>
              <w:t>I</w:t>
            </w:r>
          </w:p>
        </w:tc>
      </w:tr>
    </w:tbl>
    <w:p w14:paraId="06C3A8F9" w14:textId="77777777" w:rsidR="00FE6181" w:rsidRPr="00FE6181" w:rsidRDefault="00FE6181" w:rsidP="002C670A">
      <w:pPr>
        <w:rPr>
          <w:rFonts w:cstheme="minorHAnsi"/>
          <w:b/>
          <w:color w:val="000000"/>
          <w:sz w:val="24"/>
          <w:szCs w:val="24"/>
          <w:u w:val="single"/>
        </w:rPr>
      </w:pPr>
    </w:p>
    <w:sectPr w:rsidR="00FE6181" w:rsidRPr="00FE6181" w:rsidSect="00E2694F">
      <w:pgSz w:w="12077" w:h="17010"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8E9CF" w14:textId="77777777" w:rsidR="004062D8" w:rsidRDefault="004062D8" w:rsidP="002D0E2D">
      <w:pPr>
        <w:spacing w:after="0" w:line="240" w:lineRule="auto"/>
      </w:pPr>
      <w:r>
        <w:separator/>
      </w:r>
    </w:p>
  </w:endnote>
  <w:endnote w:type="continuationSeparator" w:id="0">
    <w:p w14:paraId="03E1EA18" w14:textId="77777777" w:rsidR="004062D8" w:rsidRDefault="004062D8" w:rsidP="002D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99C3" w14:textId="77777777" w:rsidR="00F643DC" w:rsidRDefault="00F643DC" w:rsidP="00F643DC">
    <w:pPr>
      <w:pStyle w:val="Footer"/>
      <w:jc w:val="center"/>
      <w:rPr>
        <w:color w:val="222E54"/>
      </w:rPr>
    </w:pPr>
  </w:p>
  <w:p w14:paraId="2AAF8211" w14:textId="77777777" w:rsidR="00F643DC" w:rsidRPr="00DC77C5" w:rsidRDefault="00F643DC" w:rsidP="00F643DC">
    <w:pPr>
      <w:pStyle w:val="Footer"/>
      <w:jc w:val="center"/>
      <w:rPr>
        <w:color w:val="222E54"/>
      </w:rPr>
    </w:pPr>
  </w:p>
  <w:p w14:paraId="2A1D90CE" w14:textId="77777777" w:rsidR="00F643DC" w:rsidRDefault="00F64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481D4" w14:textId="77777777" w:rsidR="004062D8" w:rsidRDefault="004062D8" w:rsidP="002D0E2D">
      <w:pPr>
        <w:spacing w:after="0" w:line="240" w:lineRule="auto"/>
      </w:pPr>
      <w:r>
        <w:separator/>
      </w:r>
    </w:p>
  </w:footnote>
  <w:footnote w:type="continuationSeparator" w:id="0">
    <w:p w14:paraId="6DC57576" w14:textId="77777777" w:rsidR="004062D8" w:rsidRDefault="004062D8" w:rsidP="002D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F41"/>
    <w:multiLevelType w:val="hybridMultilevel"/>
    <w:tmpl w:val="53CC3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412C7D"/>
    <w:multiLevelType w:val="hybridMultilevel"/>
    <w:tmpl w:val="EA74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52FEE"/>
    <w:multiLevelType w:val="hybridMultilevel"/>
    <w:tmpl w:val="02CA6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9C59A2"/>
    <w:multiLevelType w:val="hybridMultilevel"/>
    <w:tmpl w:val="A40E1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08438C"/>
    <w:multiLevelType w:val="hybridMultilevel"/>
    <w:tmpl w:val="E9CC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A095B"/>
    <w:multiLevelType w:val="hybridMultilevel"/>
    <w:tmpl w:val="0ED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C276E"/>
    <w:multiLevelType w:val="hybridMultilevel"/>
    <w:tmpl w:val="E720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B5E96"/>
    <w:multiLevelType w:val="hybridMultilevel"/>
    <w:tmpl w:val="8470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44692"/>
    <w:multiLevelType w:val="hybridMultilevel"/>
    <w:tmpl w:val="1BF6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BA4D1B"/>
    <w:multiLevelType w:val="hybridMultilevel"/>
    <w:tmpl w:val="980E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566DD"/>
    <w:multiLevelType w:val="hybridMultilevel"/>
    <w:tmpl w:val="FF7C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F65AC"/>
    <w:multiLevelType w:val="hybridMultilevel"/>
    <w:tmpl w:val="72E8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16CA1"/>
    <w:multiLevelType w:val="hybridMultilevel"/>
    <w:tmpl w:val="759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D1F81"/>
    <w:multiLevelType w:val="hybridMultilevel"/>
    <w:tmpl w:val="C37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239D0"/>
    <w:multiLevelType w:val="hybridMultilevel"/>
    <w:tmpl w:val="1DA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F09B6"/>
    <w:multiLevelType w:val="hybridMultilevel"/>
    <w:tmpl w:val="D0FA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B7C10"/>
    <w:multiLevelType w:val="hybridMultilevel"/>
    <w:tmpl w:val="7D688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0D1DB9"/>
    <w:multiLevelType w:val="hybridMultilevel"/>
    <w:tmpl w:val="DBE43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5B7F61"/>
    <w:multiLevelType w:val="hybridMultilevel"/>
    <w:tmpl w:val="E5F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C785F"/>
    <w:multiLevelType w:val="hybridMultilevel"/>
    <w:tmpl w:val="33FEF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3067C4"/>
    <w:multiLevelType w:val="hybridMultilevel"/>
    <w:tmpl w:val="3842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84194"/>
    <w:multiLevelType w:val="singleLevel"/>
    <w:tmpl w:val="1CECD174"/>
    <w:lvl w:ilvl="0">
      <w:start w:val="1"/>
      <w:numFmt w:val="decimal"/>
      <w:lvlText w:val="%1."/>
      <w:lvlJc w:val="left"/>
      <w:pPr>
        <w:tabs>
          <w:tab w:val="num" w:pos="-450"/>
        </w:tabs>
        <w:ind w:left="851" w:hanging="851"/>
      </w:pPr>
    </w:lvl>
  </w:abstractNum>
  <w:abstractNum w:abstractNumId="23" w15:restartNumberingAfterBreak="0">
    <w:nsid w:val="52C0603C"/>
    <w:multiLevelType w:val="hybridMultilevel"/>
    <w:tmpl w:val="7568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C01D39"/>
    <w:multiLevelType w:val="hybridMultilevel"/>
    <w:tmpl w:val="08F8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80610"/>
    <w:multiLevelType w:val="hybridMultilevel"/>
    <w:tmpl w:val="F3E08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563C9F"/>
    <w:multiLevelType w:val="hybridMultilevel"/>
    <w:tmpl w:val="C26C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0060F"/>
    <w:multiLevelType w:val="hybridMultilevel"/>
    <w:tmpl w:val="3A66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240EB"/>
    <w:multiLevelType w:val="hybridMultilevel"/>
    <w:tmpl w:val="EB5E3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203AC"/>
    <w:multiLevelType w:val="hybridMultilevel"/>
    <w:tmpl w:val="04E88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C530A2"/>
    <w:multiLevelType w:val="hybridMultilevel"/>
    <w:tmpl w:val="9646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FD431D"/>
    <w:multiLevelType w:val="hybridMultilevel"/>
    <w:tmpl w:val="E81A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C1BED"/>
    <w:multiLevelType w:val="multilevel"/>
    <w:tmpl w:val="114606B2"/>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15:restartNumberingAfterBreak="0">
    <w:nsid w:val="646A0200"/>
    <w:multiLevelType w:val="multilevel"/>
    <w:tmpl w:val="D20A4E18"/>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4" w15:restartNumberingAfterBreak="0">
    <w:nsid w:val="68A07EF9"/>
    <w:multiLevelType w:val="hybridMultilevel"/>
    <w:tmpl w:val="0F2C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974BA"/>
    <w:multiLevelType w:val="hybridMultilevel"/>
    <w:tmpl w:val="9982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2623C"/>
    <w:multiLevelType w:val="hybridMultilevel"/>
    <w:tmpl w:val="BD8A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E97DC0"/>
    <w:multiLevelType w:val="hybridMultilevel"/>
    <w:tmpl w:val="F44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D57BA"/>
    <w:multiLevelType w:val="hybridMultilevel"/>
    <w:tmpl w:val="7598B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14D20"/>
    <w:multiLevelType w:val="hybridMultilevel"/>
    <w:tmpl w:val="2F7E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878A1"/>
    <w:multiLevelType w:val="multilevel"/>
    <w:tmpl w:val="31BEC2CA"/>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9"/>
  </w:num>
  <w:num w:numId="2">
    <w:abstractNumId w:val="11"/>
  </w:num>
  <w:num w:numId="3">
    <w:abstractNumId w:val="15"/>
  </w:num>
  <w:num w:numId="4">
    <w:abstractNumId w:val="12"/>
  </w:num>
  <w:num w:numId="5">
    <w:abstractNumId w:val="13"/>
  </w:num>
  <w:num w:numId="6">
    <w:abstractNumId w:val="27"/>
  </w:num>
  <w:num w:numId="7">
    <w:abstractNumId w:val="36"/>
  </w:num>
  <w:num w:numId="8">
    <w:abstractNumId w:val="23"/>
  </w:num>
  <w:num w:numId="9">
    <w:abstractNumId w:val="7"/>
  </w:num>
  <w:num w:numId="10">
    <w:abstractNumId w:val="22"/>
  </w:num>
  <w:num w:numId="11">
    <w:abstractNumId w:val="5"/>
  </w:num>
  <w:num w:numId="12">
    <w:abstractNumId w:val="39"/>
  </w:num>
  <w:num w:numId="13">
    <w:abstractNumId w:val="14"/>
  </w:num>
  <w:num w:numId="14">
    <w:abstractNumId w:val="4"/>
  </w:num>
  <w:num w:numId="15">
    <w:abstractNumId w:val="8"/>
  </w:num>
  <w:num w:numId="16">
    <w:abstractNumId w:val="29"/>
  </w:num>
  <w:num w:numId="17">
    <w:abstractNumId w:val="9"/>
  </w:num>
  <w:num w:numId="18">
    <w:abstractNumId w:val="18"/>
  </w:num>
  <w:num w:numId="19">
    <w:abstractNumId w:val="37"/>
  </w:num>
  <w:num w:numId="20">
    <w:abstractNumId w:val="3"/>
  </w:num>
  <w:num w:numId="21">
    <w:abstractNumId w:val="20"/>
  </w:num>
  <w:num w:numId="22">
    <w:abstractNumId w:val="2"/>
  </w:num>
  <w:num w:numId="23">
    <w:abstractNumId w:val="0"/>
  </w:num>
  <w:num w:numId="24">
    <w:abstractNumId w:val="17"/>
  </w:num>
  <w:num w:numId="25">
    <w:abstractNumId w:val="6"/>
  </w:num>
  <w:num w:numId="26">
    <w:abstractNumId w:val="28"/>
  </w:num>
  <w:num w:numId="27">
    <w:abstractNumId w:val="35"/>
  </w:num>
  <w:num w:numId="28">
    <w:abstractNumId w:val="10"/>
  </w:num>
  <w:num w:numId="29">
    <w:abstractNumId w:val="34"/>
  </w:num>
  <w:num w:numId="30">
    <w:abstractNumId w:val="16"/>
  </w:num>
  <w:num w:numId="31">
    <w:abstractNumId w:val="33"/>
  </w:num>
  <w:num w:numId="32">
    <w:abstractNumId w:val="40"/>
  </w:num>
  <w:num w:numId="33">
    <w:abstractNumId w:val="32"/>
  </w:num>
  <w:num w:numId="34">
    <w:abstractNumId w:val="21"/>
  </w:num>
  <w:num w:numId="35">
    <w:abstractNumId w:val="1"/>
  </w:num>
  <w:num w:numId="36">
    <w:abstractNumId w:val="31"/>
  </w:num>
  <w:num w:numId="37">
    <w:abstractNumId w:val="26"/>
  </w:num>
  <w:num w:numId="38">
    <w:abstractNumId w:val="24"/>
  </w:num>
  <w:num w:numId="39">
    <w:abstractNumId w:val="25"/>
  </w:num>
  <w:num w:numId="40">
    <w:abstractNumId w:val="3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2D"/>
    <w:rsid w:val="00033A35"/>
    <w:rsid w:val="000A4900"/>
    <w:rsid w:val="000B3CDE"/>
    <w:rsid w:val="000C6B17"/>
    <w:rsid w:val="000D3355"/>
    <w:rsid w:val="000E3ED5"/>
    <w:rsid w:val="000F2EAF"/>
    <w:rsid w:val="00130194"/>
    <w:rsid w:val="00137D73"/>
    <w:rsid w:val="001446A5"/>
    <w:rsid w:val="001521E6"/>
    <w:rsid w:val="0018706C"/>
    <w:rsid w:val="0019574A"/>
    <w:rsid w:val="001B514D"/>
    <w:rsid w:val="001C1EA7"/>
    <w:rsid w:val="001D6562"/>
    <w:rsid w:val="002029D3"/>
    <w:rsid w:val="00207BFF"/>
    <w:rsid w:val="00233C0F"/>
    <w:rsid w:val="002A0A9E"/>
    <w:rsid w:val="002C3E68"/>
    <w:rsid w:val="002C670A"/>
    <w:rsid w:val="002D0E2D"/>
    <w:rsid w:val="002D17B4"/>
    <w:rsid w:val="002D20A9"/>
    <w:rsid w:val="002E442C"/>
    <w:rsid w:val="002F037E"/>
    <w:rsid w:val="003005BD"/>
    <w:rsid w:val="003056D2"/>
    <w:rsid w:val="00317D6C"/>
    <w:rsid w:val="003213DE"/>
    <w:rsid w:val="00322B50"/>
    <w:rsid w:val="00326D16"/>
    <w:rsid w:val="003314DD"/>
    <w:rsid w:val="00367861"/>
    <w:rsid w:val="0039451D"/>
    <w:rsid w:val="003B15AE"/>
    <w:rsid w:val="003B6FA5"/>
    <w:rsid w:val="0040280A"/>
    <w:rsid w:val="004062D8"/>
    <w:rsid w:val="0044694B"/>
    <w:rsid w:val="004727DE"/>
    <w:rsid w:val="00491501"/>
    <w:rsid w:val="0049447F"/>
    <w:rsid w:val="004A6623"/>
    <w:rsid w:val="004C1132"/>
    <w:rsid w:val="00545197"/>
    <w:rsid w:val="00546A8C"/>
    <w:rsid w:val="00555141"/>
    <w:rsid w:val="00565B48"/>
    <w:rsid w:val="005703A3"/>
    <w:rsid w:val="005952DD"/>
    <w:rsid w:val="005B041C"/>
    <w:rsid w:val="005D4705"/>
    <w:rsid w:val="00600F5B"/>
    <w:rsid w:val="006058BF"/>
    <w:rsid w:val="00622282"/>
    <w:rsid w:val="00693655"/>
    <w:rsid w:val="006A6B3E"/>
    <w:rsid w:val="006B5972"/>
    <w:rsid w:val="006B6B0C"/>
    <w:rsid w:val="006D1FFF"/>
    <w:rsid w:val="006F4D58"/>
    <w:rsid w:val="0070098F"/>
    <w:rsid w:val="00712E1A"/>
    <w:rsid w:val="00712FB4"/>
    <w:rsid w:val="007406B7"/>
    <w:rsid w:val="00742B89"/>
    <w:rsid w:val="00750C2C"/>
    <w:rsid w:val="00756D35"/>
    <w:rsid w:val="00781A43"/>
    <w:rsid w:val="007A302B"/>
    <w:rsid w:val="007D5336"/>
    <w:rsid w:val="007E0F14"/>
    <w:rsid w:val="007E1544"/>
    <w:rsid w:val="007F3BE9"/>
    <w:rsid w:val="00806EF6"/>
    <w:rsid w:val="00807308"/>
    <w:rsid w:val="00817D5E"/>
    <w:rsid w:val="00842ED3"/>
    <w:rsid w:val="008450CB"/>
    <w:rsid w:val="008464F4"/>
    <w:rsid w:val="008621F6"/>
    <w:rsid w:val="008A0520"/>
    <w:rsid w:val="008E17B6"/>
    <w:rsid w:val="008E3D9B"/>
    <w:rsid w:val="008E4A10"/>
    <w:rsid w:val="009370B2"/>
    <w:rsid w:val="009450E7"/>
    <w:rsid w:val="0094650D"/>
    <w:rsid w:val="009E4A7C"/>
    <w:rsid w:val="009E79A0"/>
    <w:rsid w:val="009F36C1"/>
    <w:rsid w:val="00A041DA"/>
    <w:rsid w:val="00A04ED9"/>
    <w:rsid w:val="00A85CBC"/>
    <w:rsid w:val="00AA1B2D"/>
    <w:rsid w:val="00AD584A"/>
    <w:rsid w:val="00AE1C22"/>
    <w:rsid w:val="00B40B18"/>
    <w:rsid w:val="00B62CD1"/>
    <w:rsid w:val="00B656A4"/>
    <w:rsid w:val="00B70E90"/>
    <w:rsid w:val="00B70FD6"/>
    <w:rsid w:val="00B77920"/>
    <w:rsid w:val="00BC5344"/>
    <w:rsid w:val="00BE0E6F"/>
    <w:rsid w:val="00C04B78"/>
    <w:rsid w:val="00C62418"/>
    <w:rsid w:val="00C82334"/>
    <w:rsid w:val="00CA0492"/>
    <w:rsid w:val="00CA0B83"/>
    <w:rsid w:val="00CB3C63"/>
    <w:rsid w:val="00D00044"/>
    <w:rsid w:val="00D01AE4"/>
    <w:rsid w:val="00D2044A"/>
    <w:rsid w:val="00D22E02"/>
    <w:rsid w:val="00D2489A"/>
    <w:rsid w:val="00D2567C"/>
    <w:rsid w:val="00D6792B"/>
    <w:rsid w:val="00D94C1B"/>
    <w:rsid w:val="00DC77C5"/>
    <w:rsid w:val="00DD3374"/>
    <w:rsid w:val="00DD6FF4"/>
    <w:rsid w:val="00E201D5"/>
    <w:rsid w:val="00E2694F"/>
    <w:rsid w:val="00E36051"/>
    <w:rsid w:val="00E5341D"/>
    <w:rsid w:val="00EB30FD"/>
    <w:rsid w:val="00F1335E"/>
    <w:rsid w:val="00F2431C"/>
    <w:rsid w:val="00F26660"/>
    <w:rsid w:val="00F475B7"/>
    <w:rsid w:val="00F643DC"/>
    <w:rsid w:val="00FC492F"/>
    <w:rsid w:val="00FE6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16A7F"/>
  <w15:chartTrackingRefBased/>
  <w15:docId w15:val="{0D2D74F9-EFBF-43CC-A8A3-1990D456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E2D"/>
  </w:style>
  <w:style w:type="paragraph" w:styleId="Footer">
    <w:name w:val="footer"/>
    <w:basedOn w:val="Normal"/>
    <w:link w:val="FooterChar"/>
    <w:uiPriority w:val="99"/>
    <w:unhideWhenUsed/>
    <w:rsid w:val="002D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E2D"/>
  </w:style>
  <w:style w:type="character" w:styleId="Hyperlink">
    <w:name w:val="Hyperlink"/>
    <w:basedOn w:val="DefaultParagraphFont"/>
    <w:uiPriority w:val="99"/>
    <w:unhideWhenUsed/>
    <w:rsid w:val="00DC77C5"/>
    <w:rPr>
      <w:color w:val="0563C1" w:themeColor="hyperlink"/>
      <w:u w:val="single"/>
    </w:rPr>
  </w:style>
  <w:style w:type="paragraph" w:styleId="BalloonText">
    <w:name w:val="Balloon Text"/>
    <w:basedOn w:val="Normal"/>
    <w:link w:val="BalloonTextChar"/>
    <w:uiPriority w:val="99"/>
    <w:semiHidden/>
    <w:unhideWhenUsed/>
    <w:rsid w:val="00DC7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5"/>
    <w:rPr>
      <w:rFonts w:ascii="Segoe UI" w:hAnsi="Segoe UI" w:cs="Segoe UI"/>
      <w:sz w:val="18"/>
      <w:szCs w:val="18"/>
    </w:rPr>
  </w:style>
  <w:style w:type="table" w:styleId="TableGrid">
    <w:name w:val="Table Grid"/>
    <w:basedOn w:val="TableNormal"/>
    <w:rsid w:val="00C8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334"/>
    <w:pPr>
      <w:ind w:left="720"/>
      <w:contextualSpacing/>
    </w:pPr>
  </w:style>
  <w:style w:type="paragraph" w:customStyle="1" w:styleId="Default">
    <w:name w:val="Default"/>
    <w:rsid w:val="00CA0492"/>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eGrid1">
    <w:name w:val="Table Grid1"/>
    <w:basedOn w:val="TableNormal"/>
    <w:next w:val="TableGrid"/>
    <w:uiPriority w:val="59"/>
    <w:rsid w:val="00CA0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07BFF"/>
    <w:pPr>
      <w:overflowPunct w:val="0"/>
      <w:autoSpaceDE w:val="0"/>
      <w:autoSpaceDN w:val="0"/>
      <w:adjustRightInd w:val="0"/>
      <w:spacing w:after="0" w:line="240" w:lineRule="auto"/>
    </w:pPr>
    <w:rPr>
      <w:rFonts w:ascii="Times New Roman" w:eastAsia="Times New Roman" w:hAnsi="Times New Roman" w:cs="Times New Roman"/>
      <w:sz w:val="24"/>
      <w:szCs w:val="20"/>
      <w:lang w:eastAsia="en-GB"/>
    </w:rPr>
  </w:style>
  <w:style w:type="paragraph" w:styleId="NoSpacing">
    <w:name w:val="No Spacing"/>
    <w:uiPriority w:val="1"/>
    <w:qFormat/>
    <w:rsid w:val="00807308"/>
    <w:pPr>
      <w:spacing w:after="0" w:line="240" w:lineRule="auto"/>
    </w:pPr>
    <w:rPr>
      <w:rFonts w:ascii="Calibri" w:eastAsia="Calibri" w:hAnsi="Calibri" w:cs="Times New Roman"/>
    </w:rPr>
  </w:style>
  <w:style w:type="paragraph" w:styleId="BodyText2">
    <w:name w:val="Body Text 2"/>
    <w:basedOn w:val="Normal"/>
    <w:link w:val="BodyText2Char"/>
    <w:rsid w:val="00FE6181"/>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E61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mmhig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CA671F16B061419EFCA2CCC485D224" ma:contentTypeVersion="13" ma:contentTypeDescription="Create a new document." ma:contentTypeScope="" ma:versionID="872c3c9e4be72e9b7a779683729ba8ff">
  <xsd:schema xmlns:xsd="http://www.w3.org/2001/XMLSchema" xmlns:xs="http://www.w3.org/2001/XMLSchema" xmlns:p="http://schemas.microsoft.com/office/2006/metadata/properties" xmlns:ns3="d626c91e-1454-4cfe-bc98-a4e26e3e45e3" xmlns:ns4="521ed6b0-0d43-49ee-a81f-1fedcce49f93" targetNamespace="http://schemas.microsoft.com/office/2006/metadata/properties" ma:root="true" ma:fieldsID="e597a7b80b76ea9b2adfad136218a05b" ns3:_="" ns4:_="">
    <xsd:import namespace="d626c91e-1454-4cfe-bc98-a4e26e3e45e3"/>
    <xsd:import namespace="521ed6b0-0d43-49ee-a81f-1fedcce49f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c91e-1454-4cfe-bc98-a4e26e3e4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1ed6b0-0d43-49ee-a81f-1fedcce49f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E365-23BF-4A1F-A601-1F952CE3A9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FAD7D-8CC1-4D76-BEBD-7C0EE3090C20}">
  <ds:schemaRefs>
    <ds:schemaRef ds:uri="http://schemas.microsoft.com/sharepoint/v3/contenttype/forms"/>
  </ds:schemaRefs>
</ds:datastoreItem>
</file>

<file path=customXml/itemProps3.xml><?xml version="1.0" encoding="utf-8"?>
<ds:datastoreItem xmlns:ds="http://schemas.openxmlformats.org/officeDocument/2006/customXml" ds:itemID="{AE9F12C7-AA0E-46A9-B4C6-9C1E4C521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c91e-1454-4cfe-bc98-a4e26e3e45e3"/>
    <ds:schemaRef ds:uri="521ed6b0-0d43-49ee-a81f-1fedcce4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64324-F755-4D78-84D2-7B00EB72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Lymm High School</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Nicola Toop</cp:lastModifiedBy>
  <cp:revision>3</cp:revision>
  <cp:lastPrinted>2021-06-29T11:10:00Z</cp:lastPrinted>
  <dcterms:created xsi:type="dcterms:W3CDTF">2022-05-04T16:20:00Z</dcterms:created>
  <dcterms:modified xsi:type="dcterms:W3CDTF">2022-05-04T16:30:00Z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0x0101007CCA671F16B061419EFCA2CCC485D224</vt:lpwstr>
  </property>
</Properties>
</file>