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042D8" w14:textId="57B7DE19" w:rsidR="00DA5E7C" w:rsidRPr="00E3213C" w:rsidRDefault="00BE2954">
      <w:pPr>
        <w:spacing w:after="0" w:line="240" w:lineRule="auto"/>
        <w:rPr>
          <w:rFonts w:cstheme="minorHAnsi"/>
          <w:b/>
          <w:sz w:val="24"/>
          <w:szCs w:val="24"/>
          <w:u w:val="single"/>
        </w:rPr>
      </w:pPr>
      <w:r>
        <w:rPr>
          <w:rFonts w:cstheme="minorHAnsi"/>
          <w:b/>
          <w:sz w:val="24"/>
          <w:szCs w:val="24"/>
          <w:u w:val="single"/>
        </w:rPr>
        <w:t>HR Manager</w:t>
      </w:r>
    </w:p>
    <w:p w14:paraId="3F513A67" w14:textId="77777777" w:rsidR="00C139ED" w:rsidRPr="00312867" w:rsidRDefault="00C139ED">
      <w:pPr>
        <w:spacing w:after="0" w:line="240" w:lineRule="auto"/>
        <w:rPr>
          <w:rFonts w:cstheme="minorHAnsi"/>
          <w:b/>
          <w:u w:val="single"/>
        </w:rPr>
      </w:pPr>
    </w:p>
    <w:p w14:paraId="2A3A4468" w14:textId="7222701A" w:rsidR="00DA5E7C" w:rsidRPr="00312867" w:rsidRDefault="00162C3D">
      <w:pPr>
        <w:spacing w:after="0" w:line="240" w:lineRule="auto"/>
        <w:rPr>
          <w:rFonts w:cstheme="minorHAnsi"/>
          <w:sz w:val="24"/>
        </w:rPr>
      </w:pPr>
      <w:r w:rsidRPr="00E3213C">
        <w:rPr>
          <w:rFonts w:cstheme="minorHAnsi"/>
          <w:b/>
          <w:bCs/>
          <w:sz w:val="24"/>
        </w:rPr>
        <w:t>Start Date:</w:t>
      </w:r>
      <w:r w:rsidRPr="00E3213C">
        <w:rPr>
          <w:rFonts w:cstheme="minorHAnsi"/>
          <w:b/>
          <w:bCs/>
          <w:sz w:val="24"/>
        </w:rPr>
        <w:tab/>
      </w:r>
      <w:r w:rsidRPr="00312867">
        <w:rPr>
          <w:rFonts w:cstheme="minorHAnsi"/>
          <w:sz w:val="24"/>
        </w:rPr>
        <w:tab/>
      </w:r>
      <w:r w:rsidR="00BE2954">
        <w:rPr>
          <w:rFonts w:cstheme="minorHAnsi"/>
          <w:sz w:val="24"/>
        </w:rPr>
        <w:t>Summer 2022</w:t>
      </w:r>
    </w:p>
    <w:p w14:paraId="185F0C18" w14:textId="64D7B014" w:rsidR="00DA5E7C" w:rsidRPr="00312867" w:rsidRDefault="00162C3D" w:rsidP="00741872">
      <w:pPr>
        <w:spacing w:after="0" w:line="240" w:lineRule="auto"/>
        <w:ind w:left="2160" w:hanging="2160"/>
        <w:rPr>
          <w:rFonts w:cstheme="minorHAnsi"/>
          <w:b/>
          <w:sz w:val="24"/>
        </w:rPr>
      </w:pPr>
      <w:r w:rsidRPr="00E3213C">
        <w:rPr>
          <w:rFonts w:cstheme="minorHAnsi"/>
          <w:b/>
          <w:bCs/>
          <w:sz w:val="24"/>
        </w:rPr>
        <w:t>Salary:</w:t>
      </w:r>
      <w:r w:rsidRPr="00E3213C">
        <w:rPr>
          <w:rFonts w:cstheme="minorHAnsi"/>
          <w:b/>
          <w:bCs/>
          <w:sz w:val="24"/>
        </w:rPr>
        <w:tab/>
      </w:r>
      <w:r w:rsidRPr="00312867">
        <w:rPr>
          <w:rFonts w:cstheme="minorHAnsi"/>
          <w:sz w:val="24"/>
        </w:rPr>
        <w:t>£</w:t>
      </w:r>
      <w:r w:rsidR="00BE2954">
        <w:rPr>
          <w:rFonts w:cstheme="minorHAnsi"/>
          <w:sz w:val="24"/>
        </w:rPr>
        <w:t>37,568</w:t>
      </w:r>
      <w:r w:rsidRPr="00312867">
        <w:rPr>
          <w:rFonts w:cstheme="minorHAnsi"/>
          <w:sz w:val="24"/>
        </w:rPr>
        <w:t xml:space="preserve"> - £</w:t>
      </w:r>
      <w:proofErr w:type="gramStart"/>
      <w:r w:rsidR="00BE2954">
        <w:rPr>
          <w:rFonts w:cstheme="minorHAnsi"/>
          <w:sz w:val="24"/>
        </w:rPr>
        <w:t>41,591</w:t>
      </w:r>
      <w:r w:rsidR="00C139ED" w:rsidRPr="00312867">
        <w:rPr>
          <w:rFonts w:cstheme="minorHAnsi"/>
          <w:sz w:val="24"/>
        </w:rPr>
        <w:t xml:space="preserve"> </w:t>
      </w:r>
      <w:r w:rsidR="00741872">
        <w:rPr>
          <w:rFonts w:cstheme="minorHAnsi"/>
          <w:sz w:val="24"/>
        </w:rPr>
        <w:t xml:space="preserve"> </w:t>
      </w:r>
      <w:r w:rsidR="006F07F1">
        <w:rPr>
          <w:rFonts w:cstheme="minorHAnsi"/>
          <w:sz w:val="24"/>
        </w:rPr>
        <w:t>(</w:t>
      </w:r>
      <w:proofErr w:type="gramEnd"/>
      <w:r w:rsidR="006F07F1">
        <w:rPr>
          <w:rFonts w:cstheme="minorHAnsi"/>
          <w:sz w:val="24"/>
        </w:rPr>
        <w:t>pro-rated if term time</w:t>
      </w:r>
      <w:r w:rsidR="00DA053D">
        <w:rPr>
          <w:rFonts w:cstheme="minorHAnsi"/>
          <w:sz w:val="24"/>
        </w:rPr>
        <w:t xml:space="preserve"> only</w:t>
      </w:r>
      <w:r w:rsidR="006F07F1">
        <w:rPr>
          <w:rFonts w:cstheme="minorHAnsi"/>
          <w:sz w:val="24"/>
        </w:rPr>
        <w:t>)</w:t>
      </w:r>
    </w:p>
    <w:p w14:paraId="115FC50C" w14:textId="1D8EA6D0" w:rsidR="00DA5E7C" w:rsidRPr="00312867" w:rsidRDefault="00162C3D">
      <w:pPr>
        <w:spacing w:after="0" w:line="240" w:lineRule="auto"/>
        <w:rPr>
          <w:rFonts w:cstheme="minorHAnsi"/>
          <w:sz w:val="24"/>
        </w:rPr>
      </w:pPr>
      <w:r w:rsidRPr="00E3213C">
        <w:rPr>
          <w:rFonts w:cstheme="minorHAnsi"/>
          <w:b/>
          <w:bCs/>
          <w:sz w:val="24"/>
        </w:rPr>
        <w:t>Salary Grade:</w:t>
      </w:r>
      <w:r w:rsidRPr="00312867">
        <w:rPr>
          <w:rFonts w:cstheme="minorHAnsi"/>
          <w:sz w:val="24"/>
        </w:rPr>
        <w:tab/>
      </w:r>
      <w:r w:rsidR="00312867">
        <w:rPr>
          <w:rFonts w:cstheme="minorHAnsi"/>
          <w:sz w:val="24"/>
        </w:rPr>
        <w:tab/>
      </w:r>
      <w:r w:rsidRPr="00312867">
        <w:rPr>
          <w:rFonts w:cstheme="minorHAnsi"/>
          <w:sz w:val="24"/>
        </w:rPr>
        <w:t xml:space="preserve">NJC Grade </w:t>
      </w:r>
      <w:r w:rsidR="00BE2954">
        <w:rPr>
          <w:rFonts w:cstheme="minorHAnsi"/>
          <w:sz w:val="24"/>
        </w:rPr>
        <w:t>9</w:t>
      </w:r>
      <w:r w:rsidRPr="00312867">
        <w:rPr>
          <w:rFonts w:cstheme="minorHAnsi"/>
          <w:sz w:val="24"/>
        </w:rPr>
        <w:t xml:space="preserve"> (Points </w:t>
      </w:r>
      <w:r w:rsidR="00BE2954">
        <w:rPr>
          <w:rFonts w:cstheme="minorHAnsi"/>
          <w:sz w:val="24"/>
        </w:rPr>
        <w:t>33 - 37</w:t>
      </w:r>
      <w:r w:rsidRPr="00312867">
        <w:rPr>
          <w:rFonts w:cstheme="minorHAnsi"/>
          <w:sz w:val="24"/>
        </w:rPr>
        <w:t>)</w:t>
      </w:r>
    </w:p>
    <w:p w14:paraId="2217060C" w14:textId="77777777" w:rsidR="00DA5E7C" w:rsidRPr="00312867" w:rsidRDefault="00162C3D" w:rsidP="00162C3D">
      <w:pPr>
        <w:spacing w:after="0" w:line="240" w:lineRule="auto"/>
        <w:ind w:left="2160" w:hanging="2160"/>
        <w:rPr>
          <w:rFonts w:cstheme="minorHAnsi"/>
          <w:sz w:val="24"/>
        </w:rPr>
      </w:pPr>
      <w:r w:rsidRPr="00E3213C">
        <w:rPr>
          <w:rFonts w:cstheme="minorHAnsi"/>
          <w:b/>
          <w:bCs/>
          <w:sz w:val="24"/>
        </w:rPr>
        <w:t>Contract Term:</w:t>
      </w:r>
      <w:r w:rsidRPr="00312867">
        <w:rPr>
          <w:rFonts w:cstheme="minorHAnsi"/>
          <w:sz w:val="24"/>
        </w:rPr>
        <w:tab/>
      </w:r>
      <w:r w:rsidR="00C139ED" w:rsidRPr="00312867">
        <w:rPr>
          <w:rFonts w:cstheme="minorHAnsi"/>
          <w:sz w:val="24"/>
        </w:rPr>
        <w:t xml:space="preserve">Permanent </w:t>
      </w:r>
    </w:p>
    <w:p w14:paraId="684FC609" w14:textId="061798B5" w:rsidR="00C139ED" w:rsidRPr="00312867" w:rsidRDefault="00162C3D" w:rsidP="00C139ED">
      <w:pPr>
        <w:spacing w:after="0" w:line="240" w:lineRule="auto"/>
        <w:rPr>
          <w:rFonts w:cstheme="minorHAnsi"/>
          <w:sz w:val="24"/>
        </w:rPr>
      </w:pPr>
      <w:r w:rsidRPr="00E3213C">
        <w:rPr>
          <w:rFonts w:cstheme="minorHAnsi"/>
          <w:b/>
          <w:bCs/>
          <w:sz w:val="24"/>
        </w:rPr>
        <w:t>Contract Type:</w:t>
      </w:r>
      <w:r w:rsidR="00312867" w:rsidRPr="00E3213C">
        <w:rPr>
          <w:rFonts w:cstheme="minorHAnsi"/>
          <w:b/>
          <w:bCs/>
          <w:sz w:val="24"/>
        </w:rPr>
        <w:tab/>
      </w:r>
      <w:r w:rsidR="002E0C20" w:rsidRPr="00312867">
        <w:rPr>
          <w:rFonts w:cstheme="minorHAnsi"/>
          <w:sz w:val="24"/>
        </w:rPr>
        <w:t>37</w:t>
      </w:r>
      <w:r w:rsidRPr="00312867">
        <w:rPr>
          <w:rFonts w:cstheme="minorHAnsi"/>
          <w:sz w:val="24"/>
        </w:rPr>
        <w:t xml:space="preserve"> hours per week</w:t>
      </w:r>
      <w:r w:rsidR="00E3213C">
        <w:rPr>
          <w:rFonts w:cstheme="minorHAnsi"/>
          <w:sz w:val="24"/>
        </w:rPr>
        <w:t>,</w:t>
      </w:r>
      <w:r w:rsidRPr="00312867">
        <w:rPr>
          <w:rFonts w:cstheme="minorHAnsi"/>
          <w:sz w:val="24"/>
        </w:rPr>
        <w:t xml:space="preserve"> </w:t>
      </w:r>
      <w:r w:rsidR="00DA053D">
        <w:rPr>
          <w:rFonts w:cstheme="minorHAnsi"/>
          <w:sz w:val="24"/>
        </w:rPr>
        <w:t>a</w:t>
      </w:r>
      <w:r w:rsidR="00BE2954">
        <w:rPr>
          <w:rFonts w:cstheme="minorHAnsi"/>
          <w:sz w:val="24"/>
        </w:rPr>
        <w:t xml:space="preserve">ll </w:t>
      </w:r>
      <w:r w:rsidR="00DA053D">
        <w:rPr>
          <w:rFonts w:cstheme="minorHAnsi"/>
          <w:sz w:val="24"/>
        </w:rPr>
        <w:t>y</w:t>
      </w:r>
      <w:r w:rsidR="00BE2954">
        <w:rPr>
          <w:rFonts w:cstheme="minorHAnsi"/>
          <w:sz w:val="24"/>
        </w:rPr>
        <w:t xml:space="preserve">ear </w:t>
      </w:r>
      <w:r w:rsidR="00DA053D">
        <w:rPr>
          <w:rFonts w:cstheme="minorHAnsi"/>
          <w:sz w:val="24"/>
        </w:rPr>
        <w:t>r</w:t>
      </w:r>
      <w:r w:rsidR="00BE2954">
        <w:rPr>
          <w:rFonts w:cstheme="minorHAnsi"/>
          <w:sz w:val="24"/>
        </w:rPr>
        <w:t>ound (</w:t>
      </w:r>
      <w:r w:rsidR="00DA053D">
        <w:rPr>
          <w:rFonts w:cstheme="minorHAnsi"/>
          <w:sz w:val="24"/>
        </w:rPr>
        <w:t>p</w:t>
      </w:r>
      <w:r w:rsidR="00BE2954">
        <w:rPr>
          <w:rFonts w:cstheme="minorHAnsi"/>
          <w:sz w:val="24"/>
        </w:rPr>
        <w:t xml:space="preserve">otential for </w:t>
      </w:r>
      <w:r w:rsidR="00DA053D">
        <w:rPr>
          <w:rFonts w:cstheme="minorHAnsi"/>
          <w:sz w:val="24"/>
        </w:rPr>
        <w:t>t</w:t>
      </w:r>
      <w:r w:rsidR="00BE2954">
        <w:rPr>
          <w:rFonts w:cstheme="minorHAnsi"/>
          <w:sz w:val="24"/>
        </w:rPr>
        <w:t xml:space="preserve">erm </w:t>
      </w:r>
      <w:r w:rsidR="00DA053D">
        <w:rPr>
          <w:rFonts w:cstheme="minorHAnsi"/>
          <w:sz w:val="24"/>
        </w:rPr>
        <w:t>t</w:t>
      </w:r>
      <w:r w:rsidR="00BE2954">
        <w:rPr>
          <w:rFonts w:cstheme="minorHAnsi"/>
          <w:sz w:val="24"/>
        </w:rPr>
        <w:t>ime</w:t>
      </w:r>
      <w:r w:rsidR="00DA053D">
        <w:rPr>
          <w:rFonts w:cstheme="minorHAnsi"/>
          <w:sz w:val="24"/>
        </w:rPr>
        <w:t xml:space="preserve"> only</w:t>
      </w:r>
      <w:r w:rsidR="00BE2954">
        <w:rPr>
          <w:rFonts w:cstheme="minorHAnsi"/>
          <w:sz w:val="24"/>
        </w:rPr>
        <w:t xml:space="preserve"> </w:t>
      </w:r>
      <w:r w:rsidR="00DA053D">
        <w:rPr>
          <w:rFonts w:cstheme="minorHAnsi"/>
          <w:sz w:val="24"/>
        </w:rPr>
        <w:t>c</w:t>
      </w:r>
      <w:r w:rsidR="00BE2954">
        <w:rPr>
          <w:rFonts w:cstheme="minorHAnsi"/>
          <w:sz w:val="24"/>
        </w:rPr>
        <w:t>ontract)</w:t>
      </w:r>
      <w:r w:rsidRPr="00312867">
        <w:rPr>
          <w:rFonts w:cstheme="minorHAnsi"/>
          <w:sz w:val="24"/>
        </w:rPr>
        <w:t xml:space="preserve">  </w:t>
      </w:r>
    </w:p>
    <w:p w14:paraId="576D32A4" w14:textId="77777777" w:rsidR="00C139ED" w:rsidRPr="00312867" w:rsidRDefault="00C139ED" w:rsidP="00C139ED">
      <w:pPr>
        <w:spacing w:after="0" w:line="240" w:lineRule="auto"/>
        <w:rPr>
          <w:rFonts w:cstheme="minorHAnsi"/>
          <w:b/>
        </w:rPr>
      </w:pPr>
    </w:p>
    <w:p w14:paraId="133CA296" w14:textId="77777777" w:rsidR="00C139ED" w:rsidRPr="00312867" w:rsidRDefault="00C139ED" w:rsidP="00C139ED">
      <w:pPr>
        <w:spacing w:after="0" w:line="240" w:lineRule="auto"/>
        <w:rPr>
          <w:rFonts w:cstheme="minorHAnsi"/>
          <w:b/>
        </w:rPr>
      </w:pPr>
    </w:p>
    <w:p w14:paraId="64B5D379" w14:textId="31CA360D" w:rsidR="00630F0F" w:rsidRDefault="00432898" w:rsidP="00630F0F">
      <w:pPr>
        <w:jc w:val="both"/>
        <w:rPr>
          <w:rFonts w:cstheme="minorHAnsi"/>
          <w:sz w:val="24"/>
          <w:szCs w:val="24"/>
        </w:rPr>
      </w:pPr>
      <w:bookmarkStart w:id="0" w:name="_Hlk84251387"/>
      <w:r w:rsidRPr="00312867">
        <w:rPr>
          <w:rFonts w:cstheme="minorHAnsi"/>
          <w:sz w:val="24"/>
          <w:szCs w:val="24"/>
        </w:rPr>
        <w:t xml:space="preserve">Lymm High School is a 11-18 school with </w:t>
      </w:r>
      <w:r w:rsidR="00C11837">
        <w:rPr>
          <w:rFonts w:cstheme="minorHAnsi"/>
          <w:sz w:val="24"/>
          <w:szCs w:val="24"/>
        </w:rPr>
        <w:t>almost 2,000</w:t>
      </w:r>
      <w:r w:rsidRPr="00312867">
        <w:rPr>
          <w:rFonts w:cstheme="minorHAnsi"/>
          <w:sz w:val="24"/>
          <w:szCs w:val="24"/>
        </w:rPr>
        <w:t xml:space="preserve"> students (</w:t>
      </w:r>
      <w:r w:rsidR="00C11837">
        <w:rPr>
          <w:rFonts w:cstheme="minorHAnsi"/>
          <w:sz w:val="24"/>
          <w:szCs w:val="24"/>
        </w:rPr>
        <w:t>40</w:t>
      </w:r>
      <w:r w:rsidRPr="00312867">
        <w:rPr>
          <w:rFonts w:cstheme="minorHAnsi"/>
          <w:sz w:val="24"/>
          <w:szCs w:val="24"/>
        </w:rPr>
        <w:t>0 in the 6th form)</w:t>
      </w:r>
      <w:r w:rsidR="006F07F1">
        <w:rPr>
          <w:rFonts w:cstheme="minorHAnsi"/>
          <w:sz w:val="24"/>
          <w:szCs w:val="24"/>
        </w:rPr>
        <w:t>, almost 200 staff</w:t>
      </w:r>
      <w:r w:rsidRPr="00312867">
        <w:rPr>
          <w:rFonts w:cstheme="minorHAnsi"/>
          <w:sz w:val="24"/>
          <w:szCs w:val="24"/>
        </w:rPr>
        <w:t xml:space="preserve"> and exceptional resources, including 28 acres of beautiful grounds, a swimming pool, leisure complex and our own residential centre in Anglesey. A very good and well-established school already, we have made rapid progress in recent years and have no intention of resting on our laurels. The potential here is huge</w:t>
      </w:r>
      <w:r w:rsidR="002639B9" w:rsidRPr="00312867">
        <w:rPr>
          <w:rFonts w:cstheme="minorHAnsi"/>
          <w:sz w:val="24"/>
          <w:szCs w:val="24"/>
        </w:rPr>
        <w:t xml:space="preserve"> and it is a lovely place to work</w:t>
      </w:r>
      <w:r w:rsidRPr="00312867">
        <w:rPr>
          <w:rFonts w:cstheme="minorHAnsi"/>
          <w:sz w:val="24"/>
          <w:szCs w:val="24"/>
        </w:rPr>
        <w:t xml:space="preserve">. </w:t>
      </w:r>
      <w:bookmarkEnd w:id="0"/>
    </w:p>
    <w:p w14:paraId="6637E08A" w14:textId="1E01B65D" w:rsidR="009C3DBB" w:rsidRDefault="00F657F2" w:rsidP="00D0376C">
      <w:pPr>
        <w:jc w:val="both"/>
        <w:rPr>
          <w:rFonts w:cstheme="minorHAnsi"/>
          <w:sz w:val="24"/>
          <w:szCs w:val="24"/>
        </w:rPr>
      </w:pPr>
      <w:r>
        <w:rPr>
          <w:rFonts w:cstheme="minorHAnsi"/>
          <w:sz w:val="24"/>
          <w:szCs w:val="24"/>
        </w:rPr>
        <w:t xml:space="preserve">This is an exciting opportunity for a suitably qualified, experienced and enthusiastic HR Manager </w:t>
      </w:r>
      <w:r w:rsidR="00BE2954">
        <w:rPr>
          <w:rFonts w:cstheme="minorHAnsi"/>
          <w:sz w:val="24"/>
          <w:szCs w:val="24"/>
        </w:rPr>
        <w:t xml:space="preserve">to oversee a small team and </w:t>
      </w:r>
      <w:r w:rsidR="009C3DBB">
        <w:rPr>
          <w:rFonts w:cstheme="minorHAnsi"/>
          <w:sz w:val="24"/>
          <w:szCs w:val="24"/>
        </w:rPr>
        <w:t>lead on culture and practices across the school, providing expert guidance and support to senior leaders, line managers and the governing body</w:t>
      </w:r>
      <w:r w:rsidR="00BE2954">
        <w:rPr>
          <w:rFonts w:cstheme="minorHAnsi"/>
          <w:sz w:val="24"/>
          <w:szCs w:val="24"/>
        </w:rPr>
        <w:t>.  The successful candidate will contribute to the continued development of people solutions and a positive wellbeing culture.  The pos</w:t>
      </w:r>
      <w:r w:rsidR="009C3DBB">
        <w:rPr>
          <w:rFonts w:cstheme="minorHAnsi"/>
          <w:sz w:val="24"/>
          <w:szCs w:val="24"/>
        </w:rPr>
        <w:t>t</w:t>
      </w:r>
      <w:r w:rsidR="00BE2954">
        <w:rPr>
          <w:rFonts w:cstheme="minorHAnsi"/>
          <w:sz w:val="24"/>
          <w:szCs w:val="24"/>
        </w:rPr>
        <w:t>-holder will also act as the nominated data protection officer</w:t>
      </w:r>
      <w:r w:rsidR="009C3DBB">
        <w:rPr>
          <w:rFonts w:cstheme="minorHAnsi"/>
          <w:sz w:val="24"/>
          <w:szCs w:val="24"/>
        </w:rPr>
        <w:t xml:space="preserve"> and work closely with the </w:t>
      </w:r>
      <w:r w:rsidR="00291D85">
        <w:rPr>
          <w:rFonts w:cstheme="minorHAnsi"/>
          <w:sz w:val="24"/>
          <w:szCs w:val="24"/>
        </w:rPr>
        <w:t>D</w:t>
      </w:r>
      <w:r w:rsidR="00D0376C">
        <w:rPr>
          <w:rFonts w:cstheme="minorHAnsi"/>
          <w:sz w:val="24"/>
          <w:szCs w:val="24"/>
        </w:rPr>
        <w:t xml:space="preserve">irector of </w:t>
      </w:r>
      <w:r w:rsidR="00291D85">
        <w:rPr>
          <w:rFonts w:cstheme="minorHAnsi"/>
          <w:sz w:val="24"/>
          <w:szCs w:val="24"/>
        </w:rPr>
        <w:t>F</w:t>
      </w:r>
      <w:r w:rsidR="00D0376C">
        <w:rPr>
          <w:rFonts w:cstheme="minorHAnsi"/>
          <w:sz w:val="24"/>
          <w:szCs w:val="24"/>
        </w:rPr>
        <w:t xml:space="preserve">inance &amp; </w:t>
      </w:r>
      <w:r w:rsidR="00291D85">
        <w:rPr>
          <w:rFonts w:cstheme="minorHAnsi"/>
          <w:sz w:val="24"/>
          <w:szCs w:val="24"/>
        </w:rPr>
        <w:t>O</w:t>
      </w:r>
      <w:r w:rsidR="00D0376C">
        <w:rPr>
          <w:rFonts w:cstheme="minorHAnsi"/>
          <w:sz w:val="24"/>
          <w:szCs w:val="24"/>
        </w:rPr>
        <w:t>perations</w:t>
      </w:r>
      <w:r w:rsidR="00291D85">
        <w:rPr>
          <w:rFonts w:cstheme="minorHAnsi"/>
          <w:sz w:val="24"/>
          <w:szCs w:val="24"/>
        </w:rPr>
        <w:t xml:space="preserve"> and </w:t>
      </w:r>
      <w:r w:rsidR="009C3DBB">
        <w:rPr>
          <w:rFonts w:cstheme="minorHAnsi"/>
          <w:sz w:val="24"/>
          <w:szCs w:val="24"/>
        </w:rPr>
        <w:t>Head of ICT</w:t>
      </w:r>
      <w:r w:rsidR="00291D85">
        <w:rPr>
          <w:rFonts w:cstheme="minorHAnsi"/>
          <w:sz w:val="24"/>
          <w:szCs w:val="24"/>
        </w:rPr>
        <w:t xml:space="preserve">, along with </w:t>
      </w:r>
      <w:r w:rsidR="009C3DBB">
        <w:rPr>
          <w:rFonts w:cstheme="minorHAnsi"/>
          <w:sz w:val="24"/>
          <w:szCs w:val="24"/>
        </w:rPr>
        <w:t>external advisors to ensure full compliance and training across school.</w:t>
      </w:r>
    </w:p>
    <w:p w14:paraId="33482B38" w14:textId="1305BC82" w:rsidR="00063256" w:rsidRPr="00312867" w:rsidRDefault="009C3DBB" w:rsidP="00D0376C">
      <w:pPr>
        <w:jc w:val="both"/>
        <w:rPr>
          <w:rFonts w:cstheme="minorHAnsi"/>
          <w:sz w:val="24"/>
          <w:szCs w:val="24"/>
        </w:rPr>
      </w:pPr>
      <w:r>
        <w:rPr>
          <w:rFonts w:cstheme="minorHAnsi"/>
          <w:sz w:val="24"/>
          <w:szCs w:val="24"/>
        </w:rPr>
        <w:t xml:space="preserve">The successful candidate </w:t>
      </w:r>
      <w:r w:rsidR="00F657F2">
        <w:rPr>
          <w:rFonts w:cstheme="minorHAnsi"/>
          <w:sz w:val="24"/>
          <w:szCs w:val="24"/>
        </w:rPr>
        <w:t>will work closely with the Senior Leadership team to</w:t>
      </w:r>
      <w:r w:rsidR="00063256" w:rsidRPr="00312867">
        <w:rPr>
          <w:rFonts w:cstheme="minorHAnsi"/>
          <w:sz w:val="24"/>
          <w:szCs w:val="24"/>
        </w:rPr>
        <w:t>:</w:t>
      </w:r>
    </w:p>
    <w:p w14:paraId="643BDB32" w14:textId="46A9089A" w:rsidR="00063256" w:rsidRDefault="00F657F2" w:rsidP="00D0376C">
      <w:pPr>
        <w:pStyle w:val="ListParagraph"/>
        <w:numPr>
          <w:ilvl w:val="0"/>
          <w:numId w:val="12"/>
        </w:numPr>
        <w:jc w:val="both"/>
        <w:rPr>
          <w:rFonts w:asciiTheme="minorHAnsi" w:hAnsiTheme="minorHAnsi" w:cstheme="minorHAnsi"/>
          <w:sz w:val="24"/>
          <w:szCs w:val="24"/>
        </w:rPr>
      </w:pPr>
      <w:r>
        <w:rPr>
          <w:rFonts w:asciiTheme="minorHAnsi" w:hAnsiTheme="minorHAnsi" w:cstheme="minorHAnsi"/>
          <w:sz w:val="24"/>
          <w:szCs w:val="24"/>
        </w:rPr>
        <w:t>Provide overall strategic and operational leadership of the HR function;</w:t>
      </w:r>
    </w:p>
    <w:p w14:paraId="5DBBCE24" w14:textId="06BDA3F8" w:rsidR="00F657F2" w:rsidRDefault="00F657F2" w:rsidP="00D0376C">
      <w:pPr>
        <w:pStyle w:val="ListParagraph"/>
        <w:numPr>
          <w:ilvl w:val="0"/>
          <w:numId w:val="12"/>
        </w:numPr>
        <w:jc w:val="both"/>
        <w:rPr>
          <w:rFonts w:asciiTheme="minorHAnsi" w:hAnsiTheme="minorHAnsi" w:cstheme="minorHAnsi"/>
          <w:sz w:val="24"/>
          <w:szCs w:val="24"/>
        </w:rPr>
      </w:pPr>
      <w:r>
        <w:rPr>
          <w:rFonts w:asciiTheme="minorHAnsi" w:hAnsiTheme="minorHAnsi" w:cstheme="minorHAnsi"/>
          <w:sz w:val="24"/>
          <w:szCs w:val="24"/>
        </w:rPr>
        <w:t>Develop, lead and manage staff</w:t>
      </w:r>
      <w:r w:rsidR="00480061">
        <w:rPr>
          <w:rFonts w:asciiTheme="minorHAnsi" w:hAnsiTheme="minorHAnsi" w:cstheme="minorHAnsi"/>
          <w:sz w:val="24"/>
          <w:szCs w:val="24"/>
        </w:rPr>
        <w:t xml:space="preserve">, ensuring that recruitment, induction and performance management processes </w:t>
      </w:r>
      <w:r w:rsidR="00B36AD1">
        <w:rPr>
          <w:rFonts w:asciiTheme="minorHAnsi" w:hAnsiTheme="minorHAnsi" w:cstheme="minorHAnsi"/>
          <w:sz w:val="24"/>
          <w:szCs w:val="24"/>
        </w:rPr>
        <w:t>are developed and followed;</w:t>
      </w:r>
    </w:p>
    <w:p w14:paraId="34481399" w14:textId="76EE0E88" w:rsidR="00B36AD1" w:rsidRDefault="00B36AD1" w:rsidP="00D0376C">
      <w:pPr>
        <w:pStyle w:val="ListParagraph"/>
        <w:numPr>
          <w:ilvl w:val="0"/>
          <w:numId w:val="12"/>
        </w:numPr>
        <w:jc w:val="both"/>
        <w:rPr>
          <w:rFonts w:asciiTheme="minorHAnsi" w:hAnsiTheme="minorHAnsi" w:cstheme="minorHAnsi"/>
          <w:sz w:val="24"/>
          <w:szCs w:val="24"/>
        </w:rPr>
      </w:pPr>
      <w:r>
        <w:rPr>
          <w:rFonts w:asciiTheme="minorHAnsi" w:hAnsiTheme="minorHAnsi" w:cstheme="minorHAnsi"/>
          <w:sz w:val="24"/>
          <w:szCs w:val="24"/>
        </w:rPr>
        <w:t>Advise leaders and governors on policy application and employment law;</w:t>
      </w:r>
    </w:p>
    <w:p w14:paraId="1424577E" w14:textId="18656ABC" w:rsidR="00E3213C" w:rsidRPr="00B36AD1" w:rsidRDefault="00B36AD1" w:rsidP="00D0376C">
      <w:pPr>
        <w:pStyle w:val="ListParagraph"/>
        <w:numPr>
          <w:ilvl w:val="0"/>
          <w:numId w:val="12"/>
        </w:numPr>
        <w:jc w:val="both"/>
        <w:rPr>
          <w:rFonts w:cstheme="minorHAnsi"/>
          <w:sz w:val="24"/>
          <w:szCs w:val="24"/>
        </w:rPr>
      </w:pPr>
      <w:r w:rsidRPr="00B36AD1">
        <w:rPr>
          <w:rFonts w:asciiTheme="minorHAnsi" w:hAnsiTheme="minorHAnsi" w:cstheme="minorHAnsi"/>
          <w:sz w:val="24"/>
          <w:szCs w:val="24"/>
        </w:rPr>
        <w:t xml:space="preserve">Ensure </w:t>
      </w:r>
      <w:r>
        <w:rPr>
          <w:rFonts w:asciiTheme="minorHAnsi" w:hAnsiTheme="minorHAnsi" w:cstheme="minorHAnsi"/>
          <w:sz w:val="24"/>
          <w:szCs w:val="24"/>
        </w:rPr>
        <w:t>compliance with GDPR legislation along with internal and external reporting of HR data;</w:t>
      </w:r>
    </w:p>
    <w:p w14:paraId="4A8E78DD" w14:textId="32BADF8F" w:rsidR="00B36AD1" w:rsidRPr="00291D85" w:rsidRDefault="00B36AD1" w:rsidP="00D0376C">
      <w:pPr>
        <w:pStyle w:val="ListParagraph"/>
        <w:numPr>
          <w:ilvl w:val="0"/>
          <w:numId w:val="12"/>
        </w:numPr>
        <w:jc w:val="both"/>
        <w:rPr>
          <w:rFonts w:cstheme="minorHAnsi"/>
          <w:sz w:val="24"/>
          <w:szCs w:val="24"/>
        </w:rPr>
      </w:pPr>
      <w:r>
        <w:rPr>
          <w:rFonts w:asciiTheme="minorHAnsi" w:hAnsiTheme="minorHAnsi" w:cstheme="minorHAnsi"/>
          <w:sz w:val="24"/>
          <w:szCs w:val="24"/>
        </w:rPr>
        <w:t xml:space="preserve">Develop a supportive wellbeing culture and ethos within the school, providing relevant training and </w:t>
      </w:r>
      <w:r w:rsidR="00291D85">
        <w:rPr>
          <w:rFonts w:asciiTheme="minorHAnsi" w:hAnsiTheme="minorHAnsi" w:cstheme="minorHAnsi"/>
          <w:sz w:val="24"/>
          <w:szCs w:val="24"/>
        </w:rPr>
        <w:t>support to both staff and line managers.</w:t>
      </w:r>
    </w:p>
    <w:p w14:paraId="461F2D57" w14:textId="77777777" w:rsidR="00291D85" w:rsidRPr="00B36AD1" w:rsidRDefault="00291D85" w:rsidP="00D0376C">
      <w:pPr>
        <w:pStyle w:val="ListParagraph"/>
        <w:jc w:val="both"/>
        <w:rPr>
          <w:rFonts w:cstheme="minorHAnsi"/>
          <w:sz w:val="24"/>
          <w:szCs w:val="24"/>
        </w:rPr>
      </w:pPr>
    </w:p>
    <w:p w14:paraId="643474C7" w14:textId="3B754AE9" w:rsidR="00E3213C" w:rsidRDefault="00E3213C" w:rsidP="00D0376C">
      <w:pPr>
        <w:jc w:val="both"/>
        <w:rPr>
          <w:rFonts w:cstheme="minorHAnsi"/>
          <w:sz w:val="24"/>
          <w:szCs w:val="24"/>
        </w:rPr>
      </w:pPr>
      <w:r>
        <w:rPr>
          <w:rFonts w:cstheme="minorHAnsi"/>
          <w:sz w:val="24"/>
          <w:szCs w:val="24"/>
        </w:rPr>
        <w:t>Please see job description and person specification for further detail.</w:t>
      </w:r>
    </w:p>
    <w:p w14:paraId="1DC797F3" w14:textId="0F9737B7" w:rsidR="00480061" w:rsidRDefault="00480061" w:rsidP="00D0376C">
      <w:pPr>
        <w:jc w:val="both"/>
        <w:rPr>
          <w:rFonts w:cstheme="minorHAnsi"/>
          <w:sz w:val="24"/>
          <w:szCs w:val="24"/>
        </w:rPr>
      </w:pPr>
      <w:r>
        <w:rPr>
          <w:rFonts w:cstheme="minorHAnsi"/>
          <w:sz w:val="24"/>
          <w:szCs w:val="24"/>
        </w:rPr>
        <w:t>We can offer:</w:t>
      </w:r>
    </w:p>
    <w:p w14:paraId="374128AB" w14:textId="49AF04BA" w:rsidR="00480061" w:rsidRPr="00291D85" w:rsidRDefault="00480061" w:rsidP="00D0376C">
      <w:pPr>
        <w:pStyle w:val="ListParagraph"/>
        <w:numPr>
          <w:ilvl w:val="0"/>
          <w:numId w:val="12"/>
        </w:numPr>
        <w:jc w:val="both"/>
        <w:rPr>
          <w:rFonts w:asciiTheme="minorHAnsi" w:hAnsiTheme="minorHAnsi" w:cstheme="minorHAnsi"/>
          <w:sz w:val="24"/>
          <w:szCs w:val="24"/>
        </w:rPr>
      </w:pPr>
      <w:r w:rsidRPr="00291D85">
        <w:rPr>
          <w:rFonts w:asciiTheme="minorHAnsi" w:hAnsiTheme="minorHAnsi" w:cstheme="minorHAnsi"/>
          <w:sz w:val="24"/>
          <w:szCs w:val="24"/>
        </w:rPr>
        <w:t>Friendly and hardworking colleagues who collaborate towards a shared vision for the school</w:t>
      </w:r>
      <w:r w:rsidR="00291D85">
        <w:rPr>
          <w:rFonts w:asciiTheme="minorHAnsi" w:hAnsiTheme="minorHAnsi" w:cstheme="minorHAnsi"/>
          <w:sz w:val="24"/>
          <w:szCs w:val="24"/>
        </w:rPr>
        <w:t>;</w:t>
      </w:r>
    </w:p>
    <w:p w14:paraId="302A3E2C" w14:textId="23BAD0A4" w:rsidR="00480061" w:rsidRPr="00291D85" w:rsidRDefault="00480061" w:rsidP="00D0376C">
      <w:pPr>
        <w:pStyle w:val="ListParagraph"/>
        <w:numPr>
          <w:ilvl w:val="0"/>
          <w:numId w:val="12"/>
        </w:numPr>
        <w:jc w:val="both"/>
        <w:rPr>
          <w:rFonts w:asciiTheme="minorHAnsi" w:hAnsiTheme="minorHAnsi" w:cstheme="minorHAnsi"/>
          <w:sz w:val="24"/>
          <w:szCs w:val="24"/>
        </w:rPr>
      </w:pPr>
      <w:r w:rsidRPr="00291D85">
        <w:rPr>
          <w:rFonts w:asciiTheme="minorHAnsi" w:hAnsiTheme="minorHAnsi" w:cstheme="minorHAnsi"/>
          <w:sz w:val="24"/>
          <w:szCs w:val="24"/>
        </w:rPr>
        <w:t xml:space="preserve">Supportive and approachable </w:t>
      </w:r>
      <w:r w:rsidR="00DA053D">
        <w:rPr>
          <w:rFonts w:asciiTheme="minorHAnsi" w:hAnsiTheme="minorHAnsi" w:cstheme="minorHAnsi"/>
          <w:sz w:val="24"/>
          <w:szCs w:val="24"/>
        </w:rPr>
        <w:t>s</w:t>
      </w:r>
      <w:r w:rsidRPr="00291D85">
        <w:rPr>
          <w:rFonts w:asciiTheme="minorHAnsi" w:hAnsiTheme="minorHAnsi" w:cstheme="minorHAnsi"/>
          <w:sz w:val="24"/>
          <w:szCs w:val="24"/>
        </w:rPr>
        <w:t xml:space="preserve">enior </w:t>
      </w:r>
      <w:r w:rsidR="00DA053D">
        <w:rPr>
          <w:rFonts w:asciiTheme="minorHAnsi" w:hAnsiTheme="minorHAnsi" w:cstheme="minorHAnsi"/>
          <w:sz w:val="24"/>
          <w:szCs w:val="24"/>
        </w:rPr>
        <w:t>l</w:t>
      </w:r>
      <w:r w:rsidRPr="00291D85">
        <w:rPr>
          <w:rFonts w:asciiTheme="minorHAnsi" w:hAnsiTheme="minorHAnsi" w:cstheme="minorHAnsi"/>
          <w:sz w:val="24"/>
          <w:szCs w:val="24"/>
        </w:rPr>
        <w:t>eaders</w:t>
      </w:r>
      <w:r w:rsidR="00291D85">
        <w:rPr>
          <w:rFonts w:asciiTheme="minorHAnsi" w:hAnsiTheme="minorHAnsi" w:cstheme="minorHAnsi"/>
          <w:sz w:val="24"/>
          <w:szCs w:val="24"/>
        </w:rPr>
        <w:t>;</w:t>
      </w:r>
    </w:p>
    <w:p w14:paraId="7A929BCA" w14:textId="684ACCD9" w:rsidR="00063256" w:rsidRDefault="00480061" w:rsidP="00D0376C">
      <w:pPr>
        <w:pStyle w:val="ListParagraph"/>
        <w:numPr>
          <w:ilvl w:val="0"/>
          <w:numId w:val="12"/>
        </w:numPr>
        <w:jc w:val="both"/>
        <w:rPr>
          <w:rFonts w:asciiTheme="minorHAnsi" w:hAnsiTheme="minorHAnsi" w:cstheme="minorHAnsi"/>
          <w:sz w:val="24"/>
          <w:szCs w:val="24"/>
        </w:rPr>
      </w:pPr>
      <w:r w:rsidRPr="00291D85">
        <w:rPr>
          <w:rFonts w:asciiTheme="minorHAnsi" w:hAnsiTheme="minorHAnsi" w:cstheme="minorHAnsi"/>
          <w:sz w:val="24"/>
          <w:szCs w:val="24"/>
        </w:rPr>
        <w:t>Respectful, hardworking and friendly students with positive attitudes to learning</w:t>
      </w:r>
      <w:r w:rsidR="00291D85">
        <w:rPr>
          <w:rFonts w:asciiTheme="minorHAnsi" w:hAnsiTheme="minorHAnsi" w:cstheme="minorHAnsi"/>
          <w:sz w:val="24"/>
          <w:szCs w:val="24"/>
        </w:rPr>
        <w:t>.</w:t>
      </w:r>
    </w:p>
    <w:p w14:paraId="18A19799" w14:textId="77777777" w:rsidR="00D0376C" w:rsidRPr="00291D85" w:rsidRDefault="00D0376C" w:rsidP="00D0376C">
      <w:pPr>
        <w:pStyle w:val="ListParagraph"/>
        <w:jc w:val="both"/>
        <w:rPr>
          <w:rFonts w:asciiTheme="minorHAnsi" w:hAnsiTheme="minorHAnsi" w:cstheme="minorHAnsi"/>
          <w:sz w:val="24"/>
          <w:szCs w:val="24"/>
        </w:rPr>
      </w:pPr>
    </w:p>
    <w:p w14:paraId="6F680957" w14:textId="50E2DDE0" w:rsidR="001A37A1" w:rsidRPr="00312867" w:rsidRDefault="00063256" w:rsidP="00291D85">
      <w:pPr>
        <w:jc w:val="both"/>
        <w:rPr>
          <w:rFonts w:cstheme="minorHAnsi"/>
          <w:sz w:val="24"/>
          <w:szCs w:val="24"/>
        </w:rPr>
      </w:pPr>
      <w:r w:rsidRPr="00312867">
        <w:rPr>
          <w:rFonts w:cstheme="minorHAnsi"/>
          <w:sz w:val="24"/>
          <w:szCs w:val="24"/>
        </w:rPr>
        <w:lastRenderedPageBreak/>
        <w:t>The s</w:t>
      </w:r>
      <w:r w:rsidR="001A37A1" w:rsidRPr="00312867">
        <w:rPr>
          <w:rFonts w:cstheme="minorHAnsi"/>
          <w:sz w:val="24"/>
          <w:szCs w:val="24"/>
        </w:rPr>
        <w:t xml:space="preserve">uccessful candidate will </w:t>
      </w:r>
      <w:r w:rsidR="00F657F2">
        <w:rPr>
          <w:rFonts w:cstheme="minorHAnsi"/>
          <w:sz w:val="24"/>
          <w:szCs w:val="24"/>
        </w:rPr>
        <w:t xml:space="preserve">be suitably qualified (CIPD) and </w:t>
      </w:r>
      <w:r w:rsidR="001A37A1" w:rsidRPr="00312867">
        <w:rPr>
          <w:rFonts w:cstheme="minorHAnsi"/>
          <w:sz w:val="24"/>
          <w:szCs w:val="24"/>
        </w:rPr>
        <w:t xml:space="preserve">have experience of </w:t>
      </w:r>
      <w:r w:rsidR="00F657F2">
        <w:rPr>
          <w:rFonts w:cstheme="minorHAnsi"/>
          <w:sz w:val="24"/>
          <w:szCs w:val="24"/>
        </w:rPr>
        <w:t>leading a HR</w:t>
      </w:r>
      <w:r w:rsidRPr="00312867">
        <w:rPr>
          <w:rFonts w:cstheme="minorHAnsi"/>
          <w:sz w:val="24"/>
          <w:szCs w:val="24"/>
        </w:rPr>
        <w:t xml:space="preserve"> function</w:t>
      </w:r>
      <w:r w:rsidR="006F07F1">
        <w:rPr>
          <w:rFonts w:cstheme="minorHAnsi"/>
          <w:sz w:val="24"/>
          <w:szCs w:val="24"/>
        </w:rPr>
        <w:t xml:space="preserve"> or a senior HR post - </w:t>
      </w:r>
      <w:r w:rsidRPr="00312867">
        <w:rPr>
          <w:rFonts w:cstheme="minorHAnsi"/>
          <w:sz w:val="24"/>
          <w:szCs w:val="24"/>
        </w:rPr>
        <w:t>school or non-school based</w:t>
      </w:r>
      <w:r w:rsidR="00480061">
        <w:rPr>
          <w:rFonts w:cstheme="minorHAnsi"/>
          <w:sz w:val="24"/>
          <w:szCs w:val="24"/>
        </w:rPr>
        <w:t xml:space="preserve"> -</w:t>
      </w:r>
      <w:r w:rsidRPr="00312867">
        <w:rPr>
          <w:rFonts w:cstheme="minorHAnsi"/>
          <w:sz w:val="24"/>
          <w:szCs w:val="24"/>
        </w:rPr>
        <w:t xml:space="preserve"> and an ability to learn new systems, </w:t>
      </w:r>
      <w:r w:rsidR="00F657F2">
        <w:rPr>
          <w:rFonts w:cstheme="minorHAnsi"/>
          <w:sz w:val="24"/>
          <w:szCs w:val="24"/>
        </w:rPr>
        <w:t>suggest improvements</w:t>
      </w:r>
      <w:r w:rsidR="00B36AD1">
        <w:rPr>
          <w:rFonts w:cstheme="minorHAnsi"/>
          <w:sz w:val="24"/>
          <w:szCs w:val="24"/>
        </w:rPr>
        <w:t>, organise and prioritise their own workload</w:t>
      </w:r>
      <w:r w:rsidR="00F657F2">
        <w:rPr>
          <w:rFonts w:cstheme="minorHAnsi"/>
          <w:sz w:val="24"/>
          <w:szCs w:val="24"/>
        </w:rPr>
        <w:t xml:space="preserve"> and understand the educational landscape.  </w:t>
      </w:r>
      <w:r w:rsidRPr="00312867">
        <w:rPr>
          <w:rFonts w:cstheme="minorHAnsi"/>
          <w:sz w:val="24"/>
          <w:szCs w:val="24"/>
        </w:rPr>
        <w:t>Above</w:t>
      </w:r>
      <w:r w:rsidR="005E1B72" w:rsidRPr="00312867">
        <w:rPr>
          <w:rFonts w:cstheme="minorHAnsi"/>
          <w:sz w:val="24"/>
          <w:szCs w:val="24"/>
        </w:rPr>
        <w:t xml:space="preserve"> all we are looking for </w:t>
      </w:r>
      <w:r w:rsidR="00312867" w:rsidRPr="00312867">
        <w:rPr>
          <w:rFonts w:cstheme="minorHAnsi"/>
          <w:sz w:val="24"/>
          <w:szCs w:val="24"/>
        </w:rPr>
        <w:t>a candidate</w:t>
      </w:r>
      <w:r w:rsidR="005E1B72" w:rsidRPr="00312867">
        <w:rPr>
          <w:rFonts w:cstheme="minorHAnsi"/>
          <w:sz w:val="24"/>
          <w:szCs w:val="24"/>
        </w:rPr>
        <w:t xml:space="preserve"> who work</w:t>
      </w:r>
      <w:r w:rsidR="00312867" w:rsidRPr="00312867">
        <w:rPr>
          <w:rFonts w:cstheme="minorHAnsi"/>
          <w:sz w:val="24"/>
          <w:szCs w:val="24"/>
        </w:rPr>
        <w:t>s</w:t>
      </w:r>
      <w:r w:rsidR="005E1B72" w:rsidRPr="00312867">
        <w:rPr>
          <w:rFonts w:cstheme="minorHAnsi"/>
          <w:sz w:val="24"/>
          <w:szCs w:val="24"/>
        </w:rPr>
        <w:t xml:space="preserve"> well in</w:t>
      </w:r>
      <w:r w:rsidR="00312867" w:rsidRPr="00312867">
        <w:rPr>
          <w:rFonts w:cstheme="minorHAnsi"/>
          <w:sz w:val="24"/>
          <w:szCs w:val="24"/>
        </w:rPr>
        <w:t xml:space="preserve"> a</w:t>
      </w:r>
      <w:r w:rsidR="005E1B72" w:rsidRPr="00312867">
        <w:rPr>
          <w:rFonts w:cstheme="minorHAnsi"/>
          <w:sz w:val="24"/>
          <w:szCs w:val="24"/>
        </w:rPr>
        <w:t xml:space="preserve"> team, </w:t>
      </w:r>
      <w:r w:rsidR="00312867" w:rsidRPr="00312867">
        <w:rPr>
          <w:rFonts w:cstheme="minorHAnsi"/>
          <w:sz w:val="24"/>
          <w:szCs w:val="24"/>
        </w:rPr>
        <w:t>is</w:t>
      </w:r>
      <w:r w:rsidR="005E1B72" w:rsidRPr="00312867">
        <w:rPr>
          <w:rFonts w:cstheme="minorHAnsi"/>
          <w:sz w:val="24"/>
          <w:szCs w:val="24"/>
        </w:rPr>
        <w:t xml:space="preserve"> flexible, </w:t>
      </w:r>
      <w:r w:rsidR="00480061">
        <w:rPr>
          <w:rFonts w:cstheme="minorHAnsi"/>
          <w:sz w:val="24"/>
          <w:szCs w:val="24"/>
        </w:rPr>
        <w:t xml:space="preserve">pragmatic, </w:t>
      </w:r>
      <w:r w:rsidR="005E1B72" w:rsidRPr="00312867">
        <w:rPr>
          <w:rFonts w:cstheme="minorHAnsi"/>
          <w:sz w:val="24"/>
          <w:szCs w:val="24"/>
        </w:rPr>
        <w:t xml:space="preserve">resilient and </w:t>
      </w:r>
      <w:r w:rsidR="00312867" w:rsidRPr="00312867">
        <w:rPr>
          <w:rFonts w:cstheme="minorHAnsi"/>
          <w:sz w:val="24"/>
          <w:szCs w:val="24"/>
        </w:rPr>
        <w:t xml:space="preserve">has a </w:t>
      </w:r>
      <w:r w:rsidR="005E1B72" w:rsidRPr="00312867">
        <w:rPr>
          <w:rFonts w:cstheme="minorHAnsi"/>
          <w:sz w:val="24"/>
          <w:szCs w:val="24"/>
        </w:rPr>
        <w:t xml:space="preserve">‘can do’ attitude to work. </w:t>
      </w:r>
    </w:p>
    <w:p w14:paraId="4BA3B8D1" w14:textId="44B233DC" w:rsidR="00C139ED" w:rsidRPr="00291D85" w:rsidRDefault="00C139ED" w:rsidP="00291D85">
      <w:pPr>
        <w:jc w:val="both"/>
        <w:rPr>
          <w:rFonts w:cstheme="minorHAnsi"/>
          <w:sz w:val="24"/>
          <w:szCs w:val="24"/>
        </w:rPr>
      </w:pPr>
      <w:r w:rsidRPr="00291D85">
        <w:rPr>
          <w:rFonts w:cstheme="minorHAnsi"/>
          <w:sz w:val="24"/>
          <w:szCs w:val="24"/>
        </w:rPr>
        <w:t>This school is committed to safeguarding and promoting the welfare of children and young people and expects all staff and volunteers to share this commitment.   The successful applicant's appointment will be subject to satisfactory pre-employment clearances including a Disclosure and Barring Service check (form</w:t>
      </w:r>
      <w:r w:rsidR="00312867" w:rsidRPr="00291D85">
        <w:rPr>
          <w:rFonts w:cstheme="minorHAnsi"/>
          <w:sz w:val="24"/>
          <w:szCs w:val="24"/>
        </w:rPr>
        <w:t>er</w:t>
      </w:r>
      <w:r w:rsidRPr="00291D85">
        <w:rPr>
          <w:rFonts w:cstheme="minorHAnsi"/>
          <w:sz w:val="24"/>
          <w:szCs w:val="24"/>
        </w:rPr>
        <w:t>ly CRB).</w:t>
      </w:r>
    </w:p>
    <w:p w14:paraId="0ECC6B32" w14:textId="64591F0E" w:rsidR="005E1B72" w:rsidRPr="00312867" w:rsidRDefault="00C139ED" w:rsidP="00291D85">
      <w:pPr>
        <w:jc w:val="both"/>
        <w:rPr>
          <w:rFonts w:cstheme="minorHAnsi"/>
          <w:sz w:val="24"/>
          <w:szCs w:val="24"/>
        </w:rPr>
      </w:pPr>
      <w:r w:rsidRPr="00312867">
        <w:rPr>
          <w:rFonts w:cstheme="minorHAnsi"/>
          <w:sz w:val="24"/>
          <w:szCs w:val="24"/>
        </w:rPr>
        <w:t xml:space="preserve">For further details and an application form please </w:t>
      </w:r>
      <w:r w:rsidRPr="00D0376C">
        <w:rPr>
          <w:rFonts w:cstheme="minorHAnsi"/>
          <w:sz w:val="24"/>
          <w:szCs w:val="24"/>
        </w:rPr>
        <w:t xml:space="preserve">visit:  </w:t>
      </w:r>
      <w:hyperlink r:id="rId10" w:history="1">
        <w:r w:rsidR="005E1B72" w:rsidRPr="00D0376C">
          <w:rPr>
            <w:sz w:val="24"/>
            <w:szCs w:val="24"/>
          </w:rPr>
          <w:t>www.lymmhigh.org.uk</w:t>
        </w:r>
      </w:hyperlink>
    </w:p>
    <w:p w14:paraId="2524AFE3" w14:textId="68CD6F1C" w:rsidR="00C139ED" w:rsidRPr="00BF703C" w:rsidRDefault="00C139ED" w:rsidP="00291D85">
      <w:pPr>
        <w:jc w:val="both"/>
        <w:rPr>
          <w:rFonts w:cstheme="minorHAnsi"/>
          <w:b/>
          <w:sz w:val="24"/>
          <w:szCs w:val="24"/>
        </w:rPr>
      </w:pPr>
      <w:r w:rsidRPr="00312867">
        <w:rPr>
          <w:rFonts w:cstheme="minorHAnsi"/>
          <w:sz w:val="24"/>
          <w:szCs w:val="24"/>
        </w:rPr>
        <w:t xml:space="preserve">Deadline for applications: </w:t>
      </w:r>
      <w:r w:rsidRPr="00BF703C">
        <w:rPr>
          <w:rFonts w:cstheme="minorHAnsi"/>
          <w:b/>
          <w:sz w:val="24"/>
          <w:szCs w:val="24"/>
        </w:rPr>
        <w:t>9a</w:t>
      </w:r>
      <w:r w:rsidR="005E1B72" w:rsidRPr="00BF703C">
        <w:rPr>
          <w:rFonts w:cstheme="minorHAnsi"/>
          <w:b/>
          <w:sz w:val="24"/>
          <w:szCs w:val="24"/>
        </w:rPr>
        <w:t>m</w:t>
      </w:r>
      <w:r w:rsidR="00483408" w:rsidRPr="00BF703C">
        <w:rPr>
          <w:rFonts w:cstheme="minorHAnsi"/>
          <w:b/>
          <w:sz w:val="24"/>
          <w:szCs w:val="24"/>
        </w:rPr>
        <w:t xml:space="preserve"> </w:t>
      </w:r>
      <w:r w:rsidR="00BF703C" w:rsidRPr="00BF703C">
        <w:rPr>
          <w:rFonts w:cstheme="minorHAnsi"/>
          <w:b/>
          <w:sz w:val="24"/>
          <w:szCs w:val="24"/>
        </w:rPr>
        <w:t>Monday 23</w:t>
      </w:r>
      <w:r w:rsidR="00BF703C" w:rsidRPr="00BF703C">
        <w:rPr>
          <w:rFonts w:cstheme="minorHAnsi"/>
          <w:b/>
          <w:sz w:val="24"/>
          <w:szCs w:val="24"/>
          <w:vertAlign w:val="superscript"/>
        </w:rPr>
        <w:t>rd</w:t>
      </w:r>
      <w:r w:rsidR="00BF703C" w:rsidRPr="00BF703C">
        <w:rPr>
          <w:rFonts w:cstheme="minorHAnsi"/>
          <w:b/>
          <w:sz w:val="24"/>
          <w:szCs w:val="24"/>
        </w:rPr>
        <w:t xml:space="preserve"> May 2022</w:t>
      </w:r>
    </w:p>
    <w:p w14:paraId="3B67C4CF" w14:textId="1F5D44CE" w:rsidR="00E76043" w:rsidRPr="00312867" w:rsidRDefault="00C139ED" w:rsidP="00291D85">
      <w:pPr>
        <w:jc w:val="both"/>
        <w:rPr>
          <w:rFonts w:cstheme="minorHAnsi"/>
          <w:sz w:val="24"/>
          <w:szCs w:val="24"/>
        </w:rPr>
      </w:pPr>
      <w:r w:rsidRPr="00312867">
        <w:rPr>
          <w:rFonts w:cstheme="minorHAnsi"/>
          <w:sz w:val="24"/>
          <w:szCs w:val="24"/>
        </w:rPr>
        <w:t>Interview Date:  TBC</w:t>
      </w:r>
      <w:r w:rsidR="00E3213C">
        <w:rPr>
          <w:rFonts w:cstheme="minorHAnsi"/>
          <w:sz w:val="24"/>
          <w:szCs w:val="24"/>
        </w:rPr>
        <w:t xml:space="preserve">, week commencing </w:t>
      </w:r>
      <w:r w:rsidR="00E3213C" w:rsidRPr="00291D85">
        <w:rPr>
          <w:rFonts w:cstheme="minorHAnsi"/>
          <w:sz w:val="24"/>
          <w:szCs w:val="24"/>
        </w:rPr>
        <w:t xml:space="preserve">Monday </w:t>
      </w:r>
      <w:r w:rsidR="00291D85">
        <w:rPr>
          <w:rFonts w:cstheme="minorHAnsi"/>
          <w:sz w:val="24"/>
          <w:szCs w:val="24"/>
        </w:rPr>
        <w:t>23</w:t>
      </w:r>
      <w:r w:rsidR="00291D85" w:rsidRPr="00291D85">
        <w:rPr>
          <w:rFonts w:cstheme="minorHAnsi"/>
          <w:sz w:val="24"/>
          <w:szCs w:val="24"/>
          <w:vertAlign w:val="superscript"/>
        </w:rPr>
        <w:t>rd</w:t>
      </w:r>
      <w:r w:rsidR="00291D85">
        <w:rPr>
          <w:rFonts w:cstheme="minorHAnsi"/>
          <w:sz w:val="24"/>
          <w:szCs w:val="24"/>
        </w:rPr>
        <w:t xml:space="preserve"> May 2022</w:t>
      </w:r>
    </w:p>
    <w:p w14:paraId="39FD282B" w14:textId="37746CD5" w:rsidR="005E1B72" w:rsidRPr="00291D85" w:rsidRDefault="00C139ED" w:rsidP="00291D85">
      <w:pPr>
        <w:jc w:val="both"/>
      </w:pPr>
      <w:r w:rsidRPr="00312867">
        <w:rPr>
          <w:rFonts w:cstheme="minorHAnsi"/>
          <w:sz w:val="24"/>
          <w:szCs w:val="24"/>
        </w:rPr>
        <w:t>Application forms should be return</w:t>
      </w:r>
      <w:r w:rsidRPr="00D0376C">
        <w:rPr>
          <w:rFonts w:cstheme="minorHAnsi"/>
          <w:sz w:val="24"/>
          <w:szCs w:val="24"/>
        </w:rPr>
        <w:t xml:space="preserve">ed to </w:t>
      </w:r>
      <w:hyperlink r:id="rId11" w:history="1">
        <w:r w:rsidR="005E1B72" w:rsidRPr="00D0376C">
          <w:rPr>
            <w:sz w:val="24"/>
            <w:szCs w:val="24"/>
          </w:rPr>
          <w:t>recruitment@lymmhigh.org.uk</w:t>
        </w:r>
      </w:hyperlink>
    </w:p>
    <w:p w14:paraId="35AF08AE" w14:textId="7CC33811" w:rsidR="00312867" w:rsidRPr="00E3213C" w:rsidRDefault="00E3213C" w:rsidP="00291D85">
      <w:pPr>
        <w:jc w:val="both"/>
        <w:rPr>
          <w:rFonts w:cstheme="minorHAnsi"/>
          <w:sz w:val="24"/>
          <w:szCs w:val="24"/>
        </w:rPr>
      </w:pPr>
      <w:r w:rsidRPr="00291D85">
        <w:rPr>
          <w:rFonts w:cstheme="minorHAnsi"/>
          <w:sz w:val="24"/>
          <w:szCs w:val="24"/>
        </w:rPr>
        <w:t>For i</w:t>
      </w:r>
      <w:r w:rsidR="00312867" w:rsidRPr="00291D85">
        <w:rPr>
          <w:rFonts w:cstheme="minorHAnsi"/>
          <w:sz w:val="24"/>
          <w:szCs w:val="24"/>
        </w:rPr>
        <w:t>nformal enquiries</w:t>
      </w:r>
      <w:r w:rsidRPr="00291D85">
        <w:rPr>
          <w:rFonts w:cstheme="minorHAnsi"/>
          <w:sz w:val="24"/>
          <w:szCs w:val="24"/>
        </w:rPr>
        <w:t xml:space="preserve"> or to understand more about the role</w:t>
      </w:r>
      <w:r w:rsidR="00312867" w:rsidRPr="00291D85">
        <w:rPr>
          <w:rFonts w:cstheme="minorHAnsi"/>
          <w:sz w:val="24"/>
          <w:szCs w:val="24"/>
        </w:rPr>
        <w:t xml:space="preserve"> – please contact Nicola Toop</w:t>
      </w:r>
      <w:r w:rsidR="00291D85">
        <w:rPr>
          <w:rFonts w:cstheme="minorHAnsi"/>
          <w:sz w:val="24"/>
          <w:szCs w:val="24"/>
        </w:rPr>
        <w:t xml:space="preserve"> (Director </w:t>
      </w:r>
      <w:r w:rsidR="00D0376C">
        <w:rPr>
          <w:rFonts w:cstheme="minorHAnsi"/>
          <w:sz w:val="24"/>
          <w:szCs w:val="24"/>
        </w:rPr>
        <w:t>o</w:t>
      </w:r>
      <w:r w:rsidR="00291D85">
        <w:rPr>
          <w:rFonts w:cstheme="minorHAnsi"/>
          <w:sz w:val="24"/>
          <w:szCs w:val="24"/>
        </w:rPr>
        <w:t>f Finance &amp; Operations)</w:t>
      </w:r>
      <w:r w:rsidR="00312867" w:rsidRPr="00291D85">
        <w:rPr>
          <w:rFonts w:cstheme="minorHAnsi"/>
          <w:sz w:val="24"/>
          <w:szCs w:val="24"/>
        </w:rPr>
        <w:t xml:space="preserve"> via the main school reception.</w:t>
      </w:r>
      <w:bookmarkStart w:id="1" w:name="_GoBack"/>
      <w:bookmarkEnd w:id="1"/>
    </w:p>
    <w:p w14:paraId="52A0F8AD" w14:textId="0470F9AA" w:rsidR="00FA0454" w:rsidRPr="00312867" w:rsidRDefault="00FA0454" w:rsidP="00291D85">
      <w:pPr>
        <w:jc w:val="both"/>
        <w:rPr>
          <w:rFonts w:cstheme="minorHAnsi"/>
          <w:sz w:val="24"/>
          <w:szCs w:val="24"/>
        </w:rPr>
      </w:pPr>
    </w:p>
    <w:p w14:paraId="7D26A90C" w14:textId="77777777" w:rsidR="00FA0454" w:rsidRPr="00312867" w:rsidRDefault="00FA0454" w:rsidP="00291D85">
      <w:pPr>
        <w:jc w:val="both"/>
        <w:rPr>
          <w:rFonts w:cstheme="minorHAnsi"/>
          <w:sz w:val="24"/>
          <w:szCs w:val="24"/>
        </w:rPr>
      </w:pPr>
    </w:p>
    <w:p w14:paraId="4CAB204C" w14:textId="77777777" w:rsidR="005E1B72" w:rsidRPr="00312867" w:rsidRDefault="005E1B72" w:rsidP="00291D85">
      <w:pPr>
        <w:jc w:val="both"/>
        <w:rPr>
          <w:rFonts w:cstheme="minorHAnsi"/>
          <w:sz w:val="24"/>
          <w:szCs w:val="24"/>
        </w:rPr>
      </w:pPr>
    </w:p>
    <w:p w14:paraId="16F6069A" w14:textId="15E81806" w:rsidR="00C139ED" w:rsidRPr="00291D85" w:rsidRDefault="005E1B72" w:rsidP="00291D85">
      <w:pPr>
        <w:jc w:val="both"/>
        <w:rPr>
          <w:rFonts w:cstheme="minorHAnsi"/>
          <w:sz w:val="24"/>
          <w:szCs w:val="24"/>
        </w:rPr>
      </w:pPr>
      <w:r w:rsidRPr="00291D85">
        <w:rPr>
          <w:rFonts w:cstheme="minorHAnsi"/>
          <w:sz w:val="24"/>
          <w:szCs w:val="24"/>
        </w:rPr>
        <w:t xml:space="preserve"> </w:t>
      </w:r>
      <w:r w:rsidR="00C139ED" w:rsidRPr="00291D85">
        <w:rPr>
          <w:rFonts w:cstheme="minorHAnsi"/>
          <w:sz w:val="24"/>
          <w:szCs w:val="24"/>
        </w:rPr>
        <w:t xml:space="preserve"> </w:t>
      </w:r>
    </w:p>
    <w:p w14:paraId="77680DC5" w14:textId="77777777" w:rsidR="00C139ED" w:rsidRPr="00291D85" w:rsidRDefault="00C139ED" w:rsidP="00291D85">
      <w:pPr>
        <w:jc w:val="both"/>
        <w:rPr>
          <w:rFonts w:cstheme="minorHAnsi"/>
          <w:sz w:val="24"/>
          <w:szCs w:val="24"/>
        </w:rPr>
      </w:pPr>
    </w:p>
    <w:sectPr w:rsidR="00C139ED" w:rsidRPr="00291D85" w:rsidSect="00E76043">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06BA1" w14:textId="77777777" w:rsidR="003D04B6" w:rsidRDefault="003D04B6">
      <w:pPr>
        <w:spacing w:after="0" w:line="240" w:lineRule="auto"/>
      </w:pPr>
      <w:r>
        <w:separator/>
      </w:r>
    </w:p>
  </w:endnote>
  <w:endnote w:type="continuationSeparator" w:id="0">
    <w:p w14:paraId="58DFFDE8" w14:textId="77777777" w:rsidR="003D04B6" w:rsidRDefault="003D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066C5" w14:textId="77777777" w:rsidR="003D04B6" w:rsidRDefault="003D04B6">
      <w:pPr>
        <w:spacing w:after="0" w:line="240" w:lineRule="auto"/>
      </w:pPr>
      <w:r>
        <w:separator/>
      </w:r>
    </w:p>
  </w:footnote>
  <w:footnote w:type="continuationSeparator" w:id="0">
    <w:p w14:paraId="37540DF6" w14:textId="77777777" w:rsidR="003D04B6" w:rsidRDefault="003D0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DFCBC" w14:textId="77777777" w:rsidR="00DA5E7C" w:rsidRDefault="00162C3D">
    <w:pPr>
      <w:pStyle w:val="Header"/>
    </w:pPr>
    <w:r>
      <w:rPr>
        <w:noProof/>
        <w:lang w:eastAsia="en-GB"/>
      </w:rPr>
      <w:drawing>
        <wp:anchor distT="0" distB="0" distL="114300" distR="114300" simplePos="0" relativeHeight="251659264" behindDoc="0" locked="0" layoutInCell="1" allowOverlap="1" wp14:anchorId="35E17AF7" wp14:editId="26371798">
          <wp:simplePos x="0" y="0"/>
          <wp:positionH relativeFrom="page">
            <wp:align>left</wp:align>
          </wp:positionH>
          <wp:positionV relativeFrom="paragraph">
            <wp:posOffset>-439420</wp:posOffset>
          </wp:positionV>
          <wp:extent cx="7583170" cy="2103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1.jpg"/>
                  <pic:cNvPicPr/>
                </pic:nvPicPr>
                <pic:blipFill>
                  <a:blip r:embed="rId1">
                    <a:extLst>
                      <a:ext uri="{28A0092B-C50C-407E-A947-70E740481C1C}">
                        <a14:useLocalDpi xmlns:a14="http://schemas.microsoft.com/office/drawing/2010/main" val="0"/>
                      </a:ext>
                    </a:extLst>
                  </a:blip>
                  <a:stretch>
                    <a:fillRect/>
                  </a:stretch>
                </pic:blipFill>
                <pic:spPr>
                  <a:xfrm>
                    <a:off x="0" y="0"/>
                    <a:ext cx="7583170" cy="2103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F74C4"/>
    <w:multiLevelType w:val="hybridMultilevel"/>
    <w:tmpl w:val="ABF6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4254B"/>
    <w:multiLevelType w:val="hybridMultilevel"/>
    <w:tmpl w:val="2EC23B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BA4D1B"/>
    <w:multiLevelType w:val="hybridMultilevel"/>
    <w:tmpl w:val="980E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B15AF"/>
    <w:multiLevelType w:val="hybridMultilevel"/>
    <w:tmpl w:val="0E925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9A1094"/>
    <w:multiLevelType w:val="hybridMultilevel"/>
    <w:tmpl w:val="7638E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3F746B4"/>
    <w:multiLevelType w:val="hybridMultilevel"/>
    <w:tmpl w:val="3134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E6114"/>
    <w:multiLevelType w:val="hybridMultilevel"/>
    <w:tmpl w:val="1BDE60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6074589"/>
    <w:multiLevelType w:val="hybridMultilevel"/>
    <w:tmpl w:val="98AC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63C9F"/>
    <w:multiLevelType w:val="hybridMultilevel"/>
    <w:tmpl w:val="C26C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102FA"/>
    <w:multiLevelType w:val="hybridMultilevel"/>
    <w:tmpl w:val="ADFA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A07EF9"/>
    <w:multiLevelType w:val="hybridMultilevel"/>
    <w:tmpl w:val="0F2C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AD3609"/>
    <w:multiLevelType w:val="hybridMultilevel"/>
    <w:tmpl w:val="61F0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C3D92"/>
    <w:multiLevelType w:val="hybridMultilevel"/>
    <w:tmpl w:val="541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DC5D65"/>
    <w:multiLevelType w:val="hybridMultilevel"/>
    <w:tmpl w:val="48F8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13"/>
  </w:num>
  <w:num w:numId="5">
    <w:abstractNumId w:val="0"/>
  </w:num>
  <w:num w:numId="6">
    <w:abstractNumId w:val="4"/>
  </w:num>
  <w:num w:numId="7">
    <w:abstractNumId w:val="2"/>
  </w:num>
  <w:num w:numId="8">
    <w:abstractNumId w:val="3"/>
  </w:num>
  <w:num w:numId="9">
    <w:abstractNumId w:val="7"/>
  </w:num>
  <w:num w:numId="10">
    <w:abstractNumId w:val="8"/>
  </w:num>
  <w:num w:numId="11">
    <w:abstractNumId w:val="10"/>
  </w:num>
  <w:num w:numId="12">
    <w:abstractNumId w:val="1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7C"/>
    <w:rsid w:val="0003519A"/>
    <w:rsid w:val="00063256"/>
    <w:rsid w:val="0011379B"/>
    <w:rsid w:val="00162C3D"/>
    <w:rsid w:val="001A37A1"/>
    <w:rsid w:val="002043EA"/>
    <w:rsid w:val="00262451"/>
    <w:rsid w:val="002639B9"/>
    <w:rsid w:val="00291D85"/>
    <w:rsid w:val="002E0C20"/>
    <w:rsid w:val="00312867"/>
    <w:rsid w:val="003204C0"/>
    <w:rsid w:val="00381AF3"/>
    <w:rsid w:val="003D04B6"/>
    <w:rsid w:val="00432898"/>
    <w:rsid w:val="00480061"/>
    <w:rsid w:val="00480B48"/>
    <w:rsid w:val="00483408"/>
    <w:rsid w:val="004F337E"/>
    <w:rsid w:val="005E1B72"/>
    <w:rsid w:val="00630F0F"/>
    <w:rsid w:val="006F07F1"/>
    <w:rsid w:val="00741872"/>
    <w:rsid w:val="007B12B3"/>
    <w:rsid w:val="007C1DDB"/>
    <w:rsid w:val="008B601A"/>
    <w:rsid w:val="00900301"/>
    <w:rsid w:val="009742E0"/>
    <w:rsid w:val="009C3DBB"/>
    <w:rsid w:val="00A30D8A"/>
    <w:rsid w:val="00A5421C"/>
    <w:rsid w:val="00B21795"/>
    <w:rsid w:val="00B36AD1"/>
    <w:rsid w:val="00B56F5B"/>
    <w:rsid w:val="00BA337F"/>
    <w:rsid w:val="00BE2954"/>
    <w:rsid w:val="00BF703C"/>
    <w:rsid w:val="00C11837"/>
    <w:rsid w:val="00C139ED"/>
    <w:rsid w:val="00CC159C"/>
    <w:rsid w:val="00D0376C"/>
    <w:rsid w:val="00D1556E"/>
    <w:rsid w:val="00D32755"/>
    <w:rsid w:val="00DA053D"/>
    <w:rsid w:val="00DA5E7C"/>
    <w:rsid w:val="00E3213C"/>
    <w:rsid w:val="00E76043"/>
    <w:rsid w:val="00F657F2"/>
    <w:rsid w:val="00FA0454"/>
    <w:rsid w:val="00FE0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1537F"/>
  <w15:docId w15:val="{306213CD-155A-4580-9A31-96C5229A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312" w:lineRule="atLeast"/>
      <w:outlineLvl w:val="0"/>
    </w:pPr>
    <w:rPr>
      <w:rFonts w:ascii="Times New Roman" w:eastAsia="Times New Roman" w:hAnsi="Times New Roman" w:cs="Times New Roman"/>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kern w:val="36"/>
      <w:sz w:val="48"/>
      <w:szCs w:val="48"/>
      <w:lang w:eastAsia="en-GB"/>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lug">
    <w:name w:val="slug"/>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avefavourites">
    <w:name w:val="savefavourites"/>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0" w:line="240" w:lineRule="auto"/>
      <w:ind w:left="720"/>
      <w:contextualSpacing/>
    </w:pPr>
    <w:rPr>
      <w:rFonts w:ascii="Palatino Linotype" w:eastAsia="Calibri" w:hAnsi="Palatino Linotype" w:cs="Times New Roman"/>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139ED"/>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C13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83708">
      <w:bodyDiv w:val="1"/>
      <w:marLeft w:val="0"/>
      <w:marRight w:val="0"/>
      <w:marTop w:val="0"/>
      <w:marBottom w:val="0"/>
      <w:divBdr>
        <w:top w:val="none" w:sz="0" w:space="0" w:color="auto"/>
        <w:left w:val="none" w:sz="0" w:space="0" w:color="auto"/>
        <w:bottom w:val="none" w:sz="0" w:space="0" w:color="auto"/>
        <w:right w:val="none" w:sz="0" w:space="0" w:color="auto"/>
      </w:divBdr>
      <w:divsChild>
        <w:div w:id="1280575988">
          <w:marLeft w:val="0"/>
          <w:marRight w:val="0"/>
          <w:marTop w:val="0"/>
          <w:marBottom w:val="0"/>
          <w:divBdr>
            <w:top w:val="none" w:sz="0" w:space="0" w:color="auto"/>
            <w:left w:val="none" w:sz="0" w:space="0" w:color="auto"/>
            <w:bottom w:val="none" w:sz="0" w:space="0" w:color="auto"/>
            <w:right w:val="none" w:sz="0" w:space="0" w:color="auto"/>
          </w:divBdr>
          <w:divsChild>
            <w:div w:id="176432346">
              <w:marLeft w:val="0"/>
              <w:marRight w:val="0"/>
              <w:marTop w:val="0"/>
              <w:marBottom w:val="360"/>
              <w:divBdr>
                <w:top w:val="single" w:sz="48" w:space="0" w:color="FFFFFF"/>
                <w:left w:val="none" w:sz="0" w:space="0" w:color="auto"/>
                <w:bottom w:val="none" w:sz="0" w:space="0" w:color="auto"/>
                <w:right w:val="none" w:sz="0" w:space="0" w:color="auto"/>
              </w:divBdr>
              <w:divsChild>
                <w:div w:id="2005161063">
                  <w:marLeft w:val="0"/>
                  <w:marRight w:val="0"/>
                  <w:marTop w:val="0"/>
                  <w:marBottom w:val="0"/>
                  <w:divBdr>
                    <w:top w:val="none" w:sz="0" w:space="0" w:color="auto"/>
                    <w:left w:val="none" w:sz="0" w:space="0" w:color="auto"/>
                    <w:bottom w:val="none" w:sz="0" w:space="0" w:color="auto"/>
                    <w:right w:val="none" w:sz="0" w:space="0" w:color="auto"/>
                  </w:divBdr>
                  <w:divsChild>
                    <w:div w:id="628167057">
                      <w:marLeft w:val="150"/>
                      <w:marRight w:val="150"/>
                      <w:marTop w:val="0"/>
                      <w:marBottom w:val="0"/>
                      <w:divBdr>
                        <w:top w:val="none" w:sz="0" w:space="0" w:color="auto"/>
                        <w:left w:val="none" w:sz="0" w:space="0" w:color="auto"/>
                        <w:bottom w:val="none" w:sz="0" w:space="0" w:color="auto"/>
                        <w:right w:val="none" w:sz="0" w:space="0" w:color="auto"/>
                      </w:divBdr>
                      <w:divsChild>
                        <w:div w:id="1279870216">
                          <w:marLeft w:val="0"/>
                          <w:marRight w:val="0"/>
                          <w:marTop w:val="0"/>
                          <w:marBottom w:val="0"/>
                          <w:divBdr>
                            <w:top w:val="none" w:sz="0" w:space="0" w:color="auto"/>
                            <w:left w:val="none" w:sz="0" w:space="0" w:color="auto"/>
                            <w:bottom w:val="none" w:sz="0" w:space="0" w:color="auto"/>
                            <w:right w:val="none" w:sz="0" w:space="0" w:color="auto"/>
                          </w:divBdr>
                        </w:div>
                        <w:div w:id="2109696709">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lymmhigh.org.uk" TargetMode="External"/><Relationship Id="rId5" Type="http://schemas.openxmlformats.org/officeDocument/2006/relationships/styles" Target="styles.xml"/><Relationship Id="rId10" Type="http://schemas.openxmlformats.org/officeDocument/2006/relationships/hyperlink" Target="http://www.lymmhigh.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CA671F16B061419EFCA2CCC485D224" ma:contentTypeVersion="13" ma:contentTypeDescription="Create a new document." ma:contentTypeScope="" ma:versionID="872c3c9e4be72e9b7a779683729ba8ff">
  <xsd:schema xmlns:xsd="http://www.w3.org/2001/XMLSchema" xmlns:xs="http://www.w3.org/2001/XMLSchema" xmlns:p="http://schemas.microsoft.com/office/2006/metadata/properties" xmlns:ns3="d626c91e-1454-4cfe-bc98-a4e26e3e45e3" xmlns:ns4="521ed6b0-0d43-49ee-a81f-1fedcce49f93" targetNamespace="http://schemas.microsoft.com/office/2006/metadata/properties" ma:root="true" ma:fieldsID="e597a7b80b76ea9b2adfad136218a05b" ns3:_="" ns4:_="">
    <xsd:import namespace="d626c91e-1454-4cfe-bc98-a4e26e3e45e3"/>
    <xsd:import namespace="521ed6b0-0d43-49ee-a81f-1fedcce49f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6c91e-1454-4cfe-bc98-a4e26e3e4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1ed6b0-0d43-49ee-a81f-1fedcce49f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26377-6A92-4922-8396-71E25C707B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1CEFF3-BCDB-4B04-8F67-EE7A8B9FCF90}">
  <ds:schemaRefs>
    <ds:schemaRef ds:uri="http://schemas.microsoft.com/sharepoint/v3/contenttype/forms"/>
  </ds:schemaRefs>
</ds:datastoreItem>
</file>

<file path=customXml/itemProps3.xml><?xml version="1.0" encoding="utf-8"?>
<ds:datastoreItem xmlns:ds="http://schemas.openxmlformats.org/officeDocument/2006/customXml" ds:itemID="{E58D4E74-EE7E-439A-B08B-3254BEFDB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6c91e-1454-4cfe-bc98-a4e26e3e45e3"/>
    <ds:schemaRef ds:uri="521ed6b0-0d43-49ee-a81f-1fedcce4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Jackson</dc:creator>
  <cp:lastModifiedBy>Nicola Toop</cp:lastModifiedBy>
  <cp:revision>3</cp:revision>
  <dcterms:created xsi:type="dcterms:W3CDTF">2022-05-04T16:20:00Z</dcterms:created>
  <dcterms:modified xsi:type="dcterms:W3CDTF">2022-05-04T16:30:00Z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0x0101007CCA671F16B061419EFCA2CCC485D224</vt:lpwstr>
  </property>
</Properties>
</file>