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43" w:rsidRDefault="00231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885"/>
      </w:tblGrid>
      <w:tr w:rsidR="00231543">
        <w:tc>
          <w:tcPr>
            <w:tcW w:w="9963" w:type="dxa"/>
            <w:gridSpan w:val="2"/>
            <w:shd w:val="clear" w:color="auto" w:fill="E6E6E6"/>
          </w:tcPr>
          <w:p w:rsidR="00231543" w:rsidRDefault="00231543">
            <w:pPr>
              <w:spacing w:after="0"/>
            </w:pPr>
          </w:p>
          <w:p w:rsidR="00231543" w:rsidRDefault="00EE4F85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Description</w:t>
            </w:r>
          </w:p>
          <w:p w:rsidR="00231543" w:rsidRDefault="00231543">
            <w:pPr>
              <w:spacing w:after="0"/>
            </w:pPr>
          </w:p>
          <w:p w:rsidR="00231543" w:rsidRDefault="00EE4F85">
            <w:pPr>
              <w:spacing w:after="0"/>
            </w:pPr>
            <w:r>
              <w:rPr>
                <w:b/>
              </w:rPr>
              <w:t>The School is committed to safeguarding and promoting the welfare of children and young people and expects all staff and volunteers to share this commitment.</w:t>
            </w:r>
          </w:p>
          <w:p w:rsidR="00231543" w:rsidRDefault="00231543">
            <w:pPr>
              <w:spacing w:after="0"/>
            </w:pPr>
          </w:p>
        </w:tc>
      </w:tr>
      <w:tr w:rsidR="00231543">
        <w:tc>
          <w:tcPr>
            <w:tcW w:w="3078" w:type="dxa"/>
          </w:tcPr>
          <w:p w:rsidR="00231543" w:rsidRDefault="00231543">
            <w:pPr>
              <w:spacing w:after="0"/>
            </w:pPr>
          </w:p>
          <w:p w:rsidR="00231543" w:rsidRDefault="00EE4F85">
            <w:pPr>
              <w:spacing w:after="0"/>
            </w:pPr>
            <w:r>
              <w:rPr>
                <w:b/>
              </w:rPr>
              <w:t>Summary of the Role:</w:t>
            </w:r>
          </w:p>
        </w:tc>
        <w:tc>
          <w:tcPr>
            <w:tcW w:w="6885" w:type="dxa"/>
            <w:tcBorders>
              <w:bottom w:val="single" w:sz="4" w:space="0" w:color="000000"/>
            </w:tcBorders>
          </w:tcPr>
          <w:p w:rsidR="00231543" w:rsidRDefault="00231543">
            <w:pPr>
              <w:spacing w:after="0"/>
            </w:pPr>
          </w:p>
          <w:p w:rsidR="00231543" w:rsidRDefault="00EE4F85">
            <w:pPr>
              <w:spacing w:after="0"/>
            </w:pPr>
            <w:r>
              <w:t>Teacher of Physical Education</w:t>
            </w:r>
          </w:p>
          <w:p w:rsidR="00231543" w:rsidRDefault="00231543">
            <w:pPr>
              <w:spacing w:after="0"/>
            </w:pPr>
          </w:p>
        </w:tc>
      </w:tr>
      <w:tr w:rsidR="00231543">
        <w:tc>
          <w:tcPr>
            <w:tcW w:w="307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31543" w:rsidRDefault="00231543">
            <w:pPr>
              <w:spacing w:after="0"/>
            </w:pPr>
          </w:p>
        </w:tc>
        <w:tc>
          <w:tcPr>
            <w:tcW w:w="6885" w:type="dxa"/>
            <w:tcBorders>
              <w:bottom w:val="single" w:sz="4" w:space="0" w:color="000000"/>
            </w:tcBorders>
            <w:shd w:val="clear" w:color="auto" w:fill="E6E6E6"/>
          </w:tcPr>
          <w:p w:rsidR="00231543" w:rsidRDefault="00231543">
            <w:pPr>
              <w:spacing w:after="0"/>
            </w:pPr>
          </w:p>
        </w:tc>
      </w:tr>
      <w:tr w:rsidR="00231543">
        <w:trPr>
          <w:trHeight w:val="2672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43" w:rsidRDefault="00EE4F85">
            <w:r>
              <w:rPr>
                <w:b/>
              </w:rPr>
              <w:t>Main Duties and  Responsibilities: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Promoting and safeguarding the welfare of children and young persons for whom you are responsible and with whom you come into contact.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Maintenance of discipline and an atmosphere which is conducive to learning during lessons.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 xml:space="preserve">Teaching of </w:t>
            </w:r>
            <w:r>
              <w:t>Physical Education</w:t>
            </w:r>
            <w:r>
              <w:rPr>
                <w:color w:val="000000"/>
              </w:rPr>
              <w:t xml:space="preserve"> to students throughout the school from Nursery to Year 13 in line with the schemes of work and subject specifications as adopted withi</w:t>
            </w:r>
            <w:r>
              <w:rPr>
                <w:color w:val="000000"/>
              </w:rPr>
              <w:t>n the department.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Preparation and presentation of lessons of suitable content, level and interest to engage pupils throughout the age range.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Setting of homework tasks in line with the homework timetable as prescribed by the senior management of the school.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Marking of pupils' work.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Keeping records of the standard achieved by pupils in their work.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Grading of pupils and writing of reports on pupils as required by the senior management of the school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Attending departmental sporting fixtures/events after completi</w:t>
            </w:r>
            <w:r>
              <w:rPr>
                <w:color w:val="000000"/>
              </w:rPr>
              <w:t>ng adequate risk assessments.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Preparing and mounting appropriate corridor and classroom displays of pupils’ work.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Keeping up to date with developments in the subject.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Attendance at relevant courses to develop skills and knowledge appropriate to the teachin</w:t>
            </w:r>
            <w:r>
              <w:rPr>
                <w:color w:val="000000"/>
              </w:rPr>
              <w:t>g of the subject.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Attendance at meetings as required by the Director of Sport and senior managers.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Undertaking additional administrative tasks as required by the Director of Sport.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Acting as form tutor and taking responsibility for the pastoral care of the</w:t>
            </w:r>
            <w:r>
              <w:rPr>
                <w:color w:val="000000"/>
              </w:rPr>
              <w:t xml:space="preserve"> pupils in the form.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Attendance at assemblies with the form for whom they are responsible.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Supervisory duties during break and/or lunchtime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350"/>
              <w:rPr>
                <w:color w:val="000000"/>
              </w:rPr>
            </w:pPr>
            <w:r>
              <w:rPr>
                <w:color w:val="000000"/>
              </w:rPr>
              <w:t>Playing a part in the extra-curricular life of the department and school.</w:t>
            </w:r>
          </w:p>
          <w:p w:rsidR="00231543" w:rsidRDefault="00231543" w:rsidP="00EE4F85">
            <w:pPr>
              <w:spacing w:after="0"/>
              <w:ind w:left="350" w:hanging="350"/>
              <w:rPr>
                <w:color w:val="000000"/>
              </w:rPr>
            </w:pPr>
          </w:p>
        </w:tc>
      </w:tr>
    </w:tbl>
    <w:p w:rsidR="00231543" w:rsidRDefault="00231543"/>
    <w:p w:rsidR="00231543" w:rsidRDefault="00EE4F85">
      <w:r>
        <w:t xml:space="preserve">You may also be required to undertake such other comparable duties as the Principal requires from time to time. </w:t>
      </w:r>
      <w:r>
        <w:br w:type="page"/>
      </w:r>
    </w:p>
    <w:tbl>
      <w:tblPr>
        <w:tblStyle w:val="a0"/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312"/>
        <w:gridCol w:w="3287"/>
        <w:gridCol w:w="1966"/>
      </w:tblGrid>
      <w:tr w:rsidR="00231543" w:rsidTr="00E014BB">
        <w:tc>
          <w:tcPr>
            <w:tcW w:w="10403" w:type="dxa"/>
            <w:gridSpan w:val="4"/>
            <w:tcBorders>
              <w:right w:val="single" w:sz="4" w:space="0" w:color="000000"/>
            </w:tcBorders>
            <w:shd w:val="clear" w:color="auto" w:fill="E6E6E6"/>
            <w:vAlign w:val="center"/>
          </w:tcPr>
          <w:p w:rsidR="00231543" w:rsidRDefault="0023154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231543" w:rsidRDefault="00EE4F8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 Specification</w:t>
            </w:r>
          </w:p>
          <w:p w:rsidR="00231543" w:rsidRDefault="0023154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231543" w:rsidRDefault="00EE4F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 Schools are committed to safeguarding and promoting the welfare of children and young people and expects all staff and volunteers to share this commitment.</w:t>
            </w:r>
          </w:p>
          <w:p w:rsidR="00231543" w:rsidRDefault="0023154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1543" w:rsidTr="00E014BB">
        <w:trPr>
          <w:trHeight w:val="586"/>
        </w:trPr>
        <w:tc>
          <w:tcPr>
            <w:tcW w:w="1838" w:type="dxa"/>
            <w:tcBorders>
              <w:right w:val="single" w:sz="4" w:space="0" w:color="000000"/>
            </w:tcBorders>
            <w:vAlign w:val="center"/>
          </w:tcPr>
          <w:p w:rsidR="00231543" w:rsidRDefault="00231543">
            <w:pPr>
              <w:spacing w:before="240"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right w:val="single" w:sz="4" w:space="0" w:color="000000"/>
            </w:tcBorders>
          </w:tcPr>
          <w:p w:rsidR="00231543" w:rsidRDefault="00EE4F85">
            <w:pPr>
              <w:spacing w:before="24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Essential</w:t>
            </w:r>
          </w:p>
          <w:p w:rsidR="00231543" w:rsidRDefault="00EE4F85">
            <w:pPr>
              <w:spacing w:before="2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These are qualities without which the applicant could not be appointed</w:t>
            </w:r>
          </w:p>
        </w:tc>
        <w:tc>
          <w:tcPr>
            <w:tcW w:w="3287" w:type="dxa"/>
            <w:tcBorders>
              <w:right w:val="single" w:sz="4" w:space="0" w:color="000000"/>
            </w:tcBorders>
          </w:tcPr>
          <w:p w:rsidR="00231543" w:rsidRDefault="00EE4F85">
            <w:pPr>
              <w:spacing w:before="24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Desirable</w:t>
            </w:r>
          </w:p>
          <w:p w:rsidR="00231543" w:rsidRDefault="00EE4F85">
            <w:pPr>
              <w:spacing w:before="24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These are extra qualities which can be used to choose between applicants who meet all of the essential criteria</w:t>
            </w:r>
          </w:p>
        </w:tc>
        <w:tc>
          <w:tcPr>
            <w:tcW w:w="1963" w:type="dxa"/>
            <w:tcBorders>
              <w:right w:val="single" w:sz="4" w:space="0" w:color="000000"/>
            </w:tcBorders>
          </w:tcPr>
          <w:p w:rsidR="00231543" w:rsidRDefault="00EE4F85">
            <w:pPr>
              <w:spacing w:before="24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Method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Assessment</w:t>
            </w:r>
          </w:p>
        </w:tc>
      </w:tr>
      <w:tr w:rsidR="00231543" w:rsidTr="00E014BB">
        <w:trPr>
          <w:trHeight w:val="2561"/>
        </w:trPr>
        <w:tc>
          <w:tcPr>
            <w:tcW w:w="1838" w:type="dxa"/>
            <w:tcBorders>
              <w:right w:val="single" w:sz="4" w:space="0" w:color="000000"/>
            </w:tcBorders>
            <w:vAlign w:val="center"/>
          </w:tcPr>
          <w:p w:rsidR="00231543" w:rsidRDefault="00EE4F85">
            <w:pPr>
              <w:shd w:val="clear" w:color="auto" w:fill="FFFFFF"/>
              <w:ind w:left="24"/>
            </w:pPr>
            <w:r>
              <w:rPr>
                <w:b/>
                <w:color w:val="000000"/>
              </w:rPr>
              <w:t>Qualifications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1543" w:rsidRDefault="00EE4F85">
            <w:pPr>
              <w:shd w:val="clear" w:color="auto" w:fill="FFFFFF"/>
              <w:ind w:right="91" w:firstLine="14"/>
              <w:jc w:val="center"/>
            </w:pPr>
            <w:r>
              <w:rPr>
                <w:i/>
                <w:color w:val="000000"/>
              </w:rPr>
              <w:t xml:space="preserve">The professional, technical or academic qualifications that the applicant </w:t>
            </w:r>
            <w:r>
              <w:rPr>
                <w:b/>
                <w:i/>
                <w:color w:val="000000"/>
              </w:rPr>
              <w:t xml:space="preserve">must have </w:t>
            </w:r>
            <w:r>
              <w:rPr>
                <w:i/>
                <w:color w:val="000000"/>
              </w:rPr>
              <w:t xml:space="preserve">to undertake the role or the training that they </w:t>
            </w:r>
            <w:r>
              <w:rPr>
                <w:b/>
                <w:i/>
                <w:color w:val="000000"/>
              </w:rPr>
              <w:t xml:space="preserve">must have </w:t>
            </w:r>
            <w:r>
              <w:rPr>
                <w:i/>
                <w:color w:val="000000"/>
              </w:rPr>
              <w:t>received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before="240" w:after="0"/>
              <w:ind w:left="97" w:right="9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Honours degree in PE or a PE-related subject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</w:pPr>
            <w:r>
              <w:rPr>
                <w:color w:val="000000"/>
                <w:sz w:val="20"/>
                <w:szCs w:val="20"/>
              </w:rPr>
              <w:t>Post-graduate certificate in education</w:t>
            </w:r>
          </w:p>
        </w:tc>
        <w:tc>
          <w:tcPr>
            <w:tcW w:w="328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1543" w:rsidRDefault="00EE4F85" w:rsidP="00EE4F85">
            <w:pPr>
              <w:widowControl w:val="0"/>
              <w:shd w:val="clear" w:color="auto" w:fill="FFFFFF"/>
              <w:spacing w:after="0"/>
              <w:ind w:left="96" w:right="91"/>
              <w:jc w:val="center"/>
            </w:pPr>
            <w:r>
              <w:rPr>
                <w:i/>
                <w:color w:val="000000"/>
              </w:rPr>
              <w:t xml:space="preserve">The professional, technical or academic qualifications that the applicant </w:t>
            </w:r>
            <w:r>
              <w:rPr>
                <w:b/>
                <w:i/>
                <w:color w:val="000000"/>
              </w:rPr>
              <w:t xml:space="preserve">would ideally have </w:t>
            </w:r>
            <w:r>
              <w:rPr>
                <w:i/>
                <w:color w:val="000000"/>
              </w:rPr>
              <w:t>to undertake</w:t>
            </w:r>
            <w:r>
              <w:rPr>
                <w:i/>
                <w:color w:val="000000"/>
              </w:rPr>
              <w:t xml:space="preserve"> the role or the training that they </w:t>
            </w:r>
            <w:r>
              <w:rPr>
                <w:b/>
                <w:i/>
                <w:color w:val="000000"/>
              </w:rPr>
              <w:t xml:space="preserve">should ideally have </w:t>
            </w:r>
            <w:r>
              <w:rPr>
                <w:i/>
                <w:color w:val="000000"/>
              </w:rPr>
              <w:t>received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before="120" w:after="0"/>
              <w:ind w:left="97" w:right="91" w:hanging="142"/>
            </w:pPr>
            <w:r>
              <w:rPr>
                <w:color w:val="000000"/>
                <w:sz w:val="20"/>
                <w:szCs w:val="20"/>
              </w:rPr>
              <w:t>Initial Teacher Training Qualification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1543" w:rsidRDefault="00EE4F85">
            <w:pPr>
              <w:shd w:val="clear" w:color="auto" w:fill="FFFFFF"/>
              <w:ind w:left="-9" w:right="-4"/>
              <w:jc w:val="center"/>
            </w:pPr>
            <w:r>
              <w:rPr>
                <w:color w:val="000000"/>
              </w:rPr>
              <w:t>Production of the applicant's certificates</w:t>
            </w:r>
          </w:p>
        </w:tc>
      </w:tr>
      <w:tr w:rsidR="00231543" w:rsidTr="00E014BB">
        <w:trPr>
          <w:trHeight w:val="3065"/>
        </w:trPr>
        <w:tc>
          <w:tcPr>
            <w:tcW w:w="1838" w:type="dxa"/>
            <w:tcBorders>
              <w:right w:val="single" w:sz="4" w:space="0" w:color="000000"/>
            </w:tcBorders>
            <w:vAlign w:val="center"/>
          </w:tcPr>
          <w:p w:rsidR="00231543" w:rsidRDefault="00EE4F85">
            <w:pPr>
              <w:shd w:val="clear" w:color="auto" w:fill="FFFFFF"/>
              <w:ind w:left="24"/>
            </w:pPr>
            <w:r>
              <w:rPr>
                <w:b/>
                <w:color w:val="000000"/>
              </w:rPr>
              <w:t>Experience: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43" w:rsidRDefault="00EE4F85">
            <w:pPr>
              <w:shd w:val="clear" w:color="auto" w:fill="FFFFFF"/>
              <w:ind w:right="136" w:firstLine="10"/>
              <w:jc w:val="center"/>
            </w:pPr>
            <w:r>
              <w:rPr>
                <w:i/>
                <w:color w:val="000000"/>
              </w:rPr>
              <w:t xml:space="preserve">The categories of work or organisations, types of achievements and activities that would be likely </w:t>
            </w:r>
            <w:r>
              <w:rPr>
                <w:b/>
                <w:i/>
                <w:color w:val="000000"/>
              </w:rPr>
              <w:t xml:space="preserve">to predict </w:t>
            </w:r>
            <w:r>
              <w:rPr>
                <w:i/>
                <w:color w:val="000000"/>
              </w:rPr>
              <w:t>success in the role.</w:t>
            </w:r>
          </w:p>
          <w:p w:rsidR="00231543" w:rsidRDefault="00231543">
            <w:pPr>
              <w:shd w:val="clear" w:color="auto" w:fill="FFFFFF"/>
              <w:tabs>
                <w:tab w:val="left" w:pos="571"/>
              </w:tabs>
              <w:ind w:right="154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43" w:rsidRDefault="00EE4F85">
            <w:pPr>
              <w:shd w:val="clear" w:color="auto" w:fill="FFFFFF"/>
              <w:ind w:right="139" w:firstLine="10"/>
              <w:jc w:val="center"/>
            </w:pPr>
            <w:r>
              <w:rPr>
                <w:i/>
                <w:color w:val="000000"/>
              </w:rPr>
              <w:t xml:space="preserve">The categories of work or organisations, types of achievements and activities that would be likely to </w:t>
            </w:r>
            <w:r>
              <w:rPr>
                <w:b/>
                <w:i/>
                <w:color w:val="000000"/>
              </w:rPr>
              <w:t xml:space="preserve">contribute to </w:t>
            </w:r>
            <w:r>
              <w:rPr>
                <w:i/>
                <w:color w:val="000000"/>
              </w:rPr>
              <w:t xml:space="preserve">success </w:t>
            </w:r>
            <w:r>
              <w:rPr>
                <w:i/>
                <w:color w:val="000000"/>
              </w:rPr>
              <w:t>in the role.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Experience of teaching </w:t>
            </w:r>
            <w:r>
              <w:rPr>
                <w:sz w:val="18"/>
                <w:szCs w:val="18"/>
              </w:rPr>
              <w:t>Physical Education</w:t>
            </w:r>
            <w:r>
              <w:rPr>
                <w:color w:val="000000"/>
                <w:sz w:val="20"/>
                <w:szCs w:val="20"/>
              </w:rPr>
              <w:t xml:space="preserve"> up to and including A level standard.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</w:pPr>
            <w:r>
              <w:rPr>
                <w:color w:val="000000"/>
                <w:sz w:val="20"/>
                <w:szCs w:val="20"/>
              </w:rPr>
              <w:t xml:space="preserve">A record of successful achievement in teaching GCSE and </w:t>
            </w:r>
            <w:proofErr w:type="gramStart"/>
            <w:r>
              <w:rPr>
                <w:color w:val="000000"/>
                <w:sz w:val="20"/>
                <w:szCs w:val="20"/>
              </w:rPr>
              <w:t>A level students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43" w:rsidRDefault="00231543">
            <w:pPr>
              <w:shd w:val="clear" w:color="auto" w:fill="FFFFFF"/>
              <w:ind w:right="-4" w:firstLine="10"/>
              <w:jc w:val="center"/>
              <w:rPr>
                <w:color w:val="000000"/>
              </w:rPr>
            </w:pPr>
          </w:p>
          <w:p w:rsidR="00231543" w:rsidRDefault="00231543">
            <w:pPr>
              <w:shd w:val="clear" w:color="auto" w:fill="FFFFFF"/>
              <w:ind w:right="-4" w:firstLine="10"/>
              <w:jc w:val="center"/>
              <w:rPr>
                <w:color w:val="000000"/>
              </w:rPr>
            </w:pPr>
          </w:p>
          <w:p w:rsidR="00231543" w:rsidRDefault="00EE4F85">
            <w:pPr>
              <w:shd w:val="clear" w:color="auto" w:fill="FFFFFF"/>
              <w:ind w:right="-4" w:firstLine="10"/>
              <w:jc w:val="center"/>
            </w:pPr>
            <w:r>
              <w:rPr>
                <w:color w:val="000000"/>
              </w:rPr>
              <w:t>Contents of the Application Form.</w:t>
            </w:r>
          </w:p>
          <w:p w:rsidR="00231543" w:rsidRDefault="00EE4F85">
            <w:pPr>
              <w:shd w:val="clear" w:color="auto" w:fill="FFFFFF"/>
              <w:jc w:val="center"/>
            </w:pPr>
            <w:r>
              <w:rPr>
                <w:color w:val="000000"/>
              </w:rPr>
              <w:t>Interview</w:t>
            </w:r>
          </w:p>
          <w:p w:rsidR="00231543" w:rsidRDefault="00EE4F85">
            <w:pPr>
              <w:shd w:val="clear" w:color="auto" w:fill="FFFFFF"/>
              <w:ind w:right="-4" w:firstLine="5"/>
              <w:jc w:val="center"/>
            </w:pPr>
            <w:r>
              <w:rPr>
                <w:color w:val="000000"/>
              </w:rPr>
              <w:t>Professional references</w:t>
            </w:r>
          </w:p>
        </w:tc>
      </w:tr>
      <w:tr w:rsidR="00231543" w:rsidTr="00E014BB">
        <w:trPr>
          <w:trHeight w:val="1778"/>
        </w:trPr>
        <w:tc>
          <w:tcPr>
            <w:tcW w:w="1838" w:type="dxa"/>
            <w:tcBorders>
              <w:right w:val="single" w:sz="4" w:space="0" w:color="000000"/>
            </w:tcBorders>
            <w:vAlign w:val="center"/>
          </w:tcPr>
          <w:p w:rsidR="00231543" w:rsidRDefault="00EE4F85">
            <w:pPr>
              <w:shd w:val="clear" w:color="auto" w:fill="FFFFFF"/>
              <w:ind w:left="14"/>
            </w:pPr>
            <w:r>
              <w:rPr>
                <w:b/>
                <w:color w:val="000000"/>
              </w:rPr>
              <w:t>Skills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43" w:rsidRDefault="00EE4F85">
            <w:pPr>
              <w:shd w:val="clear" w:color="auto" w:fill="FFFFFF"/>
              <w:ind w:right="136" w:firstLine="1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The skills </w:t>
            </w:r>
            <w:r>
              <w:rPr>
                <w:b/>
                <w:i/>
                <w:color w:val="000000"/>
              </w:rPr>
              <w:t xml:space="preserve">required </w:t>
            </w:r>
            <w:r>
              <w:rPr>
                <w:i/>
                <w:color w:val="000000"/>
              </w:rPr>
              <w:t>to perform effectively in the role.</w:t>
            </w:r>
          </w:p>
          <w:p w:rsidR="00231543" w:rsidRDefault="00231543">
            <w:pPr>
              <w:shd w:val="clear" w:color="auto" w:fill="FFFFFF"/>
              <w:ind w:right="136" w:firstLine="10"/>
              <w:jc w:val="center"/>
              <w:rPr>
                <w:i/>
              </w:rPr>
            </w:pP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before="240" w:after="0"/>
              <w:ind w:left="97" w:right="9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ability to function as an integral member of a teaching team.</w:t>
            </w:r>
          </w:p>
          <w:p w:rsidR="00231543" w:rsidRDefault="00231543">
            <w:pPr>
              <w:shd w:val="clear" w:color="auto" w:fill="FFFFFF"/>
              <w:tabs>
                <w:tab w:val="left" w:pos="499"/>
                <w:tab w:val="left" w:pos="571"/>
              </w:tabs>
              <w:ind w:right="701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43" w:rsidRDefault="00EE4F85">
            <w:pPr>
              <w:shd w:val="clear" w:color="auto" w:fill="FFFFFF"/>
              <w:ind w:right="67"/>
              <w:jc w:val="center"/>
            </w:pPr>
            <w:r>
              <w:rPr>
                <w:i/>
                <w:color w:val="000000"/>
              </w:rPr>
              <w:t xml:space="preserve">The skills that would </w:t>
            </w:r>
            <w:r>
              <w:rPr>
                <w:b/>
                <w:i/>
                <w:color w:val="000000"/>
              </w:rPr>
              <w:t xml:space="preserve">enable </w:t>
            </w:r>
            <w:r>
              <w:rPr>
                <w:i/>
                <w:color w:val="000000"/>
              </w:rPr>
              <w:t>the applicant to perform effectively in the role.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ability to adopt a variety of teaching techniques.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ability to use a variety of ICT techniques effectively in teaching.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ability to teach </w:t>
            </w:r>
            <w:r>
              <w:rPr>
                <w:sz w:val="18"/>
                <w:szCs w:val="18"/>
              </w:rPr>
              <w:t>Physical Education</w:t>
            </w:r>
            <w:r>
              <w:rPr>
                <w:color w:val="000000"/>
                <w:sz w:val="20"/>
                <w:szCs w:val="20"/>
              </w:rPr>
              <w:t xml:space="preserve">  from Nursery all the way up to A Level.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43" w:rsidRDefault="00231543">
            <w:pPr>
              <w:shd w:val="clear" w:color="auto" w:fill="FFFFFF"/>
              <w:ind w:right="-4"/>
              <w:jc w:val="center"/>
              <w:rPr>
                <w:color w:val="000000"/>
              </w:rPr>
            </w:pPr>
          </w:p>
          <w:p w:rsidR="00231543" w:rsidRDefault="00231543">
            <w:pPr>
              <w:shd w:val="clear" w:color="auto" w:fill="FFFFFF"/>
              <w:ind w:right="-4"/>
              <w:jc w:val="center"/>
              <w:rPr>
                <w:color w:val="000000"/>
              </w:rPr>
            </w:pPr>
          </w:p>
          <w:p w:rsidR="00231543" w:rsidRDefault="00EE4F85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</w:rPr>
              <w:t>Contents of the Application Form</w:t>
            </w:r>
          </w:p>
          <w:p w:rsidR="00231543" w:rsidRDefault="00EE4F85">
            <w:pPr>
              <w:shd w:val="clear" w:color="auto" w:fill="FFFFFF"/>
              <w:jc w:val="center"/>
            </w:pPr>
            <w:r>
              <w:rPr>
                <w:color w:val="000000"/>
              </w:rPr>
              <w:t>Interview</w:t>
            </w:r>
          </w:p>
          <w:p w:rsidR="00231543" w:rsidRDefault="00EE4F85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</w:rPr>
              <w:t>Pro</w:t>
            </w:r>
            <w:r>
              <w:rPr>
                <w:color w:val="000000"/>
              </w:rPr>
              <w:t>fessional references</w:t>
            </w:r>
          </w:p>
        </w:tc>
      </w:tr>
      <w:tr w:rsidR="00231543" w:rsidTr="00E014BB">
        <w:trPr>
          <w:trHeight w:val="1778"/>
        </w:trPr>
        <w:tc>
          <w:tcPr>
            <w:tcW w:w="1838" w:type="dxa"/>
            <w:tcBorders>
              <w:right w:val="single" w:sz="4" w:space="0" w:color="000000"/>
            </w:tcBorders>
            <w:vAlign w:val="center"/>
          </w:tcPr>
          <w:p w:rsidR="00231543" w:rsidRDefault="00EE4F85">
            <w:pPr>
              <w:shd w:val="clear" w:color="auto" w:fill="FFFFFF"/>
              <w:ind w:left="19"/>
            </w:pPr>
            <w:r>
              <w:rPr>
                <w:b/>
                <w:color w:val="000000"/>
              </w:rPr>
              <w:t>Knowledge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43" w:rsidRDefault="00EE4F85">
            <w:pPr>
              <w:shd w:val="clear" w:color="auto" w:fill="FFFFFF"/>
              <w:ind w:right="82" w:firstLine="5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The knowledge </w:t>
            </w:r>
            <w:r>
              <w:rPr>
                <w:b/>
                <w:i/>
                <w:color w:val="000000"/>
              </w:rPr>
              <w:t xml:space="preserve">required </w:t>
            </w:r>
            <w:r>
              <w:rPr>
                <w:i/>
                <w:color w:val="000000"/>
              </w:rPr>
              <w:t>by the applicant to perform effectively in the role.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Sufficient knowledge and understanding of the subject to teach effectively up to A level standard.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43" w:rsidRDefault="00EE4F85">
            <w:pPr>
              <w:shd w:val="clear" w:color="auto" w:fill="FFFFFF"/>
              <w:ind w:right="67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The knowledge that would </w:t>
            </w:r>
            <w:r>
              <w:rPr>
                <w:b/>
                <w:i/>
                <w:color w:val="000000"/>
              </w:rPr>
              <w:t xml:space="preserve">enable </w:t>
            </w:r>
            <w:r>
              <w:rPr>
                <w:i/>
                <w:color w:val="000000"/>
              </w:rPr>
              <w:t>the applicant to perform effectively in the role.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 awareness of recent developments in </w:t>
            </w:r>
            <w:r>
              <w:rPr>
                <w:sz w:val="18"/>
                <w:szCs w:val="18"/>
              </w:rPr>
              <w:t xml:space="preserve">Physical </w:t>
            </w: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43" w:rsidRDefault="00231543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231543" w:rsidRDefault="00231543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231543" w:rsidRDefault="00EE4F85">
            <w:pPr>
              <w:shd w:val="clear" w:color="auto" w:fill="FFFFFF"/>
              <w:spacing w:after="120"/>
              <w:jc w:val="center"/>
            </w:pPr>
            <w:r>
              <w:rPr>
                <w:color w:val="000000"/>
              </w:rPr>
              <w:t>Contents of the Application Form</w:t>
            </w:r>
          </w:p>
          <w:p w:rsidR="00231543" w:rsidRDefault="00EE4F85">
            <w:pPr>
              <w:shd w:val="clear" w:color="auto" w:fill="FFFFFF"/>
              <w:spacing w:after="120"/>
              <w:jc w:val="center"/>
            </w:pPr>
            <w:r>
              <w:rPr>
                <w:color w:val="000000"/>
              </w:rPr>
              <w:t>Interview</w:t>
            </w:r>
          </w:p>
          <w:p w:rsidR="00231543" w:rsidRDefault="00EE4F85">
            <w:pPr>
              <w:shd w:val="clear" w:color="auto" w:fill="FFFFFF"/>
              <w:spacing w:after="120"/>
              <w:ind w:hanging="5"/>
              <w:jc w:val="center"/>
            </w:pPr>
            <w:r>
              <w:rPr>
                <w:color w:val="000000"/>
              </w:rPr>
              <w:t>Professional references</w:t>
            </w:r>
          </w:p>
        </w:tc>
      </w:tr>
      <w:tr w:rsidR="00231543" w:rsidTr="00E014BB">
        <w:trPr>
          <w:trHeight w:val="1778"/>
        </w:trPr>
        <w:tc>
          <w:tcPr>
            <w:tcW w:w="1838" w:type="dxa"/>
            <w:tcBorders>
              <w:right w:val="single" w:sz="4" w:space="0" w:color="000000"/>
            </w:tcBorders>
            <w:vAlign w:val="center"/>
          </w:tcPr>
          <w:p w:rsidR="00231543" w:rsidRDefault="00EE4F85">
            <w:pPr>
              <w:shd w:val="clear" w:color="auto" w:fill="FFFFFF"/>
              <w:ind w:left="14" w:right="10"/>
            </w:pPr>
            <w:r>
              <w:rPr>
                <w:b/>
                <w:color w:val="000000"/>
              </w:rPr>
              <w:t>Personal competencies and qualities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43" w:rsidRDefault="00EE4F85">
            <w:pPr>
              <w:shd w:val="clear" w:color="auto" w:fill="FFFFFF"/>
              <w:ind w:right="43" w:firstLine="5"/>
              <w:jc w:val="center"/>
            </w:pPr>
            <w:r>
              <w:rPr>
                <w:i/>
                <w:color w:val="000000"/>
              </w:rPr>
              <w:t xml:space="preserve">The personal qualities that the applicant </w:t>
            </w:r>
            <w:r>
              <w:rPr>
                <w:b/>
                <w:i/>
                <w:color w:val="000000"/>
              </w:rPr>
              <w:t xml:space="preserve">requires </w:t>
            </w:r>
            <w:r>
              <w:rPr>
                <w:i/>
                <w:color w:val="000000"/>
              </w:rPr>
              <w:t>to perform effectively in the role and to ensure that the applicant safeguards and promotes the welfare of children and young people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Motivation to work with children and young people. 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form and maintain appropriate relationships and per</w:t>
            </w:r>
            <w:r>
              <w:rPr>
                <w:color w:val="000000"/>
                <w:sz w:val="20"/>
                <w:szCs w:val="20"/>
              </w:rPr>
              <w:t xml:space="preserve">sonal boundaries with children and young people. 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 attitude to use of</w:t>
            </w:r>
            <w:r>
              <w:rPr>
                <w:color w:val="000000"/>
                <w:sz w:val="20"/>
                <w:szCs w:val="20"/>
              </w:rPr>
              <w:br/>
              <w:t>authority and maintaining</w:t>
            </w:r>
            <w:r>
              <w:rPr>
                <w:color w:val="000000"/>
                <w:sz w:val="20"/>
                <w:szCs w:val="20"/>
              </w:rPr>
              <w:br/>
              <w:t>discipline.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Interest in and enthusiasm for </w:t>
            </w:r>
            <w:r>
              <w:rPr>
                <w:sz w:val="20"/>
                <w:szCs w:val="20"/>
              </w:rPr>
              <w:t>Physical Education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express thoughts and ideas clearly and accurately in speech and in writing.</w:t>
            </w:r>
          </w:p>
          <w:p w:rsidR="00231543" w:rsidRDefault="00231543">
            <w:pPr>
              <w:shd w:val="clear" w:color="auto" w:fill="FFFFFF"/>
              <w:ind w:right="43" w:firstLine="5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43" w:rsidRDefault="00EE4F85">
            <w:pPr>
              <w:shd w:val="clear" w:color="auto" w:fill="FFFFFF"/>
              <w:ind w:right="384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T</w:t>
            </w:r>
            <w:r>
              <w:rPr>
                <w:i/>
                <w:color w:val="000000"/>
              </w:rPr>
              <w:t>he personal qualities that would assist the applicant to perform effectively in the role.</w:t>
            </w:r>
          </w:p>
          <w:p w:rsidR="00231543" w:rsidRDefault="00231543">
            <w:pPr>
              <w:shd w:val="clear" w:color="auto" w:fill="FFFFFF"/>
              <w:ind w:right="384"/>
              <w:jc w:val="center"/>
              <w:rPr>
                <w:color w:val="000000"/>
              </w:rPr>
            </w:pPr>
          </w:p>
          <w:p w:rsidR="00231543" w:rsidRDefault="00231543">
            <w:pPr>
              <w:shd w:val="clear" w:color="auto" w:fill="FFFFFF"/>
              <w:ind w:right="384"/>
              <w:rPr>
                <w:color w:val="000000"/>
              </w:rPr>
            </w:pP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Willingness to adopt and to share new ideas.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collaborate with team members.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</w:pPr>
            <w:r>
              <w:rPr>
                <w:color w:val="000000"/>
                <w:sz w:val="20"/>
                <w:szCs w:val="20"/>
              </w:rPr>
              <w:t>Cheerfulness, friendliness and good humour.</w:t>
            </w:r>
          </w:p>
          <w:p w:rsidR="00231543" w:rsidRDefault="00EE4F8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ind w:left="96" w:right="91" w:hanging="142"/>
            </w:pPr>
            <w:r>
              <w:rPr>
                <w:color w:val="000000"/>
                <w:sz w:val="20"/>
                <w:szCs w:val="20"/>
              </w:rPr>
              <w:t>Willingness to be actively involved in the extra-curricular life of the department.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43" w:rsidRDefault="00EE4F85">
            <w:pPr>
              <w:shd w:val="clear" w:color="auto" w:fill="FFFFFF"/>
              <w:jc w:val="center"/>
            </w:pPr>
            <w:r>
              <w:rPr>
                <w:color w:val="000000"/>
              </w:rPr>
              <w:t>Contents of the Application Form</w:t>
            </w:r>
          </w:p>
          <w:p w:rsidR="00231543" w:rsidRDefault="00EE4F85">
            <w:pPr>
              <w:shd w:val="clear" w:color="auto" w:fill="FFFFFF"/>
              <w:jc w:val="center"/>
            </w:pPr>
            <w:r>
              <w:rPr>
                <w:color w:val="000000"/>
              </w:rPr>
              <w:t>Interview</w:t>
            </w:r>
          </w:p>
          <w:p w:rsidR="00231543" w:rsidRDefault="00EE4F85">
            <w:pPr>
              <w:shd w:val="clear" w:color="auto" w:fill="FFFFFF"/>
              <w:ind w:hanging="5"/>
              <w:jc w:val="center"/>
            </w:pPr>
            <w:r>
              <w:rPr>
                <w:color w:val="000000"/>
              </w:rPr>
              <w:t>Professional references</w:t>
            </w:r>
          </w:p>
        </w:tc>
      </w:tr>
    </w:tbl>
    <w:p w:rsidR="00231543" w:rsidRDefault="00231543"/>
    <w:p w:rsidR="00231543" w:rsidRDefault="00EE4F85">
      <w:r>
        <w:br w:type="page"/>
      </w:r>
    </w:p>
    <w:tbl>
      <w:tblPr>
        <w:tblStyle w:val="a1"/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885"/>
      </w:tblGrid>
      <w:tr w:rsidR="00231543">
        <w:tc>
          <w:tcPr>
            <w:tcW w:w="9963" w:type="dxa"/>
            <w:gridSpan w:val="2"/>
            <w:shd w:val="clear" w:color="auto" w:fill="E6E6E6"/>
          </w:tcPr>
          <w:p w:rsidR="00231543" w:rsidRDefault="00231543">
            <w:pPr>
              <w:spacing w:after="0"/>
              <w:rPr>
                <w:rFonts w:ascii="Calibri" w:eastAsia="Calibri" w:hAnsi="Calibri" w:cs="Calibri"/>
              </w:rPr>
            </w:pPr>
          </w:p>
          <w:p w:rsidR="00231543" w:rsidRDefault="00EE4F85">
            <w:pPr>
              <w:spacing w:after="0"/>
            </w:pPr>
            <w:r>
              <w:rPr>
                <w:b/>
              </w:rPr>
              <w:t>The Physical Education Department</w:t>
            </w:r>
          </w:p>
          <w:p w:rsidR="00231543" w:rsidRDefault="00231543">
            <w:pPr>
              <w:spacing w:after="0"/>
            </w:pPr>
          </w:p>
          <w:p w:rsidR="00231543" w:rsidRDefault="00EE4F85">
            <w:pPr>
              <w:spacing w:after="0"/>
              <w:jc w:val="both"/>
            </w:pPr>
            <w:r>
              <w:rPr>
                <w:b/>
              </w:rPr>
              <w:t xml:space="preserve">The department has </w:t>
            </w:r>
            <w:r>
              <w:rPr>
                <w:b/>
              </w:rPr>
              <w:t>four</w:t>
            </w:r>
            <w:r>
              <w:rPr>
                <w:b/>
              </w:rPr>
              <w:t xml:space="preserve"> full time members of staff, and </w:t>
            </w:r>
            <w:proofErr w:type="gramStart"/>
            <w:r>
              <w:rPr>
                <w:b/>
              </w:rPr>
              <w:t>two</w:t>
            </w:r>
            <w:r>
              <w:rPr>
                <w:b/>
              </w:rPr>
              <w:t xml:space="preserve"> part</w:t>
            </w:r>
            <w:proofErr w:type="gramEnd"/>
            <w:r>
              <w:rPr>
                <w:b/>
              </w:rPr>
              <w:t xml:space="preserve"> time members of staff. Other non-specialist teachers from other areas also assist with the teaching of some lessons. The department has several areas in which to teach the curriculum. This includes a swimming pool, large sports hall, five tennis/netb</w:t>
            </w:r>
            <w:r>
              <w:rPr>
                <w:b/>
              </w:rPr>
              <w:t>all courts, shale area and grass pitches. The PE department teach a varied curriculum across all schools.</w:t>
            </w:r>
          </w:p>
          <w:p w:rsidR="00231543" w:rsidRDefault="0023154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31543">
        <w:trPr>
          <w:trHeight w:val="2672"/>
        </w:trPr>
        <w:tc>
          <w:tcPr>
            <w:tcW w:w="3078" w:type="dxa"/>
            <w:tcBorders>
              <w:right w:val="single" w:sz="4" w:space="0" w:color="000000"/>
            </w:tcBorders>
          </w:tcPr>
          <w:p w:rsidR="00231543" w:rsidRDefault="00EE4F85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Nursery – Year 2</w:t>
            </w:r>
          </w:p>
          <w:p w:rsidR="00231543" w:rsidRDefault="00231543">
            <w:pPr>
              <w:spacing w:before="240"/>
              <w:rPr>
                <w:b/>
                <w:sz w:val="20"/>
                <w:szCs w:val="20"/>
              </w:rPr>
            </w:pPr>
          </w:p>
          <w:p w:rsidR="00231543" w:rsidRDefault="00EE4F85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3-6</w:t>
            </w:r>
          </w:p>
          <w:p w:rsidR="00231543" w:rsidRDefault="00231543">
            <w:pPr>
              <w:rPr>
                <w:sz w:val="20"/>
                <w:szCs w:val="20"/>
              </w:rPr>
            </w:pPr>
          </w:p>
          <w:p w:rsidR="00231543" w:rsidRDefault="00EE4F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7-10</w:t>
            </w:r>
          </w:p>
          <w:p w:rsidR="00231543" w:rsidRDefault="00231543">
            <w:pPr>
              <w:rPr>
                <w:sz w:val="20"/>
                <w:szCs w:val="20"/>
              </w:rPr>
            </w:pPr>
          </w:p>
          <w:p w:rsidR="00231543" w:rsidRDefault="00231543">
            <w:pPr>
              <w:rPr>
                <w:sz w:val="20"/>
                <w:szCs w:val="20"/>
              </w:rPr>
            </w:pPr>
          </w:p>
          <w:p w:rsidR="00231543" w:rsidRDefault="00231543">
            <w:pPr>
              <w:rPr>
                <w:sz w:val="20"/>
                <w:szCs w:val="20"/>
              </w:rPr>
            </w:pPr>
          </w:p>
          <w:p w:rsidR="00231543" w:rsidRDefault="00EE4F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GCSE</w:t>
            </w:r>
          </w:p>
          <w:p w:rsidR="00231543" w:rsidRDefault="00231543">
            <w:pPr>
              <w:rPr>
                <w:b/>
                <w:sz w:val="20"/>
                <w:szCs w:val="20"/>
              </w:rPr>
            </w:pPr>
          </w:p>
          <w:p w:rsidR="00231543" w:rsidRDefault="00EE4F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11-13</w:t>
            </w:r>
          </w:p>
          <w:p w:rsidR="00231543" w:rsidRDefault="00231543">
            <w:pPr>
              <w:rPr>
                <w:sz w:val="20"/>
                <w:szCs w:val="20"/>
              </w:rPr>
            </w:pPr>
          </w:p>
          <w:p w:rsidR="00231543" w:rsidRDefault="00EE4F85">
            <w:r>
              <w:rPr>
                <w:b/>
              </w:rPr>
              <w:t>A Level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43" w:rsidRDefault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283" w:right="163" w:hanging="283"/>
            </w:pPr>
            <w:r>
              <w:t>Here the pupils develop their foundation skills in a fun and relaxed manner across a variety of activities including games, gymnastics, dance and swimming.</w:t>
            </w:r>
          </w:p>
          <w:p w:rsidR="00EE4F85" w:rsidRDefault="00EE4F85" w:rsidP="00EE4F85">
            <w:pPr>
              <w:widowControl w:val="0"/>
              <w:shd w:val="clear" w:color="auto" w:fill="FFFFFF"/>
              <w:spacing w:after="0"/>
              <w:ind w:left="283" w:right="163"/>
            </w:pPr>
            <w:bookmarkStart w:id="0" w:name="_GoBack"/>
            <w:bookmarkEnd w:id="0"/>
          </w:p>
          <w:p w:rsidR="00231543" w:rsidRDefault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283" w:right="163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The department offers a range of activities including multi skills and swimming at a younger level t</w:t>
            </w:r>
            <w:r>
              <w:rPr>
                <w:color w:val="000000"/>
              </w:rPr>
              <w:t>o try and prepare the students for Physical Education at the senior school.</w:t>
            </w:r>
          </w:p>
          <w:p w:rsidR="00231543" w:rsidRDefault="00231543" w:rsidP="00EE4F85">
            <w:pPr>
              <w:widowControl w:val="0"/>
              <w:shd w:val="clear" w:color="auto" w:fill="FFFFFF"/>
              <w:spacing w:after="0"/>
              <w:ind w:left="350" w:right="163" w:hanging="283"/>
              <w:jc w:val="both"/>
            </w:pP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283"/>
              <w:jc w:val="both"/>
            </w:pPr>
            <w:r>
              <w:t>Pupils are taught in mixed ability groups in Year 7, they are then ability grouped in years 8-10.</w:t>
            </w: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283"/>
              <w:jc w:val="both"/>
            </w:pPr>
            <w:r>
              <w:t xml:space="preserve">Pupils study swimming, athletics and games (including football, netball, hockey, </w:t>
            </w:r>
            <w:r>
              <w:t xml:space="preserve">volleyball, rugby, basketball, badminton, </w:t>
            </w:r>
            <w:proofErr w:type="spellStart"/>
            <w:r>
              <w:t>rounders</w:t>
            </w:r>
            <w:proofErr w:type="spellEnd"/>
            <w:r>
              <w:t>, tennis and cricket).</w:t>
            </w:r>
          </w:p>
          <w:p w:rsidR="00231543" w:rsidRDefault="00231543" w:rsidP="00EE4F85">
            <w:pPr>
              <w:widowControl w:val="0"/>
              <w:shd w:val="clear" w:color="auto" w:fill="FFFFFF"/>
              <w:spacing w:after="0"/>
              <w:ind w:left="350" w:right="163" w:hanging="283"/>
              <w:jc w:val="both"/>
            </w:pPr>
          </w:p>
          <w:p w:rsidR="00231543" w:rsidRDefault="00231543" w:rsidP="00EE4F85">
            <w:pPr>
              <w:widowControl w:val="0"/>
              <w:shd w:val="clear" w:color="auto" w:fill="FFFFFF"/>
              <w:spacing w:after="0"/>
              <w:ind w:left="350" w:right="163" w:hanging="283"/>
              <w:jc w:val="both"/>
            </w:pP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283"/>
              <w:jc w:val="both"/>
            </w:pPr>
            <w:r>
              <w:t>Pupils have the option to study GCSE Physical Education. The school follows the AQA specification</w:t>
            </w:r>
          </w:p>
          <w:p w:rsidR="00231543" w:rsidRDefault="00231543" w:rsidP="00EE4F85">
            <w:pPr>
              <w:widowControl w:val="0"/>
              <w:shd w:val="clear" w:color="auto" w:fill="FFFFFF"/>
              <w:spacing w:after="0"/>
              <w:ind w:left="350" w:right="163" w:hanging="283"/>
              <w:jc w:val="both"/>
            </w:pPr>
          </w:p>
          <w:p w:rsidR="00231543" w:rsidRDefault="00231543" w:rsidP="00EE4F85">
            <w:pPr>
              <w:widowControl w:val="0"/>
              <w:shd w:val="clear" w:color="auto" w:fill="FFFFFF"/>
              <w:spacing w:after="0"/>
              <w:ind w:left="350" w:right="163" w:hanging="283"/>
              <w:jc w:val="both"/>
            </w:pP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283"/>
              <w:jc w:val="both"/>
            </w:pPr>
            <w:r>
              <w:t xml:space="preserve">In year 11 pupils enter the senior games system, where they take part in a variety of sessions and fixtures on a Wednesday afternoon. </w:t>
            </w:r>
          </w:p>
          <w:p w:rsidR="00231543" w:rsidRDefault="00231543" w:rsidP="00EE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0" w:hanging="283"/>
              <w:jc w:val="both"/>
              <w:rPr>
                <w:color w:val="000000"/>
              </w:rPr>
            </w:pP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283"/>
              <w:jc w:val="both"/>
            </w:pPr>
            <w:r>
              <w:t xml:space="preserve">Pupils have the option to study A Level Physical Education. The school follows </w:t>
            </w:r>
            <w:proofErr w:type="gramStart"/>
            <w:r>
              <w:t>the  OCR</w:t>
            </w:r>
            <w:proofErr w:type="gramEnd"/>
            <w:r>
              <w:t xml:space="preserve"> course.</w:t>
            </w:r>
          </w:p>
          <w:p w:rsidR="00231543" w:rsidRDefault="00231543">
            <w:pPr>
              <w:widowControl w:val="0"/>
              <w:shd w:val="clear" w:color="auto" w:fill="FFFFFF"/>
              <w:spacing w:after="0"/>
              <w:ind w:left="130" w:right="163"/>
              <w:jc w:val="both"/>
              <w:rPr>
                <w:sz w:val="18"/>
                <w:szCs w:val="18"/>
              </w:rPr>
            </w:pPr>
          </w:p>
          <w:p w:rsidR="00231543" w:rsidRDefault="00231543">
            <w:pPr>
              <w:widowControl w:val="0"/>
              <w:shd w:val="clear" w:color="auto" w:fill="FFFFFF"/>
              <w:spacing w:after="0"/>
              <w:ind w:right="163"/>
              <w:rPr>
                <w:sz w:val="18"/>
                <w:szCs w:val="18"/>
              </w:rPr>
            </w:pPr>
          </w:p>
        </w:tc>
      </w:tr>
      <w:tr w:rsidR="00231543">
        <w:trPr>
          <w:trHeight w:val="1532"/>
        </w:trPr>
        <w:tc>
          <w:tcPr>
            <w:tcW w:w="3078" w:type="dxa"/>
            <w:tcBorders>
              <w:right w:val="single" w:sz="4" w:space="0" w:color="000000"/>
            </w:tcBorders>
          </w:tcPr>
          <w:p w:rsidR="00231543" w:rsidRDefault="00231543">
            <w:pPr>
              <w:rPr>
                <w:sz w:val="20"/>
                <w:szCs w:val="20"/>
              </w:rPr>
            </w:pPr>
          </w:p>
          <w:p w:rsidR="00231543" w:rsidRDefault="00EE4F8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Extra Curricular</w:t>
            </w:r>
            <w:proofErr w:type="spellEnd"/>
            <w:r>
              <w:rPr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43" w:rsidRDefault="00231543">
            <w:pPr>
              <w:widowControl w:val="0"/>
              <w:shd w:val="clear" w:color="auto" w:fill="FFFFFF"/>
              <w:spacing w:after="0"/>
              <w:ind w:left="-11" w:right="163"/>
              <w:rPr>
                <w:color w:val="000000"/>
                <w:sz w:val="18"/>
                <w:szCs w:val="18"/>
              </w:rPr>
            </w:pPr>
          </w:p>
          <w:p w:rsidR="00231543" w:rsidRDefault="00EE4F85" w:rsidP="00EE4F8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/>
              <w:ind w:left="350" w:right="163" w:hanging="283"/>
              <w:rPr>
                <w:color w:val="000000"/>
              </w:rPr>
            </w:pPr>
            <w:r>
              <w:rPr>
                <w:color w:val="000000"/>
              </w:rPr>
              <w:t xml:space="preserve">The successful candidate would be expected to participate fully in the schools </w:t>
            </w:r>
            <w:proofErr w:type="spellStart"/>
            <w:r>
              <w:rPr>
                <w:color w:val="000000"/>
              </w:rPr>
              <w:t>extra curricular</w:t>
            </w:r>
            <w:proofErr w:type="spellEnd"/>
            <w:r>
              <w:rPr>
                <w:color w:val="000000"/>
              </w:rPr>
              <w:t xml:space="preserve"> program.</w:t>
            </w:r>
          </w:p>
          <w:p w:rsidR="00231543" w:rsidRDefault="00EE4F85">
            <w:pPr>
              <w:widowControl w:val="0"/>
              <w:shd w:val="clear" w:color="auto" w:fill="FFFFFF"/>
              <w:spacing w:after="0"/>
              <w:ind w:left="-11" w:right="163"/>
              <w:rPr>
                <w:sz w:val="18"/>
                <w:szCs w:val="18"/>
              </w:rPr>
            </w:pPr>
            <w:r>
              <w:rPr>
                <w:color w:val="000000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31543" w:rsidRDefault="00231543"/>
    <w:sectPr w:rsidR="00231543">
      <w:footerReference w:type="default" r:id="rId7"/>
      <w:pgSz w:w="11907" w:h="16840"/>
      <w:pgMar w:top="576" w:right="720" w:bottom="576" w:left="100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4F85">
      <w:pPr>
        <w:spacing w:after="0"/>
      </w:pPr>
      <w:r>
        <w:separator/>
      </w:r>
    </w:p>
  </w:endnote>
  <w:endnote w:type="continuationSeparator" w:id="0">
    <w:p w:rsidR="00000000" w:rsidRDefault="00EE4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43" w:rsidRDefault="002315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4F85">
      <w:pPr>
        <w:spacing w:after="0"/>
      </w:pPr>
      <w:r>
        <w:separator/>
      </w:r>
    </w:p>
  </w:footnote>
  <w:footnote w:type="continuationSeparator" w:id="0">
    <w:p w:rsidR="00000000" w:rsidRDefault="00EE4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6CB"/>
    <w:multiLevelType w:val="multilevel"/>
    <w:tmpl w:val="0C1AB66A"/>
    <w:lvl w:ilvl="0">
      <w:start w:val="1"/>
      <w:numFmt w:val="bullet"/>
      <w:lvlText w:val="●"/>
      <w:lvlJc w:val="left"/>
      <w:pPr>
        <w:ind w:left="7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331680"/>
    <w:multiLevelType w:val="multilevel"/>
    <w:tmpl w:val="DA822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43"/>
    <w:rsid w:val="00231543"/>
    <w:rsid w:val="00E014BB"/>
    <w:rsid w:val="00E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4387"/>
  <w15:docId w15:val="{02D20D85-4C46-4809-AAE2-4C1DF75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Webb</dc:creator>
  <cp:lastModifiedBy>Daryl Webb</cp:lastModifiedBy>
  <cp:revision>3</cp:revision>
  <dcterms:created xsi:type="dcterms:W3CDTF">2020-01-07T16:14:00Z</dcterms:created>
  <dcterms:modified xsi:type="dcterms:W3CDTF">2020-01-07T16:15:00Z</dcterms:modified>
</cp:coreProperties>
</file>